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99" w:rsidRPr="0000538D" w:rsidRDefault="008B0199" w:rsidP="008B0199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8B0199" w:rsidRPr="0000538D" w:rsidRDefault="008B0199" w:rsidP="008B0199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B0199" w:rsidRPr="0000538D" w:rsidRDefault="008B0199" w:rsidP="008B0199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8B0199" w:rsidRPr="0000538D" w:rsidRDefault="008B0199" w:rsidP="008B019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B0199" w:rsidRPr="0000538D" w:rsidRDefault="008B0199" w:rsidP="008B019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B0199" w:rsidRPr="0000538D" w:rsidRDefault="008B0199" w:rsidP="008B0199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8B0199" w:rsidRPr="0000538D" w:rsidRDefault="008B0199" w:rsidP="008B0199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8B0199" w:rsidRPr="0000538D" w:rsidRDefault="008B0199" w:rsidP="008B019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B0199" w:rsidRPr="0000538D" w:rsidRDefault="008B0199" w:rsidP="008B019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B0199" w:rsidRPr="0000538D" w:rsidRDefault="008B0199" w:rsidP="008B019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B0199" w:rsidRPr="0000538D" w:rsidRDefault="008B0199" w:rsidP="008B0199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B0199" w:rsidRPr="0000538D" w:rsidRDefault="008B0199" w:rsidP="008B019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350</w:t>
      </w:r>
    </w:p>
    <w:p w:rsidR="008B0199" w:rsidRDefault="008B0199" w:rsidP="008B019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26 ноября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8B0199" w:rsidRDefault="00824117" w:rsidP="008B019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1</w:t>
      </w:r>
    </w:p>
    <w:p w:rsidR="00B07EF5" w:rsidRDefault="00B07EF5" w:rsidP="008B019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07EF5" w:rsidRPr="00ED5031" w:rsidRDefault="00B07EF5" w:rsidP="00B07E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9FC97" wp14:editId="522BE62D">
                <wp:simplePos x="0" y="0"/>
                <wp:positionH relativeFrom="column">
                  <wp:posOffset>5777865</wp:posOffset>
                </wp:positionH>
                <wp:positionV relativeFrom="paragraph">
                  <wp:posOffset>-342900</wp:posOffset>
                </wp:positionV>
                <wp:extent cx="238125" cy="180975"/>
                <wp:effectExtent l="0" t="0" r="9525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4.95pt;margin-top:-27pt;width:18.7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" fillcolor="window" stroked="f" strokeweight="2pt"/>
            </w:pict>
          </mc:Fallback>
        </mc:AlternateContent>
      </w:r>
      <w:proofErr w:type="gramStart"/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первый</w:t>
      </w:r>
      <w:proofErr w:type="gramEnd"/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B07EF5" w:rsidRPr="00ED5031" w:rsidRDefault="00B07EF5" w:rsidP="00371B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решения Совета муниципального района «Корткеросский» </w:t>
      </w:r>
    </w:p>
    <w:p w:rsidR="00B07EF5" w:rsidRPr="00ED5031" w:rsidRDefault="00B07EF5" w:rsidP="00B07EF5">
      <w:pPr>
        <w:tabs>
          <w:tab w:val="left" w:pos="559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B07EF5" w:rsidRPr="00ED5031" w:rsidRDefault="00B07EF5" w:rsidP="00B07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B07EF5" w:rsidRPr="00ED5031" w:rsidTr="00B07EF5">
        <w:tc>
          <w:tcPr>
            <w:tcW w:w="803" w:type="dxa"/>
          </w:tcPr>
          <w:p w:rsidR="00B07EF5" w:rsidRPr="00ED5031" w:rsidRDefault="00B07EF5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B07EF5" w:rsidRPr="00ED5031" w:rsidRDefault="00B07EF5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B07EF5" w:rsidRPr="00ED5031" w:rsidRDefault="00B07EF5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B07EF5" w:rsidRPr="00ED5031" w:rsidTr="00B07EF5">
        <w:trPr>
          <w:trHeight w:val="541"/>
        </w:trPr>
        <w:tc>
          <w:tcPr>
            <w:tcW w:w="803" w:type="dxa"/>
          </w:tcPr>
          <w:p w:rsidR="00B07EF5" w:rsidRPr="00ED5031" w:rsidRDefault="00B07EF5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B07EF5" w:rsidRPr="00ED5031" w:rsidRDefault="00B07EF5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B07EF5" w:rsidRPr="00ED5031" w:rsidRDefault="00B07EF5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07EF5" w:rsidRPr="00ED5031" w:rsidTr="00B07EF5">
        <w:trPr>
          <w:trHeight w:val="541"/>
        </w:trPr>
        <w:tc>
          <w:tcPr>
            <w:tcW w:w="803" w:type="dxa"/>
          </w:tcPr>
          <w:p w:rsidR="00B07EF5" w:rsidRPr="00ED5031" w:rsidRDefault="00B07EF5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B07EF5" w:rsidRPr="00B07EF5" w:rsidRDefault="00B07EF5" w:rsidP="00B07EF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26.11.2021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-10/1 </w:t>
            </w:r>
            <w:r w:rsidRPr="00B07E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изменения в решение Совета муниципального района «Корткеросский» от 23.12.2019 № 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-42/20 «Об утверждении перечня имущества, передаваемого из муниципальной собственности муниципальных образований сельских поселений  «</w:t>
            </w:r>
            <w:proofErr w:type="spellStart"/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Керес</w:t>
            </w:r>
            <w:proofErr w:type="spellEnd"/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«Додзь», «</w:t>
            </w:r>
            <w:proofErr w:type="spellStart"/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Вомын</w:t>
            </w:r>
            <w:proofErr w:type="spellEnd"/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«Сторожевск», «</w:t>
            </w:r>
            <w:proofErr w:type="spellStart"/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Подтыбок</w:t>
            </w:r>
            <w:proofErr w:type="spellEnd"/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«Мордино»,  «</w:t>
            </w:r>
            <w:proofErr w:type="spellStart"/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Усть-Лэкчим</w:t>
            </w:r>
            <w:proofErr w:type="spellEnd"/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«Нившера», «</w:t>
            </w:r>
            <w:proofErr w:type="spellStart"/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Нёбдино</w:t>
            </w:r>
            <w:proofErr w:type="spellEnd"/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</w:t>
            </w:r>
            <w:proofErr w:type="spellStart"/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Позтыкерес</w:t>
            </w:r>
            <w:proofErr w:type="spellEnd"/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«Богородск» и «</w:t>
            </w:r>
            <w:proofErr w:type="spellStart"/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Пезмег</w:t>
            </w:r>
            <w:proofErr w:type="spellEnd"/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в муниципальную собственность муниципального образования муниципального района «Корткеросский»»</w:t>
            </w:r>
            <w:proofErr w:type="gramEnd"/>
          </w:p>
        </w:tc>
        <w:tc>
          <w:tcPr>
            <w:tcW w:w="1099" w:type="dxa"/>
          </w:tcPr>
          <w:p w:rsidR="00B07EF5" w:rsidRPr="00ED5031" w:rsidRDefault="00B8349C" w:rsidP="00FD4E9F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4-13</w:t>
            </w:r>
          </w:p>
        </w:tc>
      </w:tr>
      <w:tr w:rsidR="00B07EF5" w:rsidRPr="00ED5031" w:rsidTr="00B07EF5">
        <w:trPr>
          <w:trHeight w:val="541"/>
        </w:trPr>
        <w:tc>
          <w:tcPr>
            <w:tcW w:w="803" w:type="dxa"/>
          </w:tcPr>
          <w:p w:rsidR="00B07EF5" w:rsidRPr="00ED5031" w:rsidRDefault="00B07EF5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B07EF5" w:rsidRPr="00D437AA" w:rsidRDefault="00B07EF5" w:rsidP="00B07EF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26.11.2021 № 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-10/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«О внесении изменений в решение Совета муниципального района «Корткеросский» от 22 декабря 2020 года № 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-3/1 «О бюджете муниципального района «Корткеросский» на 2021 год и плановый период 2022 и 2023 годов»»</w:t>
            </w:r>
          </w:p>
        </w:tc>
        <w:tc>
          <w:tcPr>
            <w:tcW w:w="1099" w:type="dxa"/>
          </w:tcPr>
          <w:p w:rsidR="00B07EF5" w:rsidRPr="00ED5031" w:rsidRDefault="00FD4E9F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14-31</w:t>
            </w:r>
          </w:p>
        </w:tc>
      </w:tr>
      <w:tr w:rsidR="00B07EF5" w:rsidRPr="00ED5031" w:rsidTr="00B07EF5">
        <w:trPr>
          <w:trHeight w:val="541"/>
        </w:trPr>
        <w:tc>
          <w:tcPr>
            <w:tcW w:w="803" w:type="dxa"/>
          </w:tcPr>
          <w:p w:rsidR="00B07EF5" w:rsidRPr="00ED5031" w:rsidRDefault="00B07EF5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B07EF5" w:rsidRPr="00ED5031" w:rsidRDefault="00B07EF5" w:rsidP="00B07EF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26.11.2021 № 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-10/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назначении публичных слушаний по проекту решения Совета муниципального района «Корткеросский» «О бюджете муниципального района «Корткеросский» на 2022 год и плановый период 2023 и 2024 годов»</w:t>
            </w:r>
          </w:p>
        </w:tc>
        <w:tc>
          <w:tcPr>
            <w:tcW w:w="1099" w:type="dxa"/>
          </w:tcPr>
          <w:p w:rsidR="00B07EF5" w:rsidRPr="00ED5031" w:rsidRDefault="00FD4E9F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B07EF5" w:rsidRPr="00ED5031" w:rsidTr="00B07EF5">
        <w:trPr>
          <w:trHeight w:val="541"/>
        </w:trPr>
        <w:tc>
          <w:tcPr>
            <w:tcW w:w="803" w:type="dxa"/>
          </w:tcPr>
          <w:p w:rsidR="00B07EF5" w:rsidRPr="00ED5031" w:rsidRDefault="00B07EF5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B07EF5" w:rsidRDefault="00B07EF5" w:rsidP="00B07EF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26.11.2021 № 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-10/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Порядка обращения гражданина, замещавшего должность муниципальной службы в Контрольно-счетной палате муниципального района «Корткеросский», о даче согласия на замещение на условиях трудового договора должности в организации и (или) выполнение в данной организации работы (оказания услуги) на условиях гражданско-правового договора»</w:t>
            </w:r>
          </w:p>
        </w:tc>
        <w:tc>
          <w:tcPr>
            <w:tcW w:w="1099" w:type="dxa"/>
          </w:tcPr>
          <w:p w:rsidR="00B07EF5" w:rsidRDefault="00FD4E9F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33-36</w:t>
            </w:r>
          </w:p>
        </w:tc>
      </w:tr>
      <w:tr w:rsidR="00B07EF5" w:rsidRPr="00ED5031" w:rsidTr="00B07EF5">
        <w:trPr>
          <w:trHeight w:val="541"/>
        </w:trPr>
        <w:tc>
          <w:tcPr>
            <w:tcW w:w="803" w:type="dxa"/>
          </w:tcPr>
          <w:p w:rsidR="00B07EF5" w:rsidRPr="00ED5031" w:rsidRDefault="00B07EF5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85" w:type="dxa"/>
          </w:tcPr>
          <w:p w:rsidR="00B07EF5" w:rsidRDefault="00B07EF5" w:rsidP="00B07EF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26.11.2021 № 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-10/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признании утратившим силу решения Совета муниципального района «Корткеросский» от 20.02.2021 № 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-5/28 «Об утверждении порядка и сроках применения взысканий к председателю Контрольно-счетной палаты 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района «Корткеросский»»»</w:t>
            </w:r>
          </w:p>
        </w:tc>
        <w:tc>
          <w:tcPr>
            <w:tcW w:w="1099" w:type="dxa"/>
          </w:tcPr>
          <w:p w:rsidR="00B07EF5" w:rsidRDefault="00FD4E9F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</w:t>
            </w:r>
          </w:p>
        </w:tc>
      </w:tr>
      <w:tr w:rsidR="00B07EF5" w:rsidRPr="00ED5031" w:rsidTr="00B07EF5">
        <w:trPr>
          <w:trHeight w:val="541"/>
        </w:trPr>
        <w:tc>
          <w:tcPr>
            <w:tcW w:w="803" w:type="dxa"/>
          </w:tcPr>
          <w:p w:rsidR="00B07EF5" w:rsidRPr="00ED5031" w:rsidRDefault="00B07EF5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385" w:type="dxa"/>
          </w:tcPr>
          <w:p w:rsidR="00B07EF5" w:rsidRDefault="00B07EF5" w:rsidP="00B07EF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26.11.2021 № 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-10/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Pr="00B07E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порядка и сроках применения взысканий к муниципальному служащему Контрольно-счетной палаты муниципального района «Корткеросский»»»</w:t>
            </w:r>
          </w:p>
        </w:tc>
        <w:tc>
          <w:tcPr>
            <w:tcW w:w="1099" w:type="dxa"/>
          </w:tcPr>
          <w:p w:rsidR="00B07EF5" w:rsidRDefault="00FD4E9F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38-42</w:t>
            </w:r>
          </w:p>
        </w:tc>
      </w:tr>
      <w:tr w:rsidR="00B07EF5" w:rsidRPr="00ED5031" w:rsidTr="00B07EF5">
        <w:trPr>
          <w:trHeight w:val="541"/>
        </w:trPr>
        <w:tc>
          <w:tcPr>
            <w:tcW w:w="803" w:type="dxa"/>
          </w:tcPr>
          <w:p w:rsidR="00B07EF5" w:rsidRPr="00ED5031" w:rsidRDefault="00B07EF5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385" w:type="dxa"/>
          </w:tcPr>
          <w:p w:rsidR="00B07EF5" w:rsidRDefault="005708E9" w:rsidP="00B07EF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26.11.2021 № </w:t>
            </w:r>
            <w:r w:rsidRPr="005708E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570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-10/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</w:t>
            </w:r>
            <w:r w:rsidRPr="00570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признании утратившими силу решений Совета муниципального района «Корткеросский»»</w:t>
            </w:r>
          </w:p>
        </w:tc>
        <w:tc>
          <w:tcPr>
            <w:tcW w:w="1099" w:type="dxa"/>
          </w:tcPr>
          <w:p w:rsidR="00B07EF5" w:rsidRDefault="00FD4E9F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5708E9" w:rsidRPr="00ED5031" w:rsidTr="00B07EF5">
        <w:trPr>
          <w:trHeight w:val="541"/>
        </w:trPr>
        <w:tc>
          <w:tcPr>
            <w:tcW w:w="803" w:type="dxa"/>
          </w:tcPr>
          <w:p w:rsidR="005708E9" w:rsidRDefault="005708E9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385" w:type="dxa"/>
          </w:tcPr>
          <w:p w:rsidR="005708E9" w:rsidRPr="005708E9" w:rsidRDefault="005708E9" w:rsidP="00B07EF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26.11.2021 № </w:t>
            </w:r>
            <w:r w:rsidRPr="005708E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570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-10/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</w:t>
            </w:r>
            <w:r w:rsidRPr="00570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внесении изменений в Положение об администрации муниципального образования муниципального района «Корткеросский»»</w:t>
            </w:r>
          </w:p>
        </w:tc>
        <w:tc>
          <w:tcPr>
            <w:tcW w:w="1099" w:type="dxa"/>
          </w:tcPr>
          <w:p w:rsidR="005708E9" w:rsidRDefault="00FD4E9F" w:rsidP="00B07EF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44-45</w:t>
            </w:r>
          </w:p>
        </w:tc>
      </w:tr>
    </w:tbl>
    <w:p w:rsidR="008B0199" w:rsidRPr="0000538D" w:rsidRDefault="008B0199" w:rsidP="008B0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3BB" w:rsidRDefault="00EC13BB"/>
    <w:p w:rsidR="00B07EF5" w:rsidRDefault="00B07EF5"/>
    <w:p w:rsidR="00B07EF5" w:rsidRDefault="00B07EF5"/>
    <w:p w:rsidR="00B07EF5" w:rsidRDefault="00B07EF5"/>
    <w:p w:rsidR="00B07EF5" w:rsidRDefault="00B07EF5"/>
    <w:p w:rsidR="00B07EF5" w:rsidRDefault="00B07EF5"/>
    <w:p w:rsidR="00B07EF5" w:rsidRDefault="00B07EF5"/>
    <w:p w:rsidR="00B07EF5" w:rsidRDefault="00B07EF5"/>
    <w:p w:rsidR="00B07EF5" w:rsidRDefault="00B07EF5"/>
    <w:p w:rsidR="00B07EF5" w:rsidRDefault="00B07EF5"/>
    <w:p w:rsidR="00B07EF5" w:rsidRDefault="00B07EF5"/>
    <w:p w:rsidR="00B07EF5" w:rsidRDefault="00B07EF5"/>
    <w:p w:rsidR="00B07EF5" w:rsidRDefault="00B07EF5"/>
    <w:p w:rsidR="00B07EF5" w:rsidRDefault="00B07EF5"/>
    <w:p w:rsidR="00B07EF5" w:rsidRDefault="00B07EF5"/>
    <w:p w:rsidR="00B07EF5" w:rsidRDefault="00B07EF5"/>
    <w:p w:rsidR="00B07EF5" w:rsidRDefault="00B07EF5"/>
    <w:p w:rsidR="00B07EF5" w:rsidRDefault="00B07EF5"/>
    <w:p w:rsidR="00371BB6" w:rsidRDefault="00371BB6"/>
    <w:p w:rsidR="00B07EF5" w:rsidRPr="00B07EF5" w:rsidRDefault="00B07EF5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Решение от 26.11.2021 № </w:t>
      </w:r>
      <w:r w:rsidRPr="00B07EF5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-10/1</w:t>
      </w:r>
    </w:p>
    <w:p w:rsidR="00B07EF5" w:rsidRDefault="00B07EF5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«О внесении изменения в решение Совета муниципального района «Корткеросский» от 23.12.2019 № </w:t>
      </w:r>
      <w:r w:rsidRPr="00B07EF5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</w:t>
      </w:r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-42/20 «Об утверждении перечня имущества, передаваемого из муниципальной собственности муниципальных образований сельских поселений  «</w:t>
      </w:r>
      <w:proofErr w:type="spellStart"/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Керес</w:t>
      </w:r>
      <w:proofErr w:type="spellEnd"/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», «Додзь», «</w:t>
      </w:r>
      <w:proofErr w:type="spellStart"/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Вомын</w:t>
      </w:r>
      <w:proofErr w:type="spellEnd"/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», «Сторожевск», «</w:t>
      </w:r>
      <w:proofErr w:type="spellStart"/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Подтыбок</w:t>
      </w:r>
      <w:proofErr w:type="spellEnd"/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», «Мордино»,  «</w:t>
      </w:r>
      <w:proofErr w:type="spellStart"/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Усть-Лэкчим</w:t>
      </w:r>
      <w:proofErr w:type="spellEnd"/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», «Нившера», «</w:t>
      </w:r>
      <w:proofErr w:type="spellStart"/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Нёбдино</w:t>
      </w:r>
      <w:proofErr w:type="spellEnd"/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», «</w:t>
      </w:r>
      <w:proofErr w:type="spellStart"/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Позтыкерес</w:t>
      </w:r>
      <w:proofErr w:type="spellEnd"/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», «Богородск» и «</w:t>
      </w:r>
      <w:proofErr w:type="spellStart"/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Пезмег</w:t>
      </w:r>
      <w:proofErr w:type="spellEnd"/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 в муниципальную собственность муниципального образования муниципального района «Корткеросский»»</w:t>
      </w:r>
    </w:p>
    <w:p w:rsidR="00B07EF5" w:rsidRDefault="00B07EF5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B07EF5" w:rsidRPr="00B07EF5" w:rsidRDefault="00B07EF5" w:rsidP="00B07EF5">
      <w:pPr>
        <w:keepNext/>
        <w:shd w:val="clear" w:color="auto" w:fill="FFFFFF"/>
        <w:spacing w:after="144" w:line="242" w:lineRule="atLeast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основании решения Совета сельского поселения «Мордино» от 26.10.2021 № </w:t>
      </w:r>
      <w:r w:rsidRPr="00B07EF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IV</w:t>
      </w:r>
      <w:r w:rsidRPr="00B07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-2/2 «О внесении изменения в решение Совета сельского поселения «Мордино» от 13.12.2019 № </w:t>
      </w:r>
      <w:r w:rsidRPr="00B07EF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IV</w:t>
      </w:r>
      <w:r w:rsidRPr="00B07E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-36/1 «Об утверждения перечня имущества, передаваемого из собственности сельского поселения «Мордино» в собственность муниципального района «Корткеросский», в связи с исправлением технической ошибки, </w:t>
      </w:r>
      <w:r w:rsidRPr="00B0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района «Корткеросский» решил: </w:t>
      </w:r>
    </w:p>
    <w:p w:rsidR="00B07EF5" w:rsidRPr="00B07EF5" w:rsidRDefault="00B07EF5" w:rsidP="00B07EF5">
      <w:pPr>
        <w:numPr>
          <w:ilvl w:val="0"/>
          <w:numId w:val="23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proofErr w:type="gramStart"/>
      <w:r w:rsidRPr="00B07EF5">
        <w:rPr>
          <w:rFonts w:ascii="Times New Roman" w:eastAsia="Calibri" w:hAnsi="Times New Roman" w:cs="Times New Roman"/>
          <w:sz w:val="28"/>
          <w:szCs w:val="28"/>
        </w:rPr>
        <w:t xml:space="preserve">Внести в решение Совета муниципального района «Корткеросский» от 23.12.2019 № </w:t>
      </w:r>
      <w:r w:rsidRPr="00B07EF5">
        <w:rPr>
          <w:rFonts w:ascii="Times New Roman" w:eastAsia="Calibri" w:hAnsi="Times New Roman" w:cs="Times New Roman"/>
          <w:sz w:val="28"/>
          <w:lang w:val="en-US"/>
        </w:rPr>
        <w:t>VI</w:t>
      </w:r>
      <w:r w:rsidRPr="00B07EF5">
        <w:rPr>
          <w:rFonts w:ascii="Times New Roman" w:eastAsia="Calibri" w:hAnsi="Times New Roman" w:cs="Times New Roman"/>
          <w:sz w:val="28"/>
        </w:rPr>
        <w:t>-42/20 «</w:t>
      </w:r>
      <w:r w:rsidRPr="00B07EF5">
        <w:rPr>
          <w:rFonts w:ascii="Times New Roman" w:eastAsia="Calibri" w:hAnsi="Times New Roman" w:cs="Times New Roman"/>
          <w:sz w:val="28"/>
          <w:szCs w:val="28"/>
        </w:rPr>
        <w:t>Об утверждении перечня имущества, передаваемого из муниципальной собственности муниципальных образований сельских поселений  «</w:t>
      </w:r>
      <w:proofErr w:type="spellStart"/>
      <w:r w:rsidRPr="00B07EF5">
        <w:rPr>
          <w:rFonts w:ascii="Times New Roman" w:eastAsia="Calibri" w:hAnsi="Times New Roman" w:cs="Times New Roman"/>
          <w:sz w:val="28"/>
          <w:szCs w:val="28"/>
        </w:rPr>
        <w:t>Керес</w:t>
      </w:r>
      <w:proofErr w:type="spellEnd"/>
      <w:r w:rsidRPr="00B07EF5">
        <w:rPr>
          <w:rFonts w:ascii="Times New Roman" w:eastAsia="Calibri" w:hAnsi="Times New Roman" w:cs="Times New Roman"/>
          <w:sz w:val="28"/>
          <w:szCs w:val="28"/>
        </w:rPr>
        <w:t>», «Додзь», «</w:t>
      </w:r>
      <w:proofErr w:type="spellStart"/>
      <w:r w:rsidRPr="00B07EF5">
        <w:rPr>
          <w:rFonts w:ascii="Times New Roman" w:eastAsia="Calibri" w:hAnsi="Times New Roman" w:cs="Times New Roman"/>
          <w:sz w:val="28"/>
          <w:szCs w:val="28"/>
        </w:rPr>
        <w:t>Вомын</w:t>
      </w:r>
      <w:proofErr w:type="spellEnd"/>
      <w:r w:rsidRPr="00B07EF5">
        <w:rPr>
          <w:rFonts w:ascii="Times New Roman" w:eastAsia="Calibri" w:hAnsi="Times New Roman" w:cs="Times New Roman"/>
          <w:sz w:val="28"/>
          <w:szCs w:val="28"/>
        </w:rPr>
        <w:t>», «Сторожевск», «</w:t>
      </w:r>
      <w:proofErr w:type="spellStart"/>
      <w:r w:rsidRPr="00B07EF5">
        <w:rPr>
          <w:rFonts w:ascii="Times New Roman" w:eastAsia="Calibri" w:hAnsi="Times New Roman" w:cs="Times New Roman"/>
          <w:sz w:val="28"/>
          <w:szCs w:val="28"/>
        </w:rPr>
        <w:t>Подтыбок</w:t>
      </w:r>
      <w:proofErr w:type="spellEnd"/>
      <w:r w:rsidRPr="00B07EF5">
        <w:rPr>
          <w:rFonts w:ascii="Times New Roman" w:eastAsia="Calibri" w:hAnsi="Times New Roman" w:cs="Times New Roman"/>
          <w:sz w:val="28"/>
          <w:szCs w:val="28"/>
        </w:rPr>
        <w:t>», «Мордино»,  «</w:t>
      </w:r>
      <w:proofErr w:type="spellStart"/>
      <w:r w:rsidRPr="00B07EF5">
        <w:rPr>
          <w:rFonts w:ascii="Times New Roman" w:eastAsia="Calibri" w:hAnsi="Times New Roman" w:cs="Times New Roman"/>
          <w:sz w:val="28"/>
          <w:szCs w:val="28"/>
        </w:rPr>
        <w:t>Усть-Лэкчим</w:t>
      </w:r>
      <w:proofErr w:type="spellEnd"/>
      <w:r w:rsidRPr="00B07EF5">
        <w:rPr>
          <w:rFonts w:ascii="Times New Roman" w:eastAsia="Calibri" w:hAnsi="Times New Roman" w:cs="Times New Roman"/>
          <w:sz w:val="28"/>
          <w:szCs w:val="28"/>
        </w:rPr>
        <w:t>», «Нившера», «</w:t>
      </w:r>
      <w:proofErr w:type="spellStart"/>
      <w:r w:rsidRPr="00B07EF5">
        <w:rPr>
          <w:rFonts w:ascii="Times New Roman" w:eastAsia="Calibri" w:hAnsi="Times New Roman" w:cs="Times New Roman"/>
          <w:sz w:val="28"/>
          <w:szCs w:val="28"/>
        </w:rPr>
        <w:t>Нёбдино</w:t>
      </w:r>
      <w:proofErr w:type="spellEnd"/>
      <w:r w:rsidRPr="00B07EF5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B07EF5">
        <w:rPr>
          <w:rFonts w:ascii="Times New Roman" w:eastAsia="Calibri" w:hAnsi="Times New Roman" w:cs="Times New Roman"/>
          <w:sz w:val="28"/>
          <w:szCs w:val="28"/>
        </w:rPr>
        <w:t>Позтыкерес</w:t>
      </w:r>
      <w:proofErr w:type="spellEnd"/>
      <w:r w:rsidRPr="00B07EF5">
        <w:rPr>
          <w:rFonts w:ascii="Times New Roman" w:eastAsia="Calibri" w:hAnsi="Times New Roman" w:cs="Times New Roman"/>
          <w:sz w:val="28"/>
          <w:szCs w:val="28"/>
        </w:rPr>
        <w:t>», «Богородск» и «</w:t>
      </w:r>
      <w:proofErr w:type="spellStart"/>
      <w:r w:rsidRPr="00B07EF5">
        <w:rPr>
          <w:rFonts w:ascii="Times New Roman" w:eastAsia="Calibri" w:hAnsi="Times New Roman" w:cs="Times New Roman"/>
          <w:sz w:val="28"/>
          <w:szCs w:val="28"/>
        </w:rPr>
        <w:t>Пезмег</w:t>
      </w:r>
      <w:proofErr w:type="spellEnd"/>
      <w:r w:rsidRPr="00B07EF5">
        <w:rPr>
          <w:rFonts w:ascii="Times New Roman" w:eastAsia="Calibri" w:hAnsi="Times New Roman" w:cs="Times New Roman"/>
          <w:sz w:val="28"/>
          <w:szCs w:val="28"/>
        </w:rPr>
        <w:t>» в муниципальную собственность муниципального образования муниципального района «Корткеросский» следующее изменение: приложение 7 читать в редакции согласно приложению к настоящему решению.</w:t>
      </w:r>
      <w:proofErr w:type="gramEnd"/>
    </w:p>
    <w:p w:rsidR="00B07EF5" w:rsidRPr="00B07EF5" w:rsidRDefault="00B07EF5" w:rsidP="00B07E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7EF5">
        <w:rPr>
          <w:rFonts w:ascii="Times New Roman" w:eastAsia="Times New Roman" w:hAnsi="Times New Roman" w:cs="Times New Roman"/>
          <w:sz w:val="28"/>
          <w:szCs w:val="24"/>
          <w:lang w:eastAsia="ru-RU"/>
        </w:rPr>
        <w:t>2.     Настоящее решение вступает в силу со дня его опубликования и подлежит размещению на официальном сайте администрации района в сети интернет.</w:t>
      </w:r>
    </w:p>
    <w:p w:rsidR="00B07EF5" w:rsidRPr="00B07EF5" w:rsidRDefault="00B07EF5" w:rsidP="00B07E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07EF5" w:rsidRPr="00B07EF5" w:rsidRDefault="00B07EF5" w:rsidP="00B07E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7EF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Глава муниципального района «Корткеросский» -                                   руководитель администрации</w:t>
      </w:r>
      <w:r w:rsidRPr="00B07EF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</w:t>
      </w:r>
      <w:r w:rsidRPr="00B07EF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К.А. Сажин</w:t>
      </w:r>
    </w:p>
    <w:p w:rsidR="00B07EF5" w:rsidRPr="00B07EF5" w:rsidRDefault="00B07EF5" w:rsidP="00B07EF5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B07EF5" w:rsidRDefault="00B07EF5" w:rsidP="00B07EF5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B07EF5" w:rsidRDefault="00B07EF5" w:rsidP="00B07EF5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B07EF5" w:rsidRDefault="00B07EF5" w:rsidP="00B07EF5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B07EF5" w:rsidRDefault="00B07EF5" w:rsidP="00B07EF5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B07EF5" w:rsidRDefault="00B07EF5" w:rsidP="00B07EF5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B07EF5" w:rsidRDefault="00B07EF5" w:rsidP="00B07EF5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B07EF5" w:rsidRDefault="00B07EF5" w:rsidP="00B07EF5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B07EF5" w:rsidRDefault="00B07EF5" w:rsidP="00B07EF5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B07EF5" w:rsidRPr="00B07EF5" w:rsidRDefault="00B07EF5" w:rsidP="00B07EF5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B07EF5">
        <w:rPr>
          <w:rFonts w:ascii="Times New Roman" w:eastAsia="Calibri" w:hAnsi="Times New Roman" w:cs="Times New Roman"/>
          <w:sz w:val="24"/>
          <w:szCs w:val="28"/>
        </w:rPr>
        <w:lastRenderedPageBreak/>
        <w:t>Приложение 1</w:t>
      </w:r>
    </w:p>
    <w:p w:rsidR="00B07EF5" w:rsidRPr="00B07EF5" w:rsidRDefault="00B07EF5" w:rsidP="00B07EF5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07EF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Совету </w:t>
      </w:r>
      <w:proofErr w:type="gramStart"/>
      <w:r w:rsidRPr="00B07EF5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муниципального</w:t>
      </w:r>
      <w:proofErr w:type="gramEnd"/>
    </w:p>
    <w:p w:rsidR="00B07EF5" w:rsidRPr="00B07EF5" w:rsidRDefault="00B07EF5" w:rsidP="00B07EF5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07EF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«Корткеросский» </w:t>
      </w:r>
    </w:p>
    <w:p w:rsidR="00B07EF5" w:rsidRPr="00B07EF5" w:rsidRDefault="00B07EF5" w:rsidP="00B07EF5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B07EF5">
        <w:rPr>
          <w:rFonts w:ascii="Times New Roman" w:eastAsia="Times New Roman" w:hAnsi="Times New Roman" w:cs="Times New Roman"/>
          <w:sz w:val="24"/>
          <w:szCs w:val="28"/>
          <w:lang w:eastAsia="ru-RU"/>
        </w:rPr>
        <w:t>от 26.11.2021 № VII-10/1</w:t>
      </w:r>
    </w:p>
    <w:p w:rsidR="00B07EF5" w:rsidRPr="00B07EF5" w:rsidRDefault="00B07EF5" w:rsidP="00B07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7EF5" w:rsidRPr="00B07EF5" w:rsidRDefault="00B07EF5" w:rsidP="00B07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7EF5" w:rsidRPr="00B07EF5" w:rsidRDefault="00B07EF5" w:rsidP="00B07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7E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Перечень </w:t>
      </w:r>
    </w:p>
    <w:p w:rsidR="00B07EF5" w:rsidRPr="00B07EF5" w:rsidRDefault="00B07EF5" w:rsidP="00B07E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7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объектов муниципального жилищного фонда, находящихся </w:t>
      </w:r>
    </w:p>
    <w:p w:rsidR="00B07EF5" w:rsidRPr="00B07EF5" w:rsidRDefault="00B07EF5" w:rsidP="00B07E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7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собственности, муниципального образования сельское поселение «Мордино», передаваемых в муниципальную собственность </w:t>
      </w:r>
    </w:p>
    <w:p w:rsidR="00B07EF5" w:rsidRPr="00B07EF5" w:rsidRDefault="00B07EF5" w:rsidP="00B07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7E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«Корткеросский»</w:t>
      </w:r>
    </w:p>
    <w:p w:rsidR="00B07EF5" w:rsidRPr="00B07EF5" w:rsidRDefault="00B07EF5" w:rsidP="00B07E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f0"/>
        <w:tblpPr w:leftFromText="180" w:rightFromText="180" w:vertAnchor="text" w:horzAnchor="margin" w:tblpXSpec="center" w:tblpY="157"/>
        <w:tblW w:w="10172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4394"/>
        <w:gridCol w:w="1372"/>
        <w:gridCol w:w="1321"/>
        <w:gridCol w:w="992"/>
      </w:tblGrid>
      <w:tr w:rsidR="00B07EF5" w:rsidRPr="00B07EF5" w:rsidTr="00824117">
        <w:tc>
          <w:tcPr>
            <w:tcW w:w="817" w:type="dxa"/>
            <w:vMerge w:val="restart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Наименование объекта</w:t>
            </w:r>
          </w:p>
        </w:tc>
        <w:tc>
          <w:tcPr>
            <w:tcW w:w="4394" w:type="dxa"/>
            <w:vMerge w:val="restart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Адрес квартиры</w:t>
            </w:r>
          </w:p>
        </w:tc>
        <w:tc>
          <w:tcPr>
            <w:tcW w:w="2693" w:type="dxa"/>
            <w:gridSpan w:val="2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Стоимость, руб.</w:t>
            </w:r>
          </w:p>
        </w:tc>
        <w:tc>
          <w:tcPr>
            <w:tcW w:w="992" w:type="dxa"/>
            <w:vMerge w:val="restart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 xml:space="preserve">Площадь объекта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кв.м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.</w:t>
            </w:r>
          </w:p>
        </w:tc>
      </w:tr>
      <w:tr w:rsidR="00B07EF5" w:rsidRPr="00B07EF5" w:rsidTr="00824117">
        <w:tc>
          <w:tcPr>
            <w:tcW w:w="817" w:type="dxa"/>
            <w:vMerge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Балансовая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Остаточная</w:t>
            </w:r>
          </w:p>
        </w:tc>
        <w:tc>
          <w:tcPr>
            <w:tcW w:w="992" w:type="dxa"/>
            <w:vMerge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</w:tr>
      <w:tr w:rsidR="00B07EF5" w:rsidRPr="00B07EF5" w:rsidTr="00824117">
        <w:tc>
          <w:tcPr>
            <w:tcW w:w="817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ул.Верховцева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2,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113560,00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36339,20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75,3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ул.Верховцева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149419,23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38849,00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72,0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ул.Верховцева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10,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96983,50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31034,72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76,5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ул.Верховцева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10,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96983,50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31034,72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77,3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ул.Верховцева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12,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103603,01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33152,96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67,3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ул.Верховцева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17,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161558,50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51698,72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66,8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ул.Верховцева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д.17,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161558,50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51698,72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67,0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1,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20625,58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1, кв. 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20758,64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3,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20004,65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3,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25259,04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39,9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3,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14940,18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23,6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5,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22752,35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5,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19042,73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0.00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7,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41798,66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62,7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8,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27769,95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8,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34327,68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53,3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9, кв. 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20563,56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27,5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д.9,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20698,85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10,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64513,99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52,8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д.10,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71112,01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58,2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11,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19341,63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11,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38683,26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д.11,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23725,74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13,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45102,67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17139,01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43,0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13,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45312,44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17218,73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43,2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54717,00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42,3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17,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33067,78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17,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29623,22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д.18,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56575,41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22630,16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27,9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д.18,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60631,00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24252,40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д.18,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43597,54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17439,02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33,5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2,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89035,67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23149,27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57,3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 д. 2,кв.7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87053,71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22633,96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57,1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д.2, кв.8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106568,38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27707,78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69,9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52706,12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62,4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д.5,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134843,57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53937,43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68,3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6,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52340,00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23029,60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35,9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52340,00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23029,60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35,9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7,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40986,35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56,5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7,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40541,65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56,6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д.8,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17504,48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д.8,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11504,52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д.8,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29009,00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52,7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д.9,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100968,51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40387,40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49,4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д.10,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28973,32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43,2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д.10,кв.2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14629,38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д.16,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79189,48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26924,42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47,1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д.21,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35208,96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47,1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д.21,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47319,04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63,3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22,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20880,83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22,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42028,51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63,0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д.22,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20880,83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д.22,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20547,27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д.24,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20667,03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40,1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д.24,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20735,02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д.24,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21006,95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д.24,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31000,55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46,2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д.24,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31408,45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46,3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ул.Комсомольская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д.25,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99165,94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41649,69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62,9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29145,19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42,8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95972,50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34330,70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65,9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93788,00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33763,68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64,4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д.5,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29652,06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42,8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д.5,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28365,94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40,6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25010,00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34,3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д.7,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28731,40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д.7,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29286,60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42,2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д.8,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28973,41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д.10,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28538,19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44,4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д.11,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29365,88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57,6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д.11, кв.2</w:t>
            </w:r>
          </w:p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14173,11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27,8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д.11,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14479,01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д.12,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97728,83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41046,11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67,7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д.13,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14928,61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49,4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д.13,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23943,94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д.13,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19145,46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39,5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д.15,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98085,50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41159,11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68,0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д.15,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98085,50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41159,11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68,0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18,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44417,28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44,3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д.18,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26770,68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26,7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д.18,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35995,04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35,9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д.19,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20803,00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д.19,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21142,92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д.19,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20667,03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д.19, кв.6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20667,03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20,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43589,74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43,4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д.20,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35353,89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35,2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д.20,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46703,29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46,5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д.21,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20938,08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д.21,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20803,00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д.21,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21140,71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д.21, кв.6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21005,63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д.22,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25911,71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д.22,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36600,29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56,5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30902,00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42,0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24,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49967,50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14990,25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48,1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д.24,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49967,50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14990,25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48,1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25,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29009,00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60,0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25, кв. 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29009,00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60,0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ул.Нагорная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д.38,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ул.Нагорная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д.38,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ул.Новая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3,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77140,00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33941,60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75,0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ул.Пионерская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30902,00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37,7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20803,00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20803,00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20803,00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20803,00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кв.6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20803,00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20581,69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10622,81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31868,43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20581,69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20581,69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кв.6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20581,69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57225,50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54,6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42761,91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40,8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44124,42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42,1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71060,00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71060,00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д.7,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20881,84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д.7,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20679,11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д.7,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20746,68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д.7,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20476,37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д.7,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20881,84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42,7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д.7, кв.6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21152,16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д.8,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17439,86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д.8,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26159,80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46,3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д.8,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25880,31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46,3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д.9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83654,00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64,0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д.10,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38610,65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д.11,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21140,71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д.11,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20465,29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д.11,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20803,00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д.11, кв.6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20803,00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39,9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д.12,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42281,42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63,2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13,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59889,18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23955,67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39,4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д.13,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58825,16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23530,06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38,7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д.13,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59281,17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23712,47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39,0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д.14,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20002,88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д.14,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20136,24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д.14,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28404,10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42,6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д.14,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28270,74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42,4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д.14,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28004,04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42,0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д.15,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20411,34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д.15,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20814,19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д.15,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20612,76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д.15,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31825,57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47,4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д.15,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20411,34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46,4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д.16,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41827,00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д.17,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52928,28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21171,31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50.2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д.17,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53033,09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21213,24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36,1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д.17,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45277,26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18110,90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36,2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д.17, кв.6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52613,85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21045,54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50,5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д.18,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41827,00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40,0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д.18,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41827,00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40,0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д.19,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106017,72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12722,13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78,5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д.25,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57330,44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25,3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ул.Подгорная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д.25,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49852,56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24,7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ул.Придорожная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53877,07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56,0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ул.Приозерная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46219,22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ул.Приозерная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21927,49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ул.Приозерная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21927,49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37,0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ул.Приозерная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24527,86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ул.Приозерная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104859,00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67,1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ул.Приозерная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д.8,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103806,93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20761,39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78,5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ул.Пушкина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98329,27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35398,54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60,9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ул.Речная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2,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28831,03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40,4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ул.Речная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д.6,кв.1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28726,67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40,7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ул.Речная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д.6,кв.2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29291,33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56,8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47,6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ул.Солнечная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171235,80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65069,60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75,3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ул.Шевелева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29082,26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39,7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ул.Шевелева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28935,74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39,5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ул.Шевелева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41056,22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0.00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56,2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ул.Шевелева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29116,57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40,6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ул.Шевелева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д.5,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28934,43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39,0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ул.Шевелева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28934,81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39,4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ул.Шевелева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д.6,кв.3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14393,21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19,4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ул.Шевелева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д.7,кв.1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111146,03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44458,41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65,8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ул.Шевелева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д.7,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111309,97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44523,99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65,9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п.Школьный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91494,88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65341,46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69,8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п.Школьный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д.9,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61,2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п.Школьный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д.9,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50,0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п.Школьный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д.9,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п.Школьный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д.9,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34,3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п.Школьный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д.9,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24,4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п.Школьный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д.9, кв.6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66,7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ул.Юбилейная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165879,03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49763,71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86,8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ул.Юбилейная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167598,97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50279,69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87,7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ул.Юбилейная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99672,55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33888,67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68,0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ул.Юбилейная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99672,55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33888,67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68,0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ул.Юбилейная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д.2,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98499,93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33489,98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67,2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ул.Юбилейная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79937,84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27178,87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66,8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ул.Юбилейная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78860,83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26812,68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65,9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ул.Юбилейная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д.5,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112500,63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42750,24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66,3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.М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ордино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ул.Юбилейная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д.5,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110464,42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41976,48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65,1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 xml:space="preserve">поселок   Веселовка,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.Г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30517,52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27,1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31099,44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27,4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50725,16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55,0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29122,26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45,9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28234,77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44,5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20811,57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32,8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22491,46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35,5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28050,93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44,3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д.5,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30858,50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27,9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д.5,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30858,50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27,7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д.5,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61717,00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55,1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д.7,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60909,00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54,1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ул.Гагарина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д.7,кв.2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60909,00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53,4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34402,11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37,8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34402,11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48,7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34402,11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37,7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25877,39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38,0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кв.6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25877,39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39,7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кв.7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25877,39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49,0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д.1, кв.8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25877,39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38,5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37953,00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51,2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37635,03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38,2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37635,03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50,8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37397,91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50,5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25371,60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34,2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кв.6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25371,60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34,2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кв.7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25371,60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35,0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кв.8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25371,60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34,2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39867,67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32,6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19748,69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32,0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29869,89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32,0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29684,75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32,2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ул.Ленина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д.8,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39601,15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61,6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ул.Мира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56442,09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56,8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ул.Мира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д.5,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123915,00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54,0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ул.Мира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30635,00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27,8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ул.Мира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30857,00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27,6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ул.Мира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30746,00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28,2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ул.Мира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30746,00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27,7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ул.Мира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д.7,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39,4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ул.Мира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д.7,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19,2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86457,66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56,0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31596,34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18,3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58635,29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43,3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с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119040,00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76,6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д.8,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45338,93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д.8,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22255,73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д.8,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22133,14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д.11,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57572,50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39,4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д.14,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24077,00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46,0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д.14,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26034,48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63,4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д.14,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29101,20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39,0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д.16,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23144,40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34,6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 16,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23144,40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38,2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д.16,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22063,48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34,7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ул.Советская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д.16, кв.5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25560,57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40,2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ул.Школьная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80087,40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27229,72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64,9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ул.Школьная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74505,00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26821,80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55,6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ул.Школьная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д.5,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18221,99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33,0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ул.Школьная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д.5,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29580,36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39,5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ул. Школьная, д.5,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31766,99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52,1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</w:t>
            </w:r>
            <w:r w:rsidRPr="00B07EF5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B07EF5">
              <w:rPr>
                <w:sz w:val="24"/>
                <w:szCs w:val="24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ул.Школьная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д.5, кв.4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42821,67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48,8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 xml:space="preserve">село Веселовка,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.Ш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кольная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д.6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46029,00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66,0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ул.Школьная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д.8,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61652,72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55,4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ул.Школьная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д.8,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59538,28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53,5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ул.Школьная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д.11,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61475,38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26,2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п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.В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еселовка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B07EF5">
              <w:rPr>
                <w:sz w:val="23"/>
                <w:szCs w:val="23"/>
                <w:lang w:eastAsia="ru-RU"/>
              </w:rPr>
              <w:t>ул.Школьная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д.11, кв.3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30162,08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53,4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д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.Д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ань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д.37,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94,1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д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.Д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ань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д.38, кв.2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66,0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д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.Д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ань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д.40,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66.0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д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.Ч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етдино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д.39, кв.1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74,8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д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.К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онша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д.39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189282,56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87171,27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66,4</w:t>
            </w:r>
          </w:p>
        </w:tc>
      </w:tr>
      <w:tr w:rsidR="00B07EF5" w:rsidRPr="00B07EF5" w:rsidTr="00824117">
        <w:trPr>
          <w:trHeight w:val="397"/>
        </w:trPr>
        <w:tc>
          <w:tcPr>
            <w:tcW w:w="817" w:type="dxa"/>
            <w:vAlign w:val="center"/>
          </w:tcPr>
          <w:p w:rsidR="00B07EF5" w:rsidRPr="00B07EF5" w:rsidRDefault="00B07EF5" w:rsidP="00B07EF5">
            <w:pPr>
              <w:numPr>
                <w:ilvl w:val="0"/>
                <w:numId w:val="17"/>
              </w:numPr>
              <w:contextualSpacing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proofErr w:type="spellStart"/>
            <w:r w:rsidRPr="00B07EF5">
              <w:rPr>
                <w:sz w:val="23"/>
                <w:szCs w:val="23"/>
                <w:lang w:eastAsia="ru-RU"/>
              </w:rPr>
              <w:t>д</w:t>
            </w:r>
            <w:proofErr w:type="gramStart"/>
            <w:r w:rsidRPr="00B07EF5">
              <w:rPr>
                <w:sz w:val="23"/>
                <w:szCs w:val="23"/>
                <w:lang w:eastAsia="ru-RU"/>
              </w:rPr>
              <w:t>.К</w:t>
            </w:r>
            <w:proofErr w:type="gramEnd"/>
            <w:r w:rsidRPr="00B07EF5">
              <w:rPr>
                <w:sz w:val="23"/>
                <w:szCs w:val="23"/>
                <w:lang w:eastAsia="ru-RU"/>
              </w:rPr>
              <w:t>онша</w:t>
            </w:r>
            <w:proofErr w:type="spellEnd"/>
            <w:r w:rsidRPr="00B07EF5">
              <w:rPr>
                <w:sz w:val="23"/>
                <w:szCs w:val="23"/>
                <w:lang w:eastAsia="ru-RU"/>
              </w:rPr>
              <w:t>, д.39А</w:t>
            </w:r>
          </w:p>
        </w:tc>
        <w:tc>
          <w:tcPr>
            <w:tcW w:w="137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492618,6</w:t>
            </w:r>
          </w:p>
        </w:tc>
        <w:tc>
          <w:tcPr>
            <w:tcW w:w="1321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355956,79</w:t>
            </w:r>
          </w:p>
        </w:tc>
        <w:tc>
          <w:tcPr>
            <w:tcW w:w="992" w:type="dxa"/>
            <w:vAlign w:val="center"/>
          </w:tcPr>
          <w:p w:rsidR="00B07EF5" w:rsidRPr="00B07EF5" w:rsidRDefault="00B07EF5" w:rsidP="00B07EF5">
            <w:pPr>
              <w:jc w:val="center"/>
              <w:rPr>
                <w:sz w:val="23"/>
                <w:szCs w:val="23"/>
                <w:lang w:eastAsia="ru-RU"/>
              </w:rPr>
            </w:pPr>
            <w:r w:rsidRPr="00B07EF5">
              <w:rPr>
                <w:sz w:val="23"/>
                <w:szCs w:val="23"/>
                <w:lang w:eastAsia="ru-RU"/>
              </w:rPr>
              <w:t>72,9</w:t>
            </w:r>
          </w:p>
        </w:tc>
      </w:tr>
    </w:tbl>
    <w:p w:rsidR="00B07EF5" w:rsidRPr="00B07EF5" w:rsidRDefault="00B07EF5" w:rsidP="00B07E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7EF5" w:rsidRPr="00B07EF5" w:rsidRDefault="00B07EF5" w:rsidP="00B07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07EF5" w:rsidRPr="00B07EF5" w:rsidRDefault="00B07EF5" w:rsidP="00B07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07EF5" w:rsidRPr="00B07EF5" w:rsidRDefault="00B07EF5" w:rsidP="00B07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07EF5" w:rsidRPr="00B07EF5" w:rsidRDefault="00B07EF5" w:rsidP="00B07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07EF5" w:rsidRPr="00B07EF5" w:rsidRDefault="00B07EF5" w:rsidP="00B07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07EF5" w:rsidRPr="00B07EF5" w:rsidRDefault="00B07EF5" w:rsidP="00B07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07EF5" w:rsidRPr="00B07EF5" w:rsidRDefault="00B07EF5" w:rsidP="00B07EF5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B07EF5">
      <w:pPr>
        <w:spacing w:after="0"/>
        <w:jc w:val="center"/>
        <w:rPr>
          <w:b/>
          <w:sz w:val="24"/>
        </w:rPr>
      </w:pPr>
    </w:p>
    <w:p w:rsidR="00B07EF5" w:rsidRDefault="00B07EF5" w:rsidP="00824117">
      <w:pPr>
        <w:spacing w:after="0"/>
        <w:rPr>
          <w:b/>
          <w:sz w:val="24"/>
        </w:rPr>
      </w:pPr>
    </w:p>
    <w:p w:rsidR="00B07EF5" w:rsidRPr="00B07EF5" w:rsidRDefault="00B07EF5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Решение от 26.11.2021 № </w:t>
      </w:r>
      <w:r w:rsidRPr="00B07EF5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-10/2 </w:t>
      </w:r>
    </w:p>
    <w:p w:rsidR="00B07EF5" w:rsidRDefault="00B07EF5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«О внесении изменений в решение Совета муниципального района «Корткеросский» от 22 декабря 2020 года № </w:t>
      </w:r>
      <w:r w:rsidRPr="00B07EF5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B07EF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-3/1 «О бюджете муниципального района «Корткеросский» на 2021 год и плановый период 2022 и 2023 годов»»</w:t>
      </w:r>
    </w:p>
    <w:p w:rsidR="00B07EF5" w:rsidRDefault="00B07EF5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B07EF5" w:rsidRPr="00B07EF5" w:rsidRDefault="00B07EF5" w:rsidP="00B07EF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Руководствуясь Бюджетным кодексом Российской Федерации, статьей 15 Положения о бюджетном процессе в муниципальном образовании муниципальном районе «Корткеросский», утвержденного решением Совета муниципального района «Корткеросский» от 23 декабря 2019 года № </w:t>
      </w:r>
      <w:r w:rsidRPr="00B07EF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</w:t>
      </w: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>-42/8,</w:t>
      </w:r>
      <w:r w:rsidRPr="00B07EF5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 xml:space="preserve"> </w:t>
      </w: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Совет муниципального района «Корткеросский» решил:</w:t>
      </w:r>
    </w:p>
    <w:p w:rsidR="00B07EF5" w:rsidRPr="00B07EF5" w:rsidRDefault="00B07EF5" w:rsidP="00B07EF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B0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в решение Совета муниципального района «Корткеросский район» от 22 декабря 2020 года № </w:t>
      </w:r>
      <w:r w:rsidRPr="00B07EF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</w:t>
      </w: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>-3/1 «О бюджете муниципального образования муниципального района «Корткеросский» на 2021 год и плановый период 2022 и 2023 годов» (далее – Решение) следующие изменения:</w:t>
      </w:r>
    </w:p>
    <w:p w:rsidR="00B07EF5" w:rsidRPr="00B07EF5" w:rsidRDefault="00B07EF5" w:rsidP="00B07EF5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втором пункта 1 Решения число «1 296 696 911,92» заменить числом «1</w:t>
      </w:r>
      <w:r w:rsidRPr="00B07EF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>343 553 911,92»;</w:t>
      </w:r>
    </w:p>
    <w:p w:rsidR="00B07EF5" w:rsidRPr="00B07EF5" w:rsidRDefault="00B07EF5" w:rsidP="00B07EF5">
      <w:pPr>
        <w:numPr>
          <w:ilvl w:val="0"/>
          <w:numId w:val="26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третьем пункта 1 Решения число «1 317 099 344,50</w:t>
      </w:r>
      <w:r w:rsidRPr="00B07E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числом «</w:t>
      </w:r>
      <w:r w:rsidRPr="00B07EF5">
        <w:rPr>
          <w:rFonts w:ascii="Times New Roman" w:eastAsia="Times New Roman" w:hAnsi="Times New Roman" w:cs="Times New Roman"/>
          <w:sz w:val="28"/>
          <w:szCs w:val="28"/>
          <w:lang w:eastAsia="ru-RU"/>
        </w:rPr>
        <w:t>1 363 956 344,50</w:t>
      </w: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>»;</w:t>
      </w:r>
    </w:p>
    <w:p w:rsidR="00B07EF5" w:rsidRPr="00B07EF5" w:rsidRDefault="00B07EF5" w:rsidP="00B07EF5">
      <w:pPr>
        <w:numPr>
          <w:ilvl w:val="0"/>
          <w:numId w:val="26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5 Решения число «958 794 414,04» и «952 481 631,38» заменить соответственно числами «1 002 351 414,04» и «995 751 631,38»;</w:t>
      </w:r>
    </w:p>
    <w:p w:rsidR="00B07EF5" w:rsidRPr="00B07EF5" w:rsidRDefault="00B07EF5" w:rsidP="00B07EF5">
      <w:pPr>
        <w:numPr>
          <w:ilvl w:val="0"/>
          <w:numId w:val="26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8 Решения число «79 809 094,64» заменить числом «80 802 292,64»;</w:t>
      </w:r>
    </w:p>
    <w:p w:rsidR="00B07EF5" w:rsidRPr="00B07EF5" w:rsidRDefault="00B07EF5" w:rsidP="00B07EF5">
      <w:pPr>
        <w:numPr>
          <w:ilvl w:val="0"/>
          <w:numId w:val="26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1, утвержденное Решением, изложить в редакции согласно приложению 1 к настоящему решению;</w:t>
      </w:r>
    </w:p>
    <w:p w:rsidR="00B07EF5" w:rsidRPr="00B07EF5" w:rsidRDefault="00B07EF5" w:rsidP="00B07EF5">
      <w:pPr>
        <w:numPr>
          <w:ilvl w:val="0"/>
          <w:numId w:val="26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2, утвержденное Решением, изложить в редакции согласно приложению 2 к настоящему решению;</w:t>
      </w:r>
    </w:p>
    <w:p w:rsidR="00B07EF5" w:rsidRPr="00B07EF5" w:rsidRDefault="00B07EF5" w:rsidP="00B07EF5">
      <w:pPr>
        <w:numPr>
          <w:ilvl w:val="0"/>
          <w:numId w:val="26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3, утвержденное Решением, изложить в редакции согласно приложению 3 к настоящему решению;</w:t>
      </w:r>
    </w:p>
    <w:p w:rsidR="00B07EF5" w:rsidRPr="00B07EF5" w:rsidRDefault="00B07EF5" w:rsidP="00B07EF5">
      <w:pPr>
        <w:numPr>
          <w:ilvl w:val="0"/>
          <w:numId w:val="26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4, утвержденное Решением, изложить в редакции согласно приложению 4 к настоящему решению;</w:t>
      </w:r>
    </w:p>
    <w:p w:rsidR="00B07EF5" w:rsidRPr="00B07EF5" w:rsidRDefault="00B07EF5" w:rsidP="00B07EF5">
      <w:pPr>
        <w:numPr>
          <w:ilvl w:val="0"/>
          <w:numId w:val="26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07E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12, утвержденное Решением, изложить в редакции согласно приложению 5 к настоящему решению;</w:t>
      </w:r>
    </w:p>
    <w:p w:rsidR="00B07EF5" w:rsidRPr="00B07EF5" w:rsidRDefault="00B07EF5" w:rsidP="00B07E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07EF5" w:rsidRPr="00B07EF5" w:rsidRDefault="00B07EF5" w:rsidP="00B07EF5">
      <w:pPr>
        <w:tabs>
          <w:tab w:val="left" w:pos="567"/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07EF5" w:rsidRPr="00B07EF5" w:rsidRDefault="00B07EF5" w:rsidP="00B07EF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07EF5" w:rsidRPr="00B07EF5" w:rsidRDefault="00B07EF5" w:rsidP="00B07E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B07EF5" w:rsidRPr="00B07EF5" w:rsidRDefault="00B07EF5" w:rsidP="00B07EF5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B07EF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Глава муниципального </w:t>
      </w:r>
      <w:r w:rsidRPr="00B07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района «Корткеросский» - </w:t>
      </w:r>
    </w:p>
    <w:p w:rsidR="00B07EF5" w:rsidRPr="00B07EF5" w:rsidRDefault="00B07EF5" w:rsidP="00B07EF5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B07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руководитель администрации                                                     К.А. Сажин</w:t>
      </w:r>
      <w:r w:rsidRPr="00B07EF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B07EF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B07EF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B07EF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B07EF5" w:rsidRDefault="00B07EF5" w:rsidP="00B07EF5">
      <w:pPr>
        <w:spacing w:after="0"/>
        <w:jc w:val="center"/>
        <w:rPr>
          <w:b/>
          <w:sz w:val="28"/>
        </w:rPr>
      </w:pPr>
    </w:p>
    <w:p w:rsidR="005708E9" w:rsidRDefault="005708E9" w:rsidP="00B07EF5">
      <w:pPr>
        <w:spacing w:after="0"/>
        <w:jc w:val="center"/>
        <w:rPr>
          <w:b/>
          <w:sz w:val="28"/>
        </w:rPr>
      </w:pPr>
    </w:p>
    <w:p w:rsidR="005708E9" w:rsidRPr="005708E9" w:rsidRDefault="005708E9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Решение от 26.11.2021 № </w:t>
      </w:r>
      <w:r w:rsidRPr="005708E9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-10/3 </w:t>
      </w:r>
    </w:p>
    <w:p w:rsidR="005708E9" w:rsidRDefault="005708E9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«О назначении публичных слушаний по проекту решения Совета муниципального района «Корткеросский» «О бюджете муниципального района «Корткеросский» на 2022 год и плановый период 2023 и 2024 годов»</w:t>
      </w:r>
    </w:p>
    <w:p w:rsidR="005708E9" w:rsidRDefault="005708E9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5708E9" w:rsidRPr="005708E9" w:rsidRDefault="005708E9" w:rsidP="005708E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Руководствуясь ст.28 Федерального закона от 06 октября 2003 года № 131-ФЗ «Об общих принципах организации местного самоуправления в Российской Федерации», ч.2, п.2 ч.3 ст.23 Устава муниципального образования муниципального района «Корткеросский» и решением Совета муниципального района «Корткеросский» от 17 марта 2006 года № 7 «Об утверждении Положения о порядке организации и проведения публичных слушаний на территории Корткеросского района</w:t>
      </w:r>
      <w:proofErr w:type="gramEnd"/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», Совет муниципального района «Корткеросский» решил:</w:t>
      </w:r>
    </w:p>
    <w:p w:rsidR="005708E9" w:rsidRPr="005708E9" w:rsidRDefault="005708E9" w:rsidP="005708E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08E9" w:rsidRPr="005708E9" w:rsidRDefault="005708E9" w:rsidP="005708E9">
      <w:pPr>
        <w:numPr>
          <w:ilvl w:val="3"/>
          <w:numId w:val="2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Провести 09 декабря 2021 года с 17.00. по адресу: Республика Коми, Корткеросский район, </w:t>
      </w:r>
      <w:proofErr w:type="spellStart"/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Start"/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.К</w:t>
      </w:r>
      <w:proofErr w:type="gramEnd"/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орткерос</w:t>
      </w:r>
      <w:proofErr w:type="spellEnd"/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, ул. Советская, д.225, публичные слушания по проекту решения Совета муниципального района «Корткеросский» «О бюджете муниципального района «Корткеросский» на 2022 год и плановый период 2023 и 2024 годов».</w:t>
      </w:r>
    </w:p>
    <w:p w:rsidR="005708E9" w:rsidRPr="005708E9" w:rsidRDefault="005708E9" w:rsidP="005708E9">
      <w:pPr>
        <w:numPr>
          <w:ilvl w:val="3"/>
          <w:numId w:val="2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 организационный комитет в составе:</w:t>
      </w:r>
    </w:p>
    <w:p w:rsidR="005708E9" w:rsidRPr="005708E9" w:rsidRDefault="005708E9" w:rsidP="005708E9">
      <w:pPr>
        <w:tabs>
          <w:tab w:val="num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– Андреева Елена Николаевна, заместитель Главы муниципального района «Корткеросский» - руководителя администрации»; </w:t>
      </w:r>
    </w:p>
    <w:p w:rsidR="005708E9" w:rsidRPr="005708E9" w:rsidRDefault="005708E9" w:rsidP="005708E9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Члены комитета:</w:t>
      </w:r>
    </w:p>
    <w:p w:rsidR="005708E9" w:rsidRPr="005708E9" w:rsidRDefault="005708E9" w:rsidP="005708E9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Сарева</w:t>
      </w:r>
      <w:proofErr w:type="spellEnd"/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Светлана Ивановна – ведущий эксперт Управления финансов администрации муниципального района «Корткеросский»;</w:t>
      </w:r>
    </w:p>
    <w:p w:rsidR="005708E9" w:rsidRPr="005708E9" w:rsidRDefault="005708E9" w:rsidP="005708E9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Кириллова Луиза Андреевна – заведующий отделом экономики администрации муниципального района «Корткеросский»;</w:t>
      </w:r>
    </w:p>
    <w:p w:rsidR="005708E9" w:rsidRPr="005708E9" w:rsidRDefault="005708E9" w:rsidP="005708E9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Карпова Валентина Анатольевна – начальник Управления финансов администрации муниципального района «Корткеросский»;</w:t>
      </w:r>
    </w:p>
    <w:p w:rsidR="005708E9" w:rsidRPr="005708E9" w:rsidRDefault="005708E9" w:rsidP="005708E9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Тарасевич Галина Леонидовна – депутат Совета муниципального района «Корткеросский»</w:t>
      </w:r>
      <w:r w:rsidRPr="005708E9">
        <w:rPr>
          <w:rFonts w:ascii="Times New Roman" w:eastAsia="Times New Roman" w:hAnsi="Times New Roman" w:cs="Times New Roman"/>
          <w:bCs/>
          <w:color w:val="2E2E2E"/>
          <w:sz w:val="28"/>
          <w:szCs w:val="28"/>
          <w:bdr w:val="none" w:sz="0" w:space="0" w:color="auto" w:frame="1"/>
          <w:lang w:eastAsia="ru-RU"/>
        </w:rPr>
        <w:t>;</w:t>
      </w:r>
    </w:p>
    <w:p w:rsidR="005708E9" w:rsidRPr="005708E9" w:rsidRDefault="005708E9" w:rsidP="005708E9">
      <w:pPr>
        <w:tabs>
          <w:tab w:val="num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Голубенко Анастасия Николаевна – депутат Совета муниципального района «Корткеросский».                                               </w:t>
      </w:r>
    </w:p>
    <w:p w:rsidR="005708E9" w:rsidRPr="005708E9" w:rsidRDefault="005708E9" w:rsidP="005708E9">
      <w:pPr>
        <w:numPr>
          <w:ilvl w:val="3"/>
          <w:numId w:val="27"/>
        </w:numPr>
        <w:tabs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Настоящее решение вступает в силу со дня его опубликования.  </w:t>
      </w:r>
    </w:p>
    <w:p w:rsidR="005708E9" w:rsidRPr="005708E9" w:rsidRDefault="005708E9" w:rsidP="005708E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08E9" w:rsidRPr="005708E9" w:rsidRDefault="005708E9" w:rsidP="005708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708E9" w:rsidRPr="005708E9" w:rsidRDefault="005708E9" w:rsidP="005708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 «Корткеросский» -</w:t>
      </w:r>
    </w:p>
    <w:p w:rsidR="005708E9" w:rsidRPr="005708E9" w:rsidRDefault="005708E9" w:rsidP="005708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руководитель администрации»                                         </w:t>
      </w: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>К.А. Сажин</w:t>
      </w:r>
    </w:p>
    <w:p w:rsidR="005708E9" w:rsidRDefault="005708E9" w:rsidP="00B07EF5">
      <w:pPr>
        <w:spacing w:after="0"/>
        <w:jc w:val="center"/>
        <w:rPr>
          <w:b/>
          <w:sz w:val="32"/>
        </w:rPr>
      </w:pPr>
    </w:p>
    <w:p w:rsidR="005708E9" w:rsidRDefault="005708E9" w:rsidP="00B07EF5">
      <w:pPr>
        <w:spacing w:after="0"/>
        <w:jc w:val="center"/>
        <w:rPr>
          <w:b/>
          <w:sz w:val="32"/>
        </w:rPr>
      </w:pPr>
    </w:p>
    <w:p w:rsidR="005708E9" w:rsidRDefault="005708E9" w:rsidP="00B07EF5">
      <w:pPr>
        <w:spacing w:after="0"/>
        <w:jc w:val="center"/>
        <w:rPr>
          <w:b/>
          <w:sz w:val="32"/>
        </w:rPr>
      </w:pPr>
    </w:p>
    <w:p w:rsidR="005708E9" w:rsidRPr="005708E9" w:rsidRDefault="005708E9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Решение от 26.11.2021 № </w:t>
      </w:r>
      <w:r w:rsidRPr="005708E9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-10/4 </w:t>
      </w:r>
    </w:p>
    <w:p w:rsidR="005708E9" w:rsidRDefault="005708E9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«Об утверждении Порядка обращения гражданина, замещавшего должность муниципальной службы в Контрольно-счетной палате муниципального района «Корткеросский», о даче согласия на замещение на условиях трудового договора должности в организации и (или) выполнение в данной организации работы (оказания услуги) на условиях гражданско-правового договора»</w:t>
      </w:r>
    </w:p>
    <w:p w:rsidR="005708E9" w:rsidRDefault="005708E9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Руководствуясь Федеральным законом от 06 октября 2003 № 131- ФЗ «Об общих принципах организации местного самоуправления в Российской Федерации», от 25 декабря 2008 года № 273-ФЗ «О противодействии коррупции», Законом Республики Коми от 29 сентября 2008 № 82-РЗ «О противодействии коррупции в Республике Коми», постановлением администрации муниципального района «Корткеросский» от 01 ноября 2017 № 1293 «О комиссии по противодействию коррупции в муниципальном районе «Корткеросский</w:t>
      </w:r>
      <w:proofErr w:type="gramEnd"/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», Совет муниципального района «Корткеросский» решил:</w:t>
      </w:r>
    </w:p>
    <w:p w:rsidR="005708E9" w:rsidRPr="005708E9" w:rsidRDefault="005708E9" w:rsidP="005708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обращения гражданина, замещавшего должность  муниципальной службы в Контрольно-счетной палате муниципального района «Корткеросский», о даче согласия на замещение на условиях трудового договора должности в организации и (или) выполнение в данной организации работы (оказания услуги) на условиях гражданско-правового договора согласно приложению к настоящему постановлению. 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опубликования.</w:t>
      </w: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Глава муниципального района «Корткеросский» - </w:t>
      </w: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администрации                                                  К.А. Сажин</w:t>
      </w: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Cs w:val="28"/>
          <w:lang w:eastAsia="ru-RU"/>
        </w:rPr>
        <w:lastRenderedPageBreak/>
        <w:t>Приложение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Cs w:val="28"/>
          <w:lang w:eastAsia="ru-RU"/>
        </w:rPr>
        <w:t>к решению Совета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Cs w:val="28"/>
          <w:lang w:eastAsia="ru-RU"/>
        </w:rPr>
        <w:t xml:space="preserve">муниципального района 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Cs w:val="28"/>
          <w:lang w:eastAsia="ru-RU"/>
        </w:rPr>
        <w:t>«Корткеросский»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Cs w:val="28"/>
          <w:lang w:eastAsia="ru-RU"/>
        </w:rPr>
        <w:t xml:space="preserve">от 26.11.2021 г. № </w:t>
      </w:r>
      <w:r w:rsidRPr="005708E9">
        <w:rPr>
          <w:rFonts w:ascii="Times New Roman" w:eastAsia="Times New Roman" w:hAnsi="Times New Roman" w:cs="Times New Roman"/>
          <w:szCs w:val="28"/>
          <w:lang w:val="en-US" w:eastAsia="ru-RU"/>
        </w:rPr>
        <w:t>VII</w:t>
      </w:r>
      <w:r w:rsidRPr="005708E9">
        <w:rPr>
          <w:rFonts w:ascii="Times New Roman" w:eastAsia="Times New Roman" w:hAnsi="Times New Roman" w:cs="Times New Roman"/>
          <w:szCs w:val="28"/>
          <w:lang w:eastAsia="ru-RU"/>
        </w:rPr>
        <w:t>-10/4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Порядок обращения гражданина, замещавшего должность муниципальной службы в Контрольно-счетной палате муниципального района «Корткеросский», о даче согласия на замещение на условиях трудового договора должности в организации и (или) выполнение в данной организации работы (оказания услуги) на условиях гражданско-правового договора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1. Настоящий Порядок определяет процедуру обращения гражданина, замещавшего должность муниципальной службы в Контрольно-счетной палате муниципального района «Корткеросский», о даче согласия на замещение на условиях трудового договора должности в организации и (или) выполнение в данной организации работы (оказания услуги) на условиях гражданско-правового договора.</w:t>
      </w:r>
    </w:p>
    <w:p w:rsidR="005708E9" w:rsidRPr="005708E9" w:rsidRDefault="005708E9" w:rsidP="005708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о даче согласия на замещение на условиях трудового договора должности в организации и (или) на выполнение в данной организации работ (оказание услуг) в течение месяца стоимостью более 100 тысяч рублей на условиях гражданско-правового договора (гражданско-правовых договоров), если отдельные функции муниципального управления данной организацией входили в должностные (служебные) обязанности муниципального служащего (далее - обращение), подается гражданином, замещавшим должность муниципальной службы в</w:t>
      </w:r>
      <w:proofErr w:type="gramEnd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палате муниципального района «Корткеросский» и планирующим свое увольнение, по форме согласно приложению к настоящему Порядку.</w:t>
      </w:r>
    </w:p>
    <w:p w:rsidR="005708E9" w:rsidRPr="005708E9" w:rsidRDefault="005708E9" w:rsidP="005708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Обращение подается до заключения трудового договора на замещение должности в организации либо на выполнение в данной организации работ (оказание услуг) на условиях гражданско-правового договора (гражданско-правовых договоров).</w:t>
      </w:r>
    </w:p>
    <w:p w:rsidR="005708E9" w:rsidRPr="005708E9" w:rsidRDefault="005708E9" w:rsidP="005708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Обращение подается уполномоченному должностному лицу – председателю комиссии по противодействию коррупции администрации муниципального района «Корткеросский».</w:t>
      </w:r>
    </w:p>
    <w:p w:rsidR="005708E9" w:rsidRPr="005708E9" w:rsidRDefault="005708E9" w:rsidP="005708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обращении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</w:t>
      </w: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Комиссией осуществляется рассмотрение обращения, по результатам которого готовится мотивированное заключение по существу обращения с учетом требований </w:t>
      </w:r>
      <w:hyperlink r:id="rId6" w:history="1">
        <w:r w:rsidRPr="005708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12</w:t>
        </w:r>
      </w:hyperlink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противодействии коррупции».</w:t>
      </w:r>
    </w:p>
    <w:p w:rsidR="005708E9" w:rsidRPr="005708E9" w:rsidRDefault="005708E9" w:rsidP="005708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Подготовка мотивированного заключения по результатам предварительного рассмотрения обращения осуществляется председателем комиссии по противодействию коррупции или его заместителем.</w:t>
      </w:r>
    </w:p>
    <w:p w:rsidR="005708E9" w:rsidRPr="005708E9" w:rsidRDefault="005708E9" w:rsidP="005708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7. Обращение, мотивированное заключение, утвержденное Главой муниципального района «Корткеросский» - руководителем администрации, и другие материалы в течение 7 рабочих дней со дня поступления обращения представляются председателю комиссии. В случае направления запросов обращение, а также мотивированное заключение и другие материалы представляются председателю комиссии в течение 45 дней со дня поступления обращения.</w:t>
      </w:r>
    </w:p>
    <w:p w:rsidR="005708E9" w:rsidRPr="005708E9" w:rsidRDefault="005708E9" w:rsidP="005708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8E9" w:rsidRPr="005708E9" w:rsidRDefault="005708E9" w:rsidP="00570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</w:p>
    <w:p w:rsidR="005708E9" w:rsidRPr="005708E9" w:rsidRDefault="005708E9" w:rsidP="00570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к Порядку обращения гражданина, </w:t>
      </w:r>
    </w:p>
    <w:p w:rsidR="005708E9" w:rsidRPr="005708E9" w:rsidRDefault="005708E9" w:rsidP="00570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</w:t>
      </w:r>
      <w:r w:rsidRPr="005708E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708E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замещавшего должность председателя </w:t>
      </w:r>
    </w:p>
    <w:p w:rsidR="005708E9" w:rsidRPr="005708E9" w:rsidRDefault="005708E9" w:rsidP="005708E9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контрольно-счетной палаты </w:t>
      </w:r>
      <w:proofErr w:type="gramStart"/>
      <w:r w:rsidRPr="005708E9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</w:t>
      </w:r>
      <w:proofErr w:type="gramEnd"/>
    </w:p>
    <w:p w:rsidR="005708E9" w:rsidRPr="005708E9" w:rsidRDefault="005708E9" w:rsidP="005708E9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района  "Корткеросский" о даче согласия </w:t>
      </w:r>
    </w:p>
    <w:p w:rsidR="005708E9" w:rsidRPr="005708E9" w:rsidRDefault="005708E9" w:rsidP="005708E9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на замещение на условиях </w:t>
      </w:r>
      <w:proofErr w:type="gramStart"/>
      <w:r w:rsidRPr="005708E9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трудового</w:t>
      </w:r>
      <w:proofErr w:type="gramEnd"/>
      <w:r w:rsidRPr="005708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708E9" w:rsidRPr="005708E9" w:rsidRDefault="005708E9" w:rsidP="005708E9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договора должности в организации и </w:t>
      </w:r>
    </w:p>
    <w:p w:rsidR="005708E9" w:rsidRPr="005708E9" w:rsidRDefault="005708E9" w:rsidP="005708E9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(или) выполнение в данной организации</w:t>
      </w:r>
    </w:p>
    <w:p w:rsidR="005708E9" w:rsidRPr="005708E9" w:rsidRDefault="005708E9" w:rsidP="00570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работы (оказания услуги) на условиях</w:t>
      </w:r>
    </w:p>
    <w:p w:rsidR="005708E9" w:rsidRPr="005708E9" w:rsidRDefault="005708E9" w:rsidP="00570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гражданско-правового договора</w:t>
      </w:r>
    </w:p>
    <w:p w:rsidR="005708E9" w:rsidRPr="005708E9" w:rsidRDefault="005708E9" w:rsidP="005708E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708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5708E9" w:rsidRPr="005708E9" w:rsidRDefault="005708E9" w:rsidP="00570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Председателю комиссии</w:t>
      </w:r>
    </w:p>
    <w:p w:rsidR="005708E9" w:rsidRPr="005708E9" w:rsidRDefault="005708E9" w:rsidP="00570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противодействию коррупции</w:t>
      </w:r>
    </w:p>
    <w:p w:rsidR="005708E9" w:rsidRPr="005708E9" w:rsidRDefault="005708E9" w:rsidP="00570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"Корткеросский"</w:t>
      </w:r>
    </w:p>
    <w:p w:rsidR="005708E9" w:rsidRPr="005708E9" w:rsidRDefault="005708E9" w:rsidP="00570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8E9" w:rsidRPr="005708E9" w:rsidRDefault="005708E9" w:rsidP="00570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E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5708E9" w:rsidRPr="005708E9" w:rsidRDefault="005708E9" w:rsidP="00570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E9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5708E9" w:rsidRPr="005708E9" w:rsidRDefault="005708E9" w:rsidP="00570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8E9" w:rsidRPr="005708E9" w:rsidRDefault="005708E9" w:rsidP="00570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</w:t>
      </w:r>
    </w:p>
    <w:p w:rsidR="005708E9" w:rsidRPr="005708E9" w:rsidRDefault="005708E9" w:rsidP="00570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708E9" w:rsidRPr="005708E9" w:rsidTr="00824117">
        <w:tc>
          <w:tcPr>
            <w:tcW w:w="4785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08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гражданина</w:t>
            </w:r>
          </w:p>
        </w:tc>
        <w:tc>
          <w:tcPr>
            <w:tcW w:w="4786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08E9" w:rsidRPr="005708E9" w:rsidTr="00824117">
        <w:tc>
          <w:tcPr>
            <w:tcW w:w="4785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08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786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08E9" w:rsidRPr="005708E9" w:rsidTr="00824117">
        <w:tc>
          <w:tcPr>
            <w:tcW w:w="4785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08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места жительства</w:t>
            </w:r>
          </w:p>
        </w:tc>
        <w:tc>
          <w:tcPr>
            <w:tcW w:w="4786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08E9" w:rsidRPr="005708E9" w:rsidTr="00824117">
        <w:tc>
          <w:tcPr>
            <w:tcW w:w="4785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08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Замещаемые должности в течение последних двух лет до дня увольнения с муниципальной службы</w:t>
            </w:r>
          </w:p>
        </w:tc>
        <w:tc>
          <w:tcPr>
            <w:tcW w:w="4786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08E9" w:rsidRPr="005708E9" w:rsidTr="00824117">
        <w:tc>
          <w:tcPr>
            <w:tcW w:w="4785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08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Наименование, местонахождение коммерческой или некоммерческой организации</w:t>
            </w:r>
          </w:p>
        </w:tc>
        <w:tc>
          <w:tcPr>
            <w:tcW w:w="4786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08E9" w:rsidRPr="005708E9" w:rsidTr="00824117">
        <w:tc>
          <w:tcPr>
            <w:tcW w:w="4785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08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 ее деятельности</w:t>
            </w:r>
          </w:p>
        </w:tc>
        <w:tc>
          <w:tcPr>
            <w:tcW w:w="4786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08E9" w:rsidRPr="005708E9" w:rsidTr="00824117">
        <w:tc>
          <w:tcPr>
            <w:tcW w:w="4785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08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Должностные (служебные) обязанности, исполняемые гражданином во время замещения им должности муниципальной службы</w:t>
            </w:r>
          </w:p>
        </w:tc>
        <w:tc>
          <w:tcPr>
            <w:tcW w:w="4786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08E9" w:rsidRPr="005708E9" w:rsidTr="00824117">
        <w:tc>
          <w:tcPr>
            <w:tcW w:w="4785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08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Функции по муниципальному управлению в отношении коммерческой или некоммерческой организации</w:t>
            </w:r>
          </w:p>
        </w:tc>
        <w:tc>
          <w:tcPr>
            <w:tcW w:w="4786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08E9" w:rsidRPr="005708E9" w:rsidTr="00824117">
        <w:tc>
          <w:tcPr>
            <w:tcW w:w="4785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08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 договора (трудовой или гражданско-правовой),</w:t>
            </w:r>
          </w:p>
        </w:tc>
        <w:tc>
          <w:tcPr>
            <w:tcW w:w="4786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08E9" w:rsidRPr="005708E9" w:rsidTr="00824117">
        <w:tc>
          <w:tcPr>
            <w:tcW w:w="4785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08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Предполагаемый срок его действия</w:t>
            </w:r>
          </w:p>
        </w:tc>
        <w:tc>
          <w:tcPr>
            <w:tcW w:w="4786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08E9" w:rsidRPr="005708E9" w:rsidTr="00824117">
        <w:tc>
          <w:tcPr>
            <w:tcW w:w="4785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08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 оплаты за выполнение (оказание) по договору работ (услуг)</w:t>
            </w:r>
          </w:p>
        </w:tc>
        <w:tc>
          <w:tcPr>
            <w:tcW w:w="4786" w:type="dxa"/>
            <w:shd w:val="clear" w:color="auto" w:fill="auto"/>
          </w:tcPr>
          <w:p w:rsidR="005708E9" w:rsidRPr="005708E9" w:rsidRDefault="005708E9" w:rsidP="0057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08E9" w:rsidRPr="005708E9" w:rsidRDefault="005708E9" w:rsidP="00570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________________________Подпись, </w:t>
      </w:r>
    </w:p>
    <w:p w:rsidR="005708E9" w:rsidRPr="005708E9" w:rsidRDefault="005708E9" w:rsidP="00570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E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___________Дата подачи обращения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Default="005708E9" w:rsidP="00B07EF5">
      <w:pPr>
        <w:spacing w:after="0"/>
        <w:jc w:val="center"/>
        <w:rPr>
          <w:b/>
          <w:sz w:val="36"/>
        </w:rPr>
      </w:pPr>
    </w:p>
    <w:p w:rsidR="005708E9" w:rsidRDefault="005708E9" w:rsidP="00B07EF5">
      <w:pPr>
        <w:spacing w:after="0"/>
        <w:jc w:val="center"/>
        <w:rPr>
          <w:b/>
          <w:sz w:val="36"/>
        </w:rPr>
      </w:pPr>
    </w:p>
    <w:p w:rsidR="005708E9" w:rsidRDefault="005708E9" w:rsidP="00B07EF5">
      <w:pPr>
        <w:spacing w:after="0"/>
        <w:jc w:val="center"/>
        <w:rPr>
          <w:b/>
          <w:sz w:val="36"/>
        </w:rPr>
      </w:pPr>
    </w:p>
    <w:p w:rsidR="005708E9" w:rsidRPr="005708E9" w:rsidRDefault="005708E9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Решение от 26.11.2021 № </w:t>
      </w:r>
      <w:r w:rsidRPr="005708E9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-10/5 </w:t>
      </w:r>
    </w:p>
    <w:p w:rsidR="005708E9" w:rsidRDefault="005708E9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«О признании утратившим силу решения Совета муниципального района «Корткеросский» от 20.02.2021 № </w:t>
      </w:r>
      <w:r w:rsidRPr="005708E9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-5/28 «Об утверждении порядка и сроках применения взысканий к председателю Контрольно-счетной палаты муниципального района «Корткеросский»»»</w:t>
      </w:r>
    </w:p>
    <w:p w:rsidR="005708E9" w:rsidRDefault="005708E9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Руководствуясь статьями 14.1, 15 и 27 Федерального закона от 02.03.2007 № 25-ФЗ «О муниципальной службе в Российской Федерации», статье 12.1 Закона Республики Коми от 21.12.2007 № 133-РЗ «О некоторых вопросах муниципальной службы в Республике Коми»</w:t>
      </w:r>
      <w:r w:rsidRPr="005708E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, С</w:t>
      </w: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овет муниципального района «Корткеросский» решил:</w:t>
      </w:r>
    </w:p>
    <w:p w:rsidR="005708E9" w:rsidRPr="005708E9" w:rsidRDefault="005708E9" w:rsidP="005708E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</w:p>
    <w:p w:rsidR="005708E9" w:rsidRPr="005708E9" w:rsidRDefault="005708E9" w:rsidP="005708E9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1. Признать утратившим силу решение</w:t>
      </w: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Совета муниципального района «Корткеросский» от 20.02.2021 № </w:t>
      </w:r>
      <w:r w:rsidRPr="005708E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</w:t>
      </w: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-5/28 «Об утверждении порядка и сроках применения взысканий к председателю Контрольно-счетной палаты муниципального района «Корткеросский». </w:t>
      </w: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2.Настоящее решение вступает в силу со дня его официального опубликования.</w:t>
      </w:r>
    </w:p>
    <w:p w:rsidR="005708E9" w:rsidRPr="005708E9" w:rsidRDefault="005708E9" w:rsidP="005708E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08E9" w:rsidRPr="005708E9" w:rsidRDefault="005708E9" w:rsidP="005708E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08E9" w:rsidRPr="005708E9" w:rsidRDefault="005708E9" w:rsidP="005708E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08E9" w:rsidRPr="005708E9" w:rsidRDefault="005708E9" w:rsidP="005708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Глава муниципального района  «Корткеросский» - </w:t>
      </w:r>
    </w:p>
    <w:p w:rsidR="005708E9" w:rsidRPr="005708E9" w:rsidRDefault="005708E9" w:rsidP="005708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администрации                                                        К.А. Сажин</w:t>
      </w:r>
    </w:p>
    <w:p w:rsidR="005708E9" w:rsidRPr="005708E9" w:rsidRDefault="005708E9" w:rsidP="005708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</w:p>
    <w:p w:rsidR="005708E9" w:rsidRDefault="005708E9" w:rsidP="00B07EF5">
      <w:pPr>
        <w:spacing w:after="0"/>
        <w:jc w:val="center"/>
        <w:rPr>
          <w:b/>
          <w:sz w:val="40"/>
        </w:rPr>
      </w:pPr>
    </w:p>
    <w:p w:rsidR="005708E9" w:rsidRDefault="005708E9" w:rsidP="00B07EF5">
      <w:pPr>
        <w:spacing w:after="0"/>
        <w:jc w:val="center"/>
        <w:rPr>
          <w:b/>
          <w:sz w:val="40"/>
        </w:rPr>
      </w:pPr>
    </w:p>
    <w:p w:rsidR="005708E9" w:rsidRDefault="005708E9" w:rsidP="00B07EF5">
      <w:pPr>
        <w:spacing w:after="0"/>
        <w:jc w:val="center"/>
        <w:rPr>
          <w:b/>
          <w:sz w:val="40"/>
        </w:rPr>
      </w:pPr>
    </w:p>
    <w:p w:rsidR="005708E9" w:rsidRDefault="005708E9" w:rsidP="00B07EF5">
      <w:pPr>
        <w:spacing w:after="0"/>
        <w:jc w:val="center"/>
        <w:rPr>
          <w:b/>
          <w:sz w:val="40"/>
        </w:rPr>
      </w:pPr>
    </w:p>
    <w:p w:rsidR="005708E9" w:rsidRDefault="005708E9" w:rsidP="00B07EF5">
      <w:pPr>
        <w:spacing w:after="0"/>
        <w:jc w:val="center"/>
        <w:rPr>
          <w:b/>
          <w:sz w:val="40"/>
        </w:rPr>
      </w:pPr>
    </w:p>
    <w:p w:rsidR="005708E9" w:rsidRDefault="005708E9" w:rsidP="00B07EF5">
      <w:pPr>
        <w:spacing w:after="0"/>
        <w:jc w:val="center"/>
        <w:rPr>
          <w:b/>
          <w:sz w:val="40"/>
        </w:rPr>
      </w:pPr>
    </w:p>
    <w:p w:rsidR="005708E9" w:rsidRDefault="005708E9" w:rsidP="00B07EF5">
      <w:pPr>
        <w:spacing w:after="0"/>
        <w:jc w:val="center"/>
        <w:rPr>
          <w:b/>
          <w:sz w:val="40"/>
        </w:rPr>
      </w:pPr>
    </w:p>
    <w:p w:rsidR="005708E9" w:rsidRDefault="005708E9" w:rsidP="00B07EF5">
      <w:pPr>
        <w:spacing w:after="0"/>
        <w:jc w:val="center"/>
        <w:rPr>
          <w:b/>
          <w:sz w:val="40"/>
        </w:rPr>
      </w:pPr>
    </w:p>
    <w:p w:rsidR="005708E9" w:rsidRDefault="005708E9" w:rsidP="00B07EF5">
      <w:pPr>
        <w:spacing w:after="0"/>
        <w:jc w:val="center"/>
        <w:rPr>
          <w:b/>
          <w:sz w:val="40"/>
        </w:rPr>
      </w:pPr>
    </w:p>
    <w:p w:rsidR="005708E9" w:rsidRDefault="005708E9" w:rsidP="00B07EF5">
      <w:pPr>
        <w:spacing w:after="0"/>
        <w:jc w:val="center"/>
        <w:rPr>
          <w:b/>
          <w:sz w:val="40"/>
        </w:rPr>
      </w:pPr>
    </w:p>
    <w:p w:rsidR="005708E9" w:rsidRPr="005708E9" w:rsidRDefault="005708E9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Решение от 26.11.2021 № </w:t>
      </w:r>
      <w:r w:rsidRPr="005708E9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-10/6 </w:t>
      </w:r>
    </w:p>
    <w:p w:rsidR="005708E9" w:rsidRDefault="005708E9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«Об утверждении порядка и сроках применения взысканий к муниципальному служащему Контрольно-счетной палаты муниципального района «Корткеросский»»»</w:t>
      </w:r>
    </w:p>
    <w:p w:rsidR="005708E9" w:rsidRDefault="005708E9" w:rsidP="00B07EF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Федеральными законами от 25 декабря 2008 года № 273-ФЗ «О противодействии коррупции», от 02 марта 2007 года № 25-ФЗ «О муниципальной службе в Российской Федерации» и Законом Республики Коми от 21.12.2007 № 133-РЗ «О некоторых вопросах муниципальной службы в Республике Коми», Совет муниципального района «Корткеросский» решил:</w:t>
      </w: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08E9" w:rsidRPr="005708E9" w:rsidRDefault="005708E9" w:rsidP="005708E9">
      <w:pPr>
        <w:numPr>
          <w:ilvl w:val="0"/>
          <w:numId w:val="28"/>
        </w:numPr>
        <w:tabs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Утвердить положение о порядке и сроках применения взысканий </w:t>
      </w:r>
      <w:proofErr w:type="gramStart"/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к</w:t>
      </w:r>
      <w:proofErr w:type="gramEnd"/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муниципальному служащему Контрольно-счетной палаты муниципального района «Корткеросский» (приложение).</w:t>
      </w: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08E9" w:rsidRPr="005708E9" w:rsidRDefault="005708E9" w:rsidP="005708E9">
      <w:pPr>
        <w:numPr>
          <w:ilvl w:val="0"/>
          <w:numId w:val="28"/>
        </w:numPr>
        <w:tabs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решение вступает в силу со дня его опубликования.</w:t>
      </w: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Глава муниципального района «Корткеросский» - </w:t>
      </w: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руководитель администрации            </w:t>
      </w: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К.А. Сажин</w:t>
      </w:r>
    </w:p>
    <w:p w:rsidR="005708E9" w:rsidRPr="005708E9" w:rsidRDefault="005708E9" w:rsidP="005708E9">
      <w:pPr>
        <w:tabs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Cs w:val="28"/>
          <w:lang w:eastAsia="ru-RU"/>
        </w:rPr>
        <w:lastRenderedPageBreak/>
        <w:t>Приложение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Cs w:val="28"/>
          <w:lang w:eastAsia="ru-RU"/>
        </w:rPr>
        <w:t>к решению Совета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Cs w:val="28"/>
          <w:lang w:eastAsia="ru-RU"/>
        </w:rPr>
        <w:t xml:space="preserve">муниципального района 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Cs w:val="28"/>
          <w:lang w:eastAsia="ru-RU"/>
        </w:rPr>
        <w:t>«Корткеросский»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Cs w:val="28"/>
          <w:lang w:eastAsia="ru-RU"/>
        </w:rPr>
        <w:t>от 26.11.2021 г.</w:t>
      </w:r>
      <w:r w:rsidRPr="005708E9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5708E9">
        <w:rPr>
          <w:rFonts w:ascii="Times New Roman" w:eastAsia="Times New Roman" w:hAnsi="Times New Roman" w:cs="Times New Roman"/>
          <w:szCs w:val="28"/>
          <w:lang w:eastAsia="ru-RU"/>
        </w:rPr>
        <w:t xml:space="preserve">№ </w:t>
      </w:r>
      <w:r w:rsidRPr="005708E9">
        <w:rPr>
          <w:rFonts w:ascii="Times New Roman" w:eastAsia="Times New Roman" w:hAnsi="Times New Roman" w:cs="Times New Roman"/>
          <w:szCs w:val="28"/>
          <w:lang w:val="en-US" w:eastAsia="ru-RU"/>
        </w:rPr>
        <w:t>VII</w:t>
      </w:r>
      <w:r w:rsidRPr="005708E9">
        <w:rPr>
          <w:rFonts w:ascii="Times New Roman" w:eastAsia="Times New Roman" w:hAnsi="Times New Roman" w:cs="Times New Roman"/>
          <w:szCs w:val="28"/>
          <w:lang w:eastAsia="ru-RU"/>
        </w:rPr>
        <w:t xml:space="preserve">-10/6 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ПОРЯДКЕ И СРОКАХ ПРИМЕНЕНИЯ ВЗЫСКАНИЙ 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МУНИЦИПАЛЬНОМУ СЛУЖАЩЕМУ </w:t>
      </w:r>
      <w:proofErr w:type="gramStart"/>
      <w:r w:rsidRPr="005708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КОНТРОЛЬНО-СЧЕТНОЙ</w:t>
      </w:r>
      <w:proofErr w:type="gramEnd"/>
      <w:r w:rsidRPr="00570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ПАЛАТЫ МУНИЦИПАЛЬНОГО РАЙОНА «КОРТКЕРОССКИЙ»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Настоящее Положение  о порядке и сроках применения взысканий разработано в соответствии со статьями 14.1, 15 и 27 Федерального закона от 02 марта 2007 года № 25-ФЗ «О муниципальной службе в Российской Федерации» (далее - Положение), статьи 12.1 Закона Республики Коми от 21.12.2007 № 133-РЗ «О некоторых вопросах муниципальной службы в Республике Коми».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определяет порядок и сроки применения в отношении муниципального служащего Контрольно-счетной палаты муниципального образования муниципального района «Корткеросский» (далее – муниципальный служащий) взысканий, предусмотренных статьей 12.1 Закона Республики Коми от 21 декабря 2007 года № 133-РЗ «О некоторых вопросах муниципальной службы в Республике Коми»  за несоблюдение ограничений и запретов, требований о предотвращении или об урегулировании конфликта интересов и неисполнении обязанностей, установленных в целях</w:t>
      </w:r>
      <w:proofErr w:type="gramEnd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противодействия коррупции, применяются в порядке и сроки согласно приложению 6 к настоящему Закону (далее – Порядок).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 применения взыскания представитель нанимателя (работодатель) или уполномоченное им лицо должны затребовать от муниципального служащего письменное объяснение в отношении информации, являющейся основанием для применения взыскания (далее - объяснение).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(запрос) о необходимости представления объяснения передается муниципальному служащему под расписку.</w:t>
      </w:r>
    </w:p>
    <w:p w:rsidR="005708E9" w:rsidRPr="005708E9" w:rsidRDefault="005708E9" w:rsidP="005708E9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Если по истечении двух рабочих дней со дня получения уведомления (запроса) указанное объяснение муниципальным служащим не представлено, руководителем кадровой службы (должностным лицом) составляется в письменной форме акт о непредставлении объяснения, который должен содержать: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дату и номер акта;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время и место составления акта;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фамилию, имя, отчество муниципального служащего;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дату, номер уведомления (запроса) о представлении объяснения, дату получения указанного уведомления (запроса) муниципальным служащим;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сведения о непредставлении объяснения (отказ муниципального служащего от представления объяснения либо иное);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подписи руководителя кадровой службы (должностного лица), составившего акт, а также двух муниципальных служащих, подтверждающих непредставление муниципальным служащим объяснения.</w:t>
      </w:r>
    </w:p>
    <w:p w:rsidR="005708E9" w:rsidRPr="005708E9" w:rsidRDefault="005708E9" w:rsidP="005708E9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применением взыскания проводится проверка.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осуществляется в порядке и сроки, определяемые муниципальными нормативными правовыми актами.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проверки руководителем кадровой службы (должностным лицом) готовится доклад о результатах проведения проверки, в котором указываются факты и обстоятельства, установленные по результатам проверки. Доклад представляется представителю нанимателя (работодателю) не позднее пяти рабочих дней со дня истечения срока проведения проверки.</w:t>
      </w:r>
    </w:p>
    <w:p w:rsidR="005708E9" w:rsidRPr="005708E9" w:rsidRDefault="005708E9" w:rsidP="005708E9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докладе о результатах проверки определено, что выявленные в ходе проверки факты и обстоятельства не подтверждают несоблюдение муниципальным служащим ограничений и запретов, требований о предотвращении или об урегулировании конфликта интересов, неисполнение им обязанностей, установленных в целях противодействия коррупции Федеральным законом от 02.03.2007 № 25-ФЗ "О муниципальной службе в Российской Федерации", Федеральным законом от 25.12.2008 № 273-ФЗ "О противодействии коррупции" и другими федеральными законами (далее - факт совершения муниципальным служащим коррупционного правонарушения), представитель нанимателя (работодатель) в течение трех рабочих дней со дня поступления доклада о результатах проверки принимает решение об отсутствии факта совершения муниципальным служащим коррупционного правонарушения.</w:t>
      </w:r>
    </w:p>
    <w:p w:rsidR="005708E9" w:rsidRPr="005708E9" w:rsidRDefault="005708E9" w:rsidP="005708E9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нанимателя (работодатель) в течение трех рабочих дней со дня поступления доклада о результатах проверки принимает одно из следующих решений: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left="92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1) о применении взыскания с указанием конкретного вида взыскания;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left="92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2) о представлении материалов проверки и направлении доклада о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proofErr w:type="gramEnd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в комиссию по соблюдению требований к служебному поведению муниципальных служащих и урегулированию конфликта интересов.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принятия представителем нанимателя (работодателем) решения о представлении материалов проверки и направлении доклада о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 проверки в комиссию по соблюдению требований к служебному поведению муниципальных служащих и урегулированию конфликта интересов, материалы проверки и доклад о результатах проверки направляются кадровой службой (должностным лицом) в течение одного рабочего дня со дня поступления такого решения в комиссию для рассмотрения на заседании комиссии в порядке и сроки, установленные Положением о комиссии.</w:t>
      </w:r>
      <w:proofErr w:type="gramEnd"/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left="92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рассмотрения материалов проверки и доклада о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результатах</w:t>
      </w:r>
      <w:proofErr w:type="gramEnd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комиссией подготавливается в письменной форме одна из следующих рекомендаций:</w:t>
      </w:r>
    </w:p>
    <w:p w:rsidR="005708E9" w:rsidRPr="005708E9" w:rsidRDefault="005708E9" w:rsidP="005708E9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неприменении к муниципальному служащему взыскания – </w:t>
      </w:r>
      <w:proofErr w:type="gramStart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комиссией не установлен факт совершения муниципальным служащим коррупционного правонарушения;</w:t>
      </w:r>
    </w:p>
    <w:p w:rsidR="005708E9" w:rsidRPr="005708E9" w:rsidRDefault="005708E9" w:rsidP="005708E9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применении к муниципальному служащему взыскания </w:t>
      </w:r>
      <w:proofErr w:type="gramStart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 конкретного вида взыскания - в случае, если комиссией установлен факт совершения муниципальным служащим коррупционного правонарушения.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left="92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комиссии представляются секретарем комиссии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представителю нанимателя (работодателю) в течение двух рабочих дней со дня проведения заседания комиссии. 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Представитель нанимателя (работодатель) в течение трех рабочих дней со дня поступления рекомендаций комиссии принимает одно из следующих решений:</w:t>
      </w:r>
    </w:p>
    <w:p w:rsidR="005708E9" w:rsidRPr="005708E9" w:rsidRDefault="005708E9" w:rsidP="005708E9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отсутствии факта совершения муниципальным служащим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коррупционного правонарушения;</w:t>
      </w:r>
    </w:p>
    <w:p w:rsidR="005708E9" w:rsidRPr="005708E9" w:rsidRDefault="005708E9" w:rsidP="005708E9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применении к муниципальному служащему взыскания </w:t>
      </w:r>
      <w:proofErr w:type="gramStart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 конкретного вида взыскания.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ab/>
      </w:r>
      <w:proofErr w:type="gramStart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нанимателя (работодатель) рассматривает доклад кадровой службы (должностного лица)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 и принимает соответствующее решения в течение трех рабочих дней со</w:t>
      </w:r>
      <w:proofErr w:type="gramEnd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их поступления.</w:t>
      </w:r>
    </w:p>
    <w:p w:rsidR="005708E9" w:rsidRPr="005708E9" w:rsidRDefault="005708E9" w:rsidP="005708E9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проекта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осуществляет кадровая служба (должностное лицо) в течение трех рабочих дней со дня принятия решения представителем нанимателя (работодателем).</w:t>
      </w:r>
      <w:proofErr w:type="gramEnd"/>
    </w:p>
    <w:p w:rsidR="005708E9" w:rsidRPr="005708E9" w:rsidRDefault="005708E9" w:rsidP="005708E9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рабочих дней со дня издания соответствующего акта.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left="92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муниципальный служащий отказывается ознакомиться </w:t>
      </w:r>
      <w:proofErr w:type="gramStart"/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данным актом под расписку, руководителем кадровой службы (должностным лицом) составляется в письменной форме соответствующий акт, который должен содержать: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left="92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дату и номер акта;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left="92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время и место составления акта;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left="92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фамилию, имя, отчество муниципального служащего;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left="92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факт отказа муниципального служащего от ознакомления с актом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расписку;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left="92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подписи руководителя кадровой службы (должностного лица),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составившего акт, а также двух муниципальных служащих, подтверждающих отказ муниципального служащего от ознакомления с актом под расписку.</w:t>
      </w: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Решение от 26.11.2021 № </w:t>
      </w:r>
      <w:r w:rsidRPr="005708E9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-10/7 </w:t>
      </w: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«О признании утратившими силу решений Совета муниципального района «Корткеросский»»</w:t>
      </w: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5708E9" w:rsidRPr="005708E9" w:rsidRDefault="005708E9" w:rsidP="005708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0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31, 32, 33  Градостроительного кодекса Российской Федерации, с Федеральным законом от 06 октября 2003г № 131-ФЗ «Об общих принципах организации местного самоуправления в Российской Федерации»,  Законом Республики Коми от 24 декабря 2020г  № 98-РЗ «О внесении изменений в закон Республики Коми «О некоторых вопросах в области градостроительной деятельности в республике Коми», Устава муниципального образования муниципального района «Корткеросский»,  Совет</w:t>
      </w:r>
      <w:proofErr w:type="gramEnd"/>
      <w:r w:rsidRPr="00570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 решил:</w:t>
      </w:r>
    </w:p>
    <w:p w:rsidR="005708E9" w:rsidRPr="005708E9" w:rsidRDefault="005708E9" w:rsidP="005708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numPr>
          <w:ilvl w:val="0"/>
          <w:numId w:val="3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утратившими силу решения Совета муниципального района «Корткеросский»:</w:t>
      </w:r>
    </w:p>
    <w:p w:rsidR="005708E9" w:rsidRPr="005708E9" w:rsidRDefault="005708E9" w:rsidP="005708E9">
      <w:pPr>
        <w:numPr>
          <w:ilvl w:val="1"/>
          <w:numId w:val="3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21 августа 2020 года № </w:t>
      </w:r>
      <w:r w:rsidRPr="00570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</w:t>
      </w:r>
      <w:r w:rsidRPr="00570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-46/3 «О внесении изменений в «Правила землепользования и застройки муниципального образования сельского поселения «Сторожевск»»,</w:t>
      </w:r>
    </w:p>
    <w:p w:rsidR="005708E9" w:rsidRPr="005708E9" w:rsidRDefault="005708E9" w:rsidP="005708E9">
      <w:pPr>
        <w:numPr>
          <w:ilvl w:val="1"/>
          <w:numId w:val="32"/>
        </w:numPr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21 августа 2020 года № </w:t>
      </w:r>
      <w:r w:rsidRPr="00570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</w:t>
      </w:r>
      <w:r w:rsidRPr="00570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-46/7 ««О внесении изменений в «Правила землепользования и застройки муниципального образования сельского поселения «Сторожевск»».</w:t>
      </w:r>
    </w:p>
    <w:p w:rsidR="005708E9" w:rsidRPr="005708E9" w:rsidRDefault="005708E9" w:rsidP="005708E9">
      <w:pPr>
        <w:numPr>
          <w:ilvl w:val="0"/>
          <w:numId w:val="3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официального опубликования.</w:t>
      </w:r>
    </w:p>
    <w:p w:rsidR="005708E9" w:rsidRPr="005708E9" w:rsidRDefault="005708E9" w:rsidP="005708E9">
      <w:pPr>
        <w:spacing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spacing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spacing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 «Корткеросский»-</w:t>
      </w:r>
    </w:p>
    <w:p w:rsidR="005708E9" w:rsidRPr="005708E9" w:rsidRDefault="005708E9" w:rsidP="005708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администрации</w:t>
      </w: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                               </w:t>
      </w:r>
      <w:proofErr w:type="spellStart"/>
      <w:r w:rsidRPr="005708E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К.А.Сажин</w:t>
      </w:r>
      <w:proofErr w:type="spellEnd"/>
    </w:p>
    <w:p w:rsidR="005708E9" w:rsidRPr="005708E9" w:rsidRDefault="005708E9" w:rsidP="00570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08E9" w:rsidRPr="005708E9" w:rsidRDefault="005708E9" w:rsidP="00570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08E9" w:rsidRPr="005708E9" w:rsidRDefault="005708E9" w:rsidP="00570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08E9" w:rsidRPr="005708E9" w:rsidRDefault="005708E9" w:rsidP="00570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Решение от 26.11.2021 № </w:t>
      </w:r>
      <w:r w:rsidRPr="005708E9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VII</w:t>
      </w: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-10/8 </w:t>
      </w: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708E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«О внесении изменений в Положение об администрации муниципального образования муниципального района «Корткеросский»»</w:t>
      </w: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5708E9" w:rsidRPr="005708E9" w:rsidRDefault="005708E9" w:rsidP="005708E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8E9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hyperlink r:id="rId7" w:history="1">
        <w:r w:rsidRPr="005708E9">
          <w:rPr>
            <w:rFonts w:ascii="Times New Roman" w:eastAsia="Calibri" w:hAnsi="Times New Roman" w:cs="Times New Roman"/>
            <w:sz w:val="28"/>
            <w:szCs w:val="28"/>
          </w:rPr>
          <w:t>статьей 28</w:t>
        </w:r>
      </w:hyperlink>
      <w:r w:rsidRPr="005708E9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Градостроительным </w:t>
      </w:r>
      <w:hyperlink r:id="rId8" w:history="1">
        <w:r w:rsidRPr="005708E9">
          <w:rPr>
            <w:rFonts w:ascii="Times New Roman" w:eastAsia="Calibri" w:hAnsi="Times New Roman" w:cs="Times New Roman"/>
            <w:sz w:val="28"/>
            <w:szCs w:val="28"/>
          </w:rPr>
          <w:t>кодексом</w:t>
        </w:r>
      </w:hyperlink>
      <w:r w:rsidRPr="005708E9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Уставом муниципального района «Корткеросский» Совет муниципального района «Корткеросский» решил:</w:t>
      </w:r>
    </w:p>
    <w:p w:rsidR="005708E9" w:rsidRPr="005708E9" w:rsidRDefault="005708E9" w:rsidP="00824117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8E9">
        <w:rPr>
          <w:rFonts w:ascii="Times New Roman" w:eastAsia="Calibri" w:hAnsi="Times New Roman" w:cs="Times New Roman"/>
          <w:sz w:val="28"/>
          <w:szCs w:val="28"/>
        </w:rPr>
        <w:t>Внести «Положение об администрации муниципального образования муниципального района «Корткеросский»», утвержденное решением Совета муниципального района «Корткеросский» от 27 сентября 2012 года №</w:t>
      </w:r>
      <w:r w:rsidRPr="005708E9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5708E9">
        <w:rPr>
          <w:rFonts w:ascii="Times New Roman" w:eastAsia="Calibri" w:hAnsi="Times New Roman" w:cs="Times New Roman"/>
          <w:sz w:val="28"/>
          <w:szCs w:val="28"/>
        </w:rPr>
        <w:t>-18/6 следующие изменения: пункт 38 части 2 «Полномочия администрации муниципального района» изложить в следующей редакции:</w:t>
      </w:r>
    </w:p>
    <w:p w:rsidR="005708E9" w:rsidRPr="005708E9" w:rsidRDefault="005708E9" w:rsidP="00824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08E9">
        <w:rPr>
          <w:rFonts w:ascii="Times New Roman" w:eastAsia="Calibri" w:hAnsi="Times New Roman" w:cs="Times New Roman"/>
          <w:sz w:val="28"/>
          <w:szCs w:val="28"/>
        </w:rPr>
        <w:t>«38) решает иные вопросы местного значения в области градостроительной деятельности в соответствии с частями 3 и 4 статьи 14 Федерального закона "Об общих принципах организации местного самоуправления в Российской Федерации" и Законом Республики Коми "О некоторых вопросах местного значения муниципальных образований сельских поселений в Республике Коми": проведение мероприятий по подготовке генеральных планов поселения, правил землепользования и застройки, документации по планировке</w:t>
      </w:r>
      <w:proofErr w:type="gramEnd"/>
      <w:r w:rsidRPr="005708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708E9">
        <w:rPr>
          <w:rFonts w:ascii="Times New Roman" w:eastAsia="Calibri" w:hAnsi="Times New Roman" w:cs="Times New Roman"/>
          <w:sz w:val="28"/>
          <w:szCs w:val="28"/>
        </w:rPr>
        <w:t>территории на основе генеральных планов,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проведение мероприятий по подготовке местных нормативов градостроительного проектирования поселений, осуществление осмотров зданий, сооружений и выдача рекомендаций об устранении выявленных в ходе таких</w:t>
      </w:r>
      <w:proofErr w:type="gramEnd"/>
      <w:r w:rsidRPr="005708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708E9">
        <w:rPr>
          <w:rFonts w:ascii="Times New Roman" w:eastAsia="Calibri" w:hAnsi="Times New Roman" w:cs="Times New Roman"/>
          <w:sz w:val="28"/>
          <w:szCs w:val="28"/>
        </w:rPr>
        <w:t>осмотров нарушений, выдача градостроительного плана земельного участка, расположенного в границах поселения, осуществление муниципального земельного контроля в границах поселения,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proofErr w:type="gramEnd"/>
      <w:r w:rsidRPr="005708E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5708E9">
        <w:rPr>
          <w:rFonts w:ascii="Times New Roman" w:eastAsia="Calibri" w:hAnsi="Times New Roman" w:cs="Times New Roman"/>
          <w:sz w:val="28"/>
          <w:szCs w:val="28"/>
        </w:rPr>
        <w:t xml:space="preserve">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</w:t>
      </w:r>
      <w:r w:rsidRPr="005708E9">
        <w:rPr>
          <w:rFonts w:ascii="Times New Roman" w:eastAsia="Calibri" w:hAnsi="Times New Roman" w:cs="Times New Roman"/>
          <w:sz w:val="28"/>
          <w:szCs w:val="28"/>
        </w:rPr>
        <w:lastRenderedPageBreak/>
        <w:t>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</w:t>
      </w:r>
      <w:proofErr w:type="gramEnd"/>
      <w:r w:rsidRPr="005708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708E9">
        <w:rPr>
          <w:rFonts w:ascii="Times New Roman" w:eastAsia="Calibri" w:hAnsi="Times New Roman" w:cs="Times New Roman"/>
          <w:sz w:val="28"/>
          <w:szCs w:val="28"/>
        </w:rPr>
        <w:t>строительства или садовых домов на земельных участках, расположенных на территориях поселений,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Федерации, утверждения местных нормативов градостроительного проектирования муниципального района, утверждение местных нормативов градостроительного проектирования сельских</w:t>
      </w:r>
      <w:proofErr w:type="gramEnd"/>
      <w:r w:rsidRPr="005708E9">
        <w:rPr>
          <w:rFonts w:ascii="Times New Roman" w:eastAsia="Calibri" w:hAnsi="Times New Roman" w:cs="Times New Roman"/>
          <w:sz w:val="28"/>
          <w:szCs w:val="28"/>
        </w:rPr>
        <w:t xml:space="preserve"> поселений, разработка и утверждение программ комплексного развития систем коммунальной, транспортной, социальной инфраструктур, принятие решений о комплексном развитии территорий</w:t>
      </w:r>
      <w:proofErr w:type="gramStart"/>
      <w:r w:rsidRPr="005708E9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5708E9" w:rsidRPr="005708E9" w:rsidRDefault="005708E9" w:rsidP="005708E9">
      <w:pPr>
        <w:autoSpaceDE w:val="0"/>
        <w:autoSpaceDN w:val="0"/>
        <w:adjustRightInd w:val="0"/>
        <w:spacing w:before="220"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8E9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официального опубликования.</w:t>
      </w:r>
    </w:p>
    <w:p w:rsidR="005708E9" w:rsidRPr="005708E9" w:rsidRDefault="005708E9" w:rsidP="005708E9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08E9" w:rsidRPr="005708E9" w:rsidRDefault="005708E9" w:rsidP="005708E9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08E9" w:rsidRPr="005708E9" w:rsidRDefault="005708E9" w:rsidP="00570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08E9"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района «Корткеросский»-</w:t>
      </w:r>
    </w:p>
    <w:p w:rsidR="005708E9" w:rsidRPr="005708E9" w:rsidRDefault="00824117" w:rsidP="00570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руководитель администрации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</w:t>
      </w:r>
      <w:r w:rsidR="005708E9" w:rsidRPr="005708E9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5708E9" w:rsidRPr="005708E9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proofErr w:type="spellStart"/>
      <w:r w:rsidR="005708E9" w:rsidRPr="005708E9">
        <w:rPr>
          <w:rFonts w:ascii="Times New Roman" w:eastAsia="Calibri" w:hAnsi="Times New Roman" w:cs="Times New Roman"/>
          <w:b/>
          <w:sz w:val="28"/>
          <w:szCs w:val="28"/>
        </w:rPr>
        <w:t>К.А.Сажин</w:t>
      </w:r>
      <w:proofErr w:type="spellEnd"/>
    </w:p>
    <w:p w:rsidR="005708E9" w:rsidRPr="005708E9" w:rsidRDefault="005708E9" w:rsidP="005708E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08E9" w:rsidRPr="005708E9" w:rsidRDefault="005708E9" w:rsidP="005708E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5708E9" w:rsidRPr="005708E9" w:rsidRDefault="005708E9" w:rsidP="005708E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:rsidR="005708E9" w:rsidRPr="005708E9" w:rsidRDefault="005708E9" w:rsidP="005708E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5708E9" w:rsidRPr="005708E9" w:rsidRDefault="005708E9" w:rsidP="005708E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5708E9" w:rsidRPr="005708E9" w:rsidRDefault="005708E9" w:rsidP="005708E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5708E9" w:rsidRDefault="005708E9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24117" w:rsidRPr="006D3047" w:rsidRDefault="00824117" w:rsidP="00824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824117" w:rsidRPr="006D3047" w:rsidRDefault="00824117" w:rsidP="00824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824117" w:rsidRPr="006D3047" w:rsidRDefault="00824117" w:rsidP="0082411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117" w:rsidRPr="006D3047" w:rsidRDefault="00824117" w:rsidP="00824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117" w:rsidRPr="006D3047" w:rsidRDefault="00824117" w:rsidP="008241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824117" w:rsidRPr="006D3047" w:rsidRDefault="00824117" w:rsidP="00824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824117" w:rsidRPr="006D3047" w:rsidRDefault="00824117" w:rsidP="00824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824117" w:rsidRPr="006D3047" w:rsidRDefault="00824117" w:rsidP="00824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4117" w:rsidRPr="006D3047" w:rsidRDefault="00824117" w:rsidP="0082411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117" w:rsidRPr="006D3047" w:rsidRDefault="00824117" w:rsidP="00824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117" w:rsidRPr="006D3047" w:rsidRDefault="00824117" w:rsidP="00824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824117" w:rsidRPr="006D3047" w:rsidRDefault="00824117" w:rsidP="00824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824117" w:rsidRPr="006D3047" w:rsidRDefault="00824117" w:rsidP="0082411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117" w:rsidRPr="006D3047" w:rsidRDefault="00824117" w:rsidP="008241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117" w:rsidRPr="006D3047" w:rsidRDefault="00824117" w:rsidP="00824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ноября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824117" w:rsidRPr="006D3047" w:rsidRDefault="00824117" w:rsidP="00824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824117" w:rsidRPr="006D3047" w:rsidRDefault="00824117" w:rsidP="0082411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824117" w:rsidRPr="006D3047" w:rsidRDefault="00824117" w:rsidP="0082411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117" w:rsidRPr="006D3047" w:rsidRDefault="00824117" w:rsidP="00824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117" w:rsidRPr="006D3047" w:rsidRDefault="00824117" w:rsidP="00824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824117" w:rsidRPr="006D3047" w:rsidRDefault="00824117" w:rsidP="00824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824117" w:rsidRPr="005708E9" w:rsidRDefault="00824117" w:rsidP="005708E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bookmarkEnd w:id="0"/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5708E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E9" w:rsidRPr="005708E9" w:rsidRDefault="005708E9" w:rsidP="00B07EF5">
      <w:pPr>
        <w:spacing w:after="0"/>
        <w:jc w:val="center"/>
        <w:rPr>
          <w:b/>
          <w:sz w:val="44"/>
        </w:rPr>
      </w:pPr>
    </w:p>
    <w:sectPr w:rsidR="005708E9" w:rsidRPr="00570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13DF"/>
    <w:multiLevelType w:val="hybridMultilevel"/>
    <w:tmpl w:val="7C16F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57B46"/>
    <w:multiLevelType w:val="hybridMultilevel"/>
    <w:tmpl w:val="55FC0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F6E1352"/>
    <w:multiLevelType w:val="hybridMultilevel"/>
    <w:tmpl w:val="55FC0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36B12"/>
    <w:multiLevelType w:val="hybridMultilevel"/>
    <w:tmpl w:val="D85268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0406A5E"/>
    <w:multiLevelType w:val="hybridMultilevel"/>
    <w:tmpl w:val="BF4AF7FC"/>
    <w:lvl w:ilvl="0" w:tplc="913C411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7F35A95"/>
    <w:multiLevelType w:val="hybridMultilevel"/>
    <w:tmpl w:val="3C804D58"/>
    <w:lvl w:ilvl="0" w:tplc="D2DE2216">
      <w:start w:val="1"/>
      <w:numFmt w:val="decimal"/>
      <w:lvlText w:val="%1)"/>
      <w:lvlJc w:val="left"/>
      <w:pPr>
        <w:tabs>
          <w:tab w:val="num" w:pos="1093"/>
        </w:tabs>
        <w:ind w:left="1093" w:hanging="52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75A36DC"/>
    <w:multiLevelType w:val="hybridMultilevel"/>
    <w:tmpl w:val="9C12C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1B02FB"/>
    <w:multiLevelType w:val="multilevel"/>
    <w:tmpl w:val="289067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44616D7A"/>
    <w:multiLevelType w:val="hybridMultilevel"/>
    <w:tmpl w:val="27C63E3E"/>
    <w:lvl w:ilvl="0" w:tplc="47529F5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20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B44603"/>
    <w:multiLevelType w:val="hybridMultilevel"/>
    <w:tmpl w:val="80C44ABE"/>
    <w:lvl w:ilvl="0" w:tplc="81C4BE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5545A2"/>
    <w:multiLevelType w:val="hybridMultilevel"/>
    <w:tmpl w:val="3216C152"/>
    <w:lvl w:ilvl="0" w:tplc="156C493E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F1964FF"/>
    <w:multiLevelType w:val="hybridMultilevel"/>
    <w:tmpl w:val="8BE8C0D8"/>
    <w:lvl w:ilvl="0" w:tplc="CBA29B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66E35A7"/>
    <w:multiLevelType w:val="hybridMultilevel"/>
    <w:tmpl w:val="2F94B778"/>
    <w:lvl w:ilvl="0" w:tplc="5792F38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769E568F"/>
    <w:multiLevelType w:val="hybridMultilevel"/>
    <w:tmpl w:val="00AC2516"/>
    <w:lvl w:ilvl="0" w:tplc="A76204D0">
      <w:start w:val="1"/>
      <w:numFmt w:val="decimal"/>
      <w:lvlText w:val="%1."/>
      <w:lvlJc w:val="left"/>
      <w:pPr>
        <w:ind w:left="98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21"/>
  </w:num>
  <w:num w:numId="2">
    <w:abstractNumId w:val="27"/>
  </w:num>
  <w:num w:numId="3">
    <w:abstractNumId w:val="3"/>
  </w:num>
  <w:num w:numId="4">
    <w:abstractNumId w:val="1"/>
  </w:num>
  <w:num w:numId="5">
    <w:abstractNumId w:val="9"/>
  </w:num>
  <w:num w:numId="6">
    <w:abstractNumId w:val="17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20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22"/>
  </w:num>
  <w:num w:numId="13">
    <w:abstractNumId w:val="8"/>
  </w:num>
  <w:num w:numId="14">
    <w:abstractNumId w:val="25"/>
  </w:num>
  <w:num w:numId="15">
    <w:abstractNumId w:val="6"/>
  </w:num>
  <w:num w:numId="16">
    <w:abstractNumId w:val="7"/>
  </w:num>
  <w:num w:numId="17">
    <w:abstractNumId w:val="5"/>
  </w:num>
  <w:num w:numId="18">
    <w:abstractNumId w:val="19"/>
  </w:num>
  <w:num w:numId="19">
    <w:abstractNumId w:val="10"/>
  </w:num>
  <w:num w:numId="20">
    <w:abstractNumId w:val="2"/>
  </w:num>
  <w:num w:numId="21">
    <w:abstractNumId w:val="0"/>
  </w:num>
  <w:num w:numId="22">
    <w:abstractNumId w:val="14"/>
  </w:num>
  <w:num w:numId="23">
    <w:abstractNumId w:val="24"/>
  </w:num>
  <w:num w:numId="24">
    <w:abstractNumId w:val="23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8"/>
  </w:num>
  <w:num w:numId="29">
    <w:abstractNumId w:val="16"/>
  </w:num>
  <w:num w:numId="30">
    <w:abstractNumId w:val="29"/>
  </w:num>
  <w:num w:numId="31">
    <w:abstractNumId w:val="11"/>
  </w:num>
  <w:num w:numId="32">
    <w:abstractNumId w:val="1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20F"/>
    <w:rsid w:val="00084D2A"/>
    <w:rsid w:val="00233DCA"/>
    <w:rsid w:val="00371BB6"/>
    <w:rsid w:val="005708E9"/>
    <w:rsid w:val="00824117"/>
    <w:rsid w:val="008B0199"/>
    <w:rsid w:val="00B07EF5"/>
    <w:rsid w:val="00B8349C"/>
    <w:rsid w:val="00DC320F"/>
    <w:rsid w:val="00EC13BB"/>
    <w:rsid w:val="00FD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199"/>
  </w:style>
  <w:style w:type="paragraph" w:styleId="1">
    <w:name w:val="heading 1"/>
    <w:basedOn w:val="a"/>
    <w:next w:val="a"/>
    <w:link w:val="10"/>
    <w:qFormat/>
    <w:rsid w:val="00B07EF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7EF5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07EF5"/>
    <w:pPr>
      <w:keepNext/>
      <w:spacing w:after="0" w:line="240" w:lineRule="auto"/>
      <w:jc w:val="right"/>
      <w:outlineLvl w:val="3"/>
    </w:pPr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8B0199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10">
    <w:name w:val="Заголовок 1 Знак"/>
    <w:basedOn w:val="a0"/>
    <w:link w:val="1"/>
    <w:rsid w:val="00B07EF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07EF5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07EF5"/>
    <w:rPr>
      <w:rFonts w:ascii="Times New Roman" w:eastAsia="Arial Unicode MS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07EF5"/>
  </w:style>
  <w:style w:type="paragraph" w:styleId="a3">
    <w:name w:val="Title"/>
    <w:basedOn w:val="a"/>
    <w:link w:val="a4"/>
    <w:qFormat/>
    <w:rsid w:val="00B07E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07E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B07E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07E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7EF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B07EF5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B07EF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B07E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07EF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B07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B07EF5"/>
  </w:style>
  <w:style w:type="paragraph" w:customStyle="1" w:styleId="ConsNonformat">
    <w:name w:val="ConsNonformat"/>
    <w:rsid w:val="00B07EF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B07EF5"/>
    <w:rPr>
      <w:color w:val="0000FF"/>
      <w:u w:val="single"/>
    </w:rPr>
  </w:style>
  <w:style w:type="paragraph" w:styleId="30">
    <w:name w:val="Body Text Indent 3"/>
    <w:basedOn w:val="a"/>
    <w:link w:val="31"/>
    <w:unhideWhenUsed/>
    <w:rsid w:val="00B07EF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B07E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B07EF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07EF5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B07EF5"/>
    <w:pPr>
      <w:spacing w:after="0" w:line="240" w:lineRule="auto"/>
    </w:pPr>
    <w:rPr>
      <w:rFonts w:ascii="Calibri" w:eastAsia="Calibri" w:hAnsi="Calibri" w:cs="Times New Roman"/>
    </w:rPr>
  </w:style>
  <w:style w:type="character" w:styleId="af">
    <w:name w:val="Book Title"/>
    <w:basedOn w:val="a0"/>
    <w:uiPriority w:val="33"/>
    <w:qFormat/>
    <w:rsid w:val="00B07EF5"/>
    <w:rPr>
      <w:b/>
      <w:bCs/>
      <w:smallCaps/>
      <w:spacing w:val="5"/>
    </w:rPr>
  </w:style>
  <w:style w:type="table" w:styleId="af0">
    <w:name w:val="Table Grid"/>
    <w:basedOn w:val="a1"/>
    <w:uiPriority w:val="59"/>
    <w:rsid w:val="00B07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uiPriority w:val="99"/>
    <w:semiHidden/>
    <w:unhideWhenUsed/>
    <w:rsid w:val="00B07E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B07EF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708E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708E9"/>
  </w:style>
  <w:style w:type="paragraph" w:styleId="23">
    <w:name w:val="Body Text Indent 2"/>
    <w:basedOn w:val="a"/>
    <w:link w:val="24"/>
    <w:uiPriority w:val="99"/>
    <w:semiHidden/>
    <w:unhideWhenUsed/>
    <w:rsid w:val="005708E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5708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199"/>
  </w:style>
  <w:style w:type="paragraph" w:styleId="1">
    <w:name w:val="heading 1"/>
    <w:basedOn w:val="a"/>
    <w:next w:val="a"/>
    <w:link w:val="10"/>
    <w:qFormat/>
    <w:rsid w:val="00B07EF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7EF5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07EF5"/>
    <w:pPr>
      <w:keepNext/>
      <w:spacing w:after="0" w:line="240" w:lineRule="auto"/>
      <w:jc w:val="right"/>
      <w:outlineLvl w:val="3"/>
    </w:pPr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8B0199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10">
    <w:name w:val="Заголовок 1 Знак"/>
    <w:basedOn w:val="a0"/>
    <w:link w:val="1"/>
    <w:rsid w:val="00B07EF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07EF5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07EF5"/>
    <w:rPr>
      <w:rFonts w:ascii="Times New Roman" w:eastAsia="Arial Unicode MS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07EF5"/>
  </w:style>
  <w:style w:type="paragraph" w:styleId="a3">
    <w:name w:val="Title"/>
    <w:basedOn w:val="a"/>
    <w:link w:val="a4"/>
    <w:qFormat/>
    <w:rsid w:val="00B07E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07E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B07E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07E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7EF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B07EF5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B07EF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B07E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07EF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B07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B07EF5"/>
  </w:style>
  <w:style w:type="paragraph" w:customStyle="1" w:styleId="ConsNonformat">
    <w:name w:val="ConsNonformat"/>
    <w:rsid w:val="00B07EF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B07EF5"/>
    <w:rPr>
      <w:color w:val="0000FF"/>
      <w:u w:val="single"/>
    </w:rPr>
  </w:style>
  <w:style w:type="paragraph" w:styleId="30">
    <w:name w:val="Body Text Indent 3"/>
    <w:basedOn w:val="a"/>
    <w:link w:val="31"/>
    <w:unhideWhenUsed/>
    <w:rsid w:val="00B07EF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B07E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B07EF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07EF5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B07EF5"/>
    <w:pPr>
      <w:spacing w:after="0" w:line="240" w:lineRule="auto"/>
    </w:pPr>
    <w:rPr>
      <w:rFonts w:ascii="Calibri" w:eastAsia="Calibri" w:hAnsi="Calibri" w:cs="Times New Roman"/>
    </w:rPr>
  </w:style>
  <w:style w:type="character" w:styleId="af">
    <w:name w:val="Book Title"/>
    <w:basedOn w:val="a0"/>
    <w:uiPriority w:val="33"/>
    <w:qFormat/>
    <w:rsid w:val="00B07EF5"/>
    <w:rPr>
      <w:b/>
      <w:bCs/>
      <w:smallCaps/>
      <w:spacing w:val="5"/>
    </w:rPr>
  </w:style>
  <w:style w:type="table" w:styleId="af0">
    <w:name w:val="Table Grid"/>
    <w:basedOn w:val="a1"/>
    <w:uiPriority w:val="59"/>
    <w:rsid w:val="00B07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uiPriority w:val="99"/>
    <w:semiHidden/>
    <w:unhideWhenUsed/>
    <w:rsid w:val="00B07E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B07EF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708E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708E9"/>
  </w:style>
  <w:style w:type="paragraph" w:styleId="23">
    <w:name w:val="Body Text Indent 2"/>
    <w:basedOn w:val="a"/>
    <w:link w:val="24"/>
    <w:uiPriority w:val="99"/>
    <w:semiHidden/>
    <w:unhideWhenUsed/>
    <w:rsid w:val="005708E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570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FF98928601B4A6D56CDABFEB4C935A2B5893A7091321D334E319836C0E5861DCA26300570E1CAD72BA45740EXBuF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7FF98928601B4A6D56CDABFEB4C935A2B599AA30F1C21D334E319836C0E5861CEA23B0A5D0009F823E012790EB8F80D026331ACD0X7u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AD2E19DC840287DEE78D945197E1008E096E8F0028A1953B925370A839487C65639E62C5CE40AF6F0029AA20EC63F7BF215AF6EyC65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29</Pages>
  <Words>7293</Words>
  <Characters>41575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4</cp:revision>
  <cp:lastPrinted>2021-11-30T09:26:00Z</cp:lastPrinted>
  <dcterms:created xsi:type="dcterms:W3CDTF">2021-11-29T13:13:00Z</dcterms:created>
  <dcterms:modified xsi:type="dcterms:W3CDTF">2021-11-30T09:47:00Z</dcterms:modified>
</cp:coreProperties>
</file>