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5EA" w:rsidRPr="0000538D" w:rsidRDefault="007415EA" w:rsidP="007415EA">
      <w:pPr>
        <w:pStyle w:val="3"/>
        <w:ind w:left="-357" w:firstLine="357"/>
        <w:rPr>
          <w:rFonts w:ascii="Arial" w:hAnsi="Arial"/>
          <w:bCs/>
          <w:sz w:val="72"/>
          <w:szCs w:val="72"/>
          <w:u w:val="single"/>
        </w:rPr>
      </w:pPr>
      <w:r w:rsidRPr="0000538D">
        <w:rPr>
          <w:rFonts w:ascii="Arial" w:hAnsi="Arial"/>
          <w:bCs/>
          <w:sz w:val="72"/>
          <w:szCs w:val="72"/>
          <w:u w:val="single"/>
        </w:rPr>
        <w:t>ИНФОРМАЦИОННЫЙ</w:t>
      </w:r>
    </w:p>
    <w:p w:rsidR="007415EA" w:rsidRPr="0000538D" w:rsidRDefault="007415EA" w:rsidP="007415EA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415EA" w:rsidRPr="0000538D" w:rsidRDefault="007415EA" w:rsidP="007415EA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7415EA" w:rsidRPr="0000538D" w:rsidRDefault="007415EA" w:rsidP="007415EA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7415EA" w:rsidRPr="0000538D" w:rsidRDefault="007415EA" w:rsidP="007415EA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7415EA" w:rsidRPr="0000538D" w:rsidRDefault="007415EA" w:rsidP="007415EA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7415EA" w:rsidRPr="0000538D" w:rsidRDefault="007415EA" w:rsidP="007415EA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7415EA" w:rsidRPr="0000538D" w:rsidRDefault="007415EA" w:rsidP="007415EA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7415EA" w:rsidRPr="0000538D" w:rsidRDefault="007415EA" w:rsidP="007415EA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415EA" w:rsidRPr="0000538D" w:rsidRDefault="007415EA" w:rsidP="007415EA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415EA" w:rsidRDefault="007415EA" w:rsidP="007415EA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415EA" w:rsidRPr="0000538D" w:rsidRDefault="007415EA" w:rsidP="007415EA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415EA" w:rsidRPr="0000538D" w:rsidRDefault="007415EA" w:rsidP="007415EA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 w:rsidR="00180742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348</w:t>
      </w:r>
    </w:p>
    <w:p w:rsidR="007415EA" w:rsidRPr="0000538D" w:rsidRDefault="007415EA" w:rsidP="007415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180742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17 августа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2021 года</w:t>
      </w:r>
    </w:p>
    <w:p w:rsidR="00461F2E" w:rsidRDefault="00461F2E"/>
    <w:p w:rsidR="007415EA" w:rsidRPr="00ED5031" w:rsidRDefault="00241013" w:rsidP="007415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5777865</wp:posOffset>
                </wp:positionH>
                <wp:positionV relativeFrom="paragraph">
                  <wp:posOffset>-342900</wp:posOffset>
                </wp:positionV>
                <wp:extent cx="238125" cy="180975"/>
                <wp:effectExtent l="0" t="0" r="9525" b="95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80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454.95pt;margin-top:-27pt;width:18.75pt;height:1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" fillcolor="white [3212]" stroked="f" strokeweight="2pt"/>
            </w:pict>
          </mc:Fallback>
        </mc:AlternateContent>
      </w:r>
      <w:r w:rsidR="007415EA"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второй</w:t>
      </w:r>
      <w:r w:rsidR="007415EA"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7415EA" w:rsidRPr="00ED5031" w:rsidRDefault="007415EA" w:rsidP="007415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решения Совета муниципального района «Корткеросский» и </w:t>
      </w: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</w:t>
      </w:r>
      <w:r w:rsidRPr="00ED503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</w:p>
    <w:p w:rsidR="007415EA" w:rsidRPr="00ED5031" w:rsidRDefault="007415EA" w:rsidP="007415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7415EA" w:rsidRPr="00ED5031" w:rsidRDefault="007415EA" w:rsidP="007415EA">
      <w:pPr>
        <w:tabs>
          <w:tab w:val="left" w:pos="5595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7415EA" w:rsidRPr="00ED5031" w:rsidRDefault="007415EA" w:rsidP="007415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7415EA" w:rsidRPr="00ED5031" w:rsidTr="00A318D0">
        <w:tc>
          <w:tcPr>
            <w:tcW w:w="803" w:type="dxa"/>
          </w:tcPr>
          <w:p w:rsidR="007415EA" w:rsidRPr="00ED5031" w:rsidRDefault="007415EA" w:rsidP="00A318D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7415EA" w:rsidRPr="00ED5031" w:rsidRDefault="007415EA" w:rsidP="00A318D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7415EA" w:rsidRPr="00ED5031" w:rsidRDefault="007415EA" w:rsidP="00A318D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7415EA" w:rsidRPr="00ED5031" w:rsidTr="00A318D0">
        <w:trPr>
          <w:trHeight w:val="541"/>
        </w:trPr>
        <w:tc>
          <w:tcPr>
            <w:tcW w:w="803" w:type="dxa"/>
          </w:tcPr>
          <w:p w:rsidR="007415EA" w:rsidRPr="00ED5031" w:rsidRDefault="007415EA" w:rsidP="00A318D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7415EA" w:rsidRPr="00ED5031" w:rsidRDefault="007415EA" w:rsidP="00A318D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7415EA" w:rsidRPr="00ED5031" w:rsidRDefault="007415EA" w:rsidP="00A318D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7415EA" w:rsidRPr="00ED5031" w:rsidTr="00A318D0">
        <w:trPr>
          <w:trHeight w:val="541"/>
        </w:trPr>
        <w:tc>
          <w:tcPr>
            <w:tcW w:w="803" w:type="dxa"/>
          </w:tcPr>
          <w:p w:rsidR="007415EA" w:rsidRPr="00ED5031" w:rsidRDefault="007415EA" w:rsidP="00A318D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85" w:type="dxa"/>
          </w:tcPr>
          <w:p w:rsidR="007415EA" w:rsidRPr="007415EA" w:rsidRDefault="007415EA" w:rsidP="007415E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от 09.07.2021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- 7/9 «О внесении изменений и дополнений в Уста</w:t>
            </w:r>
            <w:r w:rsidR="001807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образования муниципального района «Корткеросский»</w:t>
            </w:r>
          </w:p>
        </w:tc>
        <w:tc>
          <w:tcPr>
            <w:tcW w:w="1099" w:type="dxa"/>
          </w:tcPr>
          <w:p w:rsidR="007415EA" w:rsidRPr="00ED5031" w:rsidRDefault="00241013" w:rsidP="00A318D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2-3</w:t>
            </w:r>
          </w:p>
        </w:tc>
      </w:tr>
      <w:tr w:rsidR="007415EA" w:rsidRPr="00ED5031" w:rsidTr="00A318D0">
        <w:trPr>
          <w:trHeight w:val="541"/>
        </w:trPr>
        <w:tc>
          <w:tcPr>
            <w:tcW w:w="803" w:type="dxa"/>
          </w:tcPr>
          <w:p w:rsidR="007415EA" w:rsidRPr="00ED5031" w:rsidRDefault="007415EA" w:rsidP="00A318D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85" w:type="dxa"/>
          </w:tcPr>
          <w:p w:rsidR="007415EA" w:rsidRPr="00D437AA" w:rsidRDefault="00D437AA" w:rsidP="00D437A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от 10.08.2021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-8/1 «О внесении </w:t>
            </w:r>
            <w:r w:rsidRPr="00D437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изменений в решение Совета муниципального района «Корткеросский» от 15 декабря 2009 года № </w:t>
            </w:r>
            <w:r w:rsidRPr="00D437A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D437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V- 24/9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D437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Положения об Управлении финансов Администрации муниципального образования муниципального района «Корткеросский»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»»</w:t>
            </w:r>
          </w:p>
        </w:tc>
        <w:tc>
          <w:tcPr>
            <w:tcW w:w="1099" w:type="dxa"/>
          </w:tcPr>
          <w:p w:rsidR="007415EA" w:rsidRPr="00ED5031" w:rsidRDefault="00241013" w:rsidP="00A318D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7415EA" w:rsidRPr="00ED5031" w:rsidTr="00A318D0">
        <w:trPr>
          <w:trHeight w:val="541"/>
        </w:trPr>
        <w:tc>
          <w:tcPr>
            <w:tcW w:w="803" w:type="dxa"/>
          </w:tcPr>
          <w:p w:rsidR="007415EA" w:rsidRPr="00ED5031" w:rsidRDefault="007415EA" w:rsidP="00A318D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85" w:type="dxa"/>
          </w:tcPr>
          <w:p w:rsidR="007415EA" w:rsidRPr="00ED5031" w:rsidRDefault="00D437AA" w:rsidP="00D437A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от 10.08.2021 № </w:t>
            </w:r>
            <w:r w:rsidRPr="00D437A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-8/2 «</w:t>
            </w:r>
            <w:r w:rsidRPr="00D437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решение Совета муниципального района «Корткеросский» от 22 декабря 2020 года № VII-3/1 «О бюджете муницип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ального района «Корткеросский»  </w:t>
            </w:r>
            <w:r w:rsidRPr="00D437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2021 год и плановый период 2022 и 2023 годов»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7415EA" w:rsidRPr="00ED5031" w:rsidRDefault="00241013" w:rsidP="00A318D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5-23</w:t>
            </w:r>
            <w:bookmarkStart w:id="0" w:name="_GoBack"/>
            <w:bookmarkEnd w:id="0"/>
          </w:p>
        </w:tc>
      </w:tr>
    </w:tbl>
    <w:p w:rsidR="007415EA" w:rsidRDefault="007415EA"/>
    <w:p w:rsidR="007415EA" w:rsidRDefault="007415EA"/>
    <w:p w:rsidR="007415EA" w:rsidRDefault="007415EA"/>
    <w:p w:rsidR="007415EA" w:rsidRDefault="007415EA"/>
    <w:p w:rsidR="007415EA" w:rsidRDefault="007415EA"/>
    <w:p w:rsidR="007415EA" w:rsidRDefault="007415EA"/>
    <w:p w:rsidR="007415EA" w:rsidRDefault="007415EA"/>
    <w:p w:rsidR="007415EA" w:rsidRDefault="007415EA"/>
    <w:p w:rsidR="007415EA" w:rsidRDefault="007415EA"/>
    <w:p w:rsidR="007415EA" w:rsidRDefault="007415EA"/>
    <w:p w:rsidR="007415EA" w:rsidRDefault="007415EA"/>
    <w:p w:rsidR="007415EA" w:rsidRDefault="007415EA"/>
    <w:p w:rsidR="007415EA" w:rsidRPr="007415EA" w:rsidRDefault="007415EA" w:rsidP="007415EA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7415EA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lastRenderedPageBreak/>
        <w:t xml:space="preserve">Решение от 09.07.2021 № </w:t>
      </w:r>
      <w:r w:rsidRPr="007415EA">
        <w:rPr>
          <w:rFonts w:ascii="Times New Roman" w:eastAsia="Times New Roman" w:hAnsi="Times New Roman" w:cs="Times New Roman"/>
          <w:b/>
          <w:sz w:val="32"/>
          <w:szCs w:val="28"/>
          <w:lang w:val="en-US" w:eastAsia="ru-RU"/>
        </w:rPr>
        <w:t>VII</w:t>
      </w:r>
      <w:r w:rsidRPr="007415EA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- 7/9</w:t>
      </w:r>
    </w:p>
    <w:p w:rsidR="007415EA" w:rsidRDefault="007415EA" w:rsidP="00D437AA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7415EA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«О внесении изменений и дополнений в Уста муниципального образования муниципального района «Корткеросский»</w:t>
      </w:r>
    </w:p>
    <w:p w:rsidR="007415EA" w:rsidRPr="007415EA" w:rsidRDefault="007415EA" w:rsidP="007415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7415EA">
        <w:rPr>
          <w:rFonts w:ascii="Times New Roman" w:eastAsia="Times New Roman" w:hAnsi="Times New Roman" w:cs="Times New Roman"/>
          <w:b/>
          <w:bCs/>
          <w:sz w:val="32"/>
          <w:szCs w:val="16"/>
          <w:lang w:eastAsia="ru-RU"/>
        </w:rPr>
        <w:t>О внесении изменений и дополнений в Устав</w:t>
      </w:r>
      <w:r w:rsidRPr="007415E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муниципального образования муниципального района «Корткеросский»</w:t>
      </w:r>
    </w:p>
    <w:p w:rsidR="007415EA" w:rsidRPr="007415EA" w:rsidRDefault="007415EA" w:rsidP="007415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7415EA" w:rsidRPr="007415EA" w:rsidRDefault="007415EA" w:rsidP="007415E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7415EA">
        <w:rPr>
          <w:rFonts w:ascii="Times New Roman" w:eastAsia="Calibri" w:hAnsi="Times New Roman" w:cs="Times New Roman"/>
          <w:bCs/>
          <w:sz w:val="28"/>
          <w:szCs w:val="28"/>
        </w:rPr>
        <w:t>Руководствуясь статьей 44 Федерального закона от 06 октября 2003 года № 131-ФЗ «Об общих принципах организации местного самоуправления в Российской Федерации», статьей 11 Устава муниципального образования муниципального района «Корткеросский», Совет муниципального образования муниципального района «Корткеросский» решил:</w:t>
      </w:r>
    </w:p>
    <w:p w:rsidR="007415EA" w:rsidRPr="007415EA" w:rsidRDefault="007415EA" w:rsidP="007415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5EA">
        <w:rPr>
          <w:rFonts w:ascii="Times New Roman" w:eastAsia="Calibri" w:hAnsi="Times New Roman" w:cs="Times New Roman"/>
          <w:bCs/>
          <w:sz w:val="28"/>
          <w:szCs w:val="28"/>
        </w:rPr>
        <w:t xml:space="preserve">1. </w:t>
      </w:r>
      <w:proofErr w:type="gramStart"/>
      <w:r w:rsidRPr="007415EA">
        <w:rPr>
          <w:rFonts w:ascii="Times New Roman" w:eastAsia="Calibri" w:hAnsi="Times New Roman" w:cs="Times New Roman"/>
          <w:bCs/>
          <w:sz w:val="28"/>
          <w:szCs w:val="28"/>
        </w:rPr>
        <w:t>Дополнить ч</w:t>
      </w:r>
      <w:r w:rsidRPr="007415EA">
        <w:rPr>
          <w:rFonts w:ascii="Times New Roman" w:eastAsia="Calibri" w:hAnsi="Times New Roman" w:cs="Times New Roman"/>
          <w:sz w:val="28"/>
          <w:szCs w:val="28"/>
        </w:rPr>
        <w:t xml:space="preserve">асть 1 статьи 12 Устава </w:t>
      </w:r>
      <w:r w:rsidRPr="007415EA">
        <w:rPr>
          <w:rFonts w:ascii="Times New Roman" w:eastAsia="Calibri" w:hAnsi="Times New Roman" w:cs="Times New Roman"/>
          <w:bCs/>
          <w:sz w:val="28"/>
          <w:szCs w:val="28"/>
        </w:rPr>
        <w:t xml:space="preserve">муниципального образования муниципального района «Корткеросский» </w:t>
      </w:r>
      <w:r w:rsidRPr="007415EA">
        <w:rPr>
          <w:rFonts w:ascii="Times New Roman" w:eastAsia="Calibri" w:hAnsi="Times New Roman" w:cs="Times New Roman"/>
          <w:sz w:val="28"/>
          <w:szCs w:val="28"/>
        </w:rPr>
        <w:t xml:space="preserve">пунктом 36 следующего содержания: «36) </w:t>
      </w:r>
      <w:r w:rsidRPr="007415E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в соответствии с федеральным законом выполнения комплексных кадастровых работ и утверждение карты-плана территории».</w:t>
      </w:r>
      <w:proofErr w:type="gramEnd"/>
    </w:p>
    <w:p w:rsidR="007415EA" w:rsidRPr="007415EA" w:rsidRDefault="007415EA" w:rsidP="007415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5EA">
        <w:rPr>
          <w:rFonts w:ascii="Times New Roman" w:eastAsia="Times New Roman" w:hAnsi="Times New Roman" w:cs="Times New Roman"/>
          <w:sz w:val="28"/>
          <w:szCs w:val="28"/>
          <w:lang w:eastAsia="ru-RU"/>
        </w:rPr>
        <w:t>2.  </w:t>
      </w:r>
      <w:proofErr w:type="gramStart"/>
      <w:r w:rsidRPr="007415E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7 части 2 статьи 50 изложить в новой редакции: «7) прекращения гражданства Российской Федерации либо гражданства иностранного государства - участника международного договора Российской Федерации, в соответствии с которым иностранный гражданин имеет право быть избранным в органы местного самоуправления,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на территории иностранного государства гражданина</w:t>
      </w:r>
      <w:proofErr w:type="gramEnd"/>
      <w:r w:rsidRPr="00741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либо иностранного гражданина, имеющего право на основании международного договора Российской Федерации быть избранным в органы местного самоуправления, если иное не предусмотрено международным договором Российской Федерации».</w:t>
      </w:r>
    </w:p>
    <w:p w:rsidR="007415EA" w:rsidRPr="007415EA" w:rsidRDefault="007415EA" w:rsidP="007415EA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741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 </w:t>
      </w:r>
      <w:proofErr w:type="gramStart"/>
      <w:r w:rsidRPr="007415E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8 части 2 статьи 55 изложить в новой редакции: «8) прекращения гражданства Российской Федерации либо гражданства иностранного государства - участника международного договора Российской Федерации, в соответствии с которым иностранный гражданин имеет право быть избранным в органы местного самоуправления,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на территории иностранного государства гражданина</w:t>
      </w:r>
      <w:proofErr w:type="gramEnd"/>
      <w:r w:rsidRPr="00741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либо иностранного гражданина, имеющего право на основании международного договора Российской Федерации быть избранным в органы местного самоуправления, если иное не предусмотрено международным договором Российской Федерации».</w:t>
      </w:r>
    </w:p>
    <w:p w:rsidR="007415EA" w:rsidRPr="007415EA" w:rsidRDefault="007415EA" w:rsidP="007415EA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7415EA">
        <w:rPr>
          <w:rFonts w:ascii="Times New Roman" w:eastAsia="Calibri" w:hAnsi="Times New Roman" w:cs="Times New Roman"/>
          <w:bCs/>
          <w:sz w:val="28"/>
          <w:szCs w:val="28"/>
        </w:rPr>
        <w:t>4. Настоящее решение подлежит государственной регистрации в установленном федеральным законодательством порядке и опубликованию.</w:t>
      </w:r>
    </w:p>
    <w:p w:rsidR="007415EA" w:rsidRPr="007415EA" w:rsidRDefault="007415EA" w:rsidP="007415E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7415E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5. Настоящее решение вступает в силу в порядке, установленном федеральным законодательством, но не ранее 01.07.2021.</w:t>
      </w:r>
    </w:p>
    <w:p w:rsidR="007415EA" w:rsidRPr="007415EA" w:rsidRDefault="007415EA" w:rsidP="007415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415EA" w:rsidRPr="007415EA" w:rsidRDefault="007415EA" w:rsidP="007415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415EA" w:rsidRPr="007415EA" w:rsidRDefault="007415EA" w:rsidP="007415EA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415E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Глава муниципального района «Корткеросский» - </w:t>
      </w:r>
    </w:p>
    <w:p w:rsidR="007415EA" w:rsidRPr="007415EA" w:rsidRDefault="007415EA" w:rsidP="007415EA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415EA">
        <w:rPr>
          <w:rFonts w:ascii="Times New Roman" w:eastAsia="Calibri" w:hAnsi="Times New Roman" w:cs="Times New Roman"/>
          <w:b/>
          <w:bCs/>
          <w:sz w:val="28"/>
          <w:szCs w:val="28"/>
        </w:rPr>
        <w:t>руководитель администрации</w:t>
      </w:r>
      <w:r w:rsidRPr="007415EA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7415EA">
        <w:rPr>
          <w:rFonts w:ascii="Times New Roman" w:eastAsia="Calibri" w:hAnsi="Times New Roman" w:cs="Times New Roman"/>
          <w:b/>
          <w:bCs/>
          <w:sz w:val="28"/>
          <w:szCs w:val="28"/>
        </w:rPr>
        <w:tab/>
        <w:t xml:space="preserve">                                         К.А. Сажин</w:t>
      </w:r>
    </w:p>
    <w:p w:rsidR="007415EA" w:rsidRPr="007415EA" w:rsidRDefault="007415EA" w:rsidP="007415EA">
      <w:pPr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Calibri" w:eastAsia="Calibri" w:hAnsi="Calibri" w:cs="Calibri"/>
        </w:rPr>
      </w:pPr>
    </w:p>
    <w:p w:rsidR="007415EA" w:rsidRPr="007415EA" w:rsidRDefault="007415EA" w:rsidP="007415EA">
      <w:pPr>
        <w:autoSpaceDE w:val="0"/>
        <w:autoSpaceDN w:val="0"/>
        <w:adjustRightInd w:val="0"/>
        <w:ind w:left="450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415EA" w:rsidRPr="007415EA" w:rsidRDefault="007415EA" w:rsidP="007415EA">
      <w:pPr>
        <w:autoSpaceDE w:val="0"/>
        <w:autoSpaceDN w:val="0"/>
        <w:adjustRightInd w:val="0"/>
        <w:spacing w:after="0" w:line="240" w:lineRule="atLeast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415EA">
        <w:rPr>
          <w:rFonts w:ascii="Times New Roman" w:eastAsia="Calibri" w:hAnsi="Times New Roman" w:cs="Times New Roman"/>
          <w:b/>
          <w:bCs/>
          <w:sz w:val="28"/>
          <w:szCs w:val="28"/>
        </w:rPr>
        <w:t>Председатель Совета муниципального</w:t>
      </w:r>
    </w:p>
    <w:p w:rsidR="007415EA" w:rsidRPr="007415EA" w:rsidRDefault="007415EA" w:rsidP="007415EA">
      <w:pPr>
        <w:autoSpaceDE w:val="0"/>
        <w:autoSpaceDN w:val="0"/>
        <w:adjustRightInd w:val="0"/>
        <w:spacing w:after="0" w:line="240" w:lineRule="atLeast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415EA">
        <w:rPr>
          <w:rFonts w:ascii="Times New Roman" w:eastAsia="Calibri" w:hAnsi="Times New Roman" w:cs="Times New Roman"/>
          <w:b/>
          <w:bCs/>
          <w:sz w:val="28"/>
          <w:szCs w:val="28"/>
        </w:rPr>
        <w:t>района «Корткеросский»                                                               Е.Л. Казаков</w:t>
      </w:r>
    </w:p>
    <w:p w:rsidR="007415EA" w:rsidRPr="007415EA" w:rsidRDefault="007415EA" w:rsidP="007415EA">
      <w:pPr>
        <w:spacing w:after="0"/>
        <w:jc w:val="center"/>
        <w:rPr>
          <w:b/>
          <w:sz w:val="24"/>
        </w:rPr>
      </w:pPr>
    </w:p>
    <w:p w:rsidR="007415EA" w:rsidRDefault="007415EA"/>
    <w:p w:rsidR="00D437AA" w:rsidRDefault="00D437AA"/>
    <w:p w:rsidR="00D437AA" w:rsidRDefault="00D437AA"/>
    <w:p w:rsidR="00D437AA" w:rsidRDefault="00D437AA"/>
    <w:p w:rsidR="00D437AA" w:rsidRDefault="00D437AA"/>
    <w:p w:rsidR="00D437AA" w:rsidRDefault="00D437AA"/>
    <w:p w:rsidR="00D437AA" w:rsidRDefault="00D437AA"/>
    <w:p w:rsidR="00D437AA" w:rsidRDefault="00D437AA"/>
    <w:p w:rsidR="00D437AA" w:rsidRDefault="00D437AA"/>
    <w:p w:rsidR="00D437AA" w:rsidRDefault="00D437AA"/>
    <w:p w:rsidR="00D437AA" w:rsidRDefault="00D437AA"/>
    <w:p w:rsidR="00D437AA" w:rsidRDefault="00D437AA"/>
    <w:p w:rsidR="00D437AA" w:rsidRDefault="00D437AA"/>
    <w:p w:rsidR="00D437AA" w:rsidRDefault="00D437AA"/>
    <w:p w:rsidR="00D437AA" w:rsidRDefault="00D437AA"/>
    <w:p w:rsidR="00D437AA" w:rsidRDefault="00D437AA"/>
    <w:p w:rsidR="00D437AA" w:rsidRDefault="00D437AA"/>
    <w:p w:rsidR="00D437AA" w:rsidRDefault="00D437AA"/>
    <w:p w:rsidR="00D437AA" w:rsidRDefault="00D437AA"/>
    <w:p w:rsidR="00D437AA" w:rsidRDefault="00D437AA"/>
    <w:p w:rsidR="00D437AA" w:rsidRDefault="00D437AA"/>
    <w:p w:rsidR="00D437AA" w:rsidRPr="00D437AA" w:rsidRDefault="00D437AA" w:rsidP="00D437AA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D437AA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lastRenderedPageBreak/>
        <w:t xml:space="preserve">Решение от 10.08.2021 № </w:t>
      </w:r>
      <w:r w:rsidRPr="00D437AA">
        <w:rPr>
          <w:rFonts w:ascii="Times New Roman" w:eastAsia="Times New Roman" w:hAnsi="Times New Roman" w:cs="Times New Roman"/>
          <w:b/>
          <w:sz w:val="32"/>
          <w:szCs w:val="28"/>
          <w:lang w:val="en-US" w:eastAsia="ru-RU"/>
        </w:rPr>
        <w:t>VII</w:t>
      </w:r>
      <w:r w:rsidRPr="00D437AA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-8/1</w:t>
      </w:r>
    </w:p>
    <w:p w:rsidR="00D437AA" w:rsidRDefault="00D437AA" w:rsidP="00D437AA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D437AA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«О внесении изменений в решение Совета муниципального района «Корткеросский» от 15 декабря 2009 года № </w:t>
      </w:r>
      <w:r w:rsidRPr="00D437AA">
        <w:rPr>
          <w:rFonts w:ascii="Times New Roman" w:eastAsia="Times New Roman" w:hAnsi="Times New Roman" w:cs="Times New Roman"/>
          <w:b/>
          <w:sz w:val="32"/>
          <w:szCs w:val="28"/>
          <w:lang w:val="en-US" w:eastAsia="ru-RU"/>
        </w:rPr>
        <w:t>I</w:t>
      </w:r>
      <w:r w:rsidRPr="00D437AA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V- 24/9   «Об утверждении Положения об Управлении финансов Администрации муниципального образования муниципального района «Корткеросский»»»</w:t>
      </w:r>
    </w:p>
    <w:p w:rsidR="00D437AA" w:rsidRDefault="00D437AA" w:rsidP="00D437AA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D437AA" w:rsidRPr="00D437AA" w:rsidRDefault="00D437AA" w:rsidP="00D437A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частью 3 статьи 41 Федерального </w:t>
      </w:r>
      <w:hyperlink r:id="rId8" w:history="1">
        <w:r w:rsidRPr="00D437A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</w:t>
        </w:r>
      </w:hyperlink>
      <w:r w:rsidRPr="00D43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 N 131-ФЗ "Об общих принципах организации местного самоуправления в Российской Федерации", статьями 58,59 </w:t>
      </w:r>
      <w:hyperlink r:id="rId9" w:history="1">
        <w:r w:rsidRPr="00D437A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Устава</w:t>
        </w:r>
      </w:hyperlink>
      <w:r w:rsidRPr="00D43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«Корткеросский» Совет муниципального района «Корткеросский» решил:</w:t>
      </w:r>
    </w:p>
    <w:p w:rsidR="00D437AA" w:rsidRPr="00D437AA" w:rsidRDefault="00D437AA" w:rsidP="00D437AA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</w:t>
      </w:r>
      <w:hyperlink r:id="rId10" w:history="1">
        <w:r w:rsidRPr="00D437A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решение</w:t>
        </w:r>
      </w:hyperlink>
      <w:r w:rsidRPr="00D43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муниципального района «Корткеросский» от 15 декабря 2009 года №</w:t>
      </w:r>
      <w:r w:rsidRPr="00D437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D437AA">
        <w:rPr>
          <w:rFonts w:ascii="Times New Roman" w:eastAsia="Times New Roman" w:hAnsi="Times New Roman" w:cs="Times New Roman"/>
          <w:sz w:val="28"/>
          <w:szCs w:val="28"/>
          <w:lang w:eastAsia="ru-RU"/>
        </w:rPr>
        <w:t>-24/9 «Об утверждении Положения об Управлении финансов администрации муниципального района  «Корткеросский» следующие изменения и дополнения:</w:t>
      </w:r>
    </w:p>
    <w:p w:rsidR="00D437AA" w:rsidRPr="00D437AA" w:rsidRDefault="00D437AA" w:rsidP="00D437AA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hyperlink r:id="rId11" w:history="1">
        <w:r w:rsidRPr="00D437A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приложении</w:t>
        </w:r>
      </w:hyperlink>
      <w:r w:rsidRPr="00D43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решению Совета муниципального района «Корткеросский»:</w:t>
      </w:r>
    </w:p>
    <w:p w:rsidR="00D437AA" w:rsidRPr="00D437AA" w:rsidRDefault="00D437AA" w:rsidP="00D437AA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1.6 раздела 1 «Общие положения» дополнить абзацем следующего содержания: </w:t>
      </w:r>
    </w:p>
    <w:p w:rsidR="00D437AA" w:rsidRPr="00D437AA" w:rsidRDefault="00D437AA" w:rsidP="00D437AA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 Управление финансов осуществляет функции и полномочия главного распорядителя средств бюджета муниципального района «Корткеросский» в отношении подведомственных Управлению финансов муниципальных казенных учреждений. </w:t>
      </w:r>
    </w:p>
    <w:p w:rsidR="00D437AA" w:rsidRPr="00D437AA" w:rsidRDefault="00D437AA" w:rsidP="00D437A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Настоящее решение вступает в силу со дня его официального опубликования. </w:t>
      </w:r>
    </w:p>
    <w:p w:rsidR="00D437AA" w:rsidRPr="00D437AA" w:rsidRDefault="00D437AA" w:rsidP="00D437AA">
      <w:pPr>
        <w:tabs>
          <w:tab w:val="left" w:pos="567"/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7AA" w:rsidRPr="00D437AA" w:rsidRDefault="00D437AA" w:rsidP="00D437AA">
      <w:pPr>
        <w:tabs>
          <w:tab w:val="left" w:pos="567"/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7AA" w:rsidRPr="00D437AA" w:rsidRDefault="00D437AA" w:rsidP="00D437AA">
      <w:pPr>
        <w:tabs>
          <w:tab w:val="left" w:pos="567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37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</w:t>
      </w:r>
    </w:p>
    <w:p w:rsidR="00D437AA" w:rsidRPr="00D437AA" w:rsidRDefault="00D437AA" w:rsidP="00D437AA">
      <w:pPr>
        <w:tabs>
          <w:tab w:val="left" w:pos="567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37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«Корткеросский» - </w:t>
      </w:r>
    </w:p>
    <w:p w:rsidR="00D437AA" w:rsidRPr="00D437AA" w:rsidRDefault="00D437AA" w:rsidP="00D437AA">
      <w:pPr>
        <w:tabs>
          <w:tab w:val="left" w:pos="567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37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Сажин К.А.</w:t>
      </w:r>
    </w:p>
    <w:p w:rsidR="00D437AA" w:rsidRDefault="00D437AA" w:rsidP="00D437AA">
      <w:pPr>
        <w:spacing w:after="0"/>
        <w:jc w:val="center"/>
        <w:rPr>
          <w:b/>
          <w:sz w:val="24"/>
        </w:rPr>
      </w:pPr>
    </w:p>
    <w:p w:rsidR="00D437AA" w:rsidRDefault="00D437AA" w:rsidP="00D437AA">
      <w:pPr>
        <w:spacing w:after="0"/>
        <w:jc w:val="center"/>
        <w:rPr>
          <w:b/>
          <w:sz w:val="24"/>
        </w:rPr>
      </w:pPr>
    </w:p>
    <w:p w:rsidR="00D437AA" w:rsidRDefault="00D437AA" w:rsidP="00D437AA">
      <w:pPr>
        <w:spacing w:after="0"/>
        <w:jc w:val="center"/>
        <w:rPr>
          <w:b/>
          <w:sz w:val="24"/>
        </w:rPr>
      </w:pPr>
    </w:p>
    <w:p w:rsidR="00D437AA" w:rsidRDefault="00D437AA" w:rsidP="00D437AA">
      <w:pPr>
        <w:spacing w:after="0"/>
        <w:jc w:val="center"/>
        <w:rPr>
          <w:b/>
          <w:sz w:val="24"/>
        </w:rPr>
      </w:pPr>
    </w:p>
    <w:p w:rsidR="00D437AA" w:rsidRDefault="00D437AA" w:rsidP="00D437AA">
      <w:pPr>
        <w:spacing w:after="0"/>
        <w:jc w:val="center"/>
        <w:rPr>
          <w:b/>
          <w:sz w:val="24"/>
        </w:rPr>
      </w:pPr>
    </w:p>
    <w:p w:rsidR="00D437AA" w:rsidRDefault="00D437AA" w:rsidP="00D437AA">
      <w:pPr>
        <w:spacing w:after="0"/>
        <w:jc w:val="center"/>
        <w:rPr>
          <w:b/>
          <w:sz w:val="24"/>
        </w:rPr>
      </w:pPr>
    </w:p>
    <w:p w:rsidR="00D437AA" w:rsidRDefault="00D437AA" w:rsidP="00D437AA">
      <w:pPr>
        <w:spacing w:after="0"/>
        <w:jc w:val="center"/>
        <w:rPr>
          <w:b/>
          <w:sz w:val="24"/>
        </w:rPr>
      </w:pPr>
    </w:p>
    <w:p w:rsidR="00D437AA" w:rsidRDefault="00D437AA" w:rsidP="00D437AA">
      <w:pPr>
        <w:spacing w:after="0"/>
        <w:jc w:val="center"/>
        <w:rPr>
          <w:b/>
          <w:sz w:val="24"/>
        </w:rPr>
      </w:pPr>
    </w:p>
    <w:p w:rsidR="00D437AA" w:rsidRDefault="00D437AA" w:rsidP="00D437AA">
      <w:pPr>
        <w:spacing w:after="0"/>
        <w:jc w:val="center"/>
        <w:rPr>
          <w:b/>
          <w:sz w:val="24"/>
        </w:rPr>
      </w:pPr>
    </w:p>
    <w:p w:rsidR="00D437AA" w:rsidRPr="00D437AA" w:rsidRDefault="00D437AA" w:rsidP="00D437AA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D437AA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lastRenderedPageBreak/>
        <w:t xml:space="preserve">Решение от 10.08.2021 № </w:t>
      </w:r>
      <w:r w:rsidRPr="00D437AA">
        <w:rPr>
          <w:rFonts w:ascii="Times New Roman" w:eastAsia="Times New Roman" w:hAnsi="Times New Roman" w:cs="Times New Roman"/>
          <w:b/>
          <w:sz w:val="32"/>
          <w:szCs w:val="28"/>
          <w:lang w:val="en-US" w:eastAsia="ru-RU"/>
        </w:rPr>
        <w:t>VII</w:t>
      </w:r>
      <w:r w:rsidRPr="00D437AA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-8/2 </w:t>
      </w:r>
    </w:p>
    <w:p w:rsidR="00D437AA" w:rsidRDefault="00D437AA" w:rsidP="00D437AA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D437AA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«О внесении изменений в решение Совета муниципального района «Корткеросский» от 22 декабря 2020 года № VII-3/1 «О бюджете муниципального района «Корткеросский»  на 2021 год и плановый период 2022 и 2023 годов»»</w:t>
      </w:r>
    </w:p>
    <w:p w:rsidR="00D437AA" w:rsidRDefault="00D437AA" w:rsidP="00D437AA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D437AA" w:rsidRPr="00D437AA" w:rsidRDefault="00D437AA" w:rsidP="00D437AA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437A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Руководствуясь Бюджетным кодексом Российской Федерации, статьей 15 Положения о бюджетном процессе в муниципальном образовании муниципальном районе «Корткеросский», утвержденного решением Совета муниципального района «Корткеросский» от 23 декабря 2019 года № </w:t>
      </w:r>
      <w:r w:rsidRPr="00D437AA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VI</w:t>
      </w:r>
      <w:r w:rsidRPr="00D437AA">
        <w:rPr>
          <w:rFonts w:ascii="Times New Roman" w:eastAsia="Times New Roman" w:hAnsi="Times New Roman" w:cs="Times New Roman"/>
          <w:sz w:val="28"/>
          <w:szCs w:val="20"/>
          <w:lang w:eastAsia="ru-RU"/>
        </w:rPr>
        <w:t>-42/8,</w:t>
      </w:r>
      <w:r w:rsidRPr="00D437AA"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  <w:t xml:space="preserve"> </w:t>
      </w:r>
      <w:r w:rsidRPr="00D437AA">
        <w:rPr>
          <w:rFonts w:ascii="Times New Roman" w:eastAsia="Times New Roman" w:hAnsi="Times New Roman" w:cs="Times New Roman"/>
          <w:sz w:val="28"/>
          <w:szCs w:val="20"/>
          <w:lang w:eastAsia="ru-RU"/>
        </w:rPr>
        <w:t>Совет муниципального района «Корткеросский» решил:</w:t>
      </w:r>
    </w:p>
    <w:p w:rsidR="00D437AA" w:rsidRPr="00D437AA" w:rsidRDefault="00D437AA" w:rsidP="00D437AA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437AA">
        <w:rPr>
          <w:rFonts w:ascii="Times New Roman" w:eastAsia="Times New Roman" w:hAnsi="Times New Roman" w:cs="Times New Roman"/>
          <w:sz w:val="28"/>
          <w:szCs w:val="20"/>
          <w:lang w:eastAsia="ru-RU"/>
        </w:rPr>
        <w:t>1.</w:t>
      </w:r>
      <w:r w:rsidRPr="00D437A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D437A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Внести в решение Совета муниципального района «Корткеросский район» от 22 декабря 2020 года № </w:t>
      </w:r>
      <w:r w:rsidRPr="00D437AA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VII</w:t>
      </w:r>
      <w:r w:rsidRPr="00D437AA">
        <w:rPr>
          <w:rFonts w:ascii="Times New Roman" w:eastAsia="Times New Roman" w:hAnsi="Times New Roman" w:cs="Times New Roman"/>
          <w:sz w:val="28"/>
          <w:szCs w:val="20"/>
          <w:lang w:eastAsia="ru-RU"/>
        </w:rPr>
        <w:t>-3/1 «О бюджете муниципального образования муниципального района «Корткеросский» на 2021 год и плановый период 2022 и 2023 годов» (далее – Решение) следующие изменения:</w:t>
      </w:r>
    </w:p>
    <w:p w:rsidR="00D437AA" w:rsidRPr="00D437AA" w:rsidRDefault="00D437AA" w:rsidP="00D437AA">
      <w:pPr>
        <w:numPr>
          <w:ilvl w:val="0"/>
          <w:numId w:val="1"/>
        </w:numPr>
        <w:tabs>
          <w:tab w:val="left" w:pos="0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437AA">
        <w:rPr>
          <w:rFonts w:ascii="Times New Roman" w:eastAsia="Times New Roman" w:hAnsi="Times New Roman" w:cs="Times New Roman"/>
          <w:sz w:val="28"/>
          <w:szCs w:val="20"/>
          <w:lang w:eastAsia="ru-RU"/>
        </w:rPr>
        <w:t>в абзаце втором пункта 1 Решения число «1 212 228 148,94» заменить числом «1 253 228 148,94»;</w:t>
      </w:r>
    </w:p>
    <w:p w:rsidR="00D437AA" w:rsidRPr="00D437AA" w:rsidRDefault="00D437AA" w:rsidP="00D437AA">
      <w:pPr>
        <w:numPr>
          <w:ilvl w:val="0"/>
          <w:numId w:val="1"/>
        </w:numPr>
        <w:tabs>
          <w:tab w:val="num" w:pos="0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437AA">
        <w:rPr>
          <w:rFonts w:ascii="Times New Roman" w:eastAsia="Times New Roman" w:hAnsi="Times New Roman" w:cs="Times New Roman"/>
          <w:sz w:val="28"/>
          <w:szCs w:val="20"/>
          <w:lang w:eastAsia="ru-RU"/>
        </w:rPr>
        <w:t>в абзаце третьем пункта 1 Решения число «1 232 630 581,52</w:t>
      </w:r>
      <w:r w:rsidRPr="00D437A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437A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заменить числом «1 273 630 581,52»;</w:t>
      </w:r>
    </w:p>
    <w:p w:rsidR="00D437AA" w:rsidRPr="00D437AA" w:rsidRDefault="00D437AA" w:rsidP="00D437AA">
      <w:pPr>
        <w:numPr>
          <w:ilvl w:val="0"/>
          <w:numId w:val="1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437AA">
        <w:rPr>
          <w:rFonts w:ascii="Times New Roman" w:eastAsia="Times New Roman" w:hAnsi="Times New Roman" w:cs="Times New Roman"/>
          <w:sz w:val="28"/>
          <w:szCs w:val="20"/>
          <w:lang w:eastAsia="ru-RU"/>
        </w:rPr>
        <w:t>в пункте 8 Решения число «75 261 268,44» заменить числом «76 770 270,44»;</w:t>
      </w:r>
    </w:p>
    <w:p w:rsidR="00D437AA" w:rsidRPr="00D437AA" w:rsidRDefault="00D437AA" w:rsidP="00D437AA">
      <w:pPr>
        <w:numPr>
          <w:ilvl w:val="0"/>
          <w:numId w:val="1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437AA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1, утвержденное Решением, изложить в редакции согласно приложению 1 к настоящему решению;</w:t>
      </w:r>
    </w:p>
    <w:p w:rsidR="00D437AA" w:rsidRPr="00D437AA" w:rsidRDefault="00D437AA" w:rsidP="00D437AA">
      <w:pPr>
        <w:numPr>
          <w:ilvl w:val="0"/>
          <w:numId w:val="1"/>
        </w:numPr>
        <w:tabs>
          <w:tab w:val="num" w:pos="0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437AA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2, утвержденное Решением, изложить в редакции согласно приложению 2 к настоящему решению;</w:t>
      </w:r>
    </w:p>
    <w:p w:rsidR="00D437AA" w:rsidRPr="00D437AA" w:rsidRDefault="00D437AA" w:rsidP="00D437AA">
      <w:pPr>
        <w:numPr>
          <w:ilvl w:val="0"/>
          <w:numId w:val="1"/>
        </w:numPr>
        <w:tabs>
          <w:tab w:val="num" w:pos="0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437AA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3, утвержденное Решением, изложить в редакции согласно приложению 3 к настоящему решению;</w:t>
      </w:r>
    </w:p>
    <w:p w:rsidR="00D437AA" w:rsidRPr="00D437AA" w:rsidRDefault="00D437AA" w:rsidP="00D437AA">
      <w:pPr>
        <w:numPr>
          <w:ilvl w:val="0"/>
          <w:numId w:val="1"/>
        </w:numPr>
        <w:tabs>
          <w:tab w:val="num" w:pos="0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437AA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4, утвержденное Решением, изложить в редакции согласно приложению 4 к настоящему решению;</w:t>
      </w:r>
    </w:p>
    <w:p w:rsidR="00D437AA" w:rsidRPr="00D437AA" w:rsidRDefault="00D437AA" w:rsidP="00D437AA">
      <w:pPr>
        <w:numPr>
          <w:ilvl w:val="0"/>
          <w:numId w:val="1"/>
        </w:numPr>
        <w:tabs>
          <w:tab w:val="num" w:pos="0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437AA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12, утвержденное Решением, изложить в редакции согласно приложению 5 к настоящему решению;</w:t>
      </w:r>
    </w:p>
    <w:p w:rsidR="00D437AA" w:rsidRPr="00D437AA" w:rsidRDefault="00D437AA" w:rsidP="00D437A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437AA" w:rsidRPr="00D437AA" w:rsidRDefault="00D437AA" w:rsidP="00D437AA">
      <w:pPr>
        <w:tabs>
          <w:tab w:val="left" w:pos="567"/>
          <w:tab w:val="left" w:pos="99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437AA" w:rsidRPr="00D437AA" w:rsidRDefault="00D437AA" w:rsidP="00D437A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437AA" w:rsidRPr="00D437AA" w:rsidRDefault="00D437AA" w:rsidP="00D437A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p w:rsidR="00D437AA" w:rsidRPr="00D437AA" w:rsidRDefault="00D437AA" w:rsidP="00D437AA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D437AA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Глава муниципального образования</w:t>
      </w:r>
    </w:p>
    <w:p w:rsidR="00D437AA" w:rsidRPr="00D437AA" w:rsidRDefault="00D437AA" w:rsidP="00D437AA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37AA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муниципального </w:t>
      </w:r>
      <w:r w:rsidRPr="00D437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района «Корткеросский» - </w:t>
      </w:r>
    </w:p>
    <w:p w:rsidR="00D437AA" w:rsidRDefault="00D437AA" w:rsidP="00D437AA">
      <w:pPr>
        <w:spacing w:after="0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</w:pPr>
      <w:r w:rsidRPr="00D437A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руководитель администрации                                                    К.А. Сажин</w:t>
      </w:r>
      <w:r w:rsidRPr="00D437AA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ab/>
      </w:r>
    </w:p>
    <w:p w:rsidR="00D437AA" w:rsidRDefault="00D437AA" w:rsidP="00D437AA">
      <w:pPr>
        <w:spacing w:after="0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</w:pPr>
    </w:p>
    <w:p w:rsidR="00D437AA" w:rsidRDefault="00D437AA" w:rsidP="00D437AA">
      <w:pPr>
        <w:spacing w:after="0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</w:pPr>
    </w:p>
    <w:p w:rsidR="00D437AA" w:rsidRDefault="00D437AA" w:rsidP="00D437AA">
      <w:pPr>
        <w:spacing w:after="0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</w:pPr>
    </w:p>
    <w:p w:rsidR="00D437AA" w:rsidRDefault="00D437AA" w:rsidP="00D437AA">
      <w:pPr>
        <w:spacing w:after="0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</w:pPr>
    </w:p>
    <w:p w:rsidR="00D437AA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A318D0">
        <w:rPr>
          <w:rFonts w:ascii="Times New Roman" w:hAnsi="Times New Roman" w:cs="Times New Roman"/>
          <w:sz w:val="28"/>
        </w:rPr>
        <w:lastRenderedPageBreak/>
        <w:t xml:space="preserve">Приложения в формате </w:t>
      </w:r>
      <w:r w:rsidRPr="00A318D0">
        <w:rPr>
          <w:rFonts w:ascii="Times New Roman" w:hAnsi="Times New Roman" w:cs="Times New Roman"/>
          <w:sz w:val="28"/>
          <w:lang w:val="en-US"/>
        </w:rPr>
        <w:t>Excel</w:t>
      </w:r>
      <w:r>
        <w:rPr>
          <w:rFonts w:ascii="Times New Roman" w:hAnsi="Times New Roman" w:cs="Times New Roman"/>
          <w:sz w:val="28"/>
        </w:rPr>
        <w:t>.</w:t>
      </w: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P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A318D0">
        <w:rPr>
          <w:rFonts w:ascii="Times New Roman" w:hAnsi="Times New Roman" w:cs="Times New Roman"/>
          <w:sz w:val="28"/>
        </w:rPr>
        <w:lastRenderedPageBreak/>
        <w:t xml:space="preserve">Приложения в формате </w:t>
      </w:r>
      <w:r w:rsidRPr="00A318D0">
        <w:rPr>
          <w:rFonts w:ascii="Times New Roman" w:hAnsi="Times New Roman" w:cs="Times New Roman"/>
          <w:sz w:val="28"/>
          <w:lang w:val="en-US"/>
        </w:rPr>
        <w:t>Excel</w:t>
      </w:r>
      <w:r>
        <w:rPr>
          <w:rFonts w:ascii="Times New Roman" w:hAnsi="Times New Roman" w:cs="Times New Roman"/>
          <w:sz w:val="28"/>
        </w:rPr>
        <w:t>.</w:t>
      </w: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P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A318D0">
        <w:rPr>
          <w:rFonts w:ascii="Times New Roman" w:hAnsi="Times New Roman" w:cs="Times New Roman"/>
          <w:sz w:val="28"/>
        </w:rPr>
        <w:lastRenderedPageBreak/>
        <w:t xml:space="preserve">Приложения в формате </w:t>
      </w:r>
      <w:r w:rsidRPr="00A318D0">
        <w:rPr>
          <w:rFonts w:ascii="Times New Roman" w:hAnsi="Times New Roman" w:cs="Times New Roman"/>
          <w:sz w:val="28"/>
          <w:lang w:val="en-US"/>
        </w:rPr>
        <w:t>Excel</w:t>
      </w:r>
      <w:r>
        <w:rPr>
          <w:rFonts w:ascii="Times New Roman" w:hAnsi="Times New Roman" w:cs="Times New Roman"/>
          <w:sz w:val="28"/>
        </w:rPr>
        <w:t>.</w:t>
      </w: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P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A318D0">
        <w:rPr>
          <w:rFonts w:ascii="Times New Roman" w:hAnsi="Times New Roman" w:cs="Times New Roman"/>
          <w:sz w:val="28"/>
        </w:rPr>
        <w:lastRenderedPageBreak/>
        <w:t xml:space="preserve">Приложения в формате </w:t>
      </w:r>
      <w:r w:rsidRPr="00A318D0">
        <w:rPr>
          <w:rFonts w:ascii="Times New Roman" w:hAnsi="Times New Roman" w:cs="Times New Roman"/>
          <w:sz w:val="28"/>
          <w:lang w:val="en-US"/>
        </w:rPr>
        <w:t>Excel</w:t>
      </w:r>
      <w:r>
        <w:rPr>
          <w:rFonts w:ascii="Times New Roman" w:hAnsi="Times New Roman" w:cs="Times New Roman"/>
          <w:sz w:val="28"/>
        </w:rPr>
        <w:t>.</w:t>
      </w: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P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A318D0">
        <w:rPr>
          <w:rFonts w:ascii="Times New Roman" w:hAnsi="Times New Roman" w:cs="Times New Roman"/>
          <w:sz w:val="28"/>
        </w:rPr>
        <w:lastRenderedPageBreak/>
        <w:t xml:space="preserve">Приложения в формате </w:t>
      </w:r>
      <w:r w:rsidRPr="00A318D0">
        <w:rPr>
          <w:rFonts w:ascii="Times New Roman" w:hAnsi="Times New Roman" w:cs="Times New Roman"/>
          <w:sz w:val="28"/>
          <w:lang w:val="en-US"/>
        </w:rPr>
        <w:t>Excel</w:t>
      </w:r>
      <w:r>
        <w:rPr>
          <w:rFonts w:ascii="Times New Roman" w:hAnsi="Times New Roman" w:cs="Times New Roman"/>
          <w:sz w:val="28"/>
        </w:rPr>
        <w:t>.</w:t>
      </w: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P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A318D0">
        <w:rPr>
          <w:rFonts w:ascii="Times New Roman" w:hAnsi="Times New Roman" w:cs="Times New Roman"/>
          <w:sz w:val="28"/>
        </w:rPr>
        <w:lastRenderedPageBreak/>
        <w:t xml:space="preserve">Приложения в формате </w:t>
      </w:r>
      <w:r w:rsidRPr="00A318D0">
        <w:rPr>
          <w:rFonts w:ascii="Times New Roman" w:hAnsi="Times New Roman" w:cs="Times New Roman"/>
          <w:sz w:val="28"/>
          <w:lang w:val="en-US"/>
        </w:rPr>
        <w:t>Excel</w:t>
      </w:r>
      <w:r>
        <w:rPr>
          <w:rFonts w:ascii="Times New Roman" w:hAnsi="Times New Roman" w:cs="Times New Roman"/>
          <w:sz w:val="28"/>
        </w:rPr>
        <w:t>.</w:t>
      </w: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P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A318D0">
        <w:rPr>
          <w:rFonts w:ascii="Times New Roman" w:hAnsi="Times New Roman" w:cs="Times New Roman"/>
          <w:sz w:val="28"/>
        </w:rPr>
        <w:t xml:space="preserve">Приложения в формате </w:t>
      </w:r>
      <w:r w:rsidRPr="00A318D0">
        <w:rPr>
          <w:rFonts w:ascii="Times New Roman" w:hAnsi="Times New Roman" w:cs="Times New Roman"/>
          <w:sz w:val="28"/>
          <w:lang w:val="en-US"/>
        </w:rPr>
        <w:t>Excel</w:t>
      </w:r>
      <w:r>
        <w:rPr>
          <w:rFonts w:ascii="Times New Roman" w:hAnsi="Times New Roman" w:cs="Times New Roman"/>
          <w:sz w:val="28"/>
        </w:rPr>
        <w:t>.</w:t>
      </w: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P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A318D0">
        <w:rPr>
          <w:rFonts w:ascii="Times New Roman" w:hAnsi="Times New Roman" w:cs="Times New Roman"/>
          <w:sz w:val="28"/>
        </w:rPr>
        <w:lastRenderedPageBreak/>
        <w:t xml:space="preserve">Приложения в формате </w:t>
      </w:r>
      <w:r w:rsidRPr="00A318D0">
        <w:rPr>
          <w:rFonts w:ascii="Times New Roman" w:hAnsi="Times New Roman" w:cs="Times New Roman"/>
          <w:sz w:val="28"/>
          <w:lang w:val="en-US"/>
        </w:rPr>
        <w:t>Excel</w:t>
      </w:r>
      <w:r>
        <w:rPr>
          <w:rFonts w:ascii="Times New Roman" w:hAnsi="Times New Roman" w:cs="Times New Roman"/>
          <w:sz w:val="28"/>
        </w:rPr>
        <w:t>.</w:t>
      </w: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P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A318D0">
        <w:rPr>
          <w:rFonts w:ascii="Times New Roman" w:hAnsi="Times New Roman" w:cs="Times New Roman"/>
          <w:sz w:val="28"/>
        </w:rPr>
        <w:lastRenderedPageBreak/>
        <w:t xml:space="preserve">Приложения в формате </w:t>
      </w:r>
      <w:r w:rsidRPr="00A318D0">
        <w:rPr>
          <w:rFonts w:ascii="Times New Roman" w:hAnsi="Times New Roman" w:cs="Times New Roman"/>
          <w:sz w:val="28"/>
          <w:lang w:val="en-US"/>
        </w:rPr>
        <w:t>Excel</w:t>
      </w:r>
      <w:r>
        <w:rPr>
          <w:rFonts w:ascii="Times New Roman" w:hAnsi="Times New Roman" w:cs="Times New Roman"/>
          <w:sz w:val="28"/>
        </w:rPr>
        <w:t>.</w:t>
      </w: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P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A318D0">
        <w:rPr>
          <w:rFonts w:ascii="Times New Roman" w:hAnsi="Times New Roman" w:cs="Times New Roman"/>
          <w:sz w:val="28"/>
        </w:rPr>
        <w:lastRenderedPageBreak/>
        <w:t xml:space="preserve">Приложения в формате </w:t>
      </w:r>
      <w:r w:rsidRPr="00A318D0">
        <w:rPr>
          <w:rFonts w:ascii="Times New Roman" w:hAnsi="Times New Roman" w:cs="Times New Roman"/>
          <w:sz w:val="28"/>
          <w:lang w:val="en-US"/>
        </w:rPr>
        <w:t>Excel</w:t>
      </w:r>
      <w:r>
        <w:rPr>
          <w:rFonts w:ascii="Times New Roman" w:hAnsi="Times New Roman" w:cs="Times New Roman"/>
          <w:sz w:val="28"/>
        </w:rPr>
        <w:t>.</w:t>
      </w: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P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A318D0">
        <w:rPr>
          <w:rFonts w:ascii="Times New Roman" w:hAnsi="Times New Roman" w:cs="Times New Roman"/>
          <w:sz w:val="28"/>
        </w:rPr>
        <w:lastRenderedPageBreak/>
        <w:t xml:space="preserve">Приложения в формате </w:t>
      </w:r>
      <w:r w:rsidRPr="00A318D0">
        <w:rPr>
          <w:rFonts w:ascii="Times New Roman" w:hAnsi="Times New Roman" w:cs="Times New Roman"/>
          <w:sz w:val="28"/>
          <w:lang w:val="en-US"/>
        </w:rPr>
        <w:t>Excel</w:t>
      </w:r>
      <w:r>
        <w:rPr>
          <w:rFonts w:ascii="Times New Roman" w:hAnsi="Times New Roman" w:cs="Times New Roman"/>
          <w:sz w:val="28"/>
        </w:rPr>
        <w:t>.</w:t>
      </w: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P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A318D0">
        <w:rPr>
          <w:rFonts w:ascii="Times New Roman" w:hAnsi="Times New Roman" w:cs="Times New Roman"/>
          <w:sz w:val="28"/>
        </w:rPr>
        <w:lastRenderedPageBreak/>
        <w:t xml:space="preserve">Приложения в формате </w:t>
      </w:r>
      <w:r w:rsidRPr="00A318D0">
        <w:rPr>
          <w:rFonts w:ascii="Times New Roman" w:hAnsi="Times New Roman" w:cs="Times New Roman"/>
          <w:sz w:val="28"/>
          <w:lang w:val="en-US"/>
        </w:rPr>
        <w:t>Excel</w:t>
      </w:r>
      <w:r>
        <w:rPr>
          <w:rFonts w:ascii="Times New Roman" w:hAnsi="Times New Roman" w:cs="Times New Roman"/>
          <w:sz w:val="28"/>
        </w:rPr>
        <w:t>.</w:t>
      </w: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P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A318D0">
        <w:rPr>
          <w:rFonts w:ascii="Times New Roman" w:hAnsi="Times New Roman" w:cs="Times New Roman"/>
          <w:sz w:val="28"/>
        </w:rPr>
        <w:lastRenderedPageBreak/>
        <w:t xml:space="preserve">Приложения в формате </w:t>
      </w:r>
      <w:r w:rsidRPr="00A318D0">
        <w:rPr>
          <w:rFonts w:ascii="Times New Roman" w:hAnsi="Times New Roman" w:cs="Times New Roman"/>
          <w:sz w:val="28"/>
          <w:lang w:val="en-US"/>
        </w:rPr>
        <w:t>Excel</w:t>
      </w:r>
      <w:r>
        <w:rPr>
          <w:rFonts w:ascii="Times New Roman" w:hAnsi="Times New Roman" w:cs="Times New Roman"/>
          <w:sz w:val="28"/>
        </w:rPr>
        <w:t>.</w:t>
      </w: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P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A318D0">
        <w:rPr>
          <w:rFonts w:ascii="Times New Roman" w:hAnsi="Times New Roman" w:cs="Times New Roman"/>
          <w:sz w:val="28"/>
        </w:rPr>
        <w:lastRenderedPageBreak/>
        <w:t xml:space="preserve">Приложения в формате </w:t>
      </w:r>
      <w:r w:rsidRPr="00A318D0">
        <w:rPr>
          <w:rFonts w:ascii="Times New Roman" w:hAnsi="Times New Roman" w:cs="Times New Roman"/>
          <w:sz w:val="28"/>
          <w:lang w:val="en-US"/>
        </w:rPr>
        <w:t>Excel</w:t>
      </w:r>
      <w:r>
        <w:rPr>
          <w:rFonts w:ascii="Times New Roman" w:hAnsi="Times New Roman" w:cs="Times New Roman"/>
          <w:sz w:val="28"/>
        </w:rPr>
        <w:t>.</w:t>
      </w: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P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A318D0">
        <w:rPr>
          <w:rFonts w:ascii="Times New Roman" w:hAnsi="Times New Roman" w:cs="Times New Roman"/>
          <w:sz w:val="28"/>
        </w:rPr>
        <w:lastRenderedPageBreak/>
        <w:t xml:space="preserve">Приложения в формате </w:t>
      </w:r>
      <w:r w:rsidRPr="00A318D0">
        <w:rPr>
          <w:rFonts w:ascii="Times New Roman" w:hAnsi="Times New Roman" w:cs="Times New Roman"/>
          <w:sz w:val="28"/>
          <w:lang w:val="en-US"/>
        </w:rPr>
        <w:t>Excel</w:t>
      </w:r>
      <w:r>
        <w:rPr>
          <w:rFonts w:ascii="Times New Roman" w:hAnsi="Times New Roman" w:cs="Times New Roman"/>
          <w:sz w:val="28"/>
        </w:rPr>
        <w:t>.</w:t>
      </w: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P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A318D0">
        <w:rPr>
          <w:rFonts w:ascii="Times New Roman" w:hAnsi="Times New Roman" w:cs="Times New Roman"/>
          <w:sz w:val="28"/>
        </w:rPr>
        <w:lastRenderedPageBreak/>
        <w:t xml:space="preserve">Приложения в формате </w:t>
      </w:r>
      <w:r w:rsidRPr="00A318D0">
        <w:rPr>
          <w:rFonts w:ascii="Times New Roman" w:hAnsi="Times New Roman" w:cs="Times New Roman"/>
          <w:sz w:val="28"/>
          <w:lang w:val="en-US"/>
        </w:rPr>
        <w:t>Excel</w:t>
      </w:r>
      <w:r>
        <w:rPr>
          <w:rFonts w:ascii="Times New Roman" w:hAnsi="Times New Roman" w:cs="Times New Roman"/>
          <w:sz w:val="28"/>
        </w:rPr>
        <w:t>.</w:t>
      </w: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P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A318D0">
        <w:rPr>
          <w:rFonts w:ascii="Times New Roman" w:hAnsi="Times New Roman" w:cs="Times New Roman"/>
          <w:sz w:val="28"/>
        </w:rPr>
        <w:lastRenderedPageBreak/>
        <w:t xml:space="preserve">Приложения в формате </w:t>
      </w:r>
      <w:r w:rsidRPr="00A318D0">
        <w:rPr>
          <w:rFonts w:ascii="Times New Roman" w:hAnsi="Times New Roman" w:cs="Times New Roman"/>
          <w:sz w:val="28"/>
          <w:lang w:val="en-US"/>
        </w:rPr>
        <w:t>Excel</w:t>
      </w:r>
      <w:r>
        <w:rPr>
          <w:rFonts w:ascii="Times New Roman" w:hAnsi="Times New Roman" w:cs="Times New Roman"/>
          <w:sz w:val="28"/>
        </w:rPr>
        <w:t>.</w:t>
      </w: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318D0" w:rsidRP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A318D0">
        <w:rPr>
          <w:rFonts w:ascii="Times New Roman" w:hAnsi="Times New Roman" w:cs="Times New Roman"/>
          <w:sz w:val="28"/>
        </w:rPr>
        <w:lastRenderedPageBreak/>
        <w:t xml:space="preserve">Приложения в формате </w:t>
      </w:r>
      <w:r w:rsidRPr="00A318D0">
        <w:rPr>
          <w:rFonts w:ascii="Times New Roman" w:hAnsi="Times New Roman" w:cs="Times New Roman"/>
          <w:sz w:val="28"/>
          <w:lang w:val="en-US"/>
        </w:rPr>
        <w:t>Excel</w:t>
      </w:r>
      <w:r>
        <w:rPr>
          <w:rFonts w:ascii="Times New Roman" w:hAnsi="Times New Roman" w:cs="Times New Roman"/>
          <w:sz w:val="28"/>
        </w:rPr>
        <w:t>.</w:t>
      </w:r>
    </w:p>
    <w:p w:rsidR="00A318D0" w:rsidRDefault="00A318D0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41013" w:rsidRDefault="00241013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41013" w:rsidRDefault="00241013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41013" w:rsidRDefault="00241013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41013" w:rsidRDefault="00241013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41013" w:rsidRDefault="00241013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41013" w:rsidRDefault="00241013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41013" w:rsidRDefault="00241013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41013" w:rsidRDefault="00241013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41013" w:rsidRDefault="00241013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41013" w:rsidRDefault="00241013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41013" w:rsidRDefault="00241013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41013" w:rsidRDefault="00241013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41013" w:rsidRDefault="00241013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41013" w:rsidRDefault="00241013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41013" w:rsidRDefault="00241013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41013" w:rsidRDefault="00241013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41013" w:rsidRDefault="00241013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41013" w:rsidRDefault="00241013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41013" w:rsidRDefault="00241013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41013" w:rsidRDefault="00241013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41013" w:rsidRDefault="00241013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41013" w:rsidRDefault="00241013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41013" w:rsidRDefault="00241013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41013" w:rsidRDefault="00241013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41013" w:rsidRDefault="00241013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41013" w:rsidRDefault="00241013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41013" w:rsidRDefault="00241013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41013" w:rsidRDefault="00241013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41013" w:rsidRDefault="00241013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41013" w:rsidRDefault="00241013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41013" w:rsidRDefault="00241013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41013" w:rsidRDefault="00241013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41013" w:rsidRDefault="00241013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41013" w:rsidRDefault="00241013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41013" w:rsidRDefault="00241013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41013" w:rsidRDefault="00241013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41013" w:rsidRDefault="00241013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41013" w:rsidRDefault="00241013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013" w:rsidRDefault="00241013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013" w:rsidRDefault="00241013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013" w:rsidRDefault="00241013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013" w:rsidRDefault="00241013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013" w:rsidRDefault="00241013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013" w:rsidRDefault="00241013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013" w:rsidRDefault="00241013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013" w:rsidRPr="006D3047" w:rsidRDefault="00241013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241013" w:rsidRPr="006D3047" w:rsidRDefault="00241013" w:rsidP="002410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241013" w:rsidRPr="006D3047" w:rsidRDefault="00241013" w:rsidP="00241013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013" w:rsidRPr="006D3047" w:rsidRDefault="00241013" w:rsidP="002410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013" w:rsidRPr="006D3047" w:rsidRDefault="00241013" w:rsidP="002410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241013" w:rsidRPr="006D3047" w:rsidRDefault="00241013" w:rsidP="002410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241013" w:rsidRPr="006D3047" w:rsidRDefault="00241013" w:rsidP="002410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–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Гилева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</w:t>
      </w:r>
    </w:p>
    <w:p w:rsidR="00241013" w:rsidRPr="006D3047" w:rsidRDefault="00241013" w:rsidP="002410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редколлегии: Деменко Т.И., Голышева О.В.</w:t>
      </w:r>
    </w:p>
    <w:p w:rsidR="00241013" w:rsidRPr="006D3047" w:rsidRDefault="00241013" w:rsidP="00241013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013" w:rsidRPr="006D3047" w:rsidRDefault="00241013" w:rsidP="002410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013" w:rsidRPr="006D3047" w:rsidRDefault="00241013" w:rsidP="002410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д.225.</w:t>
      </w:r>
    </w:p>
    <w:p w:rsidR="00241013" w:rsidRPr="006D3047" w:rsidRDefault="00241013" w:rsidP="002410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241013" w:rsidRPr="006D3047" w:rsidRDefault="00241013" w:rsidP="00241013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013" w:rsidRPr="006D3047" w:rsidRDefault="00241013" w:rsidP="002410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013" w:rsidRPr="006D3047" w:rsidRDefault="00241013" w:rsidP="002410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 августа</w:t>
      </w: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года.</w:t>
      </w:r>
    </w:p>
    <w:p w:rsidR="00241013" w:rsidRPr="006D3047" w:rsidRDefault="00241013" w:rsidP="002410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43 экз.</w:t>
      </w:r>
    </w:p>
    <w:p w:rsidR="00241013" w:rsidRPr="006D3047" w:rsidRDefault="00241013" w:rsidP="00241013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241013" w:rsidRPr="006D3047" w:rsidRDefault="00241013" w:rsidP="00241013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013" w:rsidRPr="006D3047" w:rsidRDefault="00241013" w:rsidP="002410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013" w:rsidRPr="006D3047" w:rsidRDefault="00241013" w:rsidP="002410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241013" w:rsidRPr="006D3047" w:rsidRDefault="00241013" w:rsidP="002410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</w:t>
      </w:r>
    </w:p>
    <w:p w:rsidR="00241013" w:rsidRPr="00A318D0" w:rsidRDefault="00241013" w:rsidP="00A318D0">
      <w:pPr>
        <w:spacing w:after="0"/>
        <w:jc w:val="center"/>
        <w:rPr>
          <w:rFonts w:ascii="Times New Roman" w:hAnsi="Times New Roman" w:cs="Times New Roman"/>
          <w:sz w:val="28"/>
        </w:rPr>
      </w:pPr>
    </w:p>
    <w:sectPr w:rsidR="00241013" w:rsidRPr="00A318D0" w:rsidSect="007415EA">
      <w:headerReference w:type="default" r:id="rId12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1A7" w:rsidRDefault="00CD41A7" w:rsidP="007415EA">
      <w:pPr>
        <w:spacing w:after="0" w:line="240" w:lineRule="auto"/>
      </w:pPr>
      <w:r>
        <w:separator/>
      </w:r>
    </w:p>
  </w:endnote>
  <w:endnote w:type="continuationSeparator" w:id="0">
    <w:p w:rsidR="00CD41A7" w:rsidRDefault="00CD41A7" w:rsidP="00741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1A7" w:rsidRDefault="00CD41A7" w:rsidP="007415EA">
      <w:pPr>
        <w:spacing w:after="0" w:line="240" w:lineRule="auto"/>
      </w:pPr>
      <w:r>
        <w:separator/>
      </w:r>
    </w:p>
  </w:footnote>
  <w:footnote w:type="continuationSeparator" w:id="0">
    <w:p w:rsidR="00CD41A7" w:rsidRDefault="00CD41A7" w:rsidP="007415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8196164"/>
      <w:docPartObj>
        <w:docPartGallery w:val="Page Numbers (Top of Page)"/>
        <w:docPartUnique/>
      </w:docPartObj>
    </w:sdtPr>
    <w:sdtEndPr/>
    <w:sdtContent>
      <w:p w:rsidR="00A318D0" w:rsidRDefault="00A318D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1013">
          <w:rPr>
            <w:noProof/>
          </w:rPr>
          <w:t>24</w:t>
        </w:r>
        <w:r>
          <w:fldChar w:fldCharType="end"/>
        </w:r>
      </w:p>
    </w:sdtContent>
  </w:sdt>
  <w:p w:rsidR="00A318D0" w:rsidRDefault="00A318D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35A95"/>
    <w:multiLevelType w:val="hybridMultilevel"/>
    <w:tmpl w:val="3C804D58"/>
    <w:lvl w:ilvl="0" w:tplc="D2DE2216">
      <w:start w:val="1"/>
      <w:numFmt w:val="decimal"/>
      <w:lvlText w:val="%1)"/>
      <w:lvlJc w:val="left"/>
      <w:pPr>
        <w:tabs>
          <w:tab w:val="num" w:pos="1235"/>
        </w:tabs>
        <w:ind w:left="1235" w:hanging="525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8BD"/>
    <w:rsid w:val="00180742"/>
    <w:rsid w:val="00241013"/>
    <w:rsid w:val="004458BD"/>
    <w:rsid w:val="00453336"/>
    <w:rsid w:val="00461F2E"/>
    <w:rsid w:val="00504DFF"/>
    <w:rsid w:val="007415EA"/>
    <w:rsid w:val="007B3B40"/>
    <w:rsid w:val="00A15096"/>
    <w:rsid w:val="00A318D0"/>
    <w:rsid w:val="00CD41A7"/>
    <w:rsid w:val="00D43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5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7415EA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7415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15EA"/>
  </w:style>
  <w:style w:type="paragraph" w:styleId="a5">
    <w:name w:val="footer"/>
    <w:basedOn w:val="a"/>
    <w:link w:val="a6"/>
    <w:uiPriority w:val="99"/>
    <w:unhideWhenUsed/>
    <w:rsid w:val="007415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5EA"/>
  </w:style>
  <w:style w:type="paragraph" w:styleId="a7">
    <w:name w:val="Balloon Text"/>
    <w:basedOn w:val="a"/>
    <w:link w:val="a8"/>
    <w:uiPriority w:val="99"/>
    <w:semiHidden/>
    <w:unhideWhenUsed/>
    <w:rsid w:val="00241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10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5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7415EA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7415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15EA"/>
  </w:style>
  <w:style w:type="paragraph" w:styleId="a5">
    <w:name w:val="footer"/>
    <w:basedOn w:val="a"/>
    <w:link w:val="a6"/>
    <w:uiPriority w:val="99"/>
    <w:unhideWhenUsed/>
    <w:rsid w:val="007415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5EA"/>
  </w:style>
  <w:style w:type="paragraph" w:styleId="a7">
    <w:name w:val="Balloon Text"/>
    <w:basedOn w:val="a"/>
    <w:link w:val="a8"/>
    <w:uiPriority w:val="99"/>
    <w:semiHidden/>
    <w:unhideWhenUsed/>
    <w:rsid w:val="00241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10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570D215148470487A75D615B977F0A79D18301D330B53D9262ADF86838AEB1ACDD11B146CBFA1EF68FE17D72W978I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4570D215148470487A7436C4DFB210E7CD8D90CD430B763CD36ABAF3768A8E4FE9D4FE8078DE91FF791E37C72930C276D1DAE6D5BB8A4B03E80122BW07A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4570D215148470487A7436C4DFB210E7CD8D90CD430B763CD36ABAF3768A8E4FE9D4FE8158DB113F593FD7D71865A762BW478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4570D215148470487A7436C4DFB210E7CD8D90CD430B962CA32ABAF3768A8E4FE9D4FE8158DB113F593FD7D71865A762BW478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25</Pages>
  <Words>1404</Words>
  <Characters>8007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5</cp:revision>
  <cp:lastPrinted>2021-09-27T09:23:00Z</cp:lastPrinted>
  <dcterms:created xsi:type="dcterms:W3CDTF">2021-08-18T08:33:00Z</dcterms:created>
  <dcterms:modified xsi:type="dcterms:W3CDTF">2021-09-27T09:23:00Z</dcterms:modified>
</cp:coreProperties>
</file>