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9C" w:rsidRPr="00AB379C" w:rsidRDefault="00AB379C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том: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proofErr w:type="gramStart"/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proofErr w:type="gramEnd"/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8F1B8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8F1B8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8F1B89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8F1B89">
        <w:tc>
          <w:tcPr>
            <w:tcW w:w="803" w:type="dxa"/>
          </w:tcPr>
          <w:p w:rsidR="00513CA9" w:rsidRDefault="006E4308" w:rsidP="008F1B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245329" w:rsidRDefault="00F72BA6" w:rsidP="00FC0DA8">
            <w:pPr>
              <w:autoSpaceDE w:val="0"/>
              <w:autoSpaceDN w:val="0"/>
              <w:adjustRightInd w:val="0"/>
              <w:ind w:left="48" w:firstLine="142"/>
              <w:jc w:val="both"/>
              <w:rPr>
                <w:b/>
                <w:bCs/>
              </w:rPr>
            </w:pPr>
            <w:r w:rsidRPr="00245329">
              <w:t>Р</w:t>
            </w:r>
            <w:r w:rsidR="00513CA9" w:rsidRPr="00245329">
              <w:t xml:space="preserve">ешение Совета района </w:t>
            </w:r>
            <w:r w:rsidR="00FC0DA8" w:rsidRPr="00245329">
              <w:t>от 22</w:t>
            </w:r>
            <w:r w:rsidRPr="00245329">
              <w:t xml:space="preserve">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1</w:t>
            </w:r>
            <w:r w:rsidR="00FC1822" w:rsidRPr="00245329">
              <w:t xml:space="preserve"> «Об утверждении отчета об исполнении бюджета муниципального образования муниципального района «Корткеросский» за 2019 год»</w:t>
            </w:r>
          </w:p>
        </w:tc>
        <w:tc>
          <w:tcPr>
            <w:tcW w:w="1167" w:type="dxa"/>
          </w:tcPr>
          <w:p w:rsidR="00513CA9" w:rsidRPr="006C680E" w:rsidRDefault="00245329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650B9">
              <w:rPr>
                <w:b/>
                <w:sz w:val="28"/>
                <w:szCs w:val="28"/>
              </w:rPr>
              <w:t>-</w:t>
            </w:r>
            <w:r w:rsidR="001069E3">
              <w:rPr>
                <w:b/>
                <w:sz w:val="28"/>
                <w:szCs w:val="28"/>
              </w:rPr>
              <w:t>28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317" w:type="dxa"/>
          </w:tcPr>
          <w:p w:rsidR="00E95D2D" w:rsidRPr="00245329" w:rsidRDefault="00E95D2D" w:rsidP="00FC1822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3</w:t>
            </w:r>
            <w:r w:rsidR="00FC1822" w:rsidRPr="00245329">
              <w:rPr>
                <w:bCs/>
              </w:rPr>
              <w:t xml:space="preserve"> «О внесении изменений в решение Совета муниципального района «Корткеросский» от 02.11.2011 года № V-10/5 «Об утверждении Положения о Контрольно-счетной палате муниципального образования муниципального района «Корткеросский»</w:t>
            </w:r>
          </w:p>
        </w:tc>
        <w:tc>
          <w:tcPr>
            <w:tcW w:w="1167" w:type="dxa"/>
          </w:tcPr>
          <w:p w:rsidR="00E95D2D" w:rsidRDefault="001069E3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C847B4">
              <w:rPr>
                <w:b/>
                <w:sz w:val="28"/>
                <w:szCs w:val="28"/>
              </w:rPr>
              <w:t>-31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317" w:type="dxa"/>
          </w:tcPr>
          <w:p w:rsidR="00E95D2D" w:rsidRPr="00245329" w:rsidRDefault="00E95D2D" w:rsidP="00AD1B1A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4</w:t>
            </w:r>
            <w:r w:rsidR="00AD1B1A" w:rsidRPr="00245329">
              <w:t xml:space="preserve"> «О внесении изменений в Правила землепользования и застройки муниципального образования сельского поселения «Вомын»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31-36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17" w:type="dxa"/>
          </w:tcPr>
          <w:p w:rsidR="00E95D2D" w:rsidRPr="00245329" w:rsidRDefault="00E95D2D" w:rsidP="00AD1B1A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5</w:t>
            </w:r>
            <w:r w:rsidR="00AD1B1A" w:rsidRPr="00245329">
              <w:t xml:space="preserve"> «О внесении изменений в Правила землепользования и застройки муниципального образования сельского поселения «Маджа»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36-37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317" w:type="dxa"/>
          </w:tcPr>
          <w:p w:rsidR="00E95D2D" w:rsidRPr="00245329" w:rsidRDefault="00E95D2D" w:rsidP="00AD1B1A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6</w:t>
            </w:r>
            <w:r w:rsidR="00AD1B1A" w:rsidRPr="00245329">
              <w:t xml:space="preserve">  «О внесении изменений в Правила землепользования и застройки муниципального образования сельского поселения «Мордино»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37-42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7</w:t>
            </w:r>
            <w:r w:rsidR="00245329" w:rsidRPr="00245329">
              <w:t xml:space="preserve"> «О внесении изменений в Генеральный план и Правила землепользования и застройки муниципального образования сельского поселения «Нившера»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42-53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8</w:t>
            </w:r>
            <w:r w:rsidR="00245329" w:rsidRPr="00245329">
              <w:t xml:space="preserve"> «О внесении изменений в Правила землепользования и застройки муниципального образования сельского поселения «Нёбдино»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53-58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9</w:t>
            </w:r>
            <w:r w:rsidR="00245329" w:rsidRPr="00245329">
              <w:t xml:space="preserve"> «О внесении изменений в Правила землепользования и застройки муниципального образования сельского поселения «Керес»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58-60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10</w:t>
            </w:r>
            <w:r w:rsidR="00245329" w:rsidRPr="00245329">
              <w:t xml:space="preserve"> «Об утверждении результатов публичных слушаний по проекту межевания территории,  расположенной по адресу: Российская Федерация, Республика Коми, Корткеросский район, п. Намск, ул. Лесная»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60-61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11</w:t>
            </w:r>
            <w:r w:rsidR="00245329" w:rsidRPr="00245329">
              <w:t xml:space="preserve"> «О внесении изменений в Генеральный план и Правила землепользования и застройки муниципального образования сельского поселения «Подъельск»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61-67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12</w:t>
            </w:r>
            <w:r w:rsidR="00245329" w:rsidRPr="00245329">
              <w:t xml:space="preserve"> «О внесении изменений в Генеральный план и Правила землепользования и застройки муниципального образования сельского поселения «Богородск»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67-78</w:t>
            </w:r>
          </w:p>
        </w:tc>
      </w:tr>
      <w:tr w:rsidR="00E95D2D" w:rsidRPr="006C680E" w:rsidTr="008F1B89">
        <w:tc>
          <w:tcPr>
            <w:tcW w:w="803" w:type="dxa"/>
          </w:tcPr>
          <w:p w:rsidR="00E95D2D" w:rsidRPr="00E95D2D" w:rsidRDefault="00E95D2D" w:rsidP="008F1B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7317" w:type="dxa"/>
          </w:tcPr>
          <w:p w:rsidR="00E95D2D" w:rsidRPr="00245329" w:rsidRDefault="00E95D2D" w:rsidP="00245329">
            <w:pPr>
              <w:jc w:val="both"/>
            </w:pPr>
            <w:r w:rsidRPr="00245329">
              <w:t xml:space="preserve">Решение Совета района от 22.06.2020 года № </w:t>
            </w:r>
            <w:r w:rsidRPr="00245329">
              <w:rPr>
                <w:lang w:val="en-US"/>
              </w:rPr>
              <w:t>VI</w:t>
            </w:r>
            <w:r w:rsidRPr="00245329">
              <w:t>-45/</w:t>
            </w:r>
            <w:r w:rsidR="00AB379C" w:rsidRPr="00245329">
              <w:t>13</w:t>
            </w:r>
            <w:r w:rsidR="00245329" w:rsidRPr="00245329">
              <w:t xml:space="preserve"> «О внесении изменений в Генеральный план и Правила землепользования и </w:t>
            </w:r>
            <w:r w:rsidR="00245329" w:rsidRPr="00245329">
              <w:lastRenderedPageBreak/>
              <w:t>застройки муниципального образования сельского поселения «Мордино»</w:t>
            </w:r>
          </w:p>
        </w:tc>
        <w:tc>
          <w:tcPr>
            <w:tcW w:w="1167" w:type="dxa"/>
          </w:tcPr>
          <w:p w:rsidR="00E95D2D" w:rsidRDefault="00C847B4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79-85</w:t>
            </w:r>
            <w:bookmarkStart w:id="0" w:name="_GoBack"/>
            <w:bookmarkEnd w:id="0"/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9236F7" w:rsidRPr="00A65174" w:rsidRDefault="00961FF6" w:rsidP="009236F7">
      <w:pPr>
        <w:jc w:val="center"/>
        <w:rPr>
          <w:b/>
          <w:sz w:val="28"/>
          <w:szCs w:val="28"/>
          <w:u w:val="single"/>
        </w:rPr>
      </w:pPr>
      <w:proofErr w:type="gramStart"/>
      <w:r w:rsidRPr="00A65174">
        <w:rPr>
          <w:b/>
          <w:sz w:val="28"/>
          <w:szCs w:val="28"/>
          <w:u w:val="single"/>
        </w:rPr>
        <w:t>Р</w:t>
      </w:r>
      <w:r w:rsidR="009236F7" w:rsidRPr="00A65174">
        <w:rPr>
          <w:b/>
          <w:sz w:val="28"/>
          <w:szCs w:val="28"/>
          <w:u w:val="single"/>
        </w:rPr>
        <w:t>аздел первый</w:t>
      </w:r>
      <w:proofErr w:type="gramEnd"/>
    </w:p>
    <w:p w:rsidR="00D66A52" w:rsidRDefault="00D66A52" w:rsidP="009236F7">
      <w:pPr>
        <w:jc w:val="center"/>
        <w:rPr>
          <w:b/>
          <w:sz w:val="28"/>
          <w:szCs w:val="28"/>
        </w:rPr>
      </w:pPr>
    </w:p>
    <w:p w:rsidR="00A65174" w:rsidRDefault="00D53A81" w:rsidP="009236F7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</w:t>
      </w:r>
      <w:r w:rsidR="00D66A52" w:rsidRPr="00D6464B">
        <w:rPr>
          <w:b/>
          <w:sz w:val="32"/>
          <w:szCs w:val="32"/>
        </w:rPr>
        <w:t>ешени</w:t>
      </w:r>
      <w:r w:rsidRPr="00D6464B">
        <w:rPr>
          <w:b/>
          <w:sz w:val="32"/>
          <w:szCs w:val="32"/>
        </w:rPr>
        <w:t>е</w:t>
      </w:r>
      <w:r w:rsidR="00D66A52" w:rsidRPr="00D6464B">
        <w:rPr>
          <w:b/>
          <w:sz w:val="32"/>
          <w:szCs w:val="32"/>
        </w:rPr>
        <w:t xml:space="preserve"> Совета района</w:t>
      </w:r>
      <w:r w:rsidR="00D6464B" w:rsidRPr="00D6464B">
        <w:rPr>
          <w:b/>
          <w:sz w:val="32"/>
          <w:szCs w:val="32"/>
        </w:rPr>
        <w:t xml:space="preserve"> от</w:t>
      </w:r>
      <w:r w:rsidR="00C54831">
        <w:rPr>
          <w:b/>
          <w:sz w:val="32"/>
          <w:szCs w:val="32"/>
        </w:rPr>
        <w:t xml:space="preserve"> </w:t>
      </w:r>
      <w:r w:rsidR="00E95D2D">
        <w:rPr>
          <w:b/>
          <w:sz w:val="32"/>
          <w:szCs w:val="32"/>
        </w:rPr>
        <w:t xml:space="preserve">22.06.2020 № </w:t>
      </w:r>
      <w:r w:rsidR="00E95D2D">
        <w:rPr>
          <w:b/>
          <w:sz w:val="32"/>
          <w:szCs w:val="32"/>
          <w:lang w:val="en-US"/>
        </w:rPr>
        <w:t>VI</w:t>
      </w:r>
      <w:r w:rsidR="00E95D2D" w:rsidRPr="00E95D2D">
        <w:rPr>
          <w:b/>
          <w:sz w:val="32"/>
          <w:szCs w:val="32"/>
        </w:rPr>
        <w:t>-45/</w:t>
      </w:r>
      <w:r w:rsidR="00AB379C" w:rsidRPr="00AB379C">
        <w:rPr>
          <w:b/>
          <w:sz w:val="32"/>
          <w:szCs w:val="32"/>
        </w:rPr>
        <w:t>1</w:t>
      </w:r>
    </w:p>
    <w:p w:rsidR="00FC1822" w:rsidRPr="001F4D13" w:rsidRDefault="00FC1822" w:rsidP="00FC1822">
      <w:pPr>
        <w:jc w:val="center"/>
        <w:rPr>
          <w:b/>
          <w:sz w:val="32"/>
          <w:szCs w:val="32"/>
        </w:rPr>
      </w:pPr>
      <w:r w:rsidRPr="001F4D13">
        <w:rPr>
          <w:b/>
          <w:sz w:val="32"/>
          <w:szCs w:val="32"/>
        </w:rPr>
        <w:t xml:space="preserve">Об утверждении отчета об исполнении бюджета муниципального образования муниципального района «Корткеросский» за </w:t>
      </w:r>
      <w:r>
        <w:rPr>
          <w:b/>
          <w:sz w:val="32"/>
          <w:szCs w:val="32"/>
        </w:rPr>
        <w:t>2019</w:t>
      </w:r>
      <w:r w:rsidRPr="001F4D13">
        <w:rPr>
          <w:b/>
          <w:sz w:val="32"/>
          <w:szCs w:val="32"/>
        </w:rPr>
        <w:t xml:space="preserve"> год</w:t>
      </w:r>
    </w:p>
    <w:p w:rsidR="00FC1822" w:rsidRDefault="00FC1822" w:rsidP="00FC1822">
      <w:pPr>
        <w:jc w:val="both"/>
        <w:rPr>
          <w:sz w:val="28"/>
        </w:rPr>
      </w:pPr>
    </w:p>
    <w:p w:rsidR="00FC1822" w:rsidRDefault="00FC1822" w:rsidP="00FC1822">
      <w:pPr>
        <w:jc w:val="both"/>
        <w:rPr>
          <w:b/>
          <w:sz w:val="28"/>
        </w:rPr>
      </w:pPr>
      <w:r>
        <w:rPr>
          <w:sz w:val="28"/>
        </w:rPr>
        <w:t xml:space="preserve">    Руководствуясь ст.241 Бюджетного кодекса РФ от 31 июля 1998 года № 145-ФЗ, </w:t>
      </w:r>
      <w:r w:rsidRPr="00932FA4">
        <w:rPr>
          <w:sz w:val="28"/>
        </w:rPr>
        <w:t xml:space="preserve">статьей 18 Положения о бюджетном процессе в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932FA4">
        <w:rPr>
          <w:sz w:val="28"/>
          <w:lang w:val="en-US"/>
        </w:rPr>
        <w:t>VI</w:t>
      </w:r>
      <w:r w:rsidRPr="00932FA4">
        <w:rPr>
          <w:sz w:val="28"/>
        </w:rPr>
        <w:t>-42/8,</w:t>
      </w:r>
      <w:r>
        <w:rPr>
          <w:sz w:val="28"/>
        </w:rPr>
        <w:t xml:space="preserve"> Совет муниципального района «Корткеросский» решил:</w:t>
      </w:r>
      <w:r>
        <w:rPr>
          <w:b/>
          <w:sz w:val="28"/>
        </w:rPr>
        <w:t xml:space="preserve"> </w:t>
      </w:r>
    </w:p>
    <w:p w:rsidR="00FC1822" w:rsidRDefault="00FC1822" w:rsidP="00FC1822">
      <w:pPr>
        <w:ind w:firstLine="851"/>
        <w:jc w:val="both"/>
        <w:rPr>
          <w:b/>
        </w:rPr>
      </w:pPr>
    </w:p>
    <w:p w:rsidR="00FC1822" w:rsidRPr="001D100B" w:rsidRDefault="00FC1822" w:rsidP="00242690">
      <w:pPr>
        <w:numPr>
          <w:ilvl w:val="0"/>
          <w:numId w:val="2"/>
        </w:numPr>
        <w:tabs>
          <w:tab w:val="clear" w:pos="2186"/>
          <w:tab w:val="num" w:pos="0"/>
          <w:tab w:val="left" w:pos="993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Утвердить отчет об исполнении бюджета муниципального </w:t>
      </w:r>
      <w:r w:rsidRPr="001D100B">
        <w:rPr>
          <w:sz w:val="28"/>
        </w:rPr>
        <w:t xml:space="preserve">образования муниципального района «Корткеросский» за </w:t>
      </w:r>
      <w:r>
        <w:rPr>
          <w:sz w:val="28"/>
        </w:rPr>
        <w:t>2019</w:t>
      </w:r>
      <w:r w:rsidRPr="001D100B">
        <w:rPr>
          <w:sz w:val="28"/>
        </w:rPr>
        <w:t xml:space="preserve"> год по доходам в сумме </w:t>
      </w:r>
      <w:r>
        <w:rPr>
          <w:sz w:val="28"/>
        </w:rPr>
        <w:t xml:space="preserve">1 073 114 907,45 </w:t>
      </w:r>
      <w:r w:rsidRPr="001D100B">
        <w:rPr>
          <w:sz w:val="28"/>
        </w:rPr>
        <w:t xml:space="preserve">рублей,  по расходам </w:t>
      </w:r>
      <w:r>
        <w:rPr>
          <w:sz w:val="28"/>
        </w:rPr>
        <w:t>1 062 851 999,21</w:t>
      </w:r>
      <w:r w:rsidRPr="001D100B">
        <w:rPr>
          <w:sz w:val="28"/>
        </w:rPr>
        <w:t xml:space="preserve"> рублей</w:t>
      </w:r>
      <w:r>
        <w:rPr>
          <w:sz w:val="28"/>
        </w:rPr>
        <w:t xml:space="preserve"> с проф</w:t>
      </w:r>
      <w:r w:rsidRPr="001D100B">
        <w:rPr>
          <w:sz w:val="28"/>
        </w:rPr>
        <w:t xml:space="preserve">ицитом в сумме </w:t>
      </w:r>
      <w:r w:rsidRPr="00932FA4">
        <w:rPr>
          <w:sz w:val="28"/>
        </w:rPr>
        <w:t>10</w:t>
      </w:r>
      <w:r>
        <w:rPr>
          <w:sz w:val="28"/>
          <w:lang w:val="en-US"/>
        </w:rPr>
        <w:t> </w:t>
      </w:r>
      <w:r w:rsidRPr="00932FA4">
        <w:rPr>
          <w:sz w:val="28"/>
        </w:rPr>
        <w:t>262</w:t>
      </w:r>
      <w:r>
        <w:rPr>
          <w:sz w:val="28"/>
          <w:lang w:val="en-US"/>
        </w:rPr>
        <w:t> </w:t>
      </w:r>
      <w:r>
        <w:rPr>
          <w:sz w:val="28"/>
        </w:rPr>
        <w:t>908,24</w:t>
      </w:r>
      <w:r w:rsidRPr="001D100B">
        <w:rPr>
          <w:sz w:val="28"/>
        </w:rPr>
        <w:t xml:space="preserve"> рублей и со следующими показателями: </w:t>
      </w:r>
    </w:p>
    <w:p w:rsidR="00FC1822" w:rsidRDefault="00FC1822" w:rsidP="00FC1822">
      <w:pPr>
        <w:ind w:firstLine="540"/>
        <w:jc w:val="both"/>
        <w:rPr>
          <w:sz w:val="28"/>
        </w:rPr>
      </w:pPr>
      <w:r w:rsidRPr="001D100B">
        <w:rPr>
          <w:sz w:val="28"/>
        </w:rPr>
        <w:t>а) по доходам бюджета муниципального</w:t>
      </w:r>
      <w:r>
        <w:rPr>
          <w:sz w:val="28"/>
        </w:rPr>
        <w:t xml:space="preserve"> района «Корткеросский» по кодам классификации доходов бюджетов за 2019 год согласно приложению 1 к настоящему Решению;</w:t>
      </w:r>
    </w:p>
    <w:p w:rsidR="00FC1822" w:rsidRDefault="00FC1822" w:rsidP="00FC1822">
      <w:pPr>
        <w:ind w:firstLine="540"/>
        <w:jc w:val="both"/>
        <w:rPr>
          <w:sz w:val="28"/>
        </w:rPr>
      </w:pPr>
      <w:r>
        <w:rPr>
          <w:sz w:val="28"/>
        </w:rPr>
        <w:t>б) по расходам бюджета муниципального района «Корткеросский» по ведомственной структуре расходов бюджета за 2019 год согласно приложению 2 к настоящему Решению;</w:t>
      </w:r>
    </w:p>
    <w:p w:rsidR="00FC1822" w:rsidRPr="00797662" w:rsidRDefault="00FC1822" w:rsidP="00FC1822">
      <w:pPr>
        <w:ind w:firstLine="540"/>
        <w:jc w:val="both"/>
        <w:rPr>
          <w:sz w:val="28"/>
        </w:rPr>
      </w:pPr>
      <w:r w:rsidRPr="00797662">
        <w:rPr>
          <w:sz w:val="28"/>
        </w:rPr>
        <w:t xml:space="preserve">в) по расходам бюджета муниципального района «Корткеросский» </w:t>
      </w:r>
      <w:r w:rsidRPr="00C617C3">
        <w:rPr>
          <w:sz w:val="28"/>
        </w:rPr>
        <w:t xml:space="preserve">за </w:t>
      </w:r>
      <w:r>
        <w:rPr>
          <w:sz w:val="28"/>
        </w:rPr>
        <w:t>2019</w:t>
      </w:r>
      <w:r w:rsidRPr="00C617C3">
        <w:rPr>
          <w:sz w:val="28"/>
        </w:rPr>
        <w:t xml:space="preserve"> год по разделам и подразделам классификации </w:t>
      </w:r>
      <w:r>
        <w:rPr>
          <w:sz w:val="28"/>
        </w:rPr>
        <w:t xml:space="preserve">расходов </w:t>
      </w:r>
      <w:r w:rsidRPr="00C617C3">
        <w:rPr>
          <w:sz w:val="28"/>
        </w:rPr>
        <w:t xml:space="preserve">бюджетов </w:t>
      </w:r>
      <w:r w:rsidRPr="00797662">
        <w:rPr>
          <w:sz w:val="28"/>
        </w:rPr>
        <w:t xml:space="preserve">согласно приложению </w:t>
      </w:r>
      <w:r>
        <w:rPr>
          <w:sz w:val="28"/>
        </w:rPr>
        <w:t>3</w:t>
      </w:r>
      <w:r w:rsidRPr="00797662">
        <w:rPr>
          <w:sz w:val="28"/>
        </w:rPr>
        <w:t xml:space="preserve"> к настоящему Решению;</w:t>
      </w:r>
    </w:p>
    <w:p w:rsidR="00FC1822" w:rsidRDefault="00FC1822" w:rsidP="00FC1822">
      <w:pPr>
        <w:ind w:firstLine="540"/>
        <w:jc w:val="both"/>
        <w:rPr>
          <w:sz w:val="28"/>
        </w:rPr>
      </w:pPr>
      <w:r>
        <w:rPr>
          <w:sz w:val="28"/>
        </w:rPr>
        <w:t xml:space="preserve">д) по источникам финансирования дефицита бюджета муниципального района «Корткеросский»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за 2019 год согласно приложению 4 к настоящему Решению;</w:t>
      </w:r>
    </w:p>
    <w:p w:rsidR="00FC1822" w:rsidRDefault="00FC1822" w:rsidP="00FC1822">
      <w:pPr>
        <w:jc w:val="both"/>
        <w:rPr>
          <w:b/>
          <w:sz w:val="28"/>
        </w:rPr>
      </w:pPr>
      <w:r>
        <w:rPr>
          <w:sz w:val="28"/>
        </w:rPr>
        <w:t xml:space="preserve">         2. Утвердить отчет об использовании бюджетных ассигнований резервного фонда администрации муниципального образования муниципального района «Корткеросский» </w:t>
      </w:r>
      <w:r w:rsidRPr="002A6A0E">
        <w:rPr>
          <w:sz w:val="28"/>
        </w:rPr>
        <w:t>по предупреждению и ликвидации чрезвычайных ситуаций и последствий стихийных бедствий</w:t>
      </w:r>
      <w:r>
        <w:rPr>
          <w:sz w:val="28"/>
        </w:rPr>
        <w:t xml:space="preserve"> за 2019 год согласно приложению 5 к настоящему решению.</w:t>
      </w:r>
    </w:p>
    <w:p w:rsidR="00FC1822" w:rsidRDefault="00FC1822" w:rsidP="00FC1822">
      <w:pPr>
        <w:ind w:firstLine="540"/>
        <w:jc w:val="both"/>
        <w:rPr>
          <w:sz w:val="28"/>
        </w:rPr>
      </w:pPr>
      <w:r>
        <w:rPr>
          <w:sz w:val="28"/>
        </w:rPr>
        <w:t>3. Настоящее решение вступает в силу со дня опубликования.</w:t>
      </w:r>
    </w:p>
    <w:p w:rsidR="00FC1822" w:rsidRDefault="00FC1822" w:rsidP="00FC1822">
      <w:pPr>
        <w:ind w:left="705"/>
        <w:rPr>
          <w:sz w:val="28"/>
        </w:rPr>
      </w:pPr>
    </w:p>
    <w:p w:rsidR="00FC1822" w:rsidRPr="001C3681" w:rsidRDefault="00FC1822" w:rsidP="00FC1822">
      <w:pPr>
        <w:rPr>
          <w:b/>
          <w:sz w:val="28"/>
        </w:rPr>
      </w:pPr>
      <w:r w:rsidRPr="001C3681">
        <w:rPr>
          <w:b/>
          <w:sz w:val="28"/>
        </w:rPr>
        <w:t>Глава муниципального района</w:t>
      </w:r>
    </w:p>
    <w:p w:rsidR="00FC1822" w:rsidRDefault="00FC1822" w:rsidP="00FC1822">
      <w:r w:rsidRPr="001C3681">
        <w:rPr>
          <w:b/>
          <w:sz w:val="28"/>
        </w:rPr>
        <w:t>«Корткеросский»                                                                         М.Е.  Питашук</w:t>
      </w: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lastRenderedPageBreak/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AB379C" w:rsidRPr="00AB379C">
        <w:rPr>
          <w:b/>
          <w:sz w:val="32"/>
          <w:szCs w:val="32"/>
        </w:rPr>
        <w:t>3</w:t>
      </w:r>
    </w:p>
    <w:p w:rsidR="000F334C" w:rsidRDefault="000F334C" w:rsidP="00E95D2D">
      <w:pPr>
        <w:jc w:val="center"/>
        <w:rPr>
          <w:b/>
          <w:sz w:val="32"/>
          <w:szCs w:val="32"/>
        </w:rPr>
      </w:pPr>
    </w:p>
    <w:p w:rsidR="000F334C" w:rsidRPr="00A00C2B" w:rsidRDefault="000F334C" w:rsidP="000F334C">
      <w:pPr>
        <w:jc w:val="center"/>
        <w:rPr>
          <w:b/>
          <w:bCs/>
          <w:sz w:val="28"/>
          <w:szCs w:val="28"/>
        </w:rPr>
      </w:pPr>
      <w:r w:rsidRPr="00A00C2B">
        <w:rPr>
          <w:b/>
          <w:bCs/>
          <w:sz w:val="28"/>
          <w:szCs w:val="28"/>
        </w:rPr>
        <w:t>О внесении изменений в решение Совета муниципального</w:t>
      </w:r>
    </w:p>
    <w:p w:rsidR="000F334C" w:rsidRPr="00A00C2B" w:rsidRDefault="000F334C" w:rsidP="000F334C">
      <w:pPr>
        <w:jc w:val="center"/>
        <w:rPr>
          <w:b/>
          <w:bCs/>
          <w:sz w:val="28"/>
          <w:szCs w:val="28"/>
        </w:rPr>
      </w:pPr>
      <w:r w:rsidRPr="00A00C2B">
        <w:rPr>
          <w:b/>
          <w:bCs/>
          <w:sz w:val="28"/>
          <w:szCs w:val="28"/>
        </w:rPr>
        <w:t xml:space="preserve">района "Корткеросский" от 02.11.2011 </w:t>
      </w:r>
      <w:r>
        <w:rPr>
          <w:b/>
          <w:bCs/>
          <w:sz w:val="28"/>
          <w:szCs w:val="28"/>
        </w:rPr>
        <w:t>№</w:t>
      </w:r>
      <w:r w:rsidRPr="00A00C2B">
        <w:rPr>
          <w:b/>
          <w:bCs/>
          <w:sz w:val="28"/>
          <w:szCs w:val="28"/>
        </w:rPr>
        <w:t xml:space="preserve"> V-10/5 "Об утверждении</w:t>
      </w:r>
    </w:p>
    <w:p w:rsidR="000F334C" w:rsidRPr="00A00C2B" w:rsidRDefault="000F334C" w:rsidP="000F334C">
      <w:pPr>
        <w:jc w:val="center"/>
        <w:rPr>
          <w:b/>
          <w:bCs/>
          <w:sz w:val="28"/>
          <w:szCs w:val="28"/>
        </w:rPr>
      </w:pPr>
      <w:r w:rsidRPr="00A00C2B">
        <w:rPr>
          <w:b/>
          <w:bCs/>
          <w:sz w:val="28"/>
          <w:szCs w:val="28"/>
        </w:rPr>
        <w:t>Положения о Контрольно-счетной палате муниципального</w:t>
      </w:r>
    </w:p>
    <w:p w:rsidR="000F334C" w:rsidRPr="00A00C2B" w:rsidRDefault="000F334C" w:rsidP="000F334C">
      <w:pPr>
        <w:jc w:val="center"/>
        <w:rPr>
          <w:b/>
          <w:bCs/>
          <w:sz w:val="28"/>
          <w:szCs w:val="28"/>
        </w:rPr>
      </w:pPr>
      <w:r w:rsidRPr="00A00C2B">
        <w:rPr>
          <w:b/>
          <w:bCs/>
          <w:sz w:val="28"/>
          <w:szCs w:val="28"/>
        </w:rPr>
        <w:t>образования муниципального района "Корткеросский"</w:t>
      </w:r>
    </w:p>
    <w:p w:rsidR="000F334C" w:rsidRPr="00A00C2B" w:rsidRDefault="000F334C" w:rsidP="000F334C">
      <w:pPr>
        <w:jc w:val="center"/>
        <w:rPr>
          <w:b/>
          <w:bCs/>
          <w:sz w:val="32"/>
          <w:szCs w:val="32"/>
        </w:rPr>
      </w:pPr>
    </w:p>
    <w:p w:rsidR="000F334C" w:rsidRPr="00A00C2B" w:rsidRDefault="000F334C" w:rsidP="000F334C">
      <w:pPr>
        <w:jc w:val="center"/>
        <w:rPr>
          <w:b/>
          <w:bCs/>
          <w:sz w:val="32"/>
          <w:szCs w:val="32"/>
        </w:rPr>
      </w:pP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proofErr w:type="gramStart"/>
      <w:r w:rsidRPr="00A00C2B">
        <w:rPr>
          <w:bCs/>
          <w:sz w:val="28"/>
          <w:szCs w:val="28"/>
        </w:rPr>
        <w:t xml:space="preserve">Руководствуясь ст. 38 Федерального закона от 06.10.2003 </w:t>
      </w:r>
      <w:r>
        <w:rPr>
          <w:bCs/>
          <w:sz w:val="28"/>
          <w:szCs w:val="28"/>
        </w:rPr>
        <w:t>№</w:t>
      </w:r>
      <w:r w:rsidRPr="00A00C2B">
        <w:rPr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Федерации", требованиями Федеральных законов от 07.02.2011 </w:t>
      </w:r>
      <w:r>
        <w:rPr>
          <w:bCs/>
          <w:sz w:val="28"/>
          <w:szCs w:val="28"/>
        </w:rPr>
        <w:t>№</w:t>
      </w:r>
      <w:r w:rsidRPr="00A00C2B">
        <w:rPr>
          <w:bCs/>
          <w:sz w:val="28"/>
          <w:szCs w:val="28"/>
        </w:rPr>
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от 02.03.2007 </w:t>
      </w:r>
      <w:r>
        <w:rPr>
          <w:bCs/>
          <w:sz w:val="28"/>
          <w:szCs w:val="28"/>
        </w:rPr>
        <w:t xml:space="preserve"> №</w:t>
      </w:r>
      <w:r w:rsidRPr="00A00C2B">
        <w:rPr>
          <w:bCs/>
          <w:sz w:val="28"/>
          <w:szCs w:val="28"/>
        </w:rPr>
        <w:t xml:space="preserve"> 25-ФЗ "О муниципальной службе в Российской Федерации", ст. 61 Устава муниципального образования муниципального района "Корткеросский", Совет муниципального района "Корткеросский" решил:</w:t>
      </w:r>
      <w:proofErr w:type="gramEnd"/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Pr="00A00C2B">
        <w:rPr>
          <w:bCs/>
          <w:sz w:val="28"/>
          <w:szCs w:val="28"/>
        </w:rPr>
        <w:t xml:space="preserve">Внести следующие изменения в приложение к решению Совета муниципального района "Корткеросский" от 2 ноября 2011 года </w:t>
      </w:r>
      <w:r>
        <w:rPr>
          <w:bCs/>
          <w:sz w:val="28"/>
          <w:szCs w:val="28"/>
        </w:rPr>
        <w:t xml:space="preserve"> №</w:t>
      </w:r>
      <w:r w:rsidRPr="00A00C2B">
        <w:rPr>
          <w:bCs/>
          <w:sz w:val="28"/>
          <w:szCs w:val="28"/>
        </w:rPr>
        <w:t xml:space="preserve"> V-10/5 "Об утверждении Положения о контрольно-счетной палате муниципального образования муниципального района "Корткеросский" (далее по тексту - Положение):</w:t>
      </w:r>
    </w:p>
    <w:p w:rsidR="000F334C" w:rsidRPr="00A00C2B" w:rsidRDefault="000F334C" w:rsidP="000F334C">
      <w:pPr>
        <w:ind w:left="1437"/>
        <w:jc w:val="both"/>
        <w:rPr>
          <w:bCs/>
          <w:sz w:val="28"/>
          <w:szCs w:val="28"/>
        </w:rPr>
      </w:pP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) </w:t>
      </w:r>
      <w:r w:rsidRPr="00A00C2B">
        <w:rPr>
          <w:bCs/>
          <w:sz w:val="28"/>
          <w:szCs w:val="28"/>
        </w:rPr>
        <w:t>подпункт 4.4. пункта 4. Положения изложить в следующей редакции: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00C2B">
        <w:rPr>
          <w:bCs/>
          <w:sz w:val="28"/>
          <w:szCs w:val="28"/>
        </w:rPr>
        <w:t>4.4.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Представителем нанимателя для председателя Контрольно-счетной палаты является председатель Совета муниципального образования муниципального района "Корткеросский"</w:t>
      </w:r>
      <w:proofErr w:type="gramStart"/>
      <w:r w:rsidRPr="00A00C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;</w:t>
      </w: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) </w:t>
      </w:r>
      <w:r w:rsidRPr="00A00C2B">
        <w:rPr>
          <w:bCs/>
          <w:sz w:val="28"/>
          <w:szCs w:val="28"/>
        </w:rPr>
        <w:t>пункт 5. Положения изложить в следующей редакции: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</w:p>
    <w:p w:rsidR="000F334C" w:rsidRPr="00376A4E" w:rsidRDefault="000F334C" w:rsidP="000F334C">
      <w:pPr>
        <w:ind w:firstLine="567"/>
        <w:jc w:val="center"/>
        <w:rPr>
          <w:sz w:val="28"/>
          <w:szCs w:val="28"/>
        </w:rPr>
      </w:pPr>
      <w:r w:rsidRPr="00376A4E">
        <w:rPr>
          <w:sz w:val="28"/>
          <w:szCs w:val="28"/>
        </w:rPr>
        <w:t xml:space="preserve">«5. Порядок назначения на должность председателя </w:t>
      </w:r>
    </w:p>
    <w:p w:rsidR="000F334C" w:rsidRDefault="000F334C" w:rsidP="000F334C">
      <w:pPr>
        <w:ind w:firstLine="567"/>
        <w:jc w:val="center"/>
        <w:rPr>
          <w:szCs w:val="28"/>
        </w:rPr>
      </w:pPr>
      <w:r w:rsidRPr="00376A4E">
        <w:rPr>
          <w:sz w:val="28"/>
          <w:szCs w:val="28"/>
        </w:rPr>
        <w:t>Контрольно-счетной палаты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5.1.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Председатель Контрольно-счетной палаты назначается на должность Советом муниципального района "Корткеросский".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5.2.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Предложения о кандидатурах на должность председателя Контрольно-счетной палаты вносятся в Совет муниципального района «Корткеросский» в письменном виде: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1) председателем Совета муниципального района "Корткеросский";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2) депутатами Совета муниципального района "Корткеросский»" - не менее одной трети от установленного числа депутатов муниципального района "Корткеросский»;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 xml:space="preserve">3) главой муниципального  района «Корткеросский»- руководителем администрации муниципального образования муниципального района </w:t>
      </w:r>
      <w:r w:rsidRPr="00A00C2B">
        <w:rPr>
          <w:bCs/>
          <w:sz w:val="28"/>
          <w:szCs w:val="28"/>
        </w:rPr>
        <w:lastRenderedPageBreak/>
        <w:t>«Корткеросский» (далее по тексту глава муниципального района «Корткеросский»).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5.3.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Предложения о кандидатурах на должность председателя Контрольно-счетной палаты вносятся в Совет муниципального района «Корткеросский» лицами, перечисленными в подпункте 5.2</w:t>
      </w:r>
      <w:r>
        <w:rPr>
          <w:bCs/>
          <w:sz w:val="28"/>
          <w:szCs w:val="28"/>
        </w:rPr>
        <w:t>.</w:t>
      </w:r>
      <w:r w:rsidRPr="00A00C2B">
        <w:rPr>
          <w:bCs/>
          <w:sz w:val="28"/>
          <w:szCs w:val="28"/>
        </w:rPr>
        <w:t xml:space="preserve"> настоящего пункта, </w:t>
      </w:r>
      <w:r w:rsidRPr="00804A9E">
        <w:rPr>
          <w:bCs/>
          <w:sz w:val="28"/>
          <w:szCs w:val="28"/>
        </w:rPr>
        <w:t xml:space="preserve">в течение 30 </w:t>
      </w:r>
      <w:r>
        <w:rPr>
          <w:bCs/>
          <w:sz w:val="28"/>
          <w:szCs w:val="28"/>
        </w:rPr>
        <w:t xml:space="preserve">рабочих </w:t>
      </w:r>
      <w:r w:rsidRPr="00804A9E">
        <w:rPr>
          <w:bCs/>
          <w:sz w:val="28"/>
          <w:szCs w:val="28"/>
        </w:rPr>
        <w:t xml:space="preserve">дней после избрания Советом муниципального района "Корткеросский" главы муниципального района «Корткеросский».  </w:t>
      </w: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В случае досрочного прекращения полномочий председателя Контрольно-счетной палаты предложения о кандидатурах на указанную должность вносятся в Совет муниципального района "Корткеросский" лицами, перечисленными в  подпункте 5.2</w:t>
      </w:r>
      <w:r>
        <w:rPr>
          <w:bCs/>
          <w:sz w:val="28"/>
          <w:szCs w:val="28"/>
        </w:rPr>
        <w:t>.</w:t>
      </w:r>
      <w:r w:rsidRPr="00A00C2B">
        <w:rPr>
          <w:bCs/>
          <w:sz w:val="28"/>
          <w:szCs w:val="28"/>
        </w:rPr>
        <w:t xml:space="preserve"> настоящего пункта</w:t>
      </w:r>
      <w:r w:rsidRPr="00376A4E">
        <w:rPr>
          <w:bCs/>
          <w:sz w:val="28"/>
          <w:szCs w:val="28"/>
        </w:rPr>
        <w:t xml:space="preserve">, </w:t>
      </w:r>
      <w:r w:rsidRPr="00804A9E">
        <w:rPr>
          <w:bCs/>
          <w:sz w:val="28"/>
          <w:szCs w:val="28"/>
        </w:rPr>
        <w:t xml:space="preserve">в течение 30 </w:t>
      </w:r>
      <w:r>
        <w:rPr>
          <w:bCs/>
          <w:sz w:val="28"/>
          <w:szCs w:val="28"/>
        </w:rPr>
        <w:t xml:space="preserve">рабочих </w:t>
      </w:r>
      <w:r w:rsidRPr="00804A9E">
        <w:rPr>
          <w:bCs/>
          <w:sz w:val="28"/>
          <w:szCs w:val="28"/>
        </w:rPr>
        <w:t>дней после принятия решения Советом муниципального района «Корткеросский» о досрочном прекращении полномочий председателя Контрольно-счетной палаты.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5.4. Кандидаты на должность председателя Контрольно-счетной палаты представляют в Совет муниципального района "Корткеросский":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1) копию паспорта;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proofErr w:type="gramStart"/>
      <w:r w:rsidRPr="00A00C2B">
        <w:rPr>
          <w:bCs/>
          <w:sz w:val="28"/>
          <w:szCs w:val="28"/>
        </w:rPr>
        <w:t>3) копии документов, подтверждающих наличие высшего образования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оригиналы;</w:t>
      </w:r>
      <w:proofErr w:type="gramEnd"/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proofErr w:type="gramStart"/>
      <w:r w:rsidRPr="00A00C2B"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копии документов, подтверждающих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оригиналы;</w:t>
      </w:r>
      <w:proofErr w:type="gramEnd"/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5)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медицинское заключение об отсутствии заболевания, препятствующего поступлению на муниципальную службу;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6) справка об отсутствии неснятой или непогашенной судимости;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7)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5.5.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При рассмотрении кандидатур, представленных на должность председателя Контрольно-счетной палаты, Совет муниципального района "Корткеросский" вправе запрашивать мнение председателя Контрольно-счетной палаты Республики Коми о соответствии представленных кандидатур квалификационным требованиям, установленным пунктом 7 настоящего Положения.</w:t>
      </w:r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lastRenderedPageBreak/>
        <w:t>5.</w:t>
      </w:r>
      <w:r>
        <w:rPr>
          <w:bCs/>
          <w:sz w:val="28"/>
          <w:szCs w:val="28"/>
        </w:rPr>
        <w:t>6</w:t>
      </w:r>
      <w:r w:rsidRPr="00A00C2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A00C2B">
        <w:rPr>
          <w:bCs/>
          <w:sz w:val="28"/>
          <w:szCs w:val="28"/>
        </w:rPr>
        <w:t>По истечении срока полномочий председатель Контрольно-счетной палаты продолжает исполнять свои обязанности до вступления в должность вновь назначенного председа</w:t>
      </w:r>
      <w:r>
        <w:rPr>
          <w:bCs/>
          <w:sz w:val="28"/>
          <w:szCs w:val="28"/>
        </w:rPr>
        <w:t>теля Контрольно-счетной палаты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0F334C" w:rsidRPr="00A00C2B" w:rsidRDefault="000F334C" w:rsidP="000F334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</w:t>
      </w:r>
      <w:r w:rsidRPr="00A00C2B">
        <w:rPr>
          <w:bCs/>
          <w:sz w:val="28"/>
          <w:szCs w:val="28"/>
        </w:rPr>
        <w:t>одпункт 7.2. пункта 7. Положения дополнить абзацем следующего содержания:</w:t>
      </w: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«наличия оснований, предусмотренных подпунктам</w:t>
      </w:r>
      <w:r>
        <w:rPr>
          <w:bCs/>
          <w:sz w:val="28"/>
          <w:szCs w:val="28"/>
        </w:rPr>
        <w:t>и 7.3 и 7.4 настоящего пункта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 </w:t>
      </w:r>
      <w:r w:rsidRPr="00A00C2B">
        <w:rPr>
          <w:bCs/>
          <w:sz w:val="28"/>
          <w:szCs w:val="28"/>
        </w:rPr>
        <w:t>подпункт 6.4. пункта 7</w:t>
      </w:r>
      <w:r>
        <w:rPr>
          <w:bCs/>
          <w:sz w:val="28"/>
          <w:szCs w:val="28"/>
        </w:rPr>
        <w:t>.</w:t>
      </w:r>
      <w:r w:rsidRPr="00A00C2B">
        <w:rPr>
          <w:bCs/>
          <w:sz w:val="28"/>
          <w:szCs w:val="28"/>
        </w:rPr>
        <w:t xml:space="preserve"> Положения считать подпунктом 7.4. пункта 7</w:t>
      </w:r>
      <w:r>
        <w:rPr>
          <w:bCs/>
          <w:sz w:val="28"/>
          <w:szCs w:val="28"/>
        </w:rPr>
        <w:t>. Положения</w:t>
      </w:r>
      <w:r w:rsidRPr="00A00C2B">
        <w:rPr>
          <w:bCs/>
          <w:sz w:val="28"/>
          <w:szCs w:val="28"/>
        </w:rPr>
        <w:t>.</w:t>
      </w:r>
    </w:p>
    <w:p w:rsidR="000F334C" w:rsidRDefault="000F334C" w:rsidP="000F334C">
      <w:pPr>
        <w:ind w:firstLine="567"/>
        <w:jc w:val="both"/>
        <w:rPr>
          <w:bCs/>
          <w:sz w:val="28"/>
          <w:szCs w:val="28"/>
        </w:rPr>
      </w:pPr>
      <w:r w:rsidRPr="00A00C2B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 Настоящее решение вступает в силу со дня официального опубликования.  </w:t>
      </w:r>
    </w:p>
    <w:p w:rsidR="000F334C" w:rsidRPr="00DC09DE" w:rsidRDefault="000F334C" w:rsidP="000F334C">
      <w:pPr>
        <w:jc w:val="both"/>
        <w:rPr>
          <w:b/>
          <w:bCs/>
          <w:sz w:val="28"/>
          <w:szCs w:val="28"/>
        </w:rPr>
      </w:pPr>
      <w:r w:rsidRPr="00DC09DE">
        <w:rPr>
          <w:b/>
          <w:bCs/>
          <w:sz w:val="28"/>
          <w:szCs w:val="28"/>
        </w:rPr>
        <w:t xml:space="preserve">Глава муниципального района </w:t>
      </w:r>
    </w:p>
    <w:p w:rsidR="000F334C" w:rsidRPr="00A00C2B" w:rsidRDefault="000F334C" w:rsidP="000F334C">
      <w:pPr>
        <w:jc w:val="both"/>
        <w:rPr>
          <w:bCs/>
          <w:sz w:val="28"/>
          <w:szCs w:val="28"/>
        </w:rPr>
      </w:pPr>
      <w:r w:rsidRPr="00DC09DE">
        <w:rPr>
          <w:b/>
          <w:bCs/>
          <w:sz w:val="28"/>
          <w:szCs w:val="28"/>
        </w:rPr>
        <w:t xml:space="preserve">«Корткеросский» </w:t>
      </w:r>
      <w:r w:rsidRPr="00DC09DE">
        <w:rPr>
          <w:b/>
          <w:bCs/>
          <w:sz w:val="28"/>
          <w:szCs w:val="28"/>
        </w:rPr>
        <w:tab/>
      </w:r>
      <w:r w:rsidRPr="00DC09DE">
        <w:rPr>
          <w:b/>
          <w:bCs/>
          <w:sz w:val="28"/>
          <w:szCs w:val="28"/>
        </w:rPr>
        <w:tab/>
      </w:r>
      <w:r w:rsidRPr="00DC09DE">
        <w:rPr>
          <w:b/>
          <w:bCs/>
          <w:sz w:val="28"/>
          <w:szCs w:val="28"/>
        </w:rPr>
        <w:tab/>
        <w:t xml:space="preserve">                                                  М. Питашук</w:t>
      </w:r>
      <w:r w:rsidRPr="00A00C2B">
        <w:rPr>
          <w:bCs/>
          <w:sz w:val="28"/>
          <w:szCs w:val="28"/>
        </w:rPr>
        <w:t xml:space="preserve"> </w:t>
      </w:r>
    </w:p>
    <w:p w:rsidR="000F334C" w:rsidRPr="00A00C2B" w:rsidRDefault="000F334C" w:rsidP="000F334C">
      <w:pPr>
        <w:jc w:val="both"/>
        <w:rPr>
          <w:bCs/>
          <w:sz w:val="28"/>
          <w:szCs w:val="28"/>
        </w:rPr>
      </w:pPr>
    </w:p>
    <w:p w:rsidR="000F334C" w:rsidRDefault="000F334C" w:rsidP="000F334C">
      <w:pPr>
        <w:jc w:val="center"/>
        <w:rPr>
          <w:b/>
          <w:bCs/>
          <w:sz w:val="32"/>
          <w:szCs w:val="32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4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«Вомын»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 частью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8F1B89">
        <w:rPr>
          <w:bCs/>
          <w:sz w:val="28"/>
          <w:szCs w:val="28"/>
        </w:rPr>
        <w:t>Уставом муниципального образования муниципального района «Корткеросский»,</w:t>
      </w:r>
      <w:r w:rsidRPr="000F334C">
        <w:rPr>
          <w:b/>
          <w:bCs/>
          <w:sz w:val="28"/>
          <w:szCs w:val="28"/>
        </w:rPr>
        <w:t xml:space="preserve"> </w:t>
      </w:r>
      <w:r w:rsidRPr="000F334C">
        <w:rPr>
          <w:bCs/>
          <w:sz w:val="28"/>
          <w:szCs w:val="28"/>
        </w:rPr>
        <w:t xml:space="preserve">постановлением администрации муниципального образования муниципального района «Корткеросский» №248 от 30.01.2020 года, на основании заключения по результату  публичных слушаний, состоявшихся 26 марта 2020 года, Совет </w:t>
      </w:r>
      <w:r w:rsidRPr="000F334C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8"/>
          <w:szCs w:val="28"/>
        </w:rPr>
        <w:t xml:space="preserve"> «Корткеросский» решил:</w:t>
      </w: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8F1B89" w:rsidRDefault="000F334C" w:rsidP="00242690">
      <w:pPr>
        <w:numPr>
          <w:ilvl w:val="0"/>
          <w:numId w:val="3"/>
        </w:numPr>
        <w:spacing w:after="200"/>
        <w:ind w:left="0" w:firstLine="720"/>
        <w:contextualSpacing/>
        <w:jc w:val="both"/>
        <w:rPr>
          <w:sz w:val="28"/>
          <w:szCs w:val="28"/>
        </w:rPr>
      </w:pPr>
      <w:r w:rsidRPr="008F1B89">
        <w:rPr>
          <w:bCs/>
          <w:sz w:val="28"/>
          <w:szCs w:val="28"/>
        </w:rPr>
        <w:t>Внести в статью 51 «Градостроительные регламенты территориальных зон» Правил землепользования и застройки муниципального образования сельского поселения «Вомын», утвержденных решением Совета муниципального района «Корткеросский» №</w:t>
      </w:r>
      <w:r w:rsidRPr="008F1B89">
        <w:rPr>
          <w:bCs/>
          <w:sz w:val="28"/>
          <w:szCs w:val="28"/>
          <w:lang w:val="en-US"/>
        </w:rPr>
        <w:t>VI</w:t>
      </w:r>
      <w:r w:rsidRPr="008F1B89">
        <w:rPr>
          <w:bCs/>
          <w:sz w:val="28"/>
          <w:szCs w:val="28"/>
        </w:rPr>
        <w:t xml:space="preserve">-26/22 от 28 марта 2018 года, следующие изменения: </w:t>
      </w:r>
    </w:p>
    <w:p w:rsidR="000F334C" w:rsidRPr="008F1B89" w:rsidRDefault="000F334C" w:rsidP="00242690">
      <w:pPr>
        <w:numPr>
          <w:ilvl w:val="1"/>
          <w:numId w:val="3"/>
        </w:numPr>
        <w:spacing w:after="200"/>
        <w:ind w:left="0" w:firstLine="720"/>
        <w:contextualSpacing/>
        <w:jc w:val="both"/>
        <w:rPr>
          <w:bCs/>
          <w:sz w:val="28"/>
          <w:szCs w:val="28"/>
        </w:rPr>
      </w:pPr>
      <w:r w:rsidRPr="008F1B89">
        <w:rPr>
          <w:bCs/>
          <w:sz w:val="28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Р3 «Зона природоохранных, рекреационно-ландшафтных территорий» дополнить основным видом разрешенного использования «отдых (рекреация)» и изложить согласно Приложению 1;</w:t>
      </w:r>
    </w:p>
    <w:p w:rsidR="000F334C" w:rsidRPr="008F1B89" w:rsidRDefault="000F334C" w:rsidP="00242690">
      <w:pPr>
        <w:numPr>
          <w:ilvl w:val="1"/>
          <w:numId w:val="3"/>
        </w:numPr>
        <w:spacing w:after="200"/>
        <w:ind w:left="0" w:firstLine="720"/>
        <w:contextualSpacing/>
        <w:jc w:val="both"/>
        <w:rPr>
          <w:bCs/>
          <w:sz w:val="28"/>
          <w:szCs w:val="28"/>
        </w:rPr>
      </w:pPr>
      <w:proofErr w:type="gramStart"/>
      <w:r w:rsidRPr="008F1B89">
        <w:rPr>
          <w:bCs/>
          <w:sz w:val="28"/>
          <w:szCs w:val="28"/>
        </w:rPr>
        <w:t xml:space="preserve">установить 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Р3 «Зона природоохранных, </w:t>
      </w:r>
      <w:r w:rsidRPr="008F1B89">
        <w:rPr>
          <w:bCs/>
          <w:sz w:val="28"/>
          <w:szCs w:val="28"/>
        </w:rPr>
        <w:lastRenderedPageBreak/>
        <w:t>рекреационно-ландшафтных территорий» (для городских (сельских) лесов согласно Приложению 2.</w:t>
      </w:r>
      <w:proofErr w:type="gramEnd"/>
    </w:p>
    <w:p w:rsidR="000F334C" w:rsidRPr="000F334C" w:rsidRDefault="000F334C" w:rsidP="00242690">
      <w:pPr>
        <w:numPr>
          <w:ilvl w:val="0"/>
          <w:numId w:val="3"/>
        </w:numPr>
        <w:spacing w:after="200"/>
        <w:ind w:left="0" w:firstLine="720"/>
        <w:contextualSpacing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>«Корткеросский»</w:t>
      </w:r>
      <w:r w:rsidRPr="000F334C">
        <w:rPr>
          <w:b/>
          <w:sz w:val="28"/>
          <w:szCs w:val="20"/>
        </w:rPr>
        <w:tab/>
      </w:r>
      <w:r w:rsidRPr="000F334C">
        <w:rPr>
          <w:b/>
          <w:sz w:val="28"/>
          <w:szCs w:val="20"/>
        </w:rPr>
        <w:tab/>
        <w:t xml:space="preserve">                                                    М.Питашук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1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-45/4</w:t>
      </w: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rPr>
          <w:sz w:val="28"/>
          <w:szCs w:val="28"/>
        </w:rPr>
      </w:pPr>
      <w:r w:rsidRPr="000F334C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Р3</w:t>
      </w:r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0F334C" w:rsidRPr="000F334C" w:rsidTr="008F1B89">
        <w:trPr>
          <w:trHeight w:val="1361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0F334C" w:rsidRPr="000F334C" w:rsidTr="008F1B89">
        <w:trPr>
          <w:trHeight w:val="521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Основные виды разрешенного использования</w:t>
            </w:r>
          </w:p>
        </w:tc>
      </w:tr>
      <w:tr w:rsidR="000F334C" w:rsidRPr="000F334C" w:rsidTr="008F1B89">
        <w:trPr>
          <w:trHeight w:val="2556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Охрана природных территорий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(код 9.1)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825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15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ind w:left="107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41"/>
              <w:ind w:left="107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Pr="000F334C">
              <w:rPr>
                <w:szCs w:val="20"/>
              </w:rPr>
              <w:t xml:space="preserve"> </w:t>
            </w:r>
            <w:r w:rsidRPr="000F334C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0F334C" w:rsidRPr="000F334C" w:rsidTr="008F1B89">
        <w:trPr>
          <w:trHeight w:val="834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0F334C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0F334C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0F334C" w:rsidRPr="000F334C" w:rsidTr="008F1B89">
        <w:trPr>
          <w:trHeight w:val="841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lastRenderedPageBreak/>
              <w:t>3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0F334C" w:rsidRPr="000F334C" w:rsidTr="008F1B89">
        <w:trPr>
          <w:trHeight w:val="1034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Условно разрешенные виды использования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0F334C" w:rsidRPr="000F334C" w:rsidTr="008F1B89">
        <w:trPr>
          <w:trHeight w:val="517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Вспомогательные виды разрешенного использования</w:t>
            </w:r>
          </w:p>
        </w:tc>
      </w:tr>
      <w:tr w:rsidR="000F334C" w:rsidRPr="000F334C" w:rsidTr="008F1B89">
        <w:trPr>
          <w:trHeight w:val="1670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8" w:lineRule="auto"/>
              <w:ind w:left="107" w:right="50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2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 xml:space="preserve"> от 22.06.2020г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-45/4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90"/>
        <w:ind w:left="142" w:right="142" w:firstLine="602"/>
        <w:jc w:val="both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Предельные (минимальные   и (или) максимальные) размеры земельных</w:t>
      </w:r>
      <w:r w:rsidRPr="000F334C">
        <w:rPr>
          <w:bCs/>
          <w:spacing w:val="8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участков,</w:t>
      </w:r>
      <w:r w:rsidRPr="000F334C">
        <w:rPr>
          <w:bCs/>
          <w:spacing w:val="-60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 xml:space="preserve">предельные параметры разрешенного строительства, реконструкции объектов </w:t>
      </w:r>
      <w:r w:rsidRPr="000F334C">
        <w:rPr>
          <w:bCs/>
          <w:spacing w:val="-60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 xml:space="preserve">капитального строительства, расположенных в территориальной зоне Р3 (для городских </w:t>
      </w:r>
      <w:proofErr w:type="gramStart"/>
      <w:r w:rsidRPr="000F334C">
        <w:rPr>
          <w:bCs/>
          <w:sz w:val="28"/>
          <w:szCs w:val="28"/>
          <w:lang w:eastAsia="en-US" w:bidi="en-US"/>
        </w:rPr>
        <w:t xml:space="preserve">( </w:t>
      </w:r>
      <w:proofErr w:type="gramEnd"/>
      <w:r w:rsidRPr="000F334C">
        <w:rPr>
          <w:bCs/>
          <w:sz w:val="28"/>
          <w:szCs w:val="28"/>
          <w:lang w:eastAsia="en-US" w:bidi="en-US"/>
        </w:rPr>
        <w:t xml:space="preserve">сельских) лесов) </w:t>
      </w:r>
    </w:p>
    <w:p w:rsidR="000F334C" w:rsidRPr="000F334C" w:rsidRDefault="000F334C" w:rsidP="000F334C">
      <w:pPr>
        <w:tabs>
          <w:tab w:val="left" w:pos="10065"/>
          <w:tab w:val="left" w:pos="10122"/>
        </w:tabs>
        <w:spacing w:before="90"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Требования к параметрам сооружений и границам земельных</w:t>
      </w:r>
      <w:r w:rsidRPr="000F334C">
        <w:rPr>
          <w:spacing w:val="52"/>
          <w:sz w:val="28"/>
          <w:szCs w:val="28"/>
        </w:rPr>
        <w:t xml:space="preserve"> </w:t>
      </w:r>
      <w:r w:rsidRPr="000F334C">
        <w:rPr>
          <w:sz w:val="28"/>
          <w:szCs w:val="28"/>
        </w:rPr>
        <w:t>участков</w:t>
      </w:r>
      <w:r w:rsidRPr="000F334C">
        <w:rPr>
          <w:spacing w:val="58"/>
          <w:sz w:val="28"/>
          <w:szCs w:val="28"/>
        </w:rPr>
        <w:t xml:space="preserve"> </w:t>
      </w:r>
      <w:r w:rsidRPr="000F334C">
        <w:rPr>
          <w:sz w:val="28"/>
          <w:szCs w:val="28"/>
        </w:rPr>
        <w:t>определяются</w:t>
      </w:r>
      <w:r w:rsidRPr="000F334C">
        <w:rPr>
          <w:sz w:val="28"/>
          <w:szCs w:val="28"/>
        </w:rPr>
        <w:tab/>
      </w:r>
    </w:p>
    <w:p w:rsidR="000F334C" w:rsidRPr="000F334C" w:rsidRDefault="000F334C" w:rsidP="000F334C">
      <w:pPr>
        <w:tabs>
          <w:tab w:val="left" w:pos="10065"/>
          <w:tab w:val="left" w:pos="10122"/>
        </w:tabs>
        <w:spacing w:before="90"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в соответствии со следующими</w:t>
      </w:r>
      <w:r w:rsidRPr="000F334C">
        <w:rPr>
          <w:spacing w:val="-1"/>
          <w:sz w:val="28"/>
          <w:szCs w:val="28"/>
        </w:rPr>
        <w:t xml:space="preserve"> </w:t>
      </w:r>
      <w:r w:rsidRPr="000F334C">
        <w:rPr>
          <w:sz w:val="28"/>
          <w:szCs w:val="28"/>
        </w:rPr>
        <w:t>документами:</w:t>
      </w:r>
    </w:p>
    <w:p w:rsidR="000F334C" w:rsidRPr="000F334C" w:rsidRDefault="000F334C" w:rsidP="000F334C">
      <w:pPr>
        <w:tabs>
          <w:tab w:val="left" w:pos="94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 СП 42.13330.2011 «Градостроительство. Планировка и застройка городских и сельских поселений», Приложение 1, Приложение 7;</w:t>
      </w:r>
    </w:p>
    <w:p w:rsidR="000F334C" w:rsidRPr="000F334C" w:rsidRDefault="000F334C" w:rsidP="000F334C">
      <w:pPr>
        <w:tabs>
          <w:tab w:val="left" w:pos="94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 СНиП 2.08.02-89* «Общественные здания и</w:t>
      </w:r>
      <w:r w:rsidRPr="000F334C">
        <w:rPr>
          <w:spacing w:val="-2"/>
          <w:sz w:val="28"/>
          <w:szCs w:val="28"/>
        </w:rPr>
        <w:t xml:space="preserve"> </w:t>
      </w:r>
      <w:r w:rsidRPr="000F334C">
        <w:rPr>
          <w:sz w:val="28"/>
          <w:szCs w:val="28"/>
        </w:rPr>
        <w:t>сооружения»;</w:t>
      </w:r>
    </w:p>
    <w:p w:rsidR="000F334C" w:rsidRPr="000F334C" w:rsidRDefault="000F334C" w:rsidP="000F334C">
      <w:pPr>
        <w:tabs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lastRenderedPageBreak/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0F334C" w:rsidRPr="000F334C" w:rsidRDefault="000F334C" w:rsidP="000F334C">
      <w:pPr>
        <w:tabs>
          <w:tab w:val="left" w:pos="100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</w:t>
      </w:r>
      <w:r w:rsidRPr="000F334C">
        <w:rPr>
          <w:sz w:val="28"/>
          <w:szCs w:val="28"/>
        </w:rPr>
        <w:tab/>
        <w:t>другими действующими нормативами и техническими</w:t>
      </w:r>
      <w:r w:rsidRPr="000F334C">
        <w:rPr>
          <w:spacing w:val="-3"/>
          <w:sz w:val="28"/>
          <w:szCs w:val="28"/>
        </w:rPr>
        <w:t xml:space="preserve"> </w:t>
      </w:r>
      <w:r w:rsidRPr="000F334C">
        <w:rPr>
          <w:sz w:val="28"/>
          <w:szCs w:val="28"/>
        </w:rPr>
        <w:t>регламентами.</w:t>
      </w:r>
    </w:p>
    <w:p w:rsidR="000F334C" w:rsidRPr="000F334C" w:rsidRDefault="000F334C" w:rsidP="00242690">
      <w:pPr>
        <w:widowControl w:val="0"/>
        <w:numPr>
          <w:ilvl w:val="0"/>
          <w:numId w:val="4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ind w:left="142" w:right="142" w:firstLine="60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Минимальные</w:t>
      </w:r>
      <w:r w:rsidRPr="000F334C">
        <w:rPr>
          <w:bCs/>
          <w:sz w:val="28"/>
          <w:szCs w:val="28"/>
          <w:lang w:eastAsia="en-US" w:bidi="en-US"/>
        </w:rPr>
        <w:tab/>
        <w:t>размеры</w:t>
      </w:r>
      <w:r w:rsidRPr="000F334C">
        <w:rPr>
          <w:bCs/>
          <w:sz w:val="28"/>
          <w:szCs w:val="28"/>
          <w:lang w:eastAsia="en-US" w:bidi="en-US"/>
        </w:rPr>
        <w:tab/>
        <w:t>земельных</w:t>
      </w:r>
      <w:r w:rsidRPr="000F334C">
        <w:rPr>
          <w:bCs/>
          <w:sz w:val="28"/>
          <w:szCs w:val="28"/>
          <w:lang w:eastAsia="en-US" w:bidi="en-US"/>
        </w:rPr>
        <w:tab/>
        <w:t>участков</w:t>
      </w:r>
      <w:r w:rsidRPr="000F334C">
        <w:rPr>
          <w:bCs/>
          <w:sz w:val="28"/>
          <w:szCs w:val="28"/>
          <w:lang w:eastAsia="en-US" w:bidi="en-US"/>
        </w:rPr>
        <w:tab/>
        <w:t>расположенных в территориальной зоне</w:t>
      </w:r>
      <w:r w:rsidRPr="000F334C">
        <w:rPr>
          <w:bCs/>
          <w:spacing w:val="-2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467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5"/>
        <w:gridCol w:w="1985"/>
        <w:gridCol w:w="3837"/>
      </w:tblGrid>
      <w:tr w:rsidR="000F334C" w:rsidRPr="000F334C" w:rsidTr="008F1B89">
        <w:trPr>
          <w:trHeight w:val="827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Учреждения, предприятия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0F334C" w:rsidRPr="000F334C" w:rsidTr="008F1B89">
        <w:trPr>
          <w:trHeight w:val="549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Пансионаты, дома отдыха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200 кв. м на 1 место; 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7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Туристические гостиницы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0F334C" w:rsidRPr="000F334C" w:rsidTr="008F1B89">
        <w:trPr>
          <w:trHeight w:val="554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Кемпинги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135 кв. м на 1 место; 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5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884"/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Туристические</w:t>
            </w:r>
            <w:r w:rsidRPr="000F334C">
              <w:rPr>
                <w:sz w:val="28"/>
                <w:szCs w:val="28"/>
                <w:lang w:eastAsia="en-US" w:bidi="en-US"/>
              </w:rPr>
              <w:tab/>
              <w:t>базы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Детские оздоровительные лагеря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180 кв. м на 1 место; 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22 места</w:t>
            </w:r>
          </w:p>
        </w:tc>
      </w:tr>
      <w:tr w:rsidR="000F334C" w:rsidRPr="000F334C" w:rsidTr="008F1B89">
        <w:trPr>
          <w:trHeight w:val="551"/>
        </w:trPr>
        <w:tc>
          <w:tcPr>
            <w:tcW w:w="364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Спортивные площадки</w:t>
            </w:r>
          </w:p>
        </w:tc>
        <w:tc>
          <w:tcPr>
            <w:tcW w:w="198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383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386"/>
        </w:trPr>
        <w:tc>
          <w:tcPr>
            <w:tcW w:w="9467" w:type="dxa"/>
            <w:gridSpan w:val="3"/>
          </w:tcPr>
          <w:p w:rsidR="000F334C" w:rsidRPr="000F334C" w:rsidRDefault="000F334C" w:rsidP="000F334C">
            <w:pPr>
              <w:tabs>
                <w:tab w:val="left" w:pos="2084"/>
                <w:tab w:val="left" w:pos="10065"/>
              </w:tabs>
              <w:autoSpaceDE/>
              <w:autoSpaceDN/>
              <w:spacing w:before="3" w:line="194" w:lineRule="exact"/>
              <w:ind w:left="142" w:right="14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0F334C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0F334C" w:rsidRPr="000F334C" w:rsidRDefault="000F334C" w:rsidP="000F334C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2.Максимальная</w:t>
      </w:r>
      <w:r w:rsidRPr="000F334C">
        <w:rPr>
          <w:sz w:val="28"/>
          <w:szCs w:val="28"/>
        </w:rPr>
        <w:tab/>
        <w:t>высота</w:t>
      </w:r>
      <w:r w:rsidRPr="000F334C">
        <w:rPr>
          <w:sz w:val="28"/>
          <w:szCs w:val="28"/>
        </w:rPr>
        <w:tab/>
        <w:t>зданий, строений, сооружений, расположенных</w:t>
      </w:r>
      <w:r w:rsidRPr="000F334C">
        <w:rPr>
          <w:sz w:val="28"/>
          <w:szCs w:val="28"/>
        </w:rPr>
        <w:tab/>
        <w:t xml:space="preserve"> в территориальной зоне</w:t>
      </w:r>
      <w:r w:rsidRPr="000F334C">
        <w:rPr>
          <w:spacing w:val="-2"/>
          <w:sz w:val="28"/>
          <w:szCs w:val="28"/>
        </w:rPr>
        <w:t xml:space="preserve"> </w:t>
      </w:r>
      <w:r w:rsidRPr="000F334C">
        <w:rPr>
          <w:sz w:val="28"/>
          <w:szCs w:val="28"/>
        </w:rPr>
        <w:t>Р3 (для городских (сельских) лесов)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0F334C">
        <w:rPr>
          <w:sz w:val="28"/>
          <w:szCs w:val="28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0F334C" w:rsidRPr="000F334C" w:rsidRDefault="000F334C" w:rsidP="00242690">
      <w:pPr>
        <w:widowControl w:val="0"/>
        <w:numPr>
          <w:ilvl w:val="0"/>
          <w:numId w:val="5"/>
        </w:numPr>
        <w:tabs>
          <w:tab w:val="left" w:pos="1123"/>
          <w:tab w:val="left" w:pos="10065"/>
        </w:tabs>
        <w:autoSpaceDE w:val="0"/>
        <w:autoSpaceDN w:val="0"/>
        <w:spacing w:before="6"/>
        <w:ind w:left="142" w:right="142" w:firstLine="60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Минимальное количество машино-мест для хранения индивидуального автотранспорта на территории земельных участков</w:t>
      </w:r>
      <w:r w:rsidRPr="000F334C">
        <w:rPr>
          <w:bCs/>
          <w:color w:val="4F81BC"/>
          <w:sz w:val="28"/>
          <w:szCs w:val="28"/>
          <w:lang w:eastAsia="en-US" w:bidi="en-US"/>
        </w:rPr>
        <w:t xml:space="preserve">, </w:t>
      </w:r>
      <w:r w:rsidRPr="000F334C">
        <w:rPr>
          <w:bCs/>
          <w:sz w:val="28"/>
          <w:szCs w:val="28"/>
          <w:lang w:eastAsia="en-US" w:bidi="en-US"/>
        </w:rPr>
        <w:t>расположенных в территориальной зоне</w:t>
      </w:r>
      <w:r w:rsidRPr="000F334C">
        <w:rPr>
          <w:bCs/>
          <w:spacing w:val="-2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0F334C" w:rsidRPr="000F334C" w:rsidRDefault="000F334C" w:rsidP="000F334C">
      <w:pPr>
        <w:widowControl w:val="0"/>
        <w:tabs>
          <w:tab w:val="left" w:pos="1123"/>
          <w:tab w:val="left" w:pos="10065"/>
        </w:tabs>
        <w:autoSpaceDE w:val="0"/>
        <w:autoSpaceDN w:val="0"/>
        <w:spacing w:before="6"/>
        <w:ind w:left="744" w:right="142"/>
        <w:jc w:val="both"/>
        <w:outlineLvl w:val="2"/>
        <w:rPr>
          <w:bCs/>
          <w:i/>
          <w:sz w:val="28"/>
          <w:szCs w:val="28"/>
          <w:lang w:eastAsia="en-US" w:bidi="en-US"/>
        </w:rPr>
      </w:pPr>
    </w:p>
    <w:tbl>
      <w:tblPr>
        <w:tblStyle w:val="TableNormal"/>
        <w:tblW w:w="964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521"/>
      </w:tblGrid>
      <w:tr w:rsidR="000F334C" w:rsidRPr="000F334C" w:rsidTr="008F1B89">
        <w:trPr>
          <w:trHeight w:val="1023"/>
        </w:trPr>
        <w:tc>
          <w:tcPr>
            <w:tcW w:w="748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№п.п№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521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Минимальное количество машино-мест, </w:t>
            </w:r>
            <w:proofErr w:type="gramStart"/>
            <w:r w:rsidRPr="000F334C">
              <w:rPr>
                <w:sz w:val="28"/>
                <w:szCs w:val="28"/>
                <w:lang w:val="ru-RU" w:eastAsia="en-US" w:bidi="en-US"/>
              </w:rPr>
              <w:t>шт</w:t>
            </w:r>
            <w:proofErr w:type="gramEnd"/>
          </w:p>
        </w:tc>
      </w:tr>
      <w:tr w:rsidR="000F334C" w:rsidRPr="000F334C" w:rsidTr="008F1B89">
        <w:trPr>
          <w:trHeight w:val="561"/>
        </w:trPr>
        <w:tc>
          <w:tcPr>
            <w:tcW w:w="748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</w:t>
            </w:r>
          </w:p>
          <w:p w:rsidR="000F334C" w:rsidRPr="000F334C" w:rsidRDefault="000F334C" w:rsidP="000F334C">
            <w:pPr>
              <w:autoSpaceDE/>
              <w:autoSpaceDN/>
              <w:jc w:val="center"/>
              <w:rPr>
                <w:szCs w:val="20"/>
                <w:lang w:eastAsia="en-US" w:bidi="en-US"/>
              </w:rPr>
            </w:pPr>
            <w:r w:rsidRPr="000F334C">
              <w:rPr>
                <w:szCs w:val="20"/>
                <w:lang w:eastAsia="en-US" w:bidi="en-US"/>
              </w:rPr>
              <w:t>1</w:t>
            </w:r>
          </w:p>
          <w:p w:rsidR="000F334C" w:rsidRPr="000F334C" w:rsidRDefault="000F334C" w:rsidP="000F334C">
            <w:pPr>
              <w:autoSpaceDE/>
              <w:autoSpaceDN/>
              <w:ind w:left="-182" w:firstLine="40"/>
              <w:rPr>
                <w:szCs w:val="20"/>
                <w:lang w:eastAsia="en-US" w:bidi="en-US"/>
              </w:rPr>
            </w:pPr>
            <w:r w:rsidRPr="000F334C">
              <w:rPr>
                <w:szCs w:val="20"/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Объекты спорта, природно-познавательного туризма, туристического обслуживания,  полягольфа и конных прогулок</w:t>
            </w:r>
          </w:p>
        </w:tc>
        <w:tc>
          <w:tcPr>
            <w:tcW w:w="2521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10-20*</w:t>
            </w:r>
          </w:p>
        </w:tc>
      </w:tr>
      <w:tr w:rsidR="000F334C" w:rsidRPr="000F334C" w:rsidTr="008F1B89">
        <w:trPr>
          <w:trHeight w:val="1144"/>
        </w:trPr>
        <w:tc>
          <w:tcPr>
            <w:tcW w:w="9649" w:type="dxa"/>
            <w:gridSpan w:val="3"/>
          </w:tcPr>
          <w:p w:rsidR="000F334C" w:rsidRPr="000F334C" w:rsidRDefault="000F334C" w:rsidP="000F334C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* на 100 единовременных посетителей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средний размер одной площадки ‒ 22,5 (18) кв. м </w:t>
            </w:r>
            <w:r w:rsidRPr="000F334C">
              <w:rPr>
                <w:color w:val="332D2C"/>
                <w:sz w:val="28"/>
                <w:szCs w:val="28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0F334C" w:rsidRPr="000F334C" w:rsidRDefault="000F334C" w:rsidP="000F334C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0F334C">
        <w:rPr>
          <w:spacing w:val="-6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Р3 (для городских (сельских) лесов)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120"/>
        <w:ind w:left="142" w:right="14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1"/>
        <w:ind w:left="142" w:right="142" w:firstLine="602"/>
        <w:rPr>
          <w:sz w:val="28"/>
          <w:szCs w:val="28"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i/>
          <w:sz w:val="28"/>
          <w:szCs w:val="28"/>
          <w:lang w:eastAsia="en-US" w:bidi="en-US"/>
        </w:rPr>
        <w:tab/>
      </w:r>
      <w:r w:rsidRPr="000F334C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0F334C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609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096"/>
      </w:tblGrid>
      <w:tr w:rsidR="000F334C" w:rsidRPr="000F334C" w:rsidTr="000F334C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Параметры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Минимальное расстояние, м</w:t>
            </w:r>
          </w:p>
        </w:tc>
      </w:tr>
      <w:tr w:rsidR="000F334C" w:rsidRPr="000F334C" w:rsidTr="000F334C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right="14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Pr="000F334C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0F334C" w:rsidRPr="000F334C" w:rsidTr="000F334C">
        <w:trPr>
          <w:trHeight w:val="27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0F334C" w:rsidRPr="000F334C" w:rsidTr="000F334C">
        <w:trPr>
          <w:trHeight w:val="827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0F334C" w:rsidRPr="000F334C" w:rsidTr="000F334C">
        <w:trPr>
          <w:trHeight w:val="826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- от оболочки бесканальной прокладки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0F334C" w:rsidRPr="000F334C" w:rsidTr="000F334C">
        <w:trPr>
          <w:trHeight w:val="63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0F334C" w:rsidRPr="000F334C" w:rsidTr="000F334C">
        <w:trPr>
          <w:trHeight w:val="985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09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0F334C" w:rsidRPr="000F334C" w:rsidTr="000F334C">
        <w:trPr>
          <w:trHeight w:val="4114"/>
        </w:trPr>
        <w:tc>
          <w:tcPr>
            <w:tcW w:w="9609" w:type="dxa"/>
            <w:gridSpan w:val="3"/>
            <w:tcBorders>
              <w:bottom w:val="single" w:sz="4" w:space="0" w:color="000000"/>
            </w:tcBorders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lastRenderedPageBreak/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0F334C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0F334C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0F334C">
              <w:rPr>
                <w:sz w:val="28"/>
                <w:szCs w:val="28"/>
                <w:lang w:eastAsia="en-US" w:bidi="en-US"/>
              </w:rPr>
              <w:t>III</w:t>
            </w:r>
            <w:r w:rsidRPr="000F334C">
              <w:rPr>
                <w:sz w:val="28"/>
                <w:szCs w:val="28"/>
                <w:lang w:val="ru-RU" w:eastAsia="en-US" w:bidi="en-US"/>
              </w:rPr>
              <w:t>-</w:t>
            </w:r>
            <w:r w:rsidRPr="000F334C">
              <w:rPr>
                <w:sz w:val="28"/>
                <w:szCs w:val="28"/>
                <w:lang w:eastAsia="en-US" w:bidi="en-US"/>
              </w:rPr>
              <w:t>V</w:t>
            </w:r>
            <w:r w:rsidRPr="000F334C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0F334C" w:rsidRPr="000F334C" w:rsidRDefault="000F334C" w:rsidP="00242690">
            <w:pPr>
              <w:numPr>
                <w:ilvl w:val="0"/>
                <w:numId w:val="6"/>
              </w:numPr>
              <w:tabs>
                <w:tab w:val="left" w:pos="816"/>
                <w:tab w:val="left" w:pos="10065"/>
              </w:tabs>
              <w:autoSpaceDE/>
              <w:autoSpaceDN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0F334C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0F334C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0F334C" w:rsidRPr="000F334C" w:rsidRDefault="000F334C" w:rsidP="00242690">
            <w:pPr>
              <w:numPr>
                <w:ilvl w:val="0"/>
                <w:numId w:val="6"/>
              </w:numPr>
              <w:tabs>
                <w:tab w:val="left" w:pos="816"/>
                <w:tab w:val="left" w:pos="10065"/>
              </w:tabs>
              <w:autoSpaceDE/>
              <w:autoSpaceDN/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границами санитарно-защитных зон производственных объектов, охранных зон линий электропередач 10 кВ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E95D2D" w:rsidRPr="003752E5" w:rsidRDefault="00E95D2D" w:rsidP="009236F7">
      <w:pPr>
        <w:jc w:val="center"/>
        <w:rPr>
          <w:b/>
          <w:sz w:val="32"/>
          <w:szCs w:val="32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5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«Маджа»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Уставом муниципального образования муниципального района «Корткеросский»</w:t>
      </w:r>
      <w:r w:rsidRPr="000F334C">
        <w:rPr>
          <w:b/>
          <w:bCs/>
          <w:sz w:val="28"/>
          <w:szCs w:val="28"/>
        </w:rPr>
        <w:t xml:space="preserve">, </w:t>
      </w:r>
      <w:r w:rsidRPr="000F334C">
        <w:rPr>
          <w:bCs/>
          <w:sz w:val="28"/>
          <w:szCs w:val="28"/>
        </w:rPr>
        <w:t xml:space="preserve">постановлением администрации муниципального образования муниципального района «Корткеросский» №1434 от 12.12.2019 года,  на основании заключения по результату  публичных слушаний, состоявшихся 24 марта 2020 года, Совет </w:t>
      </w:r>
      <w:r w:rsidRPr="000F334C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8"/>
          <w:szCs w:val="28"/>
        </w:rPr>
        <w:t xml:space="preserve"> «Корткеросский» решил:</w:t>
      </w:r>
    </w:p>
    <w:p w:rsidR="000F334C" w:rsidRPr="00CF535B" w:rsidRDefault="000F334C" w:rsidP="00242690">
      <w:pPr>
        <w:numPr>
          <w:ilvl w:val="0"/>
          <w:numId w:val="8"/>
        </w:numPr>
        <w:spacing w:after="200" w:line="360" w:lineRule="auto"/>
        <w:ind w:left="0" w:firstLine="567"/>
        <w:contextualSpacing/>
        <w:jc w:val="both"/>
        <w:rPr>
          <w:bCs/>
          <w:sz w:val="28"/>
          <w:szCs w:val="28"/>
        </w:rPr>
      </w:pPr>
      <w:proofErr w:type="gramStart"/>
      <w:r w:rsidRPr="00CF535B">
        <w:rPr>
          <w:bCs/>
          <w:sz w:val="28"/>
          <w:szCs w:val="28"/>
        </w:rPr>
        <w:t>Внести в текстовую часть Правил землепользования и застройки муниципального образования сельского поселения «Маджа», утвержденных решением Совета муниципального района «Корткеросский» №</w:t>
      </w:r>
      <w:r w:rsidRPr="00CF535B">
        <w:rPr>
          <w:bCs/>
          <w:sz w:val="28"/>
          <w:szCs w:val="28"/>
          <w:lang w:val="en-US"/>
        </w:rPr>
        <w:t>VI</w:t>
      </w:r>
      <w:r w:rsidRPr="00CF535B">
        <w:rPr>
          <w:bCs/>
          <w:sz w:val="28"/>
          <w:szCs w:val="28"/>
        </w:rPr>
        <w:t xml:space="preserve">-26/26 от 28 марта 2018 года, следующие изменения: </w:t>
      </w:r>
      <w:bookmarkStart w:id="1" w:name="_Toc246215460"/>
      <w:bookmarkStart w:id="2" w:name="_Toc420594265"/>
      <w:r w:rsidRPr="00CF535B">
        <w:rPr>
          <w:bCs/>
          <w:sz w:val="28"/>
          <w:szCs w:val="28"/>
        </w:rPr>
        <w:t>предельные параметры земельных участков для основного вида разрешенного использования земельного участка «ритуальная деятельность» зоны СП-1 «Зона гражданских и военных захоронений» изложить согласно Приложению.</w:t>
      </w:r>
      <w:proofErr w:type="gramEnd"/>
    </w:p>
    <w:bookmarkEnd w:id="1"/>
    <w:bookmarkEnd w:id="2"/>
    <w:p w:rsidR="000F334C" w:rsidRPr="000F334C" w:rsidRDefault="000F334C" w:rsidP="00242690">
      <w:pPr>
        <w:numPr>
          <w:ilvl w:val="0"/>
          <w:numId w:val="7"/>
        </w:numPr>
        <w:spacing w:after="200" w:line="360" w:lineRule="auto"/>
        <w:contextualSpacing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>«Корткеросский»</w:t>
      </w:r>
      <w:r w:rsidRPr="000F334C">
        <w:rPr>
          <w:b/>
          <w:sz w:val="28"/>
          <w:szCs w:val="20"/>
        </w:rPr>
        <w:tab/>
      </w:r>
      <w:r w:rsidRPr="000F334C">
        <w:rPr>
          <w:b/>
          <w:sz w:val="28"/>
          <w:szCs w:val="20"/>
        </w:rPr>
        <w:tab/>
        <w:t xml:space="preserve">                                                    М.Питашук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-45/5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rPr>
          <w:sz w:val="20"/>
          <w:szCs w:val="20"/>
        </w:rPr>
      </w:pPr>
      <w:r w:rsidRPr="000F334C">
        <w:rPr>
          <w:sz w:val="20"/>
          <w:szCs w:val="20"/>
        </w:rPr>
        <w:br/>
        <w:t>«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Style w:val="TableNormal"/>
        <w:tblW w:w="9806" w:type="dxa"/>
        <w:tblInd w:w="117" w:type="dxa"/>
        <w:tblBorders>
          <w:top w:val="single" w:sz="6" w:space="0" w:color="296079"/>
          <w:left w:val="single" w:sz="6" w:space="0" w:color="296079"/>
          <w:bottom w:val="single" w:sz="6" w:space="0" w:color="296079"/>
          <w:right w:val="single" w:sz="6" w:space="0" w:color="296079"/>
          <w:insideH w:val="single" w:sz="6" w:space="0" w:color="296079"/>
          <w:insideV w:val="single" w:sz="6" w:space="0" w:color="296079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64"/>
        <w:gridCol w:w="3554"/>
        <w:gridCol w:w="2271"/>
      </w:tblGrid>
      <w:tr w:rsidR="000F334C" w:rsidRPr="000F334C" w:rsidTr="008F1B89">
        <w:trPr>
          <w:trHeight w:val="460"/>
        </w:trPr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0F334C" w:rsidRPr="000F334C" w:rsidRDefault="000F334C" w:rsidP="000F334C">
            <w:pPr>
              <w:spacing w:before="7" w:line="230" w:lineRule="atLeast"/>
              <w:ind w:left="144" w:right="141"/>
              <w:rPr>
                <w:lang w:eastAsia="en-US" w:bidi="en-US"/>
              </w:rPr>
            </w:pPr>
            <w:r w:rsidRPr="000F334C">
              <w:rPr>
                <w:color w:val="FFFFFF"/>
                <w:lang w:eastAsia="en-US" w:bidi="en-US"/>
              </w:rPr>
              <w:t>РАЗМЕРЫ И ПАРАМЕТРЫ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0F334C" w:rsidRPr="000F334C" w:rsidRDefault="000F334C" w:rsidP="000F334C">
            <w:pPr>
              <w:ind w:right="539" w:firstLine="1409"/>
              <w:rPr>
                <w:lang w:eastAsia="en-US" w:bidi="en-US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0F334C" w:rsidRPr="000F334C" w:rsidRDefault="000F334C" w:rsidP="000F334C">
            <w:pPr>
              <w:spacing w:before="7"/>
              <w:ind w:right="539"/>
              <w:rPr>
                <w:lang w:eastAsia="en-US" w:bidi="en-US"/>
              </w:rPr>
            </w:pPr>
            <w:r w:rsidRPr="000F334C">
              <w:rPr>
                <w:color w:val="FFFFFF"/>
                <w:lang w:eastAsia="en-US" w:bidi="en-US"/>
              </w:rPr>
              <w:t>Ритуальная деятельность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0F334C" w:rsidRPr="000F334C" w:rsidRDefault="000F334C" w:rsidP="000F334C">
            <w:pPr>
              <w:ind w:right="539" w:firstLine="1409"/>
              <w:rPr>
                <w:lang w:eastAsia="en-US" w:bidi="en-US"/>
              </w:rPr>
            </w:pPr>
          </w:p>
        </w:tc>
      </w:tr>
      <w:tr w:rsidR="000F334C" w:rsidRPr="000F334C" w:rsidTr="008F1B89">
        <w:trPr>
          <w:trHeight w:val="461"/>
        </w:trPr>
        <w:tc>
          <w:tcPr>
            <w:tcW w:w="9806" w:type="dxa"/>
            <w:gridSpan w:val="4"/>
            <w:tcBorders>
              <w:left w:val="single" w:sz="18" w:space="0" w:color="296079"/>
              <w:right w:val="single" w:sz="18" w:space="0" w:color="296079"/>
            </w:tcBorders>
          </w:tcPr>
          <w:p w:rsidR="000F334C" w:rsidRPr="000F334C" w:rsidRDefault="000F334C" w:rsidP="000F334C">
            <w:pPr>
              <w:spacing w:before="1"/>
              <w:ind w:right="539" w:firstLine="1409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spacing w:line="210" w:lineRule="exact"/>
              <w:ind w:right="539" w:firstLine="140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ПРЕДЕЛЬНЫЕ РАЗМЕРЫ ЗЕМЕЛЬНЫХ УЧАСТКОВ</w:t>
            </w:r>
          </w:p>
        </w:tc>
      </w:tr>
      <w:tr w:rsidR="000F334C" w:rsidRPr="000F334C" w:rsidTr="008F1B89">
        <w:trPr>
          <w:trHeight w:val="275"/>
        </w:trPr>
        <w:tc>
          <w:tcPr>
            <w:tcW w:w="2417" w:type="dxa"/>
            <w:tcBorders>
              <w:left w:val="single" w:sz="18" w:space="0" w:color="296079"/>
            </w:tcBorders>
          </w:tcPr>
          <w:p w:rsidR="000F334C" w:rsidRPr="000F334C" w:rsidRDefault="000F334C" w:rsidP="000F334C">
            <w:pPr>
              <w:ind w:left="144" w:right="53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минимальная площадь*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0F334C" w:rsidRPr="000F334C" w:rsidRDefault="000F334C" w:rsidP="000F334C">
            <w:pPr>
              <w:spacing w:line="255" w:lineRule="exact"/>
              <w:ind w:right="539" w:firstLine="140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 xml:space="preserve">3000 кв.м   </w:t>
            </w:r>
          </w:p>
        </w:tc>
      </w:tr>
      <w:tr w:rsidR="000F334C" w:rsidRPr="000F334C" w:rsidTr="008F1B89">
        <w:trPr>
          <w:trHeight w:val="277"/>
        </w:trPr>
        <w:tc>
          <w:tcPr>
            <w:tcW w:w="2417" w:type="dxa"/>
            <w:tcBorders>
              <w:left w:val="single" w:sz="18" w:space="0" w:color="296079"/>
            </w:tcBorders>
          </w:tcPr>
          <w:p w:rsidR="000F334C" w:rsidRPr="000F334C" w:rsidRDefault="000F334C" w:rsidP="000F334C">
            <w:pPr>
              <w:ind w:left="144" w:right="53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максимальная площадь*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0F334C" w:rsidRPr="000F334C" w:rsidRDefault="000F334C" w:rsidP="000F334C">
            <w:pPr>
              <w:spacing w:before="1" w:line="257" w:lineRule="exact"/>
              <w:ind w:right="539" w:firstLine="140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300 000 м²</w:t>
            </w:r>
          </w:p>
        </w:tc>
      </w:tr>
      <w:tr w:rsidR="000F334C" w:rsidRPr="000F334C" w:rsidTr="008F1B89">
        <w:trPr>
          <w:trHeight w:val="460"/>
        </w:trPr>
        <w:tc>
          <w:tcPr>
            <w:tcW w:w="2417" w:type="dxa"/>
            <w:tcBorders>
              <w:left w:val="single" w:sz="18" w:space="0" w:color="296079"/>
              <w:bottom w:val="single" w:sz="18" w:space="0" w:color="296079"/>
            </w:tcBorders>
          </w:tcPr>
          <w:p w:rsidR="000F334C" w:rsidRPr="000F334C" w:rsidRDefault="000F334C" w:rsidP="000F334C">
            <w:pPr>
              <w:tabs>
                <w:tab w:val="left" w:pos="1544"/>
              </w:tabs>
              <w:spacing w:before="5" w:line="228" w:lineRule="exact"/>
              <w:ind w:left="144" w:right="53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минимальная </w:t>
            </w:r>
            <w:r w:rsidRPr="000F334C">
              <w:rPr>
                <w:w w:val="95"/>
                <w:lang w:val="ru-RU" w:eastAsia="en-US" w:bidi="en-US"/>
              </w:rPr>
              <w:t xml:space="preserve">ширина </w:t>
            </w:r>
            <w:r w:rsidRPr="000F334C">
              <w:rPr>
                <w:lang w:val="ru-RU" w:eastAsia="en-US" w:bidi="en-US"/>
              </w:rPr>
              <w:t>вдоль фронта</w:t>
            </w:r>
            <w:r w:rsidRPr="000F334C">
              <w:rPr>
                <w:spacing w:val="-1"/>
                <w:lang w:val="ru-RU" w:eastAsia="en-US" w:bidi="en-US"/>
              </w:rPr>
              <w:t xml:space="preserve"> </w:t>
            </w:r>
            <w:r w:rsidRPr="000F334C">
              <w:rPr>
                <w:lang w:val="ru-RU" w:eastAsia="en-US" w:bidi="en-US"/>
              </w:rPr>
              <w:t>улицы*</w:t>
            </w:r>
          </w:p>
        </w:tc>
        <w:tc>
          <w:tcPr>
            <w:tcW w:w="7389" w:type="dxa"/>
            <w:gridSpan w:val="3"/>
            <w:tcBorders>
              <w:bottom w:val="single" w:sz="18" w:space="0" w:color="296079"/>
              <w:right w:val="single" w:sz="18" w:space="0" w:color="296079"/>
            </w:tcBorders>
          </w:tcPr>
          <w:p w:rsidR="000F334C" w:rsidRPr="000F334C" w:rsidRDefault="000F334C" w:rsidP="000F334C">
            <w:pPr>
              <w:spacing w:before="90"/>
              <w:ind w:right="539" w:firstLine="140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100 м</w:t>
            </w:r>
          </w:p>
        </w:tc>
      </w:tr>
    </w:tbl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rPr>
          <w:sz w:val="20"/>
          <w:szCs w:val="20"/>
        </w:rPr>
      </w:pPr>
      <w:r w:rsidRPr="000F334C">
        <w:rPr>
          <w:sz w:val="20"/>
          <w:szCs w:val="20"/>
        </w:rPr>
        <w:t>».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6</w:t>
      </w:r>
      <w:r w:rsidR="000F334C">
        <w:rPr>
          <w:b/>
          <w:sz w:val="32"/>
          <w:szCs w:val="32"/>
        </w:rPr>
        <w:t xml:space="preserve"> 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«Мордино» </w:t>
      </w:r>
    </w:p>
    <w:p w:rsidR="000F334C" w:rsidRPr="000F334C" w:rsidRDefault="000F334C" w:rsidP="000F334C">
      <w:pPr>
        <w:jc w:val="center"/>
        <w:rPr>
          <w:bCs/>
          <w:sz w:val="26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6"/>
          <w:szCs w:val="28"/>
        </w:rPr>
      </w:pPr>
      <w:proofErr w:type="gramStart"/>
      <w:r w:rsidRPr="000F334C">
        <w:rPr>
          <w:bCs/>
          <w:sz w:val="26"/>
          <w:szCs w:val="28"/>
        </w:rPr>
        <w:t xml:space="preserve">В соответствии с частью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0F334C">
        <w:rPr>
          <w:b/>
          <w:bCs/>
          <w:sz w:val="26"/>
          <w:szCs w:val="28"/>
        </w:rPr>
        <w:t xml:space="preserve">Уставом муниципального образования муниципального района «Корткеросский», </w:t>
      </w:r>
      <w:r w:rsidRPr="000F334C">
        <w:rPr>
          <w:bCs/>
          <w:sz w:val="26"/>
          <w:szCs w:val="28"/>
        </w:rPr>
        <w:t xml:space="preserve">постановлением администрации муниципального образования муниципального района «Корткеросский» №248 от 30.01.2020 года, на основании заключения по результату  публичных слушаний, состоявшихся 25 марта 2020 года, Совет </w:t>
      </w:r>
      <w:r w:rsidRPr="000F334C">
        <w:rPr>
          <w:sz w:val="26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6"/>
          <w:szCs w:val="28"/>
        </w:rPr>
        <w:t xml:space="preserve"> «Корткеросский» решил:</w:t>
      </w:r>
    </w:p>
    <w:p w:rsidR="000F334C" w:rsidRPr="000F334C" w:rsidRDefault="000F334C" w:rsidP="000F334C">
      <w:pPr>
        <w:ind w:firstLine="567"/>
        <w:jc w:val="both"/>
        <w:rPr>
          <w:sz w:val="26"/>
          <w:szCs w:val="28"/>
        </w:rPr>
      </w:pPr>
    </w:p>
    <w:p w:rsidR="000F334C" w:rsidRPr="00CF535B" w:rsidRDefault="00CF535B" w:rsidP="00CF535B">
      <w:pPr>
        <w:spacing w:after="200"/>
        <w:ind w:left="720"/>
        <w:contextualSpacing/>
        <w:jc w:val="both"/>
        <w:rPr>
          <w:sz w:val="26"/>
          <w:szCs w:val="28"/>
        </w:rPr>
      </w:pPr>
      <w:r>
        <w:rPr>
          <w:bCs/>
          <w:sz w:val="26"/>
          <w:szCs w:val="28"/>
        </w:rPr>
        <w:t>1.</w:t>
      </w:r>
      <w:r w:rsidR="000F334C" w:rsidRPr="00CF535B">
        <w:rPr>
          <w:bCs/>
          <w:sz w:val="26"/>
          <w:szCs w:val="28"/>
        </w:rPr>
        <w:t>Внести в статью 51 «Градостроительные регламенты территориальных зон» Правил землепользования и застройки муниципального образования сельского поселения «Мордино», утвержденных решением Совета муниципального района «Корткеросский» №</w:t>
      </w:r>
      <w:r w:rsidR="000F334C" w:rsidRPr="00CF535B">
        <w:rPr>
          <w:bCs/>
          <w:sz w:val="26"/>
          <w:szCs w:val="28"/>
          <w:lang w:val="en-US"/>
        </w:rPr>
        <w:t>VI</w:t>
      </w:r>
      <w:r w:rsidR="000F334C" w:rsidRPr="00CF535B">
        <w:rPr>
          <w:bCs/>
          <w:sz w:val="26"/>
          <w:szCs w:val="28"/>
        </w:rPr>
        <w:t xml:space="preserve">-26/13 от 28 марта 2018 года, следующие изменения: </w:t>
      </w:r>
    </w:p>
    <w:p w:rsidR="000F334C" w:rsidRPr="00CF535B" w:rsidRDefault="000F334C" w:rsidP="00CF535B">
      <w:pPr>
        <w:spacing w:after="200"/>
        <w:ind w:left="720"/>
        <w:contextualSpacing/>
        <w:jc w:val="both"/>
        <w:rPr>
          <w:bCs/>
          <w:sz w:val="26"/>
          <w:szCs w:val="28"/>
        </w:rPr>
      </w:pPr>
      <w:r w:rsidRPr="00CF535B">
        <w:rPr>
          <w:bCs/>
          <w:sz w:val="26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proofErr w:type="gramStart"/>
      <w:r w:rsidRPr="00CF535B">
        <w:rPr>
          <w:bCs/>
          <w:sz w:val="26"/>
          <w:szCs w:val="28"/>
        </w:rPr>
        <w:t>2</w:t>
      </w:r>
      <w:proofErr w:type="gramEnd"/>
      <w:r w:rsidRPr="00CF535B">
        <w:rPr>
          <w:bCs/>
          <w:sz w:val="26"/>
          <w:szCs w:val="28"/>
        </w:rPr>
        <w:t xml:space="preserve"> «Зона природоохранных, рекреационно-ландшафтных территорий» дополнить </w:t>
      </w:r>
      <w:r w:rsidRPr="00CF535B">
        <w:rPr>
          <w:bCs/>
          <w:sz w:val="26"/>
          <w:szCs w:val="28"/>
        </w:rPr>
        <w:lastRenderedPageBreak/>
        <w:t>основным видом разрешенного использования «отдых (рекреация)» и изложить согласно Приложению 1;</w:t>
      </w:r>
    </w:p>
    <w:p w:rsidR="000F334C" w:rsidRPr="00CF535B" w:rsidRDefault="000F334C" w:rsidP="00CF535B">
      <w:pPr>
        <w:spacing w:after="200"/>
        <w:ind w:left="720"/>
        <w:contextualSpacing/>
        <w:jc w:val="both"/>
        <w:rPr>
          <w:bCs/>
          <w:sz w:val="26"/>
          <w:szCs w:val="28"/>
        </w:rPr>
      </w:pPr>
      <w:r w:rsidRPr="00CF535B">
        <w:rPr>
          <w:bCs/>
          <w:sz w:val="26"/>
          <w:szCs w:val="28"/>
        </w:rPr>
        <w:t>установить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CF535B">
        <w:rPr>
          <w:bCs/>
          <w:sz w:val="26"/>
          <w:szCs w:val="28"/>
        </w:rPr>
        <w:t>2</w:t>
      </w:r>
      <w:proofErr w:type="gramEnd"/>
      <w:r w:rsidRPr="00CF535B">
        <w:rPr>
          <w:bCs/>
          <w:sz w:val="26"/>
          <w:szCs w:val="28"/>
        </w:rPr>
        <w:t xml:space="preserve"> «Зона природоохранных, рекреационно-ландшафтных территорий» (для городских (сельских) лесов согласно Приложению 2.</w:t>
      </w:r>
    </w:p>
    <w:p w:rsidR="000F334C" w:rsidRPr="000F334C" w:rsidRDefault="00CF535B" w:rsidP="00CF535B">
      <w:pPr>
        <w:spacing w:after="200" w:line="276" w:lineRule="auto"/>
        <w:ind w:left="720"/>
        <w:contextualSpacing/>
        <w:jc w:val="both"/>
        <w:rPr>
          <w:sz w:val="26"/>
          <w:szCs w:val="28"/>
        </w:rPr>
      </w:pPr>
      <w:r>
        <w:rPr>
          <w:sz w:val="26"/>
          <w:szCs w:val="28"/>
        </w:rPr>
        <w:t>2.</w:t>
      </w:r>
      <w:r w:rsidR="000F334C" w:rsidRPr="000F334C">
        <w:rPr>
          <w:sz w:val="26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6"/>
          <w:szCs w:val="20"/>
        </w:rPr>
      </w:pPr>
      <w:r w:rsidRPr="000F334C">
        <w:rPr>
          <w:b/>
          <w:sz w:val="26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6"/>
          <w:szCs w:val="20"/>
        </w:rPr>
      </w:pPr>
      <w:r w:rsidRPr="000F334C">
        <w:rPr>
          <w:b/>
          <w:sz w:val="26"/>
          <w:szCs w:val="20"/>
        </w:rPr>
        <w:t>«Корткеросский»</w:t>
      </w:r>
      <w:r w:rsidRPr="000F334C">
        <w:rPr>
          <w:b/>
          <w:sz w:val="26"/>
          <w:szCs w:val="20"/>
        </w:rPr>
        <w:tab/>
      </w:r>
      <w:r w:rsidRPr="000F334C">
        <w:rPr>
          <w:b/>
          <w:sz w:val="26"/>
          <w:szCs w:val="20"/>
        </w:rPr>
        <w:tab/>
        <w:t xml:space="preserve">                                                                     М.Питашук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1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-45/6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rPr>
          <w:sz w:val="28"/>
          <w:szCs w:val="28"/>
        </w:rPr>
      </w:pPr>
      <w:r w:rsidRPr="000F334C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0F334C">
        <w:rPr>
          <w:sz w:val="28"/>
          <w:szCs w:val="28"/>
        </w:rPr>
        <w:t>2</w:t>
      </w:r>
      <w:proofErr w:type="gramEnd"/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0F334C" w:rsidRPr="000F334C" w:rsidTr="008F1B89">
        <w:trPr>
          <w:trHeight w:val="1361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0F334C" w:rsidRPr="000F334C" w:rsidTr="008F1B89">
        <w:trPr>
          <w:trHeight w:val="521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Основные виды разрешенного использования</w:t>
            </w:r>
          </w:p>
        </w:tc>
      </w:tr>
      <w:tr w:rsidR="000F334C" w:rsidRPr="000F334C" w:rsidTr="008F1B89">
        <w:trPr>
          <w:trHeight w:val="2556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Охрана природных территорий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(код 9.1)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41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Pr="000F334C">
              <w:rPr>
                <w:szCs w:val="20"/>
              </w:rPr>
              <w:t xml:space="preserve"> </w:t>
            </w:r>
            <w:r w:rsidRPr="000F334C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0F334C" w:rsidRPr="000F334C" w:rsidTr="008F1B89">
        <w:trPr>
          <w:trHeight w:val="2871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lastRenderedPageBreak/>
              <w:t>2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0F334C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0F334C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0F334C" w:rsidRPr="000F334C" w:rsidTr="008F1B89">
        <w:trPr>
          <w:trHeight w:val="562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(на землях, не относящихся к землям лесного фонда)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0F334C" w:rsidRPr="000F334C" w:rsidTr="008F1B89">
        <w:trPr>
          <w:trHeight w:val="1034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Условно разрешенные виды использования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0F334C" w:rsidRPr="000F334C" w:rsidTr="008F1B89">
        <w:trPr>
          <w:trHeight w:val="517"/>
        </w:trPr>
        <w:tc>
          <w:tcPr>
            <w:tcW w:w="9849" w:type="dxa"/>
            <w:gridSpan w:val="3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Вспомогательные виды разрешенного использования</w:t>
            </w:r>
          </w:p>
        </w:tc>
      </w:tr>
      <w:tr w:rsidR="000F334C" w:rsidRPr="000F334C" w:rsidTr="008F1B89">
        <w:trPr>
          <w:trHeight w:val="1670"/>
        </w:trPr>
        <w:tc>
          <w:tcPr>
            <w:tcW w:w="635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0F334C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78" w:lineRule="auto"/>
              <w:ind w:left="107" w:right="506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Размещение пешеходных переходов, проездов, малых архитектурных форм благоустройства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2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 от 22.06.2020г 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-45/6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90"/>
        <w:ind w:left="142" w:right="142" w:firstLine="602"/>
        <w:jc w:val="both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«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90"/>
        <w:ind w:left="142" w:right="142" w:firstLine="602"/>
        <w:jc w:val="both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Предельные (минимальные   и (или) максимальные) размеры земельных</w:t>
      </w:r>
      <w:r w:rsidRPr="000F334C">
        <w:rPr>
          <w:bCs/>
          <w:spacing w:val="8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участков,</w:t>
      </w:r>
      <w:r w:rsidRPr="000F334C">
        <w:rPr>
          <w:bCs/>
          <w:spacing w:val="-60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 xml:space="preserve">предельные параметры разрешенного строительства, реконструкции объектов </w:t>
      </w:r>
      <w:r w:rsidRPr="000F334C">
        <w:rPr>
          <w:bCs/>
          <w:spacing w:val="-60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 xml:space="preserve">капитального строительства, расположенных в </w:t>
      </w:r>
      <w:r w:rsidRPr="000F334C">
        <w:rPr>
          <w:bCs/>
          <w:sz w:val="28"/>
          <w:szCs w:val="28"/>
          <w:lang w:eastAsia="en-US" w:bidi="en-US"/>
        </w:rPr>
        <w:lastRenderedPageBreak/>
        <w:t xml:space="preserve">территориальной зоне Р3 (для городских </w:t>
      </w:r>
      <w:proofErr w:type="gramStart"/>
      <w:r w:rsidRPr="000F334C">
        <w:rPr>
          <w:bCs/>
          <w:sz w:val="28"/>
          <w:szCs w:val="28"/>
          <w:lang w:eastAsia="en-US" w:bidi="en-US"/>
        </w:rPr>
        <w:t xml:space="preserve">( </w:t>
      </w:r>
      <w:proofErr w:type="gramEnd"/>
      <w:r w:rsidRPr="000F334C">
        <w:rPr>
          <w:bCs/>
          <w:sz w:val="28"/>
          <w:szCs w:val="28"/>
          <w:lang w:eastAsia="en-US" w:bidi="en-US"/>
        </w:rPr>
        <w:t xml:space="preserve">сельских) лесов) </w:t>
      </w:r>
    </w:p>
    <w:p w:rsidR="000F334C" w:rsidRPr="000F334C" w:rsidRDefault="000F334C" w:rsidP="000F334C">
      <w:pPr>
        <w:tabs>
          <w:tab w:val="left" w:pos="10065"/>
          <w:tab w:val="left" w:pos="10122"/>
        </w:tabs>
        <w:spacing w:before="90"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Требования к параметрам сооружений и границам  земельных</w:t>
      </w:r>
      <w:r w:rsidRPr="000F334C">
        <w:rPr>
          <w:spacing w:val="52"/>
          <w:sz w:val="28"/>
          <w:szCs w:val="28"/>
        </w:rPr>
        <w:t xml:space="preserve"> </w:t>
      </w:r>
      <w:r w:rsidRPr="000F334C">
        <w:rPr>
          <w:sz w:val="28"/>
          <w:szCs w:val="28"/>
        </w:rPr>
        <w:t>участков</w:t>
      </w:r>
      <w:r w:rsidRPr="000F334C">
        <w:rPr>
          <w:spacing w:val="58"/>
          <w:sz w:val="28"/>
          <w:szCs w:val="28"/>
        </w:rPr>
        <w:t xml:space="preserve"> </w:t>
      </w:r>
      <w:r w:rsidRPr="000F334C">
        <w:rPr>
          <w:sz w:val="28"/>
          <w:szCs w:val="28"/>
        </w:rPr>
        <w:t>определяются</w:t>
      </w:r>
      <w:r w:rsidRPr="000F334C">
        <w:rPr>
          <w:sz w:val="28"/>
          <w:szCs w:val="28"/>
        </w:rPr>
        <w:tab/>
      </w:r>
    </w:p>
    <w:p w:rsidR="000F334C" w:rsidRPr="000F334C" w:rsidRDefault="000F334C" w:rsidP="000F334C">
      <w:pPr>
        <w:tabs>
          <w:tab w:val="left" w:pos="10065"/>
          <w:tab w:val="left" w:pos="10122"/>
        </w:tabs>
        <w:spacing w:before="90"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в соответствии со следующими</w:t>
      </w:r>
      <w:r w:rsidRPr="000F334C">
        <w:rPr>
          <w:spacing w:val="-1"/>
          <w:sz w:val="28"/>
          <w:szCs w:val="28"/>
        </w:rPr>
        <w:t xml:space="preserve"> </w:t>
      </w:r>
      <w:r w:rsidRPr="000F334C">
        <w:rPr>
          <w:sz w:val="28"/>
          <w:szCs w:val="28"/>
        </w:rPr>
        <w:t>документами:</w:t>
      </w:r>
    </w:p>
    <w:p w:rsidR="000F334C" w:rsidRPr="000F334C" w:rsidRDefault="000F334C" w:rsidP="000F334C">
      <w:pPr>
        <w:tabs>
          <w:tab w:val="left" w:pos="94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 СП 42.13330.2011 «Градостроительство. Планировка и застройка городских и сельских поселений»,</w:t>
      </w:r>
      <w:r w:rsidRPr="000F334C">
        <w:rPr>
          <w:szCs w:val="20"/>
        </w:rPr>
        <w:t xml:space="preserve"> </w:t>
      </w:r>
      <w:r w:rsidRPr="000F334C">
        <w:rPr>
          <w:sz w:val="28"/>
          <w:szCs w:val="28"/>
        </w:rPr>
        <w:t>Приложение 1, Приложение 7;</w:t>
      </w:r>
    </w:p>
    <w:p w:rsidR="000F334C" w:rsidRPr="000F334C" w:rsidRDefault="000F334C" w:rsidP="000F334C">
      <w:pPr>
        <w:tabs>
          <w:tab w:val="left" w:pos="94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 СНиП 2.08.02-89* «Общественные здания и</w:t>
      </w:r>
      <w:r w:rsidRPr="000F334C">
        <w:rPr>
          <w:spacing w:val="-2"/>
          <w:sz w:val="28"/>
          <w:szCs w:val="28"/>
        </w:rPr>
        <w:t xml:space="preserve"> </w:t>
      </w:r>
      <w:r w:rsidRPr="000F334C">
        <w:rPr>
          <w:sz w:val="28"/>
          <w:szCs w:val="28"/>
        </w:rPr>
        <w:t>сооружения»;</w:t>
      </w:r>
    </w:p>
    <w:p w:rsidR="000F334C" w:rsidRPr="000F334C" w:rsidRDefault="000F334C" w:rsidP="000F334C">
      <w:pPr>
        <w:tabs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0F334C" w:rsidRPr="000F334C" w:rsidRDefault="000F334C" w:rsidP="000F334C">
      <w:pPr>
        <w:tabs>
          <w:tab w:val="left" w:pos="1005"/>
          <w:tab w:val="left" w:pos="10065"/>
        </w:tabs>
        <w:spacing w:after="12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−</w:t>
      </w:r>
      <w:r w:rsidRPr="000F334C">
        <w:rPr>
          <w:sz w:val="28"/>
          <w:szCs w:val="28"/>
        </w:rPr>
        <w:tab/>
        <w:t>другими действующими нормативами и техническими</w:t>
      </w:r>
      <w:r w:rsidRPr="000F334C">
        <w:rPr>
          <w:spacing w:val="-3"/>
          <w:sz w:val="28"/>
          <w:szCs w:val="28"/>
        </w:rPr>
        <w:t xml:space="preserve"> </w:t>
      </w:r>
      <w:r w:rsidRPr="000F334C">
        <w:rPr>
          <w:sz w:val="28"/>
          <w:szCs w:val="28"/>
        </w:rPr>
        <w:t>регламентами.</w:t>
      </w:r>
    </w:p>
    <w:p w:rsidR="000F334C" w:rsidRPr="000F334C" w:rsidRDefault="000F334C" w:rsidP="00242690">
      <w:pPr>
        <w:widowControl w:val="0"/>
        <w:numPr>
          <w:ilvl w:val="0"/>
          <w:numId w:val="4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ind w:left="142" w:right="142" w:firstLine="60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Минимальные</w:t>
      </w:r>
      <w:r w:rsidRPr="000F334C">
        <w:rPr>
          <w:bCs/>
          <w:sz w:val="28"/>
          <w:szCs w:val="28"/>
          <w:lang w:eastAsia="en-US" w:bidi="en-US"/>
        </w:rPr>
        <w:tab/>
        <w:t>размеры</w:t>
      </w:r>
      <w:r w:rsidRPr="000F334C">
        <w:rPr>
          <w:bCs/>
          <w:sz w:val="28"/>
          <w:szCs w:val="28"/>
          <w:lang w:eastAsia="en-US" w:bidi="en-US"/>
        </w:rPr>
        <w:tab/>
        <w:t>земельных</w:t>
      </w:r>
      <w:r w:rsidRPr="000F334C">
        <w:rPr>
          <w:bCs/>
          <w:sz w:val="28"/>
          <w:szCs w:val="28"/>
          <w:lang w:eastAsia="en-US" w:bidi="en-US"/>
        </w:rPr>
        <w:tab/>
        <w:t>участков</w:t>
      </w:r>
      <w:r w:rsidRPr="000F334C">
        <w:rPr>
          <w:bCs/>
          <w:sz w:val="28"/>
          <w:szCs w:val="28"/>
          <w:lang w:eastAsia="en-US" w:bidi="en-US"/>
        </w:rPr>
        <w:tab/>
        <w:t>расположенных в территориальной зоне</w:t>
      </w:r>
      <w:r w:rsidRPr="000F334C">
        <w:rPr>
          <w:bCs/>
          <w:spacing w:val="-2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3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2728"/>
        <w:gridCol w:w="6"/>
        <w:gridCol w:w="2662"/>
      </w:tblGrid>
      <w:tr w:rsidR="000F334C" w:rsidRPr="000F334C" w:rsidTr="00CF535B">
        <w:trPr>
          <w:trHeight w:val="827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Учреждения, предприятия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0F334C" w:rsidRPr="000F334C" w:rsidTr="00CF535B">
        <w:trPr>
          <w:trHeight w:val="549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Пансионаты, дома отдыха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200 кв. м на 1 место; 7 мест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Туристические гостиницы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0F334C" w:rsidRPr="000F334C" w:rsidTr="00CF535B">
        <w:trPr>
          <w:trHeight w:val="554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Кемпинги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135 кв. м на 1 место; 5 мест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884"/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Туристические</w:t>
            </w:r>
            <w:r w:rsidRPr="000F334C">
              <w:rPr>
                <w:sz w:val="28"/>
                <w:szCs w:val="28"/>
                <w:lang w:eastAsia="en-US" w:bidi="en-US"/>
              </w:rPr>
              <w:tab/>
              <w:t>базы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Охотничьи, рыболовные базы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500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50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Детские оздоровительные лагеря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180 кв. м на 1 место; 22 места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Спортивные площадки</w:t>
            </w:r>
          </w:p>
        </w:tc>
        <w:tc>
          <w:tcPr>
            <w:tcW w:w="2734" w:type="dxa"/>
            <w:gridSpan w:val="2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26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Причалы, места для хранения маломерных судов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0F334C" w:rsidRPr="000F334C" w:rsidRDefault="000F334C" w:rsidP="000F334C">
            <w:pPr>
              <w:autoSpaceDE/>
              <w:autoSpaceDN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50</w:t>
            </w:r>
          </w:p>
        </w:tc>
        <w:tc>
          <w:tcPr>
            <w:tcW w:w="2668" w:type="dxa"/>
            <w:gridSpan w:val="2"/>
            <w:tcBorders>
              <w:left w:val="single" w:sz="4" w:space="0" w:color="auto"/>
            </w:tcBorders>
          </w:tcPr>
          <w:p w:rsidR="000F334C" w:rsidRPr="000F334C" w:rsidRDefault="000F334C" w:rsidP="000F334C">
            <w:pPr>
              <w:autoSpaceDE/>
              <w:autoSpaceDN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50 кв.м на 1 место</w:t>
            </w:r>
          </w:p>
        </w:tc>
      </w:tr>
      <w:tr w:rsidR="000F334C" w:rsidRPr="000F334C" w:rsidTr="00CF535B">
        <w:trPr>
          <w:trHeight w:val="551"/>
        </w:trPr>
        <w:tc>
          <w:tcPr>
            <w:tcW w:w="392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Беговые дорожки и прочие спортивные объекты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0F334C" w:rsidRPr="000F334C" w:rsidRDefault="000F334C" w:rsidP="000F334C">
            <w:pPr>
              <w:autoSpaceDE/>
              <w:autoSpaceDN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  <w:tc>
          <w:tcPr>
            <w:tcW w:w="2668" w:type="dxa"/>
            <w:gridSpan w:val="2"/>
            <w:tcBorders>
              <w:left w:val="single" w:sz="4" w:space="0" w:color="auto"/>
            </w:tcBorders>
          </w:tcPr>
          <w:p w:rsidR="000F334C" w:rsidRPr="000F334C" w:rsidRDefault="000F334C" w:rsidP="000F334C">
            <w:pPr>
              <w:autoSpaceDE/>
              <w:autoSpaceDN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</w:tr>
      <w:tr w:rsidR="000F334C" w:rsidRPr="000F334C" w:rsidTr="00CF535B">
        <w:trPr>
          <w:trHeight w:val="386"/>
        </w:trPr>
        <w:tc>
          <w:tcPr>
            <w:tcW w:w="9325" w:type="dxa"/>
            <w:gridSpan w:val="4"/>
          </w:tcPr>
          <w:p w:rsidR="000F334C" w:rsidRPr="000F334C" w:rsidRDefault="000F334C" w:rsidP="000F334C">
            <w:pPr>
              <w:tabs>
                <w:tab w:val="left" w:pos="2084"/>
                <w:tab w:val="left" w:pos="10065"/>
              </w:tabs>
              <w:autoSpaceDE/>
              <w:autoSpaceDN/>
              <w:spacing w:before="3" w:line="194" w:lineRule="exact"/>
              <w:ind w:left="142" w:right="142" w:firstLine="60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0F334C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2.Максимальная</w:t>
      </w:r>
      <w:r w:rsidRPr="000F334C">
        <w:rPr>
          <w:sz w:val="28"/>
          <w:szCs w:val="28"/>
        </w:rPr>
        <w:tab/>
        <w:t>высота</w:t>
      </w:r>
      <w:r w:rsidRPr="000F334C">
        <w:rPr>
          <w:sz w:val="28"/>
          <w:szCs w:val="28"/>
        </w:rPr>
        <w:tab/>
        <w:t>зданий, строений,</w:t>
      </w:r>
      <w:r w:rsidRPr="000F334C">
        <w:rPr>
          <w:sz w:val="28"/>
          <w:szCs w:val="28"/>
        </w:rPr>
        <w:tab/>
        <w:t>сооружений, расположенных</w:t>
      </w:r>
      <w:r w:rsidRPr="000F334C">
        <w:rPr>
          <w:sz w:val="28"/>
          <w:szCs w:val="28"/>
        </w:rPr>
        <w:tab/>
        <w:t xml:space="preserve"> в территориальной зоне</w:t>
      </w:r>
      <w:r w:rsidRPr="000F334C">
        <w:rPr>
          <w:spacing w:val="-2"/>
          <w:sz w:val="28"/>
          <w:szCs w:val="28"/>
        </w:rPr>
        <w:t xml:space="preserve"> </w:t>
      </w:r>
      <w:r w:rsidRPr="000F334C">
        <w:rPr>
          <w:sz w:val="28"/>
          <w:szCs w:val="28"/>
        </w:rPr>
        <w:t>Р3 (для городских (сельских) лесов)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0F334C">
        <w:rPr>
          <w:sz w:val="28"/>
          <w:szCs w:val="28"/>
        </w:rPr>
        <w:lastRenderedPageBreak/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0F334C" w:rsidRPr="000F334C" w:rsidRDefault="000F334C" w:rsidP="00242690">
      <w:pPr>
        <w:widowControl w:val="0"/>
        <w:numPr>
          <w:ilvl w:val="0"/>
          <w:numId w:val="5"/>
        </w:numPr>
        <w:tabs>
          <w:tab w:val="left" w:pos="1123"/>
          <w:tab w:val="left" w:pos="10065"/>
        </w:tabs>
        <w:autoSpaceDE w:val="0"/>
        <w:autoSpaceDN w:val="0"/>
        <w:spacing w:before="6"/>
        <w:ind w:left="142" w:right="142" w:firstLine="60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Минимальное количество машино-мест для хранения индивидуального автотранспорта на территории земельных участков</w:t>
      </w:r>
      <w:r w:rsidRPr="000F334C">
        <w:rPr>
          <w:bCs/>
          <w:color w:val="4F81BC"/>
          <w:sz w:val="28"/>
          <w:szCs w:val="28"/>
          <w:lang w:eastAsia="en-US" w:bidi="en-US"/>
        </w:rPr>
        <w:t xml:space="preserve">, </w:t>
      </w:r>
      <w:r w:rsidRPr="000F334C">
        <w:rPr>
          <w:bCs/>
          <w:sz w:val="28"/>
          <w:szCs w:val="28"/>
          <w:lang w:eastAsia="en-US" w:bidi="en-US"/>
        </w:rPr>
        <w:t>расположенных в территориальной зоне</w:t>
      </w:r>
      <w:r w:rsidRPr="000F334C">
        <w:rPr>
          <w:bCs/>
          <w:spacing w:val="-2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tbl>
      <w:tblPr>
        <w:tblStyle w:val="TableNormal"/>
        <w:tblW w:w="97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663"/>
      </w:tblGrid>
      <w:tr w:rsidR="000F334C" w:rsidRPr="000F334C" w:rsidTr="00CF535B">
        <w:trPr>
          <w:trHeight w:val="1023"/>
        </w:trPr>
        <w:tc>
          <w:tcPr>
            <w:tcW w:w="748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№п.п№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663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Минимальное количество машино-мест, </w:t>
            </w:r>
            <w:proofErr w:type="gramStart"/>
            <w:r w:rsidRPr="000F334C">
              <w:rPr>
                <w:sz w:val="28"/>
                <w:szCs w:val="28"/>
                <w:lang w:val="ru-RU" w:eastAsia="en-US" w:bidi="en-US"/>
              </w:rPr>
              <w:t>шт</w:t>
            </w:r>
            <w:proofErr w:type="gramEnd"/>
          </w:p>
        </w:tc>
      </w:tr>
      <w:tr w:rsidR="000F334C" w:rsidRPr="000F334C" w:rsidTr="00CF535B">
        <w:trPr>
          <w:trHeight w:val="561"/>
        </w:trPr>
        <w:tc>
          <w:tcPr>
            <w:tcW w:w="748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</w:t>
            </w:r>
          </w:p>
          <w:p w:rsidR="000F334C" w:rsidRPr="000F334C" w:rsidRDefault="000F334C" w:rsidP="000F334C">
            <w:pPr>
              <w:autoSpaceDE/>
              <w:autoSpaceDN/>
              <w:jc w:val="center"/>
              <w:rPr>
                <w:szCs w:val="20"/>
                <w:lang w:eastAsia="en-US" w:bidi="en-US"/>
              </w:rPr>
            </w:pPr>
            <w:r w:rsidRPr="000F334C">
              <w:rPr>
                <w:szCs w:val="20"/>
                <w:lang w:eastAsia="en-US" w:bidi="en-US"/>
              </w:rPr>
              <w:t>1</w:t>
            </w:r>
          </w:p>
          <w:p w:rsidR="000F334C" w:rsidRPr="000F334C" w:rsidRDefault="000F334C" w:rsidP="000F334C">
            <w:pPr>
              <w:autoSpaceDE/>
              <w:autoSpaceDN/>
              <w:ind w:left="-182" w:firstLine="40"/>
              <w:rPr>
                <w:szCs w:val="20"/>
                <w:lang w:eastAsia="en-US" w:bidi="en-US"/>
              </w:rPr>
            </w:pPr>
            <w:r w:rsidRPr="000F334C">
              <w:rPr>
                <w:szCs w:val="20"/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сдов, полягольфа и конных прогулок</w:t>
            </w:r>
          </w:p>
        </w:tc>
        <w:tc>
          <w:tcPr>
            <w:tcW w:w="2663" w:type="dxa"/>
          </w:tcPr>
          <w:p w:rsidR="000F334C" w:rsidRPr="000F334C" w:rsidRDefault="000F334C" w:rsidP="000F334C">
            <w:pPr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10-20*</w:t>
            </w:r>
          </w:p>
        </w:tc>
      </w:tr>
      <w:tr w:rsidR="000F334C" w:rsidRPr="000F334C" w:rsidTr="00CF535B">
        <w:trPr>
          <w:trHeight w:val="1144"/>
        </w:trPr>
        <w:tc>
          <w:tcPr>
            <w:tcW w:w="9791" w:type="dxa"/>
            <w:gridSpan w:val="3"/>
          </w:tcPr>
          <w:p w:rsidR="000F334C" w:rsidRPr="000F334C" w:rsidRDefault="000F334C" w:rsidP="000F334C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* на 100 единовременных посетителей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средний размер одной площадки ‒ 22,5 (18) кв. м </w:t>
            </w:r>
            <w:r w:rsidRPr="000F334C">
              <w:rPr>
                <w:color w:val="332D2C"/>
                <w:sz w:val="28"/>
                <w:szCs w:val="28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0F334C">
        <w:rPr>
          <w:spacing w:val="-6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Р3 (для городских (сельских) лесов).</w:t>
      </w:r>
    </w:p>
    <w:p w:rsidR="000F334C" w:rsidRPr="000F334C" w:rsidRDefault="000F334C" w:rsidP="000F334C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0F334C" w:rsidRPr="000F334C" w:rsidRDefault="000F334C" w:rsidP="000F334C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0F334C">
        <w:rPr>
          <w:bCs/>
          <w:i/>
          <w:sz w:val="28"/>
          <w:szCs w:val="28"/>
          <w:lang w:eastAsia="en-US" w:bidi="en-US"/>
        </w:rPr>
        <w:tab/>
      </w:r>
      <w:r w:rsidRPr="000F334C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0F334C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tbl>
      <w:tblPr>
        <w:tblStyle w:val="TableNormal"/>
        <w:tblW w:w="93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1812"/>
      </w:tblGrid>
      <w:tr w:rsidR="000F334C" w:rsidRPr="000F334C" w:rsidTr="00CF535B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Параметры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Минимальное расстояние, м</w:t>
            </w:r>
          </w:p>
        </w:tc>
      </w:tr>
      <w:tr w:rsidR="000F334C" w:rsidRPr="000F334C" w:rsidTr="00CF535B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right="14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Pr="000F334C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0F334C" w:rsidRPr="000F334C" w:rsidTr="00CF535B">
        <w:trPr>
          <w:trHeight w:val="27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 </w:t>
            </w:r>
            <w:r w:rsidRPr="000F334C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0F334C" w:rsidRPr="000F334C" w:rsidTr="00CF535B">
        <w:trPr>
          <w:trHeight w:val="827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left="142" w:right="142" w:firstLine="602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0F334C" w:rsidRPr="000F334C" w:rsidTr="00CF535B">
        <w:trPr>
          <w:trHeight w:val="826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- от оболочки бесканальной прокладки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0F334C" w:rsidRPr="000F334C" w:rsidTr="00CF535B">
        <w:trPr>
          <w:trHeight w:val="63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0F334C" w:rsidRPr="000F334C" w:rsidTr="00CF535B">
        <w:trPr>
          <w:trHeight w:val="985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181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0F334C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0F334C" w:rsidRPr="000F334C" w:rsidTr="00CF535B">
        <w:trPr>
          <w:trHeight w:val="4114"/>
        </w:trPr>
        <w:tc>
          <w:tcPr>
            <w:tcW w:w="9325" w:type="dxa"/>
            <w:gridSpan w:val="3"/>
            <w:tcBorders>
              <w:bottom w:val="single" w:sz="4" w:space="0" w:color="000000"/>
            </w:tcBorders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0F334C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0F334C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0F334C">
              <w:rPr>
                <w:sz w:val="28"/>
                <w:szCs w:val="28"/>
                <w:lang w:eastAsia="en-US" w:bidi="en-US"/>
              </w:rPr>
              <w:t>III</w:t>
            </w:r>
            <w:r w:rsidRPr="000F334C">
              <w:rPr>
                <w:sz w:val="28"/>
                <w:szCs w:val="28"/>
                <w:lang w:val="ru-RU" w:eastAsia="en-US" w:bidi="en-US"/>
              </w:rPr>
              <w:t>-</w:t>
            </w:r>
            <w:r w:rsidRPr="000F334C">
              <w:rPr>
                <w:sz w:val="28"/>
                <w:szCs w:val="28"/>
                <w:lang w:eastAsia="en-US" w:bidi="en-US"/>
              </w:rPr>
              <w:t>V</w:t>
            </w:r>
            <w:r w:rsidRPr="000F334C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0F334C" w:rsidRPr="000F334C" w:rsidRDefault="000F334C" w:rsidP="00242690">
            <w:pPr>
              <w:numPr>
                <w:ilvl w:val="0"/>
                <w:numId w:val="6"/>
              </w:numPr>
              <w:tabs>
                <w:tab w:val="left" w:pos="816"/>
                <w:tab w:val="left" w:pos="10065"/>
              </w:tabs>
              <w:autoSpaceDE/>
              <w:autoSpaceDN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0F334C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0F334C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0F334C" w:rsidRPr="000F334C" w:rsidRDefault="000F334C" w:rsidP="00242690">
            <w:pPr>
              <w:numPr>
                <w:ilvl w:val="0"/>
                <w:numId w:val="6"/>
              </w:numPr>
              <w:tabs>
                <w:tab w:val="left" w:pos="816"/>
                <w:tab w:val="left" w:pos="10065"/>
              </w:tabs>
              <w:autoSpaceDE/>
              <w:autoSpaceDN/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0F334C">
              <w:rPr>
                <w:sz w:val="28"/>
                <w:szCs w:val="28"/>
                <w:lang w:val="ru-RU" w:eastAsia="en-US" w:bidi="en-US"/>
              </w:rPr>
              <w:t>При совпадении границы участка с границами санитарно-защитных зон производственных объектов, охранных зон линий электропередач 10 кВ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7</w:t>
      </w:r>
    </w:p>
    <w:p w:rsidR="000F334C" w:rsidRPr="000F334C" w:rsidRDefault="000F334C" w:rsidP="000F334C">
      <w:pPr>
        <w:ind w:left="426"/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Генеральный план и Правила землепользования и застройки муниципального образования сельского поселения «Нившера»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left="426" w:firstLine="425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>В соответствии с 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</w:t>
      </w:r>
      <w:r w:rsidRPr="00CF535B">
        <w:rPr>
          <w:bCs/>
          <w:sz w:val="28"/>
          <w:szCs w:val="28"/>
        </w:rPr>
        <w:t>», Уставом муниципального образования муниципального района «Корткеросский»,</w:t>
      </w:r>
      <w:r w:rsidRPr="000F334C">
        <w:rPr>
          <w:b/>
          <w:bCs/>
          <w:sz w:val="28"/>
          <w:szCs w:val="28"/>
        </w:rPr>
        <w:t xml:space="preserve"> </w:t>
      </w:r>
      <w:r w:rsidRPr="000F334C">
        <w:rPr>
          <w:bCs/>
          <w:sz w:val="28"/>
          <w:szCs w:val="28"/>
        </w:rPr>
        <w:t xml:space="preserve">постановлением администрации муниципального образования муниципального района «Корткеросский» № 248 от 30.01.2020 года, на основании заключения по результату  публичных слушаний, состоявшихся 24 марта 2020 года,    Совет </w:t>
      </w:r>
      <w:r w:rsidRPr="000F334C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8"/>
          <w:szCs w:val="28"/>
        </w:rPr>
        <w:t xml:space="preserve"> «Корткеросский» решил:</w:t>
      </w:r>
    </w:p>
    <w:p w:rsidR="000F334C" w:rsidRPr="000F334C" w:rsidRDefault="000F334C" w:rsidP="000F334C">
      <w:pPr>
        <w:ind w:left="426" w:firstLine="425"/>
        <w:jc w:val="both"/>
        <w:rPr>
          <w:sz w:val="28"/>
          <w:szCs w:val="28"/>
        </w:rPr>
      </w:pPr>
    </w:p>
    <w:p w:rsidR="000F334C" w:rsidRPr="00CF535B" w:rsidRDefault="00CF535B" w:rsidP="00CF535B">
      <w:pPr>
        <w:spacing w:after="200"/>
        <w:ind w:left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1.В</w:t>
      </w:r>
      <w:r w:rsidR="000F334C" w:rsidRPr="00CF535B">
        <w:rPr>
          <w:bCs/>
          <w:sz w:val="28"/>
          <w:szCs w:val="28"/>
        </w:rPr>
        <w:t>нести в  Правила землепользования и застройки муниципального образования сельского поселения «Нившера», утвержденные решением Совета муниципального района «Корткеросский» №</w:t>
      </w:r>
      <w:r w:rsidR="000F334C" w:rsidRPr="00CF535B">
        <w:rPr>
          <w:bCs/>
          <w:sz w:val="28"/>
          <w:szCs w:val="28"/>
          <w:lang w:val="en-US"/>
        </w:rPr>
        <w:t>VI</w:t>
      </w:r>
      <w:r w:rsidR="000F334C" w:rsidRPr="00CF535B">
        <w:rPr>
          <w:bCs/>
          <w:sz w:val="28"/>
          <w:szCs w:val="28"/>
        </w:rPr>
        <w:t xml:space="preserve">-26/18 от 28 марта 2018 года,   следующие изменения: </w:t>
      </w:r>
    </w:p>
    <w:p w:rsidR="000F334C" w:rsidRPr="00CF535B" w:rsidRDefault="000F334C" w:rsidP="00242690">
      <w:pPr>
        <w:numPr>
          <w:ilvl w:val="1"/>
          <w:numId w:val="3"/>
        </w:numPr>
        <w:spacing w:after="200"/>
        <w:ind w:left="426" w:firstLine="425"/>
        <w:contextualSpacing/>
        <w:jc w:val="both"/>
        <w:rPr>
          <w:bCs/>
          <w:sz w:val="28"/>
          <w:szCs w:val="28"/>
        </w:rPr>
      </w:pPr>
      <w:r w:rsidRPr="00CF535B">
        <w:rPr>
          <w:bCs/>
          <w:sz w:val="28"/>
          <w:szCs w:val="28"/>
        </w:rPr>
        <w:t xml:space="preserve">перечень видов разрешенного использования земельных участков, объектов капитального строительства территориальной зоны </w:t>
      </w:r>
      <w:proofErr w:type="gramStart"/>
      <w:r w:rsidRPr="00CF535B">
        <w:rPr>
          <w:bCs/>
          <w:sz w:val="28"/>
          <w:szCs w:val="28"/>
        </w:rPr>
        <w:t>Р(</w:t>
      </w:r>
      <w:proofErr w:type="gramEnd"/>
      <w:r w:rsidRPr="00CF535B">
        <w:rPr>
          <w:bCs/>
          <w:sz w:val="28"/>
          <w:szCs w:val="28"/>
        </w:rPr>
        <w:t>Л) «Подзона лесов населенного пункта» дополнить основным видом разрешенного использования «отдых (рекреация)» и изложить согласно Приложению 1;</w:t>
      </w:r>
    </w:p>
    <w:p w:rsidR="000F334C" w:rsidRPr="00CF535B" w:rsidRDefault="000F334C" w:rsidP="00242690">
      <w:pPr>
        <w:numPr>
          <w:ilvl w:val="1"/>
          <w:numId w:val="3"/>
        </w:numPr>
        <w:spacing w:after="200"/>
        <w:ind w:left="426" w:firstLine="294"/>
        <w:contextualSpacing/>
        <w:jc w:val="both"/>
        <w:rPr>
          <w:bCs/>
          <w:sz w:val="28"/>
          <w:szCs w:val="28"/>
        </w:rPr>
      </w:pPr>
      <w:r w:rsidRPr="00CF535B">
        <w:rPr>
          <w:bCs/>
          <w:sz w:val="28"/>
          <w:szCs w:val="28"/>
        </w:rPr>
        <w:t xml:space="preserve">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</w:t>
      </w:r>
      <w:proofErr w:type="gramStart"/>
      <w:r w:rsidRPr="00CF535B">
        <w:rPr>
          <w:bCs/>
          <w:sz w:val="28"/>
          <w:szCs w:val="28"/>
        </w:rPr>
        <w:t>Р(</w:t>
      </w:r>
      <w:proofErr w:type="gramEnd"/>
      <w:r w:rsidRPr="00CF535B">
        <w:rPr>
          <w:bCs/>
          <w:sz w:val="28"/>
          <w:szCs w:val="28"/>
        </w:rPr>
        <w:t>Л) «Подзона лесов населенного пункта» изложить согласно Приложению 2;</w:t>
      </w:r>
    </w:p>
    <w:p w:rsidR="000F334C" w:rsidRPr="00CF535B" w:rsidRDefault="000F334C" w:rsidP="00242690">
      <w:pPr>
        <w:numPr>
          <w:ilvl w:val="1"/>
          <w:numId w:val="3"/>
        </w:numPr>
        <w:spacing w:after="200" w:line="276" w:lineRule="auto"/>
        <w:ind w:left="567" w:firstLine="153"/>
        <w:contextualSpacing/>
        <w:jc w:val="both"/>
        <w:rPr>
          <w:bCs/>
          <w:sz w:val="28"/>
          <w:szCs w:val="28"/>
        </w:rPr>
      </w:pPr>
      <w:r w:rsidRPr="00CF535B">
        <w:rPr>
          <w:bCs/>
          <w:sz w:val="28"/>
          <w:szCs w:val="28"/>
        </w:rPr>
        <w:t>раздел 3 «Использование участков (частей участков), расположенных в зонах с особыми условиями использования территорий, в иных зонах, которые оказывают влияние на использование земельных участков и объектов недвижимости, а также в границах территорий объектов культурного наследия» дополнить информацией согласно Приложению 3.</w:t>
      </w:r>
    </w:p>
    <w:p w:rsidR="000F334C" w:rsidRPr="000F334C" w:rsidRDefault="00CF535B" w:rsidP="00CF535B">
      <w:pPr>
        <w:spacing w:after="200"/>
        <w:ind w:left="851"/>
        <w:contextualSpacing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2.</w:t>
      </w:r>
      <w:r w:rsidR="000F334C" w:rsidRPr="000F334C">
        <w:rPr>
          <w:bCs/>
          <w:sz w:val="28"/>
          <w:szCs w:val="28"/>
        </w:rPr>
        <w:t>Внести в Генеральный план муниципального образования сельского поселения «Нившера», утвержденный решением Совета муниципального района «Корткеросский» №VI-29/10 от 14.06.2018г  следующие изменения: абзац «В</w:t>
      </w:r>
      <w:r w:rsidR="000F334C" w:rsidRPr="000F334C">
        <w:rPr>
          <w:sz w:val="28"/>
          <w:szCs w:val="28"/>
        </w:rPr>
        <w:t xml:space="preserve"> «Перечне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 значится с. Нившера – (3 жилых дома, 10 человек (подлежит к отселению 10 человек</w:t>
      </w:r>
      <w:proofErr w:type="gramEnd"/>
      <w:r w:rsidR="000F334C" w:rsidRPr="000F334C">
        <w:rPr>
          <w:sz w:val="28"/>
          <w:szCs w:val="28"/>
        </w:rPr>
        <w:t>)»</w:t>
      </w:r>
      <w:r w:rsidR="000F334C" w:rsidRPr="000F334C">
        <w:rPr>
          <w:rFonts w:ascii="Calibri" w:hAnsi="Calibri" w:cs="Calibri"/>
          <w:sz w:val="23"/>
          <w:szCs w:val="23"/>
        </w:rPr>
        <w:t xml:space="preserve"> </w:t>
      </w:r>
      <w:r w:rsidR="000F334C" w:rsidRPr="000F334C">
        <w:rPr>
          <w:sz w:val="28"/>
          <w:szCs w:val="28"/>
        </w:rPr>
        <w:t>текстовой части</w:t>
      </w:r>
      <w:r w:rsidR="000F334C" w:rsidRPr="000F334C">
        <w:rPr>
          <w:rFonts w:ascii="Calibri" w:hAnsi="Calibri" w:cs="Calibri"/>
          <w:sz w:val="23"/>
          <w:szCs w:val="23"/>
        </w:rPr>
        <w:t xml:space="preserve"> </w:t>
      </w:r>
      <w:r w:rsidR="000F334C" w:rsidRPr="000F334C">
        <w:rPr>
          <w:bCs/>
          <w:sz w:val="28"/>
          <w:szCs w:val="28"/>
        </w:rPr>
        <w:t>«Материалы по обоснованию», изложить в редакции согласно Приложению 4.</w:t>
      </w:r>
    </w:p>
    <w:p w:rsidR="000F334C" w:rsidRPr="000F334C" w:rsidRDefault="00CF535B" w:rsidP="00CF535B">
      <w:pPr>
        <w:spacing w:after="200"/>
        <w:ind w:left="1276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3.Н</w:t>
      </w:r>
      <w:r w:rsidR="000F334C" w:rsidRPr="000F334C">
        <w:rPr>
          <w:bCs/>
          <w:sz w:val="28"/>
          <w:szCs w:val="28"/>
        </w:rPr>
        <w:t>астоящее р</w:t>
      </w:r>
      <w:r w:rsidR="000F334C" w:rsidRPr="000F334C">
        <w:rPr>
          <w:sz w:val="28"/>
          <w:szCs w:val="28"/>
        </w:rPr>
        <w:t>ешение вступает в силу со дня официального опубликования.</w:t>
      </w:r>
    </w:p>
    <w:p w:rsidR="000F334C" w:rsidRPr="000F334C" w:rsidRDefault="000F334C" w:rsidP="000F334C">
      <w:pPr>
        <w:ind w:left="426" w:firstLine="425"/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CF535B" w:rsidP="000F334C">
      <w:pPr>
        <w:ind w:left="426" w:firstLine="425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«К</w:t>
      </w:r>
      <w:r w:rsidR="000F334C" w:rsidRPr="000F334C">
        <w:rPr>
          <w:b/>
          <w:sz w:val="28"/>
          <w:szCs w:val="20"/>
        </w:rPr>
        <w:t>орткеросский»</w:t>
      </w:r>
      <w:r w:rsidR="000F334C" w:rsidRPr="000F334C">
        <w:rPr>
          <w:b/>
          <w:sz w:val="28"/>
          <w:szCs w:val="20"/>
        </w:rPr>
        <w:tab/>
      </w:r>
      <w:r w:rsidR="000F334C" w:rsidRPr="000F334C">
        <w:rPr>
          <w:b/>
          <w:sz w:val="28"/>
          <w:szCs w:val="20"/>
        </w:rPr>
        <w:tab/>
        <w:t xml:space="preserve">                                           М.Питашук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1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-45/7</w:t>
      </w:r>
    </w:p>
    <w:p w:rsidR="000F334C" w:rsidRPr="000F334C" w:rsidRDefault="000F334C" w:rsidP="000F334C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widowControl w:val="0"/>
        <w:autoSpaceDE w:val="0"/>
        <w:autoSpaceDN w:val="0"/>
        <w:spacing w:before="125"/>
        <w:ind w:left="142" w:right="142"/>
        <w:outlineLvl w:val="3"/>
        <w:rPr>
          <w:bCs/>
          <w:lang w:eastAsia="en-US" w:bidi="en-US"/>
        </w:rPr>
      </w:pPr>
      <w:r w:rsidRPr="000F334C">
        <w:rPr>
          <w:bCs/>
          <w:lang w:eastAsia="en-US" w:bidi="en-US"/>
        </w:rPr>
        <w:t>Виды разрешенного использования земельных участков и объектов капитального строительства</w:t>
      </w:r>
    </w:p>
    <w:p w:rsidR="000F334C" w:rsidRPr="000F334C" w:rsidRDefault="000F334C" w:rsidP="000F334C">
      <w:pPr>
        <w:widowControl w:val="0"/>
        <w:autoSpaceDE w:val="0"/>
        <w:autoSpaceDN w:val="0"/>
        <w:spacing w:before="5"/>
        <w:ind w:left="142"/>
        <w:rPr>
          <w:lang w:eastAsia="en-US" w:bidi="en-US"/>
        </w:rPr>
      </w:pPr>
    </w:p>
    <w:tbl>
      <w:tblPr>
        <w:tblStyle w:val="TableNormal"/>
        <w:tblW w:w="961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2772"/>
        <w:gridCol w:w="2887"/>
        <w:gridCol w:w="1389"/>
      </w:tblGrid>
      <w:tr w:rsidR="000F334C" w:rsidRPr="000F334C" w:rsidTr="008F1B89">
        <w:trPr>
          <w:trHeight w:val="369"/>
        </w:trPr>
        <w:tc>
          <w:tcPr>
            <w:tcW w:w="9610" w:type="dxa"/>
            <w:gridSpan w:val="4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line="349" w:lineRule="exact"/>
              <w:ind w:left="142"/>
              <w:rPr>
                <w:i/>
                <w:lang w:val="ru-RU" w:eastAsia="en-US" w:bidi="en-US"/>
              </w:rPr>
            </w:pPr>
            <w:proofErr w:type="gramStart"/>
            <w:r w:rsidRPr="000F334C">
              <w:rPr>
                <w:i/>
                <w:lang w:val="ru-RU" w:eastAsia="en-US" w:bidi="en-US"/>
              </w:rPr>
              <w:t>Р(</w:t>
            </w:r>
            <w:proofErr w:type="gramEnd"/>
            <w:r w:rsidRPr="000F334C">
              <w:rPr>
                <w:i/>
                <w:lang w:val="ru-RU" w:eastAsia="en-US" w:bidi="en-US"/>
              </w:rPr>
              <w:t>Л) – Подзона лесов населенных пунктов</w:t>
            </w:r>
          </w:p>
        </w:tc>
      </w:tr>
      <w:tr w:rsidR="000F334C" w:rsidRPr="000F334C" w:rsidTr="008F1B89">
        <w:trPr>
          <w:trHeight w:val="275"/>
        </w:trPr>
        <w:tc>
          <w:tcPr>
            <w:tcW w:w="2562" w:type="dxa"/>
            <w:vMerge w:val="restart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before="138" w:line="242" w:lineRule="auto"/>
              <w:ind w:left="142" w:right="17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lastRenderedPageBreak/>
              <w:t>*Код и наимено- вание</w:t>
            </w:r>
          </w:p>
        </w:tc>
        <w:tc>
          <w:tcPr>
            <w:tcW w:w="7048" w:type="dxa"/>
            <w:gridSpan w:val="3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line="256" w:lineRule="exact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Виды разрешенного использования</w:t>
            </w:r>
          </w:p>
        </w:tc>
      </w:tr>
      <w:tr w:rsidR="000F334C" w:rsidRPr="000F334C" w:rsidTr="008F1B89">
        <w:trPr>
          <w:trHeight w:val="551"/>
        </w:trPr>
        <w:tc>
          <w:tcPr>
            <w:tcW w:w="2562" w:type="dxa"/>
            <w:vMerge/>
            <w:tcBorders>
              <w:top w:val="nil"/>
            </w:tcBorders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</w:tc>
        <w:tc>
          <w:tcPr>
            <w:tcW w:w="2772" w:type="dxa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before="133"/>
              <w:ind w:left="142" w:right="125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Основные</w:t>
            </w:r>
          </w:p>
        </w:tc>
        <w:tc>
          <w:tcPr>
            <w:tcW w:w="2887" w:type="dxa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before="133"/>
              <w:ind w:left="142" w:right="10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Условно разрешенные</w:t>
            </w:r>
          </w:p>
        </w:tc>
        <w:tc>
          <w:tcPr>
            <w:tcW w:w="1389" w:type="dxa"/>
            <w:shd w:val="clear" w:color="auto" w:fill="ECEBDF"/>
          </w:tcPr>
          <w:p w:rsidR="000F334C" w:rsidRPr="000F334C" w:rsidRDefault="000F334C" w:rsidP="000F334C">
            <w:pPr>
              <w:autoSpaceDE/>
              <w:autoSpaceDN/>
              <w:spacing w:line="273" w:lineRule="exact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Вспомога-</w:t>
            </w:r>
          </w:p>
          <w:p w:rsidR="000F334C" w:rsidRPr="000F334C" w:rsidRDefault="000F334C" w:rsidP="000F334C">
            <w:pPr>
              <w:autoSpaceDE/>
              <w:autoSpaceDN/>
              <w:spacing w:line="259" w:lineRule="exact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тельные</w:t>
            </w:r>
          </w:p>
        </w:tc>
      </w:tr>
      <w:tr w:rsidR="000F334C" w:rsidRPr="000F334C" w:rsidTr="008F1B89">
        <w:trPr>
          <w:trHeight w:val="552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before="1" w:line="230" w:lineRule="auto"/>
              <w:ind w:left="142" w:right="133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3.1 Коммунальное обслуживание</w:t>
            </w:r>
          </w:p>
        </w:tc>
        <w:tc>
          <w:tcPr>
            <w:tcW w:w="2772" w:type="dxa"/>
          </w:tcPr>
          <w:p w:rsidR="000F334C" w:rsidRPr="000F334C" w:rsidRDefault="000F334C" w:rsidP="000F334C">
            <w:pPr>
              <w:autoSpaceDE/>
              <w:autoSpaceDN/>
              <w:spacing w:before="131"/>
              <w:ind w:left="142" w:right="142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Водозаборы подземные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before="1" w:line="230" w:lineRule="auto"/>
              <w:ind w:left="142" w:right="238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Очистные сооружения для очистки поверхностных стоков</w:t>
            </w:r>
          </w:p>
        </w:tc>
        <w:tc>
          <w:tcPr>
            <w:tcW w:w="1389" w:type="dxa"/>
            <w:vMerge w:val="restart"/>
          </w:tcPr>
          <w:p w:rsidR="000F334C" w:rsidRPr="000F334C" w:rsidRDefault="000F334C" w:rsidP="000F334C">
            <w:pPr>
              <w:autoSpaceDE/>
              <w:autoSpaceDN/>
              <w:spacing w:before="42"/>
              <w:ind w:left="142" w:right="138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Объекты комм</w:t>
            </w:r>
            <w:proofErr w:type="gramStart"/>
            <w:r w:rsidRPr="000F334C">
              <w:rPr>
                <w:lang w:val="ru-RU" w:eastAsia="en-US" w:bidi="en-US"/>
              </w:rPr>
              <w:t>у-</w:t>
            </w:r>
            <w:proofErr w:type="gramEnd"/>
            <w:r w:rsidRPr="000F334C">
              <w:rPr>
                <w:lang w:val="ru-RU" w:eastAsia="en-US" w:bidi="en-US"/>
              </w:rPr>
              <w:t xml:space="preserve"> нального обслужи- вания Объекты для обслу- живания работни-</w:t>
            </w:r>
          </w:p>
          <w:p w:rsidR="000F334C" w:rsidRPr="000F334C" w:rsidRDefault="000F334C" w:rsidP="000F334C">
            <w:pPr>
              <w:autoSpaceDE/>
              <w:autoSpaceDN/>
              <w:spacing w:before="3"/>
              <w:ind w:left="142" w:right="107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ков и пос</w:t>
            </w:r>
            <w:proofErr w:type="gramStart"/>
            <w:r w:rsidRPr="000F334C">
              <w:rPr>
                <w:lang w:val="ru-RU" w:eastAsia="en-US" w:bidi="en-US"/>
              </w:rPr>
              <w:t>е-</w:t>
            </w:r>
            <w:proofErr w:type="gramEnd"/>
            <w:r w:rsidRPr="000F334C">
              <w:rPr>
                <w:lang w:val="ru-RU" w:eastAsia="en-US" w:bidi="en-US"/>
              </w:rPr>
              <w:t xml:space="preserve"> тителей Мону- менты, па- мятники и памятные знаки</w:t>
            </w:r>
          </w:p>
          <w:p w:rsidR="000F334C" w:rsidRPr="000F334C" w:rsidRDefault="000F334C" w:rsidP="000F334C">
            <w:pPr>
              <w:autoSpaceDE/>
              <w:autoSpaceDN/>
              <w:spacing w:before="1"/>
              <w:ind w:left="142" w:right="102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Зеленые насажд</w:t>
            </w:r>
            <w:proofErr w:type="gramStart"/>
            <w:r w:rsidRPr="000F334C">
              <w:rPr>
                <w:lang w:val="ru-RU" w:eastAsia="en-US" w:bidi="en-US"/>
              </w:rPr>
              <w:t>е-</w:t>
            </w:r>
            <w:proofErr w:type="gramEnd"/>
            <w:r w:rsidRPr="000F334C">
              <w:rPr>
                <w:lang w:val="ru-RU" w:eastAsia="en-US" w:bidi="en-US"/>
              </w:rPr>
              <w:t xml:space="preserve"> ния деко- ративные и объекты ланд-</w:t>
            </w:r>
          </w:p>
          <w:p w:rsidR="000F334C" w:rsidRPr="000F334C" w:rsidRDefault="000F334C" w:rsidP="000F334C">
            <w:pPr>
              <w:autoSpaceDE/>
              <w:autoSpaceDN/>
              <w:ind w:left="142" w:right="110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шафтного дизайна Беседки, </w:t>
            </w:r>
            <w:r w:rsidRPr="000F334C">
              <w:rPr>
                <w:spacing w:val="-2"/>
                <w:lang w:val="ru-RU" w:eastAsia="en-US" w:bidi="en-US"/>
              </w:rPr>
              <w:t xml:space="preserve">скульптура </w:t>
            </w:r>
            <w:r w:rsidRPr="000F334C">
              <w:rPr>
                <w:lang w:val="ru-RU" w:eastAsia="en-US" w:bidi="en-US"/>
              </w:rPr>
              <w:t>и скуль</w:t>
            </w:r>
            <w:proofErr w:type="gramStart"/>
            <w:r w:rsidRPr="000F334C">
              <w:rPr>
                <w:lang w:val="ru-RU" w:eastAsia="en-US" w:bidi="en-US"/>
              </w:rPr>
              <w:t>п-</w:t>
            </w:r>
            <w:proofErr w:type="gramEnd"/>
            <w:r w:rsidRPr="000F334C">
              <w:rPr>
                <w:lang w:val="ru-RU" w:eastAsia="en-US" w:bidi="en-US"/>
              </w:rPr>
              <w:t xml:space="preserve"> турные компози- ции, фон- таны и</w:t>
            </w:r>
          </w:p>
          <w:p w:rsidR="000F334C" w:rsidRPr="000F334C" w:rsidRDefault="000F334C" w:rsidP="000F334C">
            <w:pPr>
              <w:autoSpaceDE/>
              <w:autoSpaceDN/>
              <w:spacing w:before="1"/>
              <w:ind w:left="142" w:right="203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другие объекты садово- парковой архите</w:t>
            </w:r>
            <w:proofErr w:type="gramStart"/>
            <w:r w:rsidRPr="000F334C">
              <w:rPr>
                <w:lang w:val="ru-RU" w:eastAsia="en-US" w:bidi="en-US"/>
              </w:rPr>
              <w:t>к-</w:t>
            </w:r>
            <w:proofErr w:type="gramEnd"/>
            <w:r w:rsidRPr="000F334C">
              <w:rPr>
                <w:lang w:val="ru-RU" w:eastAsia="en-US" w:bidi="en-US"/>
              </w:rPr>
              <w:t xml:space="preserve"> туры</w:t>
            </w:r>
          </w:p>
        </w:tc>
      </w:tr>
      <w:tr w:rsidR="000F334C" w:rsidRPr="000F334C" w:rsidTr="008F1B89">
        <w:trPr>
          <w:trHeight w:val="554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before="3" w:line="230" w:lineRule="auto"/>
              <w:ind w:left="142" w:right="147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3.5.1 Образование и просвещение</w:t>
            </w:r>
          </w:p>
        </w:tc>
        <w:tc>
          <w:tcPr>
            <w:tcW w:w="2772" w:type="dxa"/>
            <w:vMerge w:val="restart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211"/>
              <w:ind w:left="142"/>
              <w:jc w:val="center"/>
              <w:rPr>
                <w:lang w:eastAsia="en-US" w:bidi="en-US"/>
              </w:rPr>
            </w:pPr>
            <w:r w:rsidRPr="000F334C">
              <w:rPr>
                <w:w w:val="97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before="131"/>
              <w:ind w:left="142" w:right="109"/>
              <w:jc w:val="both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Образовательные кружки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</w:tc>
      </w:tr>
      <w:tr w:rsidR="000F334C" w:rsidRPr="000F334C" w:rsidTr="008F1B89">
        <w:trPr>
          <w:trHeight w:val="551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line="230" w:lineRule="auto"/>
              <w:ind w:left="142" w:right="290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3.6 Культурное развитие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line="230" w:lineRule="auto"/>
              <w:ind w:left="142" w:right="115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Площадки для празднеств и гуляний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1377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4.8. Развлечения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ind w:left="142" w:right="118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Танцевальные площадки, аттра</w:t>
            </w:r>
            <w:proofErr w:type="gramStart"/>
            <w:r w:rsidRPr="000F334C">
              <w:rPr>
                <w:lang w:val="ru-RU" w:eastAsia="en-US" w:bidi="en-US"/>
              </w:rPr>
              <w:t>к-</w:t>
            </w:r>
            <w:proofErr w:type="gramEnd"/>
            <w:r w:rsidRPr="000F334C">
              <w:rPr>
                <w:lang w:val="ru-RU" w:eastAsia="en-US" w:bidi="en-US"/>
              </w:rPr>
              <w:t xml:space="preserve"> ционы, игровые автоматы (кроме игрового оборудования, исполь-</w:t>
            </w:r>
          </w:p>
          <w:p w:rsidR="000F334C" w:rsidRPr="000F334C" w:rsidRDefault="000F334C" w:rsidP="000F334C">
            <w:pPr>
              <w:autoSpaceDE/>
              <w:autoSpaceDN/>
              <w:spacing w:before="12" w:line="264" w:lineRule="exact"/>
              <w:ind w:left="142" w:right="106"/>
              <w:jc w:val="both"/>
              <w:rPr>
                <w:lang w:val="ru-RU" w:eastAsia="en-US" w:bidi="en-US"/>
              </w:rPr>
            </w:pPr>
            <w:proofErr w:type="gramStart"/>
            <w:r w:rsidRPr="000F334C">
              <w:rPr>
                <w:lang w:val="ru-RU" w:eastAsia="en-US" w:bidi="en-US"/>
              </w:rPr>
              <w:t>зуемого для проведения азартных игр) и игровые площадки</w:t>
            </w:r>
            <w:proofErr w:type="gramEnd"/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1934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222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5.1 Спорт</w:t>
            </w:r>
          </w:p>
        </w:tc>
        <w:tc>
          <w:tcPr>
            <w:tcW w:w="2772" w:type="dxa"/>
            <w:vMerge w:val="restart"/>
          </w:tcPr>
          <w:p w:rsidR="000F334C" w:rsidRPr="000F334C" w:rsidRDefault="000F334C" w:rsidP="000F334C">
            <w:pPr>
              <w:autoSpaceDE/>
              <w:autoSpaceDN/>
              <w:spacing w:before="13"/>
              <w:ind w:left="142" w:right="116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Все виды использова-ния, предусмотренные Классификатором ЗУ для таких земельных участков, если такое и</w:t>
            </w:r>
            <w:proofErr w:type="gramStart"/>
            <w:r w:rsidRPr="000F334C">
              <w:rPr>
                <w:lang w:val="ru-RU" w:eastAsia="en-US" w:bidi="en-US"/>
              </w:rPr>
              <w:t>с-</w:t>
            </w:r>
            <w:proofErr w:type="gramEnd"/>
            <w:r w:rsidRPr="000F334C">
              <w:rPr>
                <w:lang w:val="ru-RU" w:eastAsia="en-US" w:bidi="en-US"/>
              </w:rPr>
              <w:t xml:space="preserve"> пользование не требует</w:t>
            </w:r>
          </w:p>
          <w:p w:rsidR="000F334C" w:rsidRPr="000F334C" w:rsidRDefault="000F334C" w:rsidP="000F334C">
            <w:pPr>
              <w:autoSpaceDE/>
              <w:autoSpaceDN/>
              <w:spacing w:before="1"/>
              <w:ind w:left="142" w:right="108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ограничения доступа граждан и (или) созд</w:t>
            </w:r>
            <w:proofErr w:type="gramStart"/>
            <w:r w:rsidRPr="000F334C">
              <w:rPr>
                <w:lang w:val="ru-RU" w:eastAsia="en-US" w:bidi="en-US"/>
              </w:rPr>
              <w:t>а-</w:t>
            </w:r>
            <w:proofErr w:type="gramEnd"/>
            <w:r w:rsidRPr="000F334C">
              <w:rPr>
                <w:lang w:val="ru-RU" w:eastAsia="en-US" w:bidi="en-US"/>
              </w:rPr>
              <w:t xml:space="preserve"> ния объектов капиталь- ного строительства, а также временных по- строек, киосков, навесов и других подобных построек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before="1"/>
              <w:ind w:left="142" w:right="107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Все виды использования, пред</w:t>
            </w:r>
            <w:proofErr w:type="gramStart"/>
            <w:r w:rsidRPr="000F334C">
              <w:rPr>
                <w:lang w:val="ru-RU" w:eastAsia="en-US" w:bidi="en-US"/>
              </w:rPr>
              <w:t>у-</w:t>
            </w:r>
            <w:proofErr w:type="gramEnd"/>
            <w:r w:rsidRPr="000F334C">
              <w:rPr>
                <w:lang w:val="ru-RU" w:eastAsia="en-US" w:bidi="en-US"/>
              </w:rPr>
              <w:t xml:space="preserve"> смотренные Классификатором ЗУ для таких земельных участков, исключая размещение автодро- мов, мотодромов, трамплинов,</w:t>
            </w:r>
          </w:p>
          <w:p w:rsidR="000F334C" w:rsidRPr="000F334C" w:rsidRDefault="000F334C" w:rsidP="000F334C">
            <w:pPr>
              <w:autoSpaceDE/>
              <w:autoSpaceDN/>
              <w:spacing w:before="1" w:line="270" w:lineRule="atLeast"/>
              <w:ind w:left="142" w:right="108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спортивных стрельбищ, спорти</w:t>
            </w:r>
            <w:proofErr w:type="gramStart"/>
            <w:r w:rsidRPr="000F334C">
              <w:rPr>
                <w:lang w:val="ru-RU" w:eastAsia="en-US" w:bidi="en-US"/>
              </w:rPr>
              <w:t>в-</w:t>
            </w:r>
            <w:proofErr w:type="gramEnd"/>
            <w:r w:rsidRPr="000F334C">
              <w:rPr>
                <w:lang w:val="ru-RU" w:eastAsia="en-US" w:bidi="en-US"/>
              </w:rPr>
              <w:t xml:space="preserve"> ных баз и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1377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"/>
              <w:ind w:left="142" w:right="174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5.2 Природно-п</w:t>
            </w:r>
            <w:proofErr w:type="gramStart"/>
            <w:r w:rsidRPr="000F334C">
              <w:rPr>
                <w:lang w:val="ru-RU" w:eastAsia="en-US" w:bidi="en-US"/>
              </w:rPr>
              <w:t>о-</w:t>
            </w:r>
            <w:proofErr w:type="gramEnd"/>
            <w:r w:rsidRPr="000F334C">
              <w:rPr>
                <w:lang w:val="ru-RU" w:eastAsia="en-US" w:bidi="en-US"/>
              </w:rPr>
              <w:t xml:space="preserve"> знавательный ту-</w:t>
            </w:r>
          </w:p>
          <w:p w:rsidR="000F334C" w:rsidRPr="000F334C" w:rsidRDefault="000F334C" w:rsidP="000F334C">
            <w:pPr>
              <w:autoSpaceDE/>
              <w:autoSpaceDN/>
              <w:ind w:left="142" w:right="825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     ризм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both"/>
              <w:rPr>
                <w:lang w:val="ru-RU" w:eastAsia="en-US" w:bidi="en-US"/>
              </w:rPr>
            </w:pP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ind w:left="142" w:right="10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Все виды использования, пред</w:t>
            </w:r>
            <w:proofErr w:type="gramStart"/>
            <w:r w:rsidRPr="000F334C">
              <w:rPr>
                <w:lang w:val="ru-RU" w:eastAsia="en-US" w:bidi="en-US"/>
              </w:rPr>
              <w:t>у-</w:t>
            </w:r>
            <w:proofErr w:type="gramEnd"/>
            <w:r w:rsidRPr="000F334C">
              <w:rPr>
                <w:lang w:val="ru-RU" w:eastAsia="en-US" w:bidi="en-US"/>
              </w:rPr>
              <w:t xml:space="preserve"> смотренные Классификатором ЗУ для таких земельных участков,</w:t>
            </w:r>
          </w:p>
          <w:p w:rsidR="000F334C" w:rsidRPr="000F334C" w:rsidRDefault="000F334C" w:rsidP="000F334C">
            <w:pPr>
              <w:autoSpaceDE/>
              <w:autoSpaceDN/>
              <w:spacing w:before="12" w:line="264" w:lineRule="exact"/>
              <w:ind w:left="142" w:right="106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исключая размещение баз и пал</w:t>
            </w:r>
            <w:proofErr w:type="gramStart"/>
            <w:r w:rsidRPr="000F334C">
              <w:rPr>
                <w:lang w:val="ru-RU" w:eastAsia="en-US" w:bidi="en-US"/>
              </w:rPr>
              <w:t>а-</w:t>
            </w:r>
            <w:proofErr w:type="gramEnd"/>
            <w:r w:rsidRPr="000F334C">
              <w:rPr>
                <w:lang w:val="ru-RU" w:eastAsia="en-US" w:bidi="en-US"/>
              </w:rPr>
              <w:t xml:space="preserve"> точных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573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before="3" w:line="278" w:lineRule="exact"/>
              <w:ind w:left="142" w:right="280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5.3 Охота и ры- балка</w:t>
            </w:r>
          </w:p>
        </w:tc>
        <w:tc>
          <w:tcPr>
            <w:tcW w:w="2772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both"/>
              <w:rPr>
                <w:lang w:eastAsia="en-US" w:bidi="en-US"/>
              </w:rPr>
            </w:pP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before="140"/>
              <w:ind w:left="142"/>
              <w:jc w:val="center"/>
              <w:rPr>
                <w:lang w:eastAsia="en-US" w:bidi="en-US"/>
              </w:rPr>
            </w:pPr>
            <w:r w:rsidRPr="000F334C">
              <w:rPr>
                <w:w w:val="97"/>
                <w:lang w:eastAsia="en-US" w:bidi="en-US"/>
              </w:rPr>
              <w:t>-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eastAsia="en-US" w:bidi="en-US"/>
              </w:rPr>
            </w:pPr>
          </w:p>
        </w:tc>
      </w:tr>
      <w:tr w:rsidR="000F334C" w:rsidRPr="000F334C" w:rsidTr="008F1B89">
        <w:trPr>
          <w:trHeight w:val="830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5.4 Причалы для маломерных судов</w:t>
            </w:r>
          </w:p>
        </w:tc>
        <w:tc>
          <w:tcPr>
            <w:tcW w:w="2772" w:type="dxa"/>
          </w:tcPr>
          <w:p w:rsidR="000F334C" w:rsidRPr="000F334C" w:rsidRDefault="000F334C" w:rsidP="000F334C">
            <w:pPr>
              <w:autoSpaceDE/>
              <w:autoSpaceDN/>
              <w:spacing w:before="5"/>
              <w:ind w:left="142"/>
              <w:jc w:val="both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jc w:val="both"/>
              <w:rPr>
                <w:lang w:eastAsia="en-US" w:bidi="en-US"/>
              </w:rPr>
            </w:pPr>
            <w:r w:rsidRPr="000F334C">
              <w:rPr>
                <w:w w:val="97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line="275" w:lineRule="exact"/>
              <w:ind w:left="142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 Все виды использования, преду-</w:t>
            </w:r>
          </w:p>
          <w:p w:rsidR="000F334C" w:rsidRPr="000F334C" w:rsidRDefault="000F334C" w:rsidP="000F334C">
            <w:pPr>
              <w:autoSpaceDE/>
              <w:autoSpaceDN/>
              <w:spacing w:before="13" w:line="264" w:lineRule="exact"/>
              <w:ind w:left="142" w:right="92"/>
              <w:rPr>
                <w:lang w:val="ru-RU" w:eastAsia="en-US" w:bidi="en-US"/>
              </w:rPr>
            </w:pPr>
            <w:proofErr w:type="gramStart"/>
            <w:r w:rsidRPr="000F334C">
              <w:rPr>
                <w:lang w:val="ru-RU" w:eastAsia="en-US" w:bidi="en-US"/>
              </w:rPr>
              <w:t>смотренные</w:t>
            </w:r>
            <w:proofErr w:type="gramEnd"/>
            <w:r w:rsidRPr="000F334C">
              <w:rPr>
                <w:lang w:val="ru-RU" w:eastAsia="en-US" w:bidi="en-US"/>
              </w:rPr>
              <w:t xml:space="preserve"> Классификатором </w:t>
            </w:r>
          </w:p>
          <w:p w:rsidR="000F334C" w:rsidRPr="000F334C" w:rsidRDefault="000F334C" w:rsidP="000F334C">
            <w:pPr>
              <w:autoSpaceDE/>
              <w:autoSpaceDN/>
              <w:spacing w:before="13" w:line="264" w:lineRule="exact"/>
              <w:ind w:left="142" w:right="92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ЗУ для таких земельных участков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830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5.0 Отдых (рекреация) </w:t>
            </w: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spacing w:before="131"/>
              <w:ind w:left="142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(для городских (сельских) лесов)</w:t>
            </w:r>
          </w:p>
        </w:tc>
        <w:tc>
          <w:tcPr>
            <w:tcW w:w="2772" w:type="dxa"/>
          </w:tcPr>
          <w:p w:rsidR="000F334C" w:rsidRPr="000F334C" w:rsidRDefault="000F334C" w:rsidP="000F334C">
            <w:pPr>
              <w:autoSpaceDE/>
              <w:autoSpaceDN/>
              <w:spacing w:before="5"/>
              <w:ind w:left="142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lastRenderedPageBreak/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</w:t>
            </w:r>
            <w:r w:rsidRPr="000F334C">
              <w:rPr>
                <w:lang w:val="ru-RU" w:eastAsia="en-US" w:bidi="en-US"/>
              </w:rPr>
              <w:lastRenderedPageBreak/>
              <w:t>охоты, рыбалки и иной деятельности;</w:t>
            </w:r>
          </w:p>
          <w:p w:rsidR="000F334C" w:rsidRPr="000F334C" w:rsidRDefault="000F334C" w:rsidP="000F334C">
            <w:pPr>
              <w:autoSpaceDE/>
              <w:autoSpaceDN/>
              <w:spacing w:before="5"/>
              <w:ind w:left="142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F334C" w:rsidRPr="000F334C" w:rsidRDefault="000F334C" w:rsidP="000F334C">
            <w:pPr>
              <w:autoSpaceDE/>
              <w:autoSpaceDN/>
              <w:spacing w:before="5"/>
              <w:ind w:left="142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spacing w:line="275" w:lineRule="exact"/>
              <w:ind w:left="142"/>
              <w:rPr>
                <w:lang w:val="ru-RU" w:eastAsia="en-US" w:bidi="en-US"/>
              </w:rPr>
            </w:pP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  <w:tr w:rsidR="000F334C" w:rsidRPr="000F334C" w:rsidTr="008F1B89">
        <w:trPr>
          <w:trHeight w:val="2486"/>
        </w:trPr>
        <w:tc>
          <w:tcPr>
            <w:tcW w:w="2562" w:type="dxa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autoSpaceDE/>
              <w:autoSpaceDN/>
              <w:ind w:left="142" w:right="223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7.2 Автомобиль- ный транспорт</w:t>
            </w:r>
          </w:p>
        </w:tc>
        <w:tc>
          <w:tcPr>
            <w:tcW w:w="2772" w:type="dxa"/>
          </w:tcPr>
          <w:p w:rsidR="000F334C" w:rsidRPr="000F334C" w:rsidRDefault="000F334C" w:rsidP="000F334C">
            <w:pPr>
              <w:autoSpaceDE/>
              <w:autoSpaceDN/>
              <w:ind w:left="142" w:right="186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Остановочные пункты автомобильного тран</w:t>
            </w:r>
            <w:proofErr w:type="gramStart"/>
            <w:r w:rsidRPr="000F334C">
              <w:rPr>
                <w:lang w:val="ru-RU" w:eastAsia="en-US" w:bidi="en-US"/>
              </w:rPr>
              <w:t>с-</w:t>
            </w:r>
            <w:proofErr w:type="gramEnd"/>
            <w:r w:rsidRPr="000F334C">
              <w:rPr>
                <w:lang w:val="ru-RU" w:eastAsia="en-US" w:bidi="en-US"/>
              </w:rPr>
              <w:t xml:space="preserve"> порта, осуществляю- щего перевозки людей по установленному маршруту</w:t>
            </w:r>
          </w:p>
        </w:tc>
        <w:tc>
          <w:tcPr>
            <w:tcW w:w="2887" w:type="dxa"/>
          </w:tcPr>
          <w:p w:rsidR="000F334C" w:rsidRPr="000F334C" w:rsidRDefault="000F334C" w:rsidP="000F334C">
            <w:pPr>
              <w:autoSpaceDE/>
              <w:autoSpaceDN/>
              <w:ind w:left="142" w:right="109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Посты органов внутренних дел, ответственных за безопасность дорожного движения</w:t>
            </w:r>
          </w:p>
          <w:p w:rsidR="000F334C" w:rsidRPr="000F334C" w:rsidRDefault="000F334C" w:rsidP="000F334C">
            <w:pPr>
              <w:autoSpaceDE/>
              <w:autoSpaceDN/>
              <w:ind w:left="142" w:right="127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Торгово-остановочные пункты, стоянки и отстойно-разворотные площадки автомобильного тран</w:t>
            </w:r>
            <w:proofErr w:type="gramStart"/>
            <w:r w:rsidRPr="000F334C">
              <w:rPr>
                <w:lang w:val="ru-RU" w:eastAsia="en-US" w:bidi="en-US"/>
              </w:rPr>
              <w:t>с-</w:t>
            </w:r>
            <w:proofErr w:type="gramEnd"/>
            <w:r w:rsidRPr="000F334C">
              <w:rPr>
                <w:lang w:val="ru-RU" w:eastAsia="en-US" w:bidi="en-US"/>
              </w:rPr>
              <w:t xml:space="preserve"> порта, осуществляющего пере-</w:t>
            </w:r>
          </w:p>
          <w:p w:rsidR="000F334C" w:rsidRPr="000F334C" w:rsidRDefault="000F334C" w:rsidP="000F334C">
            <w:pPr>
              <w:autoSpaceDE/>
              <w:autoSpaceDN/>
              <w:spacing w:before="12" w:line="264" w:lineRule="exact"/>
              <w:ind w:left="142" w:right="105"/>
              <w:jc w:val="center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возки людей по установленному маршруту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lang w:val="ru-RU" w:eastAsia="en-US" w:bidi="en-US"/>
              </w:rPr>
            </w:pP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/>
      </w:pPr>
      <w:r w:rsidRPr="000F334C"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2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 от 22.06.2020г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-45/7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spacing w:before="90"/>
        <w:ind w:left="142" w:right="142"/>
        <w:jc w:val="both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«</w:t>
      </w:r>
    </w:p>
    <w:p w:rsidR="000F334C" w:rsidRPr="000F334C" w:rsidRDefault="000F334C" w:rsidP="000F334C">
      <w:pPr>
        <w:widowControl w:val="0"/>
        <w:autoSpaceDE w:val="0"/>
        <w:autoSpaceDN w:val="0"/>
        <w:spacing w:before="125"/>
        <w:ind w:left="142"/>
        <w:outlineLvl w:val="3"/>
        <w:rPr>
          <w:b/>
          <w:bCs/>
          <w:lang w:eastAsia="en-US" w:bidi="en-US"/>
        </w:rPr>
      </w:pPr>
      <w:r w:rsidRPr="000F334C">
        <w:rPr>
          <w:b/>
          <w:bCs/>
          <w:lang w:eastAsia="en-US" w:bidi="en-US"/>
        </w:rPr>
        <w:t>Предельные параметры использования земельных участков</w:t>
      </w:r>
    </w:p>
    <w:p w:rsidR="000F334C" w:rsidRPr="000F334C" w:rsidRDefault="000F334C" w:rsidP="000F334C">
      <w:pPr>
        <w:spacing w:before="11" w:after="120"/>
        <w:ind w:left="142"/>
        <w:rPr>
          <w:b/>
          <w:sz w:val="10"/>
          <w:szCs w:val="20"/>
        </w:rPr>
      </w:pPr>
    </w:p>
    <w:tbl>
      <w:tblPr>
        <w:tblStyle w:val="TableNormal"/>
        <w:tblW w:w="9437" w:type="dxa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7"/>
        <w:gridCol w:w="2976"/>
        <w:gridCol w:w="1418"/>
        <w:gridCol w:w="1276"/>
      </w:tblGrid>
      <w:tr w:rsidR="000F334C" w:rsidRPr="000F334C" w:rsidTr="008F1B89">
        <w:trPr>
          <w:trHeight w:val="364"/>
        </w:trPr>
        <w:tc>
          <w:tcPr>
            <w:tcW w:w="9437" w:type="dxa"/>
            <w:gridSpan w:val="4"/>
            <w:shd w:val="clear" w:color="auto" w:fill="auto"/>
          </w:tcPr>
          <w:p w:rsidR="000F334C" w:rsidRPr="000F334C" w:rsidRDefault="000F334C" w:rsidP="000F334C">
            <w:pPr>
              <w:spacing w:line="344" w:lineRule="exact"/>
              <w:ind w:left="142"/>
              <w:rPr>
                <w:b/>
                <w:i/>
                <w:sz w:val="32"/>
                <w:szCs w:val="22"/>
                <w:lang w:val="ru-RU" w:eastAsia="en-US" w:bidi="en-US"/>
              </w:rPr>
            </w:pPr>
            <w:proofErr w:type="gramStart"/>
            <w:r w:rsidRPr="000F334C">
              <w:rPr>
                <w:b/>
                <w:i/>
                <w:sz w:val="32"/>
                <w:szCs w:val="22"/>
                <w:lang w:val="ru-RU" w:eastAsia="en-US" w:bidi="en-US"/>
              </w:rPr>
              <w:t>Р(</w:t>
            </w:r>
            <w:proofErr w:type="gramEnd"/>
            <w:r w:rsidRPr="000F334C">
              <w:rPr>
                <w:b/>
                <w:i/>
                <w:sz w:val="32"/>
                <w:szCs w:val="22"/>
                <w:lang w:val="ru-RU" w:eastAsia="en-US" w:bidi="en-US"/>
              </w:rPr>
              <w:t>Л) – Подзона лесов населенных пунктов</w:t>
            </w:r>
          </w:p>
        </w:tc>
      </w:tr>
      <w:tr w:rsidR="000F334C" w:rsidRPr="000F334C" w:rsidTr="008F1B89">
        <w:trPr>
          <w:trHeight w:val="828"/>
        </w:trPr>
        <w:tc>
          <w:tcPr>
            <w:tcW w:w="3767" w:type="dxa"/>
            <w:vMerge w:val="restart"/>
            <w:shd w:val="clear" w:color="auto" w:fill="auto"/>
          </w:tcPr>
          <w:p w:rsidR="000F334C" w:rsidRPr="000F334C" w:rsidRDefault="000F334C" w:rsidP="000F334C">
            <w:pPr>
              <w:ind w:left="142"/>
              <w:rPr>
                <w:b/>
                <w:sz w:val="26"/>
                <w:szCs w:val="22"/>
                <w:lang w:val="ru-RU" w:eastAsia="en-US" w:bidi="en-US"/>
              </w:rPr>
            </w:pPr>
          </w:p>
          <w:p w:rsidR="000F334C" w:rsidRPr="000F334C" w:rsidRDefault="000F334C" w:rsidP="000F334C">
            <w:pPr>
              <w:ind w:left="142"/>
              <w:rPr>
                <w:b/>
                <w:sz w:val="26"/>
                <w:szCs w:val="22"/>
                <w:lang w:val="ru-RU" w:eastAsia="en-US" w:bidi="en-US"/>
              </w:rPr>
            </w:pPr>
          </w:p>
          <w:p w:rsidR="000F334C" w:rsidRPr="000F334C" w:rsidRDefault="000F334C" w:rsidP="000F334C">
            <w:pPr>
              <w:spacing w:before="3"/>
              <w:ind w:left="142"/>
              <w:rPr>
                <w:b/>
                <w:sz w:val="32"/>
                <w:szCs w:val="22"/>
                <w:lang w:val="ru-RU" w:eastAsia="en-US" w:bidi="en-US"/>
              </w:rPr>
            </w:pPr>
          </w:p>
          <w:p w:rsidR="000F334C" w:rsidRPr="000F334C" w:rsidRDefault="000F334C" w:rsidP="000F334C">
            <w:pPr>
              <w:ind w:left="142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*Код и наименование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0F334C" w:rsidRPr="000F334C" w:rsidRDefault="000F334C" w:rsidP="000F334C">
            <w:pPr>
              <w:spacing w:line="276" w:lineRule="exact"/>
              <w:ind w:left="142" w:right="153"/>
              <w:jc w:val="center"/>
              <w:rPr>
                <w:b/>
                <w:szCs w:val="22"/>
                <w:lang w:val="ru-RU" w:eastAsia="en-US" w:bidi="en-US"/>
              </w:rPr>
            </w:pPr>
            <w:r w:rsidRPr="000F334C">
              <w:rPr>
                <w:b/>
                <w:szCs w:val="22"/>
                <w:lang w:val="ru-RU" w:eastAsia="en-US" w:bidi="en-US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0F334C" w:rsidRPr="000F334C" w:rsidRDefault="000F334C" w:rsidP="000F334C">
            <w:pPr>
              <w:spacing w:before="136"/>
              <w:ind w:left="142" w:right="218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Иные показа- тели</w:t>
            </w:r>
          </w:p>
        </w:tc>
      </w:tr>
      <w:tr w:rsidR="000F334C" w:rsidRPr="000F334C" w:rsidTr="008F1B89">
        <w:trPr>
          <w:trHeight w:val="1379"/>
        </w:trPr>
        <w:tc>
          <w:tcPr>
            <w:tcW w:w="3767" w:type="dxa"/>
            <w:vMerge/>
            <w:tcBorders>
              <w:top w:val="nil"/>
            </w:tcBorders>
            <w:shd w:val="clear" w:color="auto" w:fill="auto"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</w:rPr>
            </w:pPr>
          </w:p>
        </w:tc>
        <w:tc>
          <w:tcPr>
            <w:tcW w:w="2976" w:type="dxa"/>
            <w:shd w:val="clear" w:color="auto" w:fill="auto"/>
          </w:tcPr>
          <w:p w:rsidR="000F334C" w:rsidRPr="000F334C" w:rsidRDefault="000F334C" w:rsidP="000F334C">
            <w:pPr>
              <w:ind w:left="142"/>
              <w:rPr>
                <w:b/>
                <w:sz w:val="26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8"/>
              <w:ind w:left="142"/>
              <w:rPr>
                <w:b/>
                <w:sz w:val="21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Площадь</w:t>
            </w:r>
          </w:p>
        </w:tc>
        <w:tc>
          <w:tcPr>
            <w:tcW w:w="1418" w:type="dxa"/>
            <w:shd w:val="clear" w:color="auto" w:fill="auto"/>
          </w:tcPr>
          <w:p w:rsidR="000F334C" w:rsidRPr="000F334C" w:rsidRDefault="000F334C" w:rsidP="000F334C">
            <w:pPr>
              <w:spacing w:before="6" w:line="235" w:lineRule="auto"/>
              <w:ind w:left="142" w:right="120"/>
              <w:jc w:val="center"/>
              <w:rPr>
                <w:b/>
                <w:szCs w:val="22"/>
                <w:lang w:val="ru-RU" w:eastAsia="en-US" w:bidi="en-US"/>
              </w:rPr>
            </w:pPr>
            <w:r w:rsidRPr="000F334C">
              <w:rPr>
                <w:b/>
                <w:szCs w:val="22"/>
                <w:lang w:val="ru-RU" w:eastAsia="en-US" w:bidi="en-US"/>
              </w:rPr>
              <w:t>Макс</w:t>
            </w:r>
            <w:proofErr w:type="gramStart"/>
            <w:r w:rsidRPr="000F334C">
              <w:rPr>
                <w:b/>
                <w:szCs w:val="22"/>
                <w:lang w:val="ru-RU" w:eastAsia="en-US" w:bidi="en-US"/>
              </w:rPr>
              <w:t>и-</w:t>
            </w:r>
            <w:proofErr w:type="gramEnd"/>
            <w:r w:rsidRPr="000F334C">
              <w:rPr>
                <w:b/>
                <w:szCs w:val="22"/>
                <w:lang w:val="ru-RU" w:eastAsia="en-US" w:bidi="en-US"/>
              </w:rPr>
              <w:t xml:space="preserve"> мальный процент застрой- ки, %</w:t>
            </w:r>
          </w:p>
        </w:tc>
        <w:tc>
          <w:tcPr>
            <w:tcW w:w="1276" w:type="dxa"/>
            <w:shd w:val="clear" w:color="auto" w:fill="auto"/>
          </w:tcPr>
          <w:p w:rsidR="000F334C" w:rsidRPr="000F334C" w:rsidRDefault="000F334C" w:rsidP="000F334C">
            <w:pPr>
              <w:spacing w:before="1"/>
              <w:ind w:left="142" w:right="119"/>
              <w:jc w:val="both"/>
              <w:rPr>
                <w:b/>
                <w:szCs w:val="22"/>
                <w:lang w:val="ru-RU" w:eastAsia="en-US" w:bidi="en-US"/>
              </w:rPr>
            </w:pPr>
            <w:r w:rsidRPr="000F334C">
              <w:rPr>
                <w:b/>
                <w:szCs w:val="22"/>
                <w:lang w:val="ru-RU" w:eastAsia="en-US" w:bidi="en-US"/>
              </w:rPr>
              <w:t xml:space="preserve">Минимальная протяженность (ширина) вдоль </w:t>
            </w:r>
            <w:r w:rsidRPr="000F334C">
              <w:rPr>
                <w:b/>
                <w:szCs w:val="22"/>
                <w:lang w:val="ru-RU" w:eastAsia="en-US" w:bidi="en-US"/>
              </w:rPr>
              <w:lastRenderedPageBreak/>
              <w:t>фронта улицы</w:t>
            </w:r>
          </w:p>
          <w:p w:rsidR="000F334C" w:rsidRPr="000F334C" w:rsidRDefault="000F334C" w:rsidP="000F334C">
            <w:pPr>
              <w:spacing w:line="254" w:lineRule="exact"/>
              <w:ind w:left="142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(проезда), м</w:t>
            </w:r>
          </w:p>
        </w:tc>
      </w:tr>
      <w:tr w:rsidR="000F334C" w:rsidRPr="000F334C" w:rsidTr="008F1B89">
        <w:trPr>
          <w:trHeight w:val="554"/>
        </w:trPr>
        <w:tc>
          <w:tcPr>
            <w:tcW w:w="3767" w:type="dxa"/>
          </w:tcPr>
          <w:p w:rsidR="000F334C" w:rsidRPr="000F334C" w:rsidRDefault="000F334C" w:rsidP="000F334C">
            <w:pPr>
              <w:spacing w:before="3" w:line="230" w:lineRule="auto"/>
              <w:ind w:left="142" w:right="146"/>
              <w:jc w:val="both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lastRenderedPageBreak/>
              <w:t>Все коды и наименования (Улицы и дороги местного значения)</w:t>
            </w:r>
          </w:p>
        </w:tc>
        <w:tc>
          <w:tcPr>
            <w:tcW w:w="5670" w:type="dxa"/>
            <w:gridSpan w:val="3"/>
          </w:tcPr>
          <w:p w:rsidR="000F334C" w:rsidRPr="000F334C" w:rsidRDefault="000F334C" w:rsidP="000F334C">
            <w:pPr>
              <w:spacing w:before="131"/>
              <w:ind w:left="142" w:right="1980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Не установлены</w:t>
            </w:r>
          </w:p>
        </w:tc>
      </w:tr>
      <w:tr w:rsidR="000F334C" w:rsidRPr="000F334C" w:rsidTr="008F1B89">
        <w:trPr>
          <w:trHeight w:val="549"/>
        </w:trPr>
        <w:tc>
          <w:tcPr>
            <w:tcW w:w="3767" w:type="dxa"/>
          </w:tcPr>
          <w:p w:rsidR="000F334C" w:rsidRPr="000F334C" w:rsidRDefault="000F334C" w:rsidP="000F334C">
            <w:pPr>
              <w:spacing w:before="4" w:line="264" w:lineRule="exact"/>
              <w:ind w:left="142" w:right="263"/>
              <w:jc w:val="both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.1 Коммунальное обслуживание (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Водоза боры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подземные)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before="126"/>
              <w:ind w:left="142" w:right="29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0,03 до 0,24 га</w:t>
            </w:r>
          </w:p>
        </w:tc>
        <w:tc>
          <w:tcPr>
            <w:tcW w:w="1418" w:type="dxa"/>
          </w:tcPr>
          <w:p w:rsidR="000F334C" w:rsidRPr="000F334C" w:rsidRDefault="000F334C" w:rsidP="000F334C">
            <w:pPr>
              <w:spacing w:before="126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40</w:t>
            </w:r>
          </w:p>
        </w:tc>
        <w:tc>
          <w:tcPr>
            <w:tcW w:w="1276" w:type="dxa"/>
            <w:vMerge w:val="restart"/>
          </w:tcPr>
          <w:p w:rsidR="000F334C" w:rsidRPr="000F334C" w:rsidRDefault="000F334C" w:rsidP="000F334C">
            <w:pPr>
              <w:ind w:left="142"/>
              <w:jc w:val="center"/>
              <w:rPr>
                <w:b/>
                <w:sz w:val="26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9"/>
              <w:ind w:left="142"/>
              <w:jc w:val="center"/>
              <w:rPr>
                <w:b/>
                <w:sz w:val="33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1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830"/>
        </w:trPr>
        <w:tc>
          <w:tcPr>
            <w:tcW w:w="3767" w:type="dxa"/>
          </w:tcPr>
          <w:p w:rsidR="000F334C" w:rsidRPr="000F334C" w:rsidRDefault="000F334C" w:rsidP="000F334C">
            <w:pPr>
              <w:spacing w:before="2"/>
              <w:ind w:left="142" w:right="88"/>
              <w:jc w:val="both"/>
              <w:rPr>
                <w:szCs w:val="22"/>
                <w:lang w:val="ru-RU" w:eastAsia="en-US" w:bidi="en-US"/>
              </w:rPr>
            </w:pPr>
            <w:proofErr w:type="gramStart"/>
            <w:r w:rsidRPr="000F334C">
              <w:rPr>
                <w:szCs w:val="22"/>
                <w:lang w:val="ru-RU" w:eastAsia="en-US" w:bidi="en-US"/>
              </w:rPr>
              <w:t>3.1 Коммунальное обслуживание (Очистные сооружения для очистки поверхностных</w:t>
            </w:r>
            <w:proofErr w:type="gramEnd"/>
          </w:p>
          <w:p w:rsidR="000F334C" w:rsidRPr="000F334C" w:rsidRDefault="000F334C" w:rsidP="000F334C">
            <w:pPr>
              <w:spacing w:line="257" w:lineRule="exact"/>
              <w:ind w:left="142" w:right="95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стоков)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before="3"/>
              <w:ind w:left="142"/>
              <w:jc w:val="center"/>
              <w:rPr>
                <w:b/>
                <w:sz w:val="23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1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 до 0,005 га</w:t>
            </w:r>
          </w:p>
        </w:tc>
        <w:tc>
          <w:tcPr>
            <w:tcW w:w="1418" w:type="dxa"/>
          </w:tcPr>
          <w:p w:rsidR="000F334C" w:rsidRPr="000F334C" w:rsidRDefault="000F334C" w:rsidP="000F334C">
            <w:pPr>
              <w:spacing w:before="3"/>
              <w:ind w:left="142"/>
              <w:jc w:val="center"/>
              <w:rPr>
                <w:b/>
                <w:sz w:val="23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1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273"/>
        </w:trPr>
        <w:tc>
          <w:tcPr>
            <w:tcW w:w="3767" w:type="dxa"/>
          </w:tcPr>
          <w:p w:rsidR="000F334C" w:rsidRPr="000F334C" w:rsidRDefault="000F334C" w:rsidP="000F334C">
            <w:pPr>
              <w:spacing w:line="253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3.5.1 Образование и просвещение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line="253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0,003 до 0,01 га</w:t>
            </w:r>
          </w:p>
        </w:tc>
        <w:tc>
          <w:tcPr>
            <w:tcW w:w="1418" w:type="dxa"/>
          </w:tcPr>
          <w:p w:rsidR="000F334C" w:rsidRPr="000F334C" w:rsidRDefault="000F334C" w:rsidP="000F334C">
            <w:pPr>
              <w:spacing w:line="253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3.6 Культурное развитие</w:t>
            </w:r>
          </w:p>
        </w:tc>
        <w:tc>
          <w:tcPr>
            <w:tcW w:w="2976" w:type="dxa"/>
            <w:vMerge w:val="restart"/>
          </w:tcPr>
          <w:p w:rsidR="000F334C" w:rsidRPr="000F334C" w:rsidRDefault="000F334C" w:rsidP="000F334C">
            <w:pPr>
              <w:spacing w:before="135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0,03 до 1,0 га</w:t>
            </w:r>
          </w:p>
        </w:tc>
        <w:tc>
          <w:tcPr>
            <w:tcW w:w="1418" w:type="dxa"/>
            <w:vMerge w:val="restart"/>
          </w:tcPr>
          <w:p w:rsidR="000F334C" w:rsidRPr="000F334C" w:rsidRDefault="000F334C" w:rsidP="000F334C">
            <w:pPr>
              <w:spacing w:before="1"/>
              <w:ind w:left="142"/>
              <w:jc w:val="center"/>
              <w:rPr>
                <w:b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 w:right="166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60</w:t>
            </w:r>
          </w:p>
        </w:tc>
        <w:tc>
          <w:tcPr>
            <w:tcW w:w="1276" w:type="dxa"/>
            <w:vMerge w:val="restart"/>
          </w:tcPr>
          <w:p w:rsidR="000F334C" w:rsidRPr="000F334C" w:rsidRDefault="000F334C" w:rsidP="000F334C">
            <w:pPr>
              <w:spacing w:before="1"/>
              <w:ind w:left="142"/>
              <w:jc w:val="center"/>
              <w:rPr>
                <w:b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</w:t>
            </w: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4.8. Развлечения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5.1 Спорт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0,05 до 2,5 га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277"/>
        </w:trPr>
        <w:tc>
          <w:tcPr>
            <w:tcW w:w="3767" w:type="dxa"/>
          </w:tcPr>
          <w:p w:rsidR="000F334C" w:rsidRPr="000F334C" w:rsidRDefault="000F334C" w:rsidP="000F334C">
            <w:pPr>
              <w:spacing w:line="258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5.2 Природно-познавательный туризм</w:t>
            </w:r>
          </w:p>
        </w:tc>
        <w:tc>
          <w:tcPr>
            <w:tcW w:w="2976" w:type="dxa"/>
            <w:vMerge w:val="restart"/>
          </w:tcPr>
          <w:p w:rsidR="000F334C" w:rsidRPr="000F334C" w:rsidRDefault="000F334C" w:rsidP="000F334C">
            <w:pPr>
              <w:spacing w:before="133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0,00 до 2,5 га</w:t>
            </w:r>
          </w:p>
        </w:tc>
        <w:tc>
          <w:tcPr>
            <w:tcW w:w="1418" w:type="dxa"/>
            <w:vMerge w:val="restart"/>
          </w:tcPr>
          <w:p w:rsidR="000F334C" w:rsidRPr="000F334C" w:rsidRDefault="000F334C" w:rsidP="000F334C">
            <w:pPr>
              <w:spacing w:before="133"/>
              <w:ind w:left="142" w:right="166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20</w:t>
            </w:r>
          </w:p>
        </w:tc>
        <w:tc>
          <w:tcPr>
            <w:tcW w:w="1276" w:type="dxa"/>
            <w:vMerge w:val="restart"/>
          </w:tcPr>
          <w:p w:rsidR="000F334C" w:rsidRPr="000F334C" w:rsidRDefault="000F334C" w:rsidP="000F334C">
            <w:pPr>
              <w:spacing w:before="133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273"/>
        </w:trPr>
        <w:tc>
          <w:tcPr>
            <w:tcW w:w="3767" w:type="dxa"/>
          </w:tcPr>
          <w:p w:rsidR="000F334C" w:rsidRPr="000F334C" w:rsidRDefault="000F334C" w:rsidP="000F334C">
            <w:pPr>
              <w:spacing w:line="253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5.3 Охота и рыбалка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5.4 Причалы для маломерных судов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0,003 до 0,06 га</w:t>
            </w:r>
          </w:p>
        </w:tc>
        <w:tc>
          <w:tcPr>
            <w:tcW w:w="1418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60</w:t>
            </w:r>
          </w:p>
        </w:tc>
        <w:tc>
          <w:tcPr>
            <w:tcW w:w="12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</w:t>
            </w: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7.2 Автомобильный транспорт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line="256" w:lineRule="exact"/>
              <w:ind w:left="142" w:right="261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0,004 до 0,5 га</w:t>
            </w:r>
          </w:p>
        </w:tc>
        <w:tc>
          <w:tcPr>
            <w:tcW w:w="1418" w:type="dxa"/>
            <w:vMerge w:val="restart"/>
          </w:tcPr>
          <w:p w:rsidR="000F334C" w:rsidRPr="000F334C" w:rsidRDefault="000F334C" w:rsidP="000F334C">
            <w:pPr>
              <w:spacing w:before="133"/>
              <w:ind w:left="142" w:right="166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80</w:t>
            </w:r>
          </w:p>
        </w:tc>
        <w:tc>
          <w:tcPr>
            <w:tcW w:w="12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275"/>
        </w:trPr>
        <w:tc>
          <w:tcPr>
            <w:tcW w:w="3767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8.3 Обеспечение внутреннего правопорядка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от 0,03 до 1,5 га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0F334C" w:rsidRPr="000F334C" w:rsidRDefault="000F334C" w:rsidP="000F334C">
            <w:pPr>
              <w:spacing w:line="256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</w:t>
            </w:r>
          </w:p>
        </w:tc>
      </w:tr>
      <w:tr w:rsidR="000F334C" w:rsidRPr="000F334C" w:rsidTr="008F1B89">
        <w:trPr>
          <w:trHeight w:val="554"/>
        </w:trPr>
        <w:tc>
          <w:tcPr>
            <w:tcW w:w="3767" w:type="dxa"/>
          </w:tcPr>
          <w:p w:rsidR="000F334C" w:rsidRPr="000F334C" w:rsidRDefault="000F334C" w:rsidP="000F334C">
            <w:pPr>
              <w:spacing w:line="232" w:lineRule="auto"/>
              <w:ind w:left="142" w:right="264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11.1 Общее пользование водными объектами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spacing w:before="131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свыше 0,06 до 0, 5 га</w:t>
            </w:r>
          </w:p>
        </w:tc>
        <w:tc>
          <w:tcPr>
            <w:tcW w:w="1418" w:type="dxa"/>
          </w:tcPr>
          <w:p w:rsidR="000F334C" w:rsidRPr="000F334C" w:rsidRDefault="000F334C" w:rsidP="000F334C">
            <w:pPr>
              <w:spacing w:before="131"/>
              <w:ind w:left="142" w:right="166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10</w:t>
            </w:r>
          </w:p>
        </w:tc>
        <w:tc>
          <w:tcPr>
            <w:tcW w:w="1276" w:type="dxa"/>
          </w:tcPr>
          <w:p w:rsidR="000F334C" w:rsidRPr="000F334C" w:rsidRDefault="000F334C" w:rsidP="000F334C">
            <w:pPr>
              <w:spacing w:before="131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w w:val="97"/>
                <w:szCs w:val="22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554"/>
        </w:trPr>
        <w:tc>
          <w:tcPr>
            <w:tcW w:w="3767" w:type="dxa"/>
          </w:tcPr>
          <w:p w:rsidR="000F334C" w:rsidRPr="000F334C" w:rsidRDefault="000F334C" w:rsidP="00242690">
            <w:pPr>
              <w:numPr>
                <w:ilvl w:val="1"/>
                <w:numId w:val="11"/>
              </w:numPr>
              <w:autoSpaceDE/>
              <w:autoSpaceDN/>
              <w:spacing w:line="232" w:lineRule="auto"/>
              <w:ind w:left="142" w:right="264" w:firstLine="0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Поля для гольфа или иных прогулок</w:t>
            </w:r>
          </w:p>
        </w:tc>
        <w:tc>
          <w:tcPr>
            <w:tcW w:w="5670" w:type="dxa"/>
            <w:gridSpan w:val="3"/>
          </w:tcPr>
          <w:p w:rsidR="000F334C" w:rsidRPr="000F334C" w:rsidRDefault="000F334C" w:rsidP="000F334C">
            <w:pPr>
              <w:spacing w:before="131"/>
              <w:ind w:left="142"/>
              <w:jc w:val="center"/>
              <w:rPr>
                <w:w w:val="97"/>
                <w:szCs w:val="22"/>
                <w:lang w:eastAsia="en-US" w:bidi="en-US"/>
              </w:rPr>
            </w:pPr>
            <w:r w:rsidRPr="000F334C">
              <w:rPr>
                <w:w w:val="97"/>
                <w:szCs w:val="22"/>
                <w:lang w:eastAsia="en-US" w:bidi="en-US"/>
              </w:rPr>
              <w:t>Не установлены</w:t>
            </w:r>
          </w:p>
        </w:tc>
      </w:tr>
    </w:tbl>
    <w:p w:rsidR="000F334C" w:rsidRPr="000F334C" w:rsidRDefault="000F334C" w:rsidP="000F334C">
      <w:pPr>
        <w:spacing w:before="112"/>
        <w:ind w:left="567" w:right="142" w:firstLine="142"/>
        <w:jc w:val="both"/>
        <w:rPr>
          <w:i/>
          <w:szCs w:val="20"/>
        </w:rPr>
      </w:pPr>
      <w:r w:rsidRPr="000F334C">
        <w:rPr>
          <w:i/>
          <w:szCs w:val="20"/>
        </w:rPr>
        <w:t>*Код и наименование вида разрешенного использования земельного участка согласно Класс</w:t>
      </w:r>
      <w:proofErr w:type="gramStart"/>
      <w:r w:rsidRPr="000F334C">
        <w:rPr>
          <w:i/>
          <w:szCs w:val="20"/>
        </w:rPr>
        <w:t>и-</w:t>
      </w:r>
      <w:proofErr w:type="gramEnd"/>
      <w:r w:rsidRPr="000F334C">
        <w:rPr>
          <w:i/>
          <w:szCs w:val="20"/>
        </w:rPr>
        <w:t xml:space="preserve"> фикатору.</w:t>
      </w:r>
    </w:p>
    <w:p w:rsidR="000F334C" w:rsidRPr="000F334C" w:rsidRDefault="000F334C" w:rsidP="000F334C">
      <w:pPr>
        <w:spacing w:before="112"/>
        <w:ind w:left="567" w:right="142"/>
        <w:jc w:val="both"/>
        <w:rPr>
          <w:i/>
          <w:szCs w:val="20"/>
        </w:rPr>
      </w:pPr>
      <w:proofErr w:type="gramStart"/>
      <w:r w:rsidRPr="000F334C">
        <w:rPr>
          <w:i/>
          <w:szCs w:val="20"/>
        </w:rPr>
        <w:t>Предельные (минимальные и (или) максимальные размеры земельных участков для постановки на учет городских (сельских) лесов настоящим регламентом не устанавливаются.</w:t>
      </w:r>
      <w:proofErr w:type="gramEnd"/>
    </w:p>
    <w:p w:rsidR="000F334C" w:rsidRPr="000F334C" w:rsidRDefault="000F334C" w:rsidP="000F334C">
      <w:pPr>
        <w:widowControl w:val="0"/>
        <w:autoSpaceDE w:val="0"/>
        <w:autoSpaceDN w:val="0"/>
        <w:spacing w:before="124"/>
        <w:ind w:left="567" w:right="142" w:firstLine="142"/>
        <w:jc w:val="both"/>
        <w:outlineLvl w:val="3"/>
        <w:rPr>
          <w:b/>
          <w:bCs/>
          <w:lang w:val="en-US" w:eastAsia="en-US" w:bidi="en-US"/>
        </w:rPr>
      </w:pPr>
      <w:r w:rsidRPr="000F334C">
        <w:rPr>
          <w:b/>
          <w:bCs/>
          <w:lang w:val="en-US" w:eastAsia="en-US" w:bidi="en-US"/>
        </w:rPr>
        <w:t>Предельные параметры использования ОКС</w:t>
      </w:r>
    </w:p>
    <w:p w:rsidR="000F334C" w:rsidRPr="000F334C" w:rsidRDefault="000F334C" w:rsidP="000F334C">
      <w:pPr>
        <w:spacing w:before="9" w:after="120"/>
        <w:ind w:left="142"/>
        <w:rPr>
          <w:b/>
          <w:sz w:val="10"/>
          <w:szCs w:val="20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774"/>
        <w:gridCol w:w="1843"/>
      </w:tblGrid>
      <w:tr w:rsidR="000F334C" w:rsidRPr="000F334C" w:rsidTr="008F1B89">
        <w:trPr>
          <w:trHeight w:val="366"/>
        </w:trPr>
        <w:tc>
          <w:tcPr>
            <w:tcW w:w="9437" w:type="dxa"/>
            <w:gridSpan w:val="3"/>
            <w:shd w:val="clear" w:color="auto" w:fill="auto"/>
          </w:tcPr>
          <w:p w:rsidR="000F334C" w:rsidRPr="000F334C" w:rsidRDefault="000F334C" w:rsidP="000F334C">
            <w:pPr>
              <w:spacing w:line="347" w:lineRule="exact"/>
              <w:ind w:left="142"/>
              <w:rPr>
                <w:b/>
                <w:i/>
                <w:sz w:val="32"/>
                <w:szCs w:val="22"/>
                <w:lang w:val="ru-RU" w:eastAsia="en-US" w:bidi="en-US"/>
              </w:rPr>
            </w:pPr>
            <w:proofErr w:type="gramStart"/>
            <w:r w:rsidRPr="000F334C">
              <w:rPr>
                <w:b/>
                <w:i/>
                <w:sz w:val="32"/>
                <w:szCs w:val="22"/>
                <w:lang w:val="ru-RU" w:eastAsia="en-US" w:bidi="en-US"/>
              </w:rPr>
              <w:t>Р(</w:t>
            </w:r>
            <w:proofErr w:type="gramEnd"/>
            <w:r w:rsidRPr="000F334C">
              <w:rPr>
                <w:b/>
                <w:i/>
                <w:sz w:val="32"/>
                <w:szCs w:val="22"/>
                <w:lang w:val="ru-RU" w:eastAsia="en-US" w:bidi="en-US"/>
              </w:rPr>
              <w:t>Л) – Подзона лесов населенных пунктов</w:t>
            </w:r>
          </w:p>
        </w:tc>
      </w:tr>
      <w:tr w:rsidR="000F334C" w:rsidRPr="000F334C" w:rsidTr="008F1B89">
        <w:trPr>
          <w:trHeight w:val="827"/>
        </w:trPr>
        <w:tc>
          <w:tcPr>
            <w:tcW w:w="4820" w:type="dxa"/>
            <w:shd w:val="clear" w:color="auto" w:fill="auto"/>
          </w:tcPr>
          <w:p w:rsidR="000F334C" w:rsidRPr="000F334C" w:rsidRDefault="000F334C" w:rsidP="000F334C">
            <w:pPr>
              <w:spacing w:before="8"/>
              <w:ind w:left="142"/>
              <w:rPr>
                <w:b/>
                <w:sz w:val="23"/>
                <w:szCs w:val="22"/>
                <w:lang w:val="ru-RU" w:eastAsia="en-US" w:bidi="en-US"/>
              </w:rPr>
            </w:pPr>
          </w:p>
          <w:p w:rsidR="000F334C" w:rsidRPr="000F334C" w:rsidRDefault="000F334C" w:rsidP="000F334C">
            <w:pPr>
              <w:ind w:left="142" w:right="95"/>
              <w:jc w:val="center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Наименование ОКС</w:t>
            </w:r>
          </w:p>
        </w:tc>
        <w:tc>
          <w:tcPr>
            <w:tcW w:w="2774" w:type="dxa"/>
            <w:shd w:val="clear" w:color="auto" w:fill="auto"/>
          </w:tcPr>
          <w:p w:rsidR="000F334C" w:rsidRPr="000F334C" w:rsidRDefault="000F334C" w:rsidP="000F334C">
            <w:pPr>
              <w:spacing w:before="8"/>
              <w:ind w:left="142"/>
              <w:rPr>
                <w:b/>
                <w:sz w:val="23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 w:right="85"/>
              <w:jc w:val="center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*Код и наименование</w:t>
            </w:r>
          </w:p>
        </w:tc>
        <w:tc>
          <w:tcPr>
            <w:tcW w:w="1843" w:type="dxa"/>
            <w:shd w:val="clear" w:color="auto" w:fill="auto"/>
          </w:tcPr>
          <w:p w:rsidR="000F334C" w:rsidRPr="000F334C" w:rsidRDefault="000F334C" w:rsidP="000F334C">
            <w:pPr>
              <w:spacing w:line="270" w:lineRule="exact"/>
              <w:ind w:left="142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Максимальная</w:t>
            </w:r>
          </w:p>
          <w:p w:rsidR="000F334C" w:rsidRPr="000F334C" w:rsidRDefault="000F334C" w:rsidP="000F334C">
            <w:pPr>
              <w:spacing w:before="2" w:line="270" w:lineRule="atLeast"/>
              <w:ind w:left="142" w:right="413"/>
              <w:jc w:val="center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szCs w:val="22"/>
                <w:lang w:eastAsia="en-US" w:bidi="en-US"/>
              </w:rPr>
              <w:t>этажность/ высота</w:t>
            </w:r>
          </w:p>
        </w:tc>
      </w:tr>
      <w:tr w:rsidR="000F334C" w:rsidRPr="000F334C" w:rsidTr="008F1B89">
        <w:trPr>
          <w:trHeight w:val="275"/>
        </w:trPr>
        <w:tc>
          <w:tcPr>
            <w:tcW w:w="4820" w:type="dxa"/>
          </w:tcPr>
          <w:p w:rsidR="000F334C" w:rsidRPr="000F334C" w:rsidRDefault="000F334C" w:rsidP="000F334C">
            <w:pPr>
              <w:spacing w:line="256" w:lineRule="exact"/>
              <w:ind w:left="142" w:right="95"/>
              <w:jc w:val="center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Улицы и дороги местного значения</w:t>
            </w:r>
          </w:p>
        </w:tc>
        <w:tc>
          <w:tcPr>
            <w:tcW w:w="2774" w:type="dxa"/>
            <w:vMerge w:val="restart"/>
          </w:tcPr>
          <w:p w:rsidR="000F334C" w:rsidRPr="000F334C" w:rsidRDefault="000F334C" w:rsidP="000F334C">
            <w:pPr>
              <w:spacing w:before="133"/>
              <w:ind w:left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Все коды и наименования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line="256" w:lineRule="exact"/>
              <w:ind w:left="142" w:right="88"/>
              <w:jc w:val="center"/>
              <w:rPr>
                <w:b/>
                <w:szCs w:val="22"/>
                <w:lang w:eastAsia="en-US" w:bidi="en-US"/>
              </w:rPr>
            </w:pPr>
            <w:r w:rsidRPr="000F334C">
              <w:rPr>
                <w:b/>
                <w:w w:val="97"/>
                <w:szCs w:val="22"/>
                <w:lang w:eastAsia="en-US" w:bidi="en-US"/>
              </w:rPr>
              <w:t>-</w:t>
            </w:r>
          </w:p>
        </w:tc>
      </w:tr>
      <w:tr w:rsidR="000F334C" w:rsidRPr="000F334C" w:rsidTr="008F1B89">
        <w:trPr>
          <w:trHeight w:val="278"/>
        </w:trPr>
        <w:tc>
          <w:tcPr>
            <w:tcW w:w="4820" w:type="dxa"/>
          </w:tcPr>
          <w:p w:rsidR="000F334C" w:rsidRPr="000F334C" w:rsidRDefault="000F334C" w:rsidP="000F334C">
            <w:pPr>
              <w:spacing w:line="259" w:lineRule="exact"/>
              <w:ind w:left="142" w:right="95"/>
              <w:jc w:val="center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 xml:space="preserve">ОКС, для 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которых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не указано иное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line="259" w:lineRule="exact"/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1 эт./5 м</w:t>
            </w:r>
          </w:p>
        </w:tc>
      </w:tr>
      <w:tr w:rsidR="000F334C" w:rsidRPr="000F334C" w:rsidTr="008F1B89">
        <w:trPr>
          <w:trHeight w:val="549"/>
        </w:trPr>
        <w:tc>
          <w:tcPr>
            <w:tcW w:w="4820" w:type="dxa"/>
          </w:tcPr>
          <w:p w:rsidR="000F334C" w:rsidRPr="000F334C" w:rsidRDefault="000F334C" w:rsidP="000F334C">
            <w:pPr>
              <w:spacing w:line="230" w:lineRule="auto"/>
              <w:ind w:left="142" w:right="129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Очистные сооружения для очистки повер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х-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ностных стоков</w:t>
            </w: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130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3.1 Коммунальное обслуживание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126"/>
              <w:ind w:left="142" w:right="308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-/1 м</w:t>
            </w:r>
          </w:p>
        </w:tc>
      </w:tr>
      <w:tr w:rsidR="000F334C" w:rsidRPr="000F334C" w:rsidTr="008F1B89">
        <w:trPr>
          <w:trHeight w:val="551"/>
        </w:trPr>
        <w:tc>
          <w:tcPr>
            <w:tcW w:w="4820" w:type="dxa"/>
          </w:tcPr>
          <w:p w:rsidR="000F334C" w:rsidRPr="000F334C" w:rsidRDefault="000F334C" w:rsidP="000F334C">
            <w:pPr>
              <w:spacing w:before="128"/>
              <w:ind w:left="142" w:right="78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Образовательные кружки</w:t>
            </w: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140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3.5.1 Образование и просвещение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128"/>
              <w:ind w:left="142" w:right="426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2 эт./10 м</w:t>
            </w:r>
          </w:p>
        </w:tc>
      </w:tr>
      <w:tr w:rsidR="000F334C" w:rsidRPr="000F334C" w:rsidTr="008F1B89">
        <w:trPr>
          <w:trHeight w:val="551"/>
        </w:trPr>
        <w:tc>
          <w:tcPr>
            <w:tcW w:w="4820" w:type="dxa"/>
            <w:vMerge w:val="restart"/>
          </w:tcPr>
          <w:p w:rsidR="000F334C" w:rsidRPr="000F334C" w:rsidRDefault="000F334C" w:rsidP="000F334C">
            <w:pPr>
              <w:ind w:left="142"/>
              <w:rPr>
                <w:b/>
                <w:sz w:val="26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1"/>
              <w:ind w:left="142"/>
              <w:rPr>
                <w:b/>
                <w:sz w:val="22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 w:right="79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lastRenderedPageBreak/>
              <w:t>Все виды ОКС</w:t>
            </w: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187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lastRenderedPageBreak/>
              <w:t>5.2 Природно-познавательный туризм</w:t>
            </w:r>
          </w:p>
        </w:tc>
        <w:tc>
          <w:tcPr>
            <w:tcW w:w="1843" w:type="dxa"/>
            <w:vMerge w:val="restart"/>
          </w:tcPr>
          <w:p w:rsidR="000F334C" w:rsidRPr="000F334C" w:rsidRDefault="000F334C" w:rsidP="000F334C">
            <w:pPr>
              <w:ind w:left="142"/>
              <w:jc w:val="center"/>
              <w:rPr>
                <w:b/>
                <w:sz w:val="26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1"/>
              <w:ind w:left="142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lastRenderedPageBreak/>
              <w:t>1 эт./2,2 м</w:t>
            </w:r>
          </w:p>
        </w:tc>
      </w:tr>
      <w:tr w:rsidR="000F334C" w:rsidRPr="000F334C" w:rsidTr="008F1B89">
        <w:trPr>
          <w:trHeight w:val="275"/>
        </w:trPr>
        <w:tc>
          <w:tcPr>
            <w:tcW w:w="4820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56" w:lineRule="exact"/>
              <w:ind w:left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5.3 Охота и рыбалка</w:t>
            </w:r>
          </w:p>
        </w:tc>
        <w:tc>
          <w:tcPr>
            <w:tcW w:w="1843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549"/>
        </w:trPr>
        <w:tc>
          <w:tcPr>
            <w:tcW w:w="4820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240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5.4 Причалы для маломерных судов</w:t>
            </w:r>
          </w:p>
        </w:tc>
        <w:tc>
          <w:tcPr>
            <w:tcW w:w="1843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549"/>
        </w:trPr>
        <w:tc>
          <w:tcPr>
            <w:tcW w:w="4820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240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5.1 Спорт</w:t>
            </w:r>
          </w:p>
        </w:tc>
        <w:tc>
          <w:tcPr>
            <w:tcW w:w="1843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0F334C" w:rsidRPr="000F334C" w:rsidTr="008F1B89">
        <w:trPr>
          <w:trHeight w:val="549"/>
        </w:trPr>
        <w:tc>
          <w:tcPr>
            <w:tcW w:w="4820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240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 xml:space="preserve">5.5  Поля для гольфа или конных прогулок </w:t>
            </w:r>
          </w:p>
        </w:tc>
        <w:tc>
          <w:tcPr>
            <w:tcW w:w="1843" w:type="dxa"/>
            <w:vMerge/>
          </w:tcPr>
          <w:p w:rsidR="000F334C" w:rsidRPr="000F334C" w:rsidRDefault="000F334C" w:rsidP="000F334C">
            <w:pPr>
              <w:autoSpaceDE/>
              <w:autoSpaceDN/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0F334C" w:rsidRPr="000F334C" w:rsidTr="008F1B89">
        <w:trPr>
          <w:trHeight w:val="1103"/>
        </w:trPr>
        <w:tc>
          <w:tcPr>
            <w:tcW w:w="4820" w:type="dxa"/>
          </w:tcPr>
          <w:p w:rsidR="000F334C" w:rsidRPr="000F334C" w:rsidRDefault="000F334C" w:rsidP="000F334C">
            <w:pPr>
              <w:spacing w:before="1" w:line="237" w:lineRule="auto"/>
              <w:ind w:left="142" w:right="76"/>
              <w:jc w:val="center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Посты органов внутренних дел, ответстве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н-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ных за безопасность дорожного движения Оборудованные земельные участки для сто-</w:t>
            </w:r>
          </w:p>
          <w:p w:rsidR="000F334C" w:rsidRPr="000F334C" w:rsidRDefault="000F334C" w:rsidP="000F334C">
            <w:pPr>
              <w:spacing w:before="2" w:line="261" w:lineRule="exact"/>
              <w:ind w:left="142" w:right="81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янок автомобильного транспорта</w:t>
            </w:r>
          </w:p>
        </w:tc>
        <w:tc>
          <w:tcPr>
            <w:tcW w:w="2774" w:type="dxa"/>
            <w:vMerge w:val="restart"/>
          </w:tcPr>
          <w:p w:rsidR="000F334C" w:rsidRPr="000F334C" w:rsidRDefault="000F334C" w:rsidP="000F334C">
            <w:pPr>
              <w:ind w:left="142"/>
              <w:rPr>
                <w:b/>
                <w:sz w:val="26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spacing w:before="9"/>
              <w:ind w:left="142"/>
              <w:rPr>
                <w:b/>
                <w:sz w:val="33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 w:right="209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7.2 Автомобильный транс- порт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4"/>
              <w:ind w:left="142"/>
              <w:rPr>
                <w:b/>
                <w:sz w:val="35"/>
                <w:szCs w:val="22"/>
                <w:lang w:eastAsia="en-US" w:bidi="en-US"/>
              </w:rPr>
            </w:pPr>
          </w:p>
          <w:p w:rsidR="000F334C" w:rsidRPr="000F334C" w:rsidRDefault="000F334C" w:rsidP="000F334C">
            <w:pPr>
              <w:ind w:left="142" w:right="284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2эт./10м</w:t>
            </w:r>
          </w:p>
        </w:tc>
      </w:tr>
      <w:tr w:rsidR="000F334C" w:rsidRPr="000F334C" w:rsidTr="008F1B89">
        <w:trPr>
          <w:trHeight w:val="830"/>
        </w:trPr>
        <w:tc>
          <w:tcPr>
            <w:tcW w:w="4820" w:type="dxa"/>
          </w:tcPr>
          <w:p w:rsidR="000F334C" w:rsidRPr="000F334C" w:rsidRDefault="000F334C" w:rsidP="000F334C">
            <w:pPr>
              <w:spacing w:line="275" w:lineRule="exact"/>
              <w:ind w:left="142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Остановочные, торгово-остановочные</w:t>
            </w:r>
          </w:p>
          <w:p w:rsidR="000F334C" w:rsidRPr="000F334C" w:rsidRDefault="000F334C" w:rsidP="000F334C">
            <w:pPr>
              <w:spacing w:before="13" w:line="264" w:lineRule="exact"/>
              <w:ind w:left="142" w:right="95"/>
              <w:jc w:val="center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пункты транспорта, осуществляющего пер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е-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возки людей по установленному маршруту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0F334C" w:rsidRPr="000F334C" w:rsidRDefault="000F334C" w:rsidP="000F334C">
            <w:pPr>
              <w:autoSpaceDE/>
              <w:autoSpaceDN/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5"/>
              <w:ind w:left="142"/>
              <w:rPr>
                <w:b/>
                <w:sz w:val="23"/>
                <w:szCs w:val="22"/>
                <w:lang w:val="ru-RU" w:eastAsia="en-US" w:bidi="en-US"/>
              </w:rPr>
            </w:pPr>
          </w:p>
          <w:p w:rsidR="000F334C" w:rsidRPr="000F334C" w:rsidRDefault="000F334C" w:rsidP="000F334C">
            <w:pPr>
              <w:ind w:left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1 эт./4 м</w:t>
            </w:r>
          </w:p>
        </w:tc>
      </w:tr>
      <w:tr w:rsidR="000F334C" w:rsidRPr="000F334C" w:rsidTr="008F1B89">
        <w:trPr>
          <w:trHeight w:val="551"/>
        </w:trPr>
        <w:tc>
          <w:tcPr>
            <w:tcW w:w="4820" w:type="dxa"/>
          </w:tcPr>
          <w:p w:rsidR="000F334C" w:rsidRPr="000F334C" w:rsidRDefault="000F334C" w:rsidP="000F334C">
            <w:pPr>
              <w:spacing w:line="230" w:lineRule="auto"/>
              <w:ind w:left="142" w:right="637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Объекты гражданской обороны Объекты органов внутренних дел</w:t>
            </w: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256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8.3 Обеспечение внутрен- него правопорядка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126"/>
              <w:ind w:left="142" w:right="284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2эт./10м</w:t>
            </w:r>
          </w:p>
        </w:tc>
      </w:tr>
      <w:tr w:rsidR="000F334C" w:rsidRPr="000F334C" w:rsidTr="008F1B89">
        <w:trPr>
          <w:trHeight w:val="551"/>
        </w:trPr>
        <w:tc>
          <w:tcPr>
            <w:tcW w:w="4820" w:type="dxa"/>
          </w:tcPr>
          <w:p w:rsidR="000F334C" w:rsidRPr="000F334C" w:rsidRDefault="000F334C" w:rsidP="000F334C">
            <w:pPr>
              <w:spacing w:before="126"/>
              <w:ind w:left="142" w:right="78"/>
              <w:jc w:val="center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Все виды ОКС</w:t>
            </w:r>
          </w:p>
        </w:tc>
        <w:tc>
          <w:tcPr>
            <w:tcW w:w="2774" w:type="dxa"/>
          </w:tcPr>
          <w:p w:rsidR="000F334C" w:rsidRPr="000F334C" w:rsidRDefault="000F334C" w:rsidP="000F334C">
            <w:pPr>
              <w:spacing w:line="230" w:lineRule="auto"/>
              <w:ind w:left="142" w:right="79"/>
              <w:rPr>
                <w:szCs w:val="22"/>
                <w:lang w:val="ru-RU" w:eastAsia="en-US" w:bidi="en-US"/>
              </w:rPr>
            </w:pPr>
            <w:r w:rsidRPr="000F334C">
              <w:rPr>
                <w:szCs w:val="22"/>
                <w:lang w:val="ru-RU" w:eastAsia="en-US" w:bidi="en-US"/>
              </w:rPr>
              <w:t>11.1 Общее пользование во</w:t>
            </w:r>
            <w:proofErr w:type="gramStart"/>
            <w:r w:rsidRPr="000F334C">
              <w:rPr>
                <w:szCs w:val="22"/>
                <w:lang w:val="ru-RU" w:eastAsia="en-US" w:bidi="en-US"/>
              </w:rPr>
              <w:t>д-</w:t>
            </w:r>
            <w:proofErr w:type="gramEnd"/>
            <w:r w:rsidRPr="000F334C">
              <w:rPr>
                <w:szCs w:val="22"/>
                <w:lang w:val="ru-RU" w:eastAsia="en-US" w:bidi="en-US"/>
              </w:rPr>
              <w:t xml:space="preserve"> ными объектами</w:t>
            </w:r>
          </w:p>
        </w:tc>
        <w:tc>
          <w:tcPr>
            <w:tcW w:w="1843" w:type="dxa"/>
          </w:tcPr>
          <w:p w:rsidR="000F334C" w:rsidRPr="000F334C" w:rsidRDefault="000F334C" w:rsidP="000F334C">
            <w:pPr>
              <w:spacing w:before="126"/>
              <w:ind w:left="142" w:right="426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1 эт./2,2 м</w:t>
            </w:r>
          </w:p>
        </w:tc>
      </w:tr>
    </w:tbl>
    <w:p w:rsidR="000F334C" w:rsidRPr="000F334C" w:rsidRDefault="000F334C" w:rsidP="000F334C">
      <w:pPr>
        <w:spacing w:before="109"/>
        <w:ind w:left="567" w:right="569"/>
        <w:rPr>
          <w:i/>
          <w:szCs w:val="20"/>
        </w:rPr>
      </w:pPr>
      <w:r w:rsidRPr="000F334C">
        <w:rPr>
          <w:i/>
          <w:szCs w:val="20"/>
        </w:rPr>
        <w:t>*Код и наименование вида разрешенного использования земельного участка согласно Класс</w:t>
      </w:r>
      <w:proofErr w:type="gramStart"/>
      <w:r w:rsidRPr="000F334C">
        <w:rPr>
          <w:i/>
          <w:szCs w:val="20"/>
        </w:rPr>
        <w:t>и-</w:t>
      </w:r>
      <w:proofErr w:type="gramEnd"/>
      <w:r w:rsidRPr="000F334C">
        <w:rPr>
          <w:i/>
          <w:szCs w:val="20"/>
        </w:rPr>
        <w:t xml:space="preserve"> фикатору.</w:t>
      </w:r>
    </w:p>
    <w:p w:rsidR="000F334C" w:rsidRPr="000F334C" w:rsidRDefault="000F334C" w:rsidP="000F334C">
      <w:pPr>
        <w:widowControl w:val="0"/>
        <w:autoSpaceDE w:val="0"/>
        <w:autoSpaceDN w:val="0"/>
        <w:spacing w:line="256" w:lineRule="exact"/>
        <w:ind w:left="142"/>
        <w:jc w:val="center"/>
        <w:rPr>
          <w:szCs w:val="22"/>
          <w:lang w:eastAsia="en-US" w:bidi="en-US"/>
        </w:rPr>
      </w:pPr>
    </w:p>
    <w:p w:rsidR="000F334C" w:rsidRDefault="000F334C" w:rsidP="000F334C">
      <w:pPr>
        <w:tabs>
          <w:tab w:val="left" w:pos="4065"/>
        </w:tabs>
        <w:ind w:left="14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3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-45/7</w:t>
      </w:r>
    </w:p>
    <w:p w:rsidR="000F334C" w:rsidRPr="000F334C" w:rsidRDefault="000F334C" w:rsidP="000F334C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142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0F334C" w:rsidRPr="000F334C" w:rsidRDefault="000F334C" w:rsidP="000F334C">
      <w:pPr>
        <w:ind w:left="142" w:firstLine="578"/>
        <w:jc w:val="both"/>
        <w:rPr>
          <w:b/>
          <w:i/>
          <w:lang w:eastAsia="ar-SA" w:bidi="en-US"/>
        </w:rPr>
      </w:pPr>
      <w:r w:rsidRPr="000F334C">
        <w:rPr>
          <w:b/>
          <w:i/>
          <w:lang w:eastAsia="ar-SA" w:bidi="en-US"/>
        </w:rPr>
        <w:lastRenderedPageBreak/>
        <w:t>Список жилых домов, попавшие в зону подтопления в результате паводка 2020г (основание - письмо администрации сельского поселения «Нившера» № 378 от 28.05.2020 г.)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3590"/>
        <w:gridCol w:w="3590"/>
      </w:tblGrid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center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Количество жителей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20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31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49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д. Алексеевка, д. 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225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241а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245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247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253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259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261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265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267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271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269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273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275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299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301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305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311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321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325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329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331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lastRenderedPageBreak/>
              <w:t>48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333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337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339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341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353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361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381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397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399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405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447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449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459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495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499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79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513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515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517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519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685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89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687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695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707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6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709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lastRenderedPageBreak/>
              <w:t>98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711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99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676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678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 xml:space="preserve">. Нившера, д. 682 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667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672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713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109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637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115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proofErr w:type="gramStart"/>
            <w:r w:rsidRPr="000F334C">
              <w:rPr>
                <w:lang w:eastAsia="ar-SA" w:bidi="en-US"/>
              </w:rPr>
              <w:t>с</w:t>
            </w:r>
            <w:proofErr w:type="gramEnd"/>
            <w:r w:rsidRPr="000F334C">
              <w:rPr>
                <w:lang w:eastAsia="ar-SA" w:bidi="en-US"/>
              </w:rPr>
              <w:t>. Нившера, д. 639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 xml:space="preserve"> 115 домов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jc w:val="both"/>
              <w:rPr>
                <w:lang w:eastAsia="ar-SA" w:bidi="en-US"/>
              </w:rPr>
            </w:pPr>
            <w:r w:rsidRPr="000F334C">
              <w:rPr>
                <w:lang w:eastAsia="ar-SA" w:bidi="en-US"/>
              </w:rPr>
              <w:t>190 человек</w:t>
            </w:r>
          </w:p>
        </w:tc>
      </w:tr>
    </w:tbl>
    <w:p w:rsidR="000F334C" w:rsidRPr="000F334C" w:rsidRDefault="000F334C" w:rsidP="000F334C">
      <w:pPr>
        <w:ind w:left="720"/>
        <w:jc w:val="both"/>
        <w:rPr>
          <w:b/>
          <w:i/>
          <w:lang w:eastAsia="ar-SA" w:bidi="en-US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 4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 xml:space="preserve"> от 22.06.2020г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-45/7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proofErr w:type="gramStart"/>
      <w:r w:rsidRPr="000F334C">
        <w:rPr>
          <w:rFonts w:eastAsia="Calibri"/>
          <w:lang w:eastAsia="en-US"/>
        </w:rPr>
        <w:t>В соответствии с распоряжением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</w:t>
      </w:r>
      <w:r w:rsidRPr="000F334C">
        <w:t xml:space="preserve"> </w:t>
      </w:r>
      <w:r w:rsidRPr="000F334C">
        <w:rPr>
          <w:rFonts w:eastAsia="Calibri"/>
          <w:lang w:eastAsia="en-US"/>
        </w:rPr>
        <w:t>№8 (в редакции от 22 января 2020г) в период весеннего половодья в сельском поселении «Нившера» возможно подтопление следующих территорий и объектов: жилых домов -28, проживает человек -  58, подлежит</w:t>
      </w:r>
      <w:proofErr w:type="gramEnd"/>
      <w:r w:rsidRPr="000F334C">
        <w:rPr>
          <w:rFonts w:eastAsia="Calibri"/>
          <w:lang w:eastAsia="en-US"/>
        </w:rPr>
        <w:t xml:space="preserve"> отселению 58 человек. Сельскохозяйственные угодья, транспортная сеть, сети инженерной инфраструктуры, объекты экономики и социально значимые объекты в зоне затопления, подтопления отсутствуют.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center"/>
        <w:rPr>
          <w:b/>
          <w:i/>
          <w:lang w:eastAsia="ar-SA" w:bidi="en-US"/>
        </w:rPr>
      </w:pPr>
      <w:r w:rsidRPr="000F334C">
        <w:rPr>
          <w:b/>
          <w:i/>
          <w:lang w:eastAsia="ar-SA" w:bidi="en-US"/>
        </w:rPr>
        <w:t>Жилые дома, попавшие в зону подтопления</w:t>
      </w:r>
      <w:r w:rsidRPr="000F334C">
        <w:rPr>
          <w:szCs w:val="20"/>
        </w:rPr>
        <w:t xml:space="preserve"> </w:t>
      </w:r>
      <w:r w:rsidRPr="000F334C">
        <w:rPr>
          <w:b/>
          <w:i/>
          <w:lang w:eastAsia="ar-SA" w:bidi="en-US"/>
        </w:rPr>
        <w:t>в результате паводка 2020г (основание - письмо администрации сельского поселения «Нившера» № 378 от 28.05.2020 г.)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3590"/>
        <w:gridCol w:w="3590"/>
      </w:tblGrid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Количество жителей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20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31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49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д. Алексеевка, д. 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lastRenderedPageBreak/>
              <w:t>11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225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241а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245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247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253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259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261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265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267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271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269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273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275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299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301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305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311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321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325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329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331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333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337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339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341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353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355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361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lastRenderedPageBreak/>
              <w:t>61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381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397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399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405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447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449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457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459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495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499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79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513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515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517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519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643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651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685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89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687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689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691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693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695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699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703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707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6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709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711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5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99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676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678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 xml:space="preserve">. Нившера, д. 682 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663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667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672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106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713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107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3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108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109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110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lastRenderedPageBreak/>
              <w:t>111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2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112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633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113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635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4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114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637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115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proofErr w:type="gramStart"/>
            <w:r w:rsidRPr="000F334C">
              <w:rPr>
                <w:i/>
                <w:lang w:eastAsia="ar-SA" w:bidi="en-US"/>
              </w:rPr>
              <w:t>с</w:t>
            </w:r>
            <w:proofErr w:type="gramEnd"/>
            <w:r w:rsidRPr="000F334C">
              <w:rPr>
                <w:i/>
                <w:lang w:eastAsia="ar-SA" w:bidi="en-US"/>
              </w:rPr>
              <w:t>. Нившера, д. 639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0</w:t>
            </w:r>
          </w:p>
        </w:tc>
      </w:tr>
      <w:tr w:rsidR="000F334C" w:rsidRPr="000F334C" w:rsidTr="008F1B89">
        <w:tc>
          <w:tcPr>
            <w:tcW w:w="1152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 xml:space="preserve"> 115 домов</w:t>
            </w:r>
          </w:p>
        </w:tc>
        <w:tc>
          <w:tcPr>
            <w:tcW w:w="1924" w:type="pct"/>
          </w:tcPr>
          <w:p w:rsidR="000F334C" w:rsidRPr="000F334C" w:rsidRDefault="000F334C" w:rsidP="000F334C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lang w:eastAsia="ar-SA" w:bidi="en-US"/>
              </w:rPr>
            </w:pPr>
            <w:r w:rsidRPr="000F334C">
              <w:rPr>
                <w:i/>
                <w:lang w:eastAsia="ar-SA" w:bidi="en-US"/>
              </w:rPr>
              <w:t>190 человек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0F334C" w:rsidRPr="000F334C" w:rsidRDefault="000F334C" w:rsidP="000F334C">
      <w:pPr>
        <w:autoSpaceDE w:val="0"/>
        <w:autoSpaceDN w:val="0"/>
        <w:adjustRightInd w:val="0"/>
        <w:ind w:left="142" w:firstLine="566"/>
        <w:jc w:val="both"/>
        <w:rPr>
          <w:b/>
        </w:rPr>
      </w:pPr>
      <w:r w:rsidRPr="000F334C">
        <w:t>.</w:t>
      </w:r>
    </w:p>
    <w:p w:rsidR="000F334C" w:rsidRPr="000F334C" w:rsidRDefault="000F334C" w:rsidP="000F334C">
      <w:pPr>
        <w:autoSpaceDE w:val="0"/>
        <w:autoSpaceDN w:val="0"/>
        <w:adjustRightInd w:val="0"/>
        <w:ind w:left="142"/>
        <w:jc w:val="both"/>
        <w:rPr>
          <w:b/>
        </w:rPr>
      </w:pPr>
      <w:r w:rsidRPr="000F334C">
        <w:rPr>
          <w:b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8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«Нёбдино»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Уставом муниципального образования муниципального района «Корткеросский»,</w:t>
      </w:r>
      <w:r w:rsidRPr="000F334C">
        <w:rPr>
          <w:b/>
          <w:bCs/>
          <w:sz w:val="28"/>
          <w:szCs w:val="28"/>
        </w:rPr>
        <w:t xml:space="preserve"> </w:t>
      </w:r>
      <w:r w:rsidRPr="000F334C">
        <w:rPr>
          <w:bCs/>
          <w:sz w:val="28"/>
          <w:szCs w:val="28"/>
        </w:rPr>
        <w:t xml:space="preserve">постановлением администрации муниципального образования муниципального района «Корткеросский» №248 от 30.01.2020 года, на основании заключения по результату  публичных слушаний, состоявшихся 24 марта 2020 года,  Совет </w:t>
      </w:r>
      <w:r w:rsidRPr="000F334C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8"/>
          <w:szCs w:val="28"/>
        </w:rPr>
        <w:t xml:space="preserve"> «Корткеросский» решил:</w:t>
      </w: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0F334C" w:rsidRDefault="000F334C" w:rsidP="00242690">
      <w:pPr>
        <w:numPr>
          <w:ilvl w:val="0"/>
          <w:numId w:val="3"/>
        </w:numPr>
        <w:spacing w:after="200" w:line="276" w:lineRule="auto"/>
        <w:ind w:left="0" w:firstLine="720"/>
        <w:contextualSpacing/>
        <w:jc w:val="both"/>
        <w:rPr>
          <w:b/>
          <w:sz w:val="28"/>
          <w:szCs w:val="28"/>
        </w:rPr>
      </w:pPr>
      <w:r w:rsidRPr="00CF535B">
        <w:rPr>
          <w:bCs/>
          <w:sz w:val="28"/>
          <w:szCs w:val="28"/>
        </w:rPr>
        <w:t xml:space="preserve">Внести в Правила землепользования и застройки муниципального образования сельского поселения «Нёбдино», утвержденные решением Совета муниципального района «Корткеросский» </w:t>
      </w:r>
      <w:r w:rsidRPr="00CF535B">
        <w:rPr>
          <w:bCs/>
          <w:sz w:val="28"/>
          <w:szCs w:val="28"/>
        </w:rPr>
        <w:lastRenderedPageBreak/>
        <w:t>№</w:t>
      </w:r>
      <w:r w:rsidRPr="00CF535B">
        <w:rPr>
          <w:bCs/>
          <w:sz w:val="28"/>
          <w:szCs w:val="28"/>
          <w:lang w:val="en-US"/>
        </w:rPr>
        <w:t>VI</w:t>
      </w:r>
      <w:r w:rsidRPr="00CF535B">
        <w:rPr>
          <w:bCs/>
          <w:sz w:val="28"/>
          <w:szCs w:val="28"/>
        </w:rPr>
        <w:t>-26/24 от 28 марта 2018 года,  следующие изменения: в статье 51 «Градостроительные регламенты территориальных зон» описание зон</w:t>
      </w:r>
      <w:r w:rsidRPr="000F334C">
        <w:rPr>
          <w:b/>
          <w:bCs/>
          <w:sz w:val="28"/>
          <w:szCs w:val="28"/>
        </w:rPr>
        <w:t xml:space="preserve">   </w:t>
      </w:r>
      <w:r w:rsidRPr="000F334C">
        <w:rPr>
          <w:sz w:val="28"/>
          <w:szCs w:val="28"/>
        </w:rPr>
        <w:t>Р</w:t>
      </w:r>
      <w:proofErr w:type="gramStart"/>
      <w:r w:rsidRPr="000F334C">
        <w:rPr>
          <w:sz w:val="28"/>
          <w:szCs w:val="28"/>
        </w:rPr>
        <w:t>2</w:t>
      </w:r>
      <w:proofErr w:type="gramEnd"/>
      <w:r w:rsidRPr="000F334C">
        <w:rPr>
          <w:sz w:val="28"/>
          <w:szCs w:val="28"/>
        </w:rPr>
        <w:t xml:space="preserve"> «Зона природоохранных, рекреационно-ландшафтных территорий» и Р3</w:t>
      </w:r>
      <w:r w:rsidRPr="000F334C">
        <w:rPr>
          <w:rFonts w:eastAsia="Calibri"/>
          <w:sz w:val="28"/>
          <w:szCs w:val="28"/>
          <w:lang w:eastAsia="en-US"/>
        </w:rPr>
        <w:t xml:space="preserve"> «Зона природоохранных, рекреационно-ландшафтных территорий»</w:t>
      </w:r>
      <w:r w:rsidRPr="000F334C">
        <w:rPr>
          <w:sz w:val="28"/>
          <w:szCs w:val="28"/>
        </w:rPr>
        <w:t xml:space="preserve"> </w:t>
      </w:r>
      <w:r w:rsidRPr="000F334C">
        <w:rPr>
          <w:rFonts w:eastAsia="Calibri"/>
          <w:sz w:val="28"/>
          <w:szCs w:val="28"/>
          <w:lang w:eastAsia="en-US"/>
        </w:rPr>
        <w:t>изложить в соответствии с Приложением.</w:t>
      </w:r>
    </w:p>
    <w:p w:rsidR="000F334C" w:rsidRPr="000F334C" w:rsidRDefault="000F334C" w:rsidP="00242690">
      <w:pPr>
        <w:numPr>
          <w:ilvl w:val="0"/>
          <w:numId w:val="3"/>
        </w:numPr>
        <w:spacing w:after="200"/>
        <w:ind w:left="0" w:firstLine="720"/>
        <w:contextualSpacing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>«Корткеросский»</w:t>
      </w:r>
      <w:r w:rsidRPr="000F334C">
        <w:rPr>
          <w:b/>
          <w:sz w:val="28"/>
          <w:szCs w:val="20"/>
        </w:rPr>
        <w:tab/>
      </w:r>
      <w:r w:rsidRPr="000F334C">
        <w:rPr>
          <w:b/>
          <w:sz w:val="28"/>
          <w:szCs w:val="20"/>
        </w:rPr>
        <w:tab/>
        <w:t xml:space="preserve">                                                      М.Питашук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Приложение 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-45/8</w:t>
      </w:r>
    </w:p>
    <w:p w:rsidR="000F334C" w:rsidRPr="000F334C" w:rsidRDefault="000F334C" w:rsidP="000F334C">
      <w:pPr>
        <w:widowControl w:val="0"/>
        <w:tabs>
          <w:tab w:val="left" w:pos="10065"/>
        </w:tabs>
        <w:autoSpaceDE w:val="0"/>
        <w:autoSpaceDN w:val="0"/>
        <w:ind w:left="318" w:right="459" w:firstLine="283"/>
        <w:jc w:val="both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«</w:t>
      </w:r>
    </w:p>
    <w:p w:rsidR="000F334C" w:rsidRPr="000F334C" w:rsidRDefault="000F334C" w:rsidP="000F334C">
      <w:pPr>
        <w:tabs>
          <w:tab w:val="left" w:pos="142"/>
          <w:tab w:val="left" w:pos="993"/>
        </w:tabs>
        <w:ind w:left="142" w:firstLine="142"/>
        <w:jc w:val="both"/>
        <w:rPr>
          <w:rFonts w:eastAsia="Calibri"/>
          <w:b/>
          <w:lang w:eastAsia="en-US"/>
        </w:rPr>
      </w:pPr>
      <w:r w:rsidRPr="000F334C">
        <w:rPr>
          <w:rFonts w:eastAsia="Calibri"/>
          <w:b/>
          <w:lang w:eastAsia="en-US"/>
        </w:rPr>
        <w:t>Р</w:t>
      </w:r>
      <w:proofErr w:type="gramStart"/>
      <w:r w:rsidRPr="000F334C">
        <w:rPr>
          <w:rFonts w:eastAsia="Calibri"/>
          <w:b/>
          <w:lang w:eastAsia="en-US"/>
        </w:rPr>
        <w:t>2</w:t>
      </w:r>
      <w:proofErr w:type="gramEnd"/>
      <w:r w:rsidRPr="000F334C">
        <w:rPr>
          <w:rFonts w:eastAsia="Calibri"/>
          <w:b/>
          <w:lang w:eastAsia="en-US"/>
        </w:rPr>
        <w:t>. ЗОНА ПРИРОДООХРАННЫХ, РЕКРЕАЦИОННО-ЛАНДШАФТНЫХ ТЕРРИТОРИЙ.</w:t>
      </w:r>
    </w:p>
    <w:p w:rsidR="000F334C" w:rsidRPr="000F334C" w:rsidRDefault="000F334C" w:rsidP="000F334C">
      <w:pPr>
        <w:tabs>
          <w:tab w:val="left" w:pos="142"/>
        </w:tabs>
        <w:ind w:left="142" w:firstLine="142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</w:p>
    <w:p w:rsidR="000F334C" w:rsidRPr="000F334C" w:rsidRDefault="000F334C" w:rsidP="00242690">
      <w:pPr>
        <w:numPr>
          <w:ilvl w:val="0"/>
          <w:numId w:val="13"/>
        </w:numPr>
        <w:tabs>
          <w:tab w:val="left" w:pos="142"/>
        </w:tabs>
        <w:spacing w:after="200" w:line="276" w:lineRule="auto"/>
        <w:ind w:left="142" w:firstLine="142"/>
        <w:contextualSpacing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 xml:space="preserve">Система рекреаций и озеленения сельских населенных мест должна строиться как единая взаимоувязанная система зеленых устройств, формирующая экологический каркас населенного пункта в увязке с системой  экологического каркаса региона, который включает  рекреационные комплексы Республики Коми в целом и охраняемые или используемые в особом режиме территории. </w:t>
      </w:r>
    </w:p>
    <w:p w:rsidR="000F334C" w:rsidRPr="000F334C" w:rsidRDefault="000F334C" w:rsidP="000F334C">
      <w:pPr>
        <w:tabs>
          <w:tab w:val="left" w:pos="142"/>
        </w:tabs>
        <w:ind w:left="142" w:firstLine="142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ab/>
        <w:t>При формировании системы рекреаций и озеленения следует учитывать характер лесорастительных зон Республики Коми и  агроклиматическое районирование.</w:t>
      </w:r>
    </w:p>
    <w:p w:rsidR="000F334C" w:rsidRPr="000F334C" w:rsidRDefault="000F334C" w:rsidP="000F334C">
      <w:pPr>
        <w:tabs>
          <w:tab w:val="left" w:pos="142"/>
        </w:tabs>
        <w:ind w:left="142" w:firstLine="142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ab/>
        <w:t xml:space="preserve">Сельское поселение «Нёбдино» находится в </w:t>
      </w:r>
      <w:proofErr w:type="gramStart"/>
      <w:r w:rsidRPr="000F334C">
        <w:rPr>
          <w:rFonts w:eastAsia="Calibri"/>
          <w:lang w:val="en-US" w:eastAsia="en-US"/>
        </w:rPr>
        <w:t>I</w:t>
      </w:r>
      <w:proofErr w:type="gramEnd"/>
      <w:r w:rsidRPr="000F334C">
        <w:rPr>
          <w:rFonts w:eastAsia="Calibri"/>
          <w:lang w:eastAsia="en-US"/>
        </w:rPr>
        <w:t>В климатическом подрайоне, в ландшафтной зоне ‒ средняя тайга.</w:t>
      </w:r>
    </w:p>
    <w:p w:rsidR="000F334C" w:rsidRPr="000F334C" w:rsidRDefault="000F334C" w:rsidP="000F334C">
      <w:pPr>
        <w:tabs>
          <w:tab w:val="left" w:pos="142"/>
        </w:tabs>
        <w:ind w:left="142" w:firstLine="142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>2. На территориях, находящихся в составе рекреационных зон, запрещается хозяйственная и иная деятельность, оказывающая негативное воздействие на указанные территории и препятствующая осуществлению ими функций экологического, санитарно-гигиенического и рекреационного назначения.</w:t>
      </w:r>
    </w:p>
    <w:p w:rsidR="000F334C" w:rsidRPr="000F334C" w:rsidRDefault="000F334C" w:rsidP="000F334C">
      <w:pPr>
        <w:keepLines/>
        <w:tabs>
          <w:tab w:val="left" w:pos="142"/>
        </w:tabs>
        <w:ind w:left="142" w:firstLine="142"/>
        <w:jc w:val="both"/>
        <w:rPr>
          <w:b/>
          <w:u w:val="single"/>
        </w:rPr>
      </w:pPr>
      <w:r w:rsidRPr="000F334C">
        <w:t>3. Строительство и расширение действующих промышленных, коммунальных, складских объектов, непосредственно не связанных с рекреационным назначением зоны, на территориях рекреационных зон не допускается.</w:t>
      </w:r>
    </w:p>
    <w:p w:rsidR="000F334C" w:rsidRPr="000F334C" w:rsidRDefault="000F334C" w:rsidP="000F334C">
      <w:pPr>
        <w:widowControl w:val="0"/>
        <w:tabs>
          <w:tab w:val="left" w:pos="142"/>
        </w:tabs>
        <w:ind w:left="142" w:firstLine="142"/>
        <w:jc w:val="both"/>
        <w:rPr>
          <w:iCs/>
        </w:rPr>
      </w:pPr>
      <w:r w:rsidRPr="000F334C">
        <w:rPr>
          <w:iCs/>
        </w:rPr>
        <w:t>4. Существующие массивы лесов в границах населенных пунктов следует преобразовывать в лесопарки.</w:t>
      </w:r>
    </w:p>
    <w:p w:rsidR="000F334C" w:rsidRPr="000F334C" w:rsidRDefault="000F334C" w:rsidP="000F334C">
      <w:pPr>
        <w:shd w:val="clear" w:color="auto" w:fill="FFFFFF"/>
        <w:tabs>
          <w:tab w:val="left" w:pos="142"/>
        </w:tabs>
        <w:ind w:left="142" w:firstLine="142"/>
        <w:jc w:val="both"/>
      </w:pPr>
      <w:r w:rsidRPr="000F334C">
        <w:rPr>
          <w:b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0F334C">
        <w:rPr>
          <w:b/>
        </w:rPr>
        <w:t>2</w:t>
      </w:r>
      <w:proofErr w:type="gramEnd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26"/>
        <w:gridCol w:w="2868"/>
        <w:gridCol w:w="5977"/>
      </w:tblGrid>
      <w:tr w:rsidR="000F334C" w:rsidRPr="000F334C" w:rsidTr="008F1B89">
        <w:trPr>
          <w:trHeight w:val="820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 xml:space="preserve">№ </w:t>
            </w:r>
            <w:proofErr w:type="gramStart"/>
            <w:r w:rsidRPr="000F334C">
              <w:rPr>
                <w:rFonts w:eastAsia="Calibri"/>
                <w:bCs/>
                <w:lang w:eastAsia="en-US"/>
              </w:rPr>
              <w:t>п</w:t>
            </w:r>
            <w:proofErr w:type="gramEnd"/>
            <w:r w:rsidRPr="000F334C">
              <w:rPr>
                <w:rFonts w:eastAsia="Calibri"/>
                <w:bCs/>
                <w:lang w:eastAsia="en-US"/>
              </w:rPr>
              <w:t>/п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</w:p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0F334C" w:rsidRPr="000F334C" w:rsidTr="008F1B89">
        <w:trPr>
          <w:trHeight w:val="273"/>
        </w:trPr>
        <w:tc>
          <w:tcPr>
            <w:tcW w:w="9913" w:type="dxa"/>
            <w:gridSpan w:val="3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Основные виды разрешенного использования</w:t>
            </w:r>
          </w:p>
        </w:tc>
      </w:tr>
      <w:tr w:rsidR="000F334C" w:rsidRPr="000F334C" w:rsidTr="008F1B89">
        <w:trPr>
          <w:trHeight w:val="416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 xml:space="preserve">Охрана природных </w:t>
            </w:r>
            <w:r w:rsidRPr="000F334C">
              <w:rPr>
                <w:rFonts w:eastAsia="Calibri"/>
                <w:lang w:eastAsia="en-US"/>
              </w:rPr>
              <w:lastRenderedPageBreak/>
              <w:t>территорий (код 9.1)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0F334C">
              <w:rPr>
                <w:rFonts w:eastAsia="Calibri"/>
                <w:lang w:eastAsia="en-US"/>
              </w:rPr>
              <w:lastRenderedPageBreak/>
              <w:t xml:space="preserve">Сохранение отдельных естественных качеств окружающей природной среды путем ограничения </w:t>
            </w:r>
            <w:r w:rsidRPr="000F334C">
              <w:rPr>
                <w:rFonts w:eastAsia="Calibri"/>
                <w:lang w:eastAsia="en-US"/>
              </w:rPr>
              <w:lastRenderedPageBreak/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ценными.</w:t>
            </w:r>
            <w:proofErr w:type="gramEnd"/>
          </w:p>
        </w:tc>
      </w:tr>
      <w:tr w:rsidR="000F334C" w:rsidRPr="000F334C" w:rsidTr="008F1B89">
        <w:trPr>
          <w:trHeight w:val="556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lastRenderedPageBreak/>
              <w:t>2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 xml:space="preserve">Отдых (рекреация) </w:t>
            </w:r>
          </w:p>
          <w:p w:rsidR="000F334C" w:rsidRPr="000F334C" w:rsidRDefault="000F334C" w:rsidP="000F334C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(код 5.0)</w:t>
            </w:r>
          </w:p>
          <w:p w:rsidR="000F334C" w:rsidRPr="000F334C" w:rsidRDefault="000F334C" w:rsidP="000F334C">
            <w:pPr>
              <w:tabs>
                <w:tab w:val="left" w:pos="142"/>
              </w:tabs>
              <w:ind w:left="142" w:right="891" w:firstLine="142"/>
              <w:jc w:val="both"/>
              <w:rPr>
                <w:szCs w:val="22"/>
                <w:lang w:eastAsia="en-US" w:bidi="en-US"/>
              </w:rPr>
            </w:pP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proofErr w:type="gramStart"/>
            <w:r w:rsidRPr="000F334C">
              <w:rPr>
                <w:szCs w:val="22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</w:p>
          <w:p w:rsidR="000F334C" w:rsidRPr="000F334C" w:rsidRDefault="000F334C" w:rsidP="000F334C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0F334C" w:rsidRPr="000F334C" w:rsidTr="008F1B89">
        <w:trPr>
          <w:trHeight w:val="862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ind w:left="142" w:right="288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Общественное питание (код 4.6)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before="2" w:line="276" w:lineRule="exact"/>
              <w:ind w:right="100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Размещение объектов капитального строительства в целях устройства мест общественного питания (кафе, закусочные, бары)</w:t>
            </w:r>
          </w:p>
        </w:tc>
      </w:tr>
      <w:tr w:rsidR="000F334C" w:rsidRPr="000F334C" w:rsidTr="008F1B89">
        <w:trPr>
          <w:trHeight w:val="546"/>
        </w:trPr>
        <w:tc>
          <w:tcPr>
            <w:tcW w:w="9913" w:type="dxa"/>
            <w:gridSpan w:val="3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Условно разрешенные виды использования</w:t>
            </w:r>
          </w:p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>Не предусмотрены</w:t>
            </w:r>
          </w:p>
        </w:tc>
      </w:tr>
      <w:tr w:rsidR="000F334C" w:rsidRPr="000F334C" w:rsidTr="008F1B89">
        <w:trPr>
          <w:trHeight w:val="273"/>
        </w:trPr>
        <w:tc>
          <w:tcPr>
            <w:tcW w:w="9913" w:type="dxa"/>
            <w:gridSpan w:val="3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Вспомогательные виды разрешенного использования</w:t>
            </w:r>
          </w:p>
        </w:tc>
      </w:tr>
      <w:tr w:rsidR="000F334C" w:rsidRPr="000F334C" w:rsidTr="008F1B89">
        <w:trPr>
          <w:trHeight w:val="1234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lang w:eastAsia="en-US"/>
              </w:rPr>
            </w:pPr>
            <w:r w:rsidRPr="000F334C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Земельные участки (территории) общего пользования  (код 12.0)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after="200" w:line="276" w:lineRule="auto"/>
              <w:ind w:left="142" w:firstLine="142"/>
              <w:jc w:val="both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0F334C" w:rsidRPr="000F334C" w:rsidTr="008F1B89">
        <w:trPr>
          <w:trHeight w:val="1411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ind w:left="142" w:right="147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Коммунальное обслуживание (код 3.1)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ind w:left="142" w:right="123" w:firstLine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0F334C" w:rsidRPr="000F334C" w:rsidTr="008F1B89">
        <w:trPr>
          <w:trHeight w:val="1411"/>
        </w:trPr>
        <w:tc>
          <w:tcPr>
            <w:tcW w:w="729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line="269" w:lineRule="exact"/>
              <w:ind w:left="142" w:firstLine="142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923" w:type="dxa"/>
          </w:tcPr>
          <w:p w:rsidR="000F334C" w:rsidRPr="000F334C" w:rsidRDefault="000F334C" w:rsidP="000F334C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Служебные гаражи</w:t>
            </w:r>
          </w:p>
          <w:p w:rsidR="000F334C" w:rsidRPr="000F334C" w:rsidRDefault="000F334C" w:rsidP="000F334C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 xml:space="preserve"> (код 4.9)</w:t>
            </w:r>
          </w:p>
        </w:tc>
        <w:tc>
          <w:tcPr>
            <w:tcW w:w="6261" w:type="dxa"/>
          </w:tcPr>
          <w:p w:rsidR="000F334C" w:rsidRPr="000F334C" w:rsidRDefault="000F334C" w:rsidP="000F334C">
            <w:pPr>
              <w:tabs>
                <w:tab w:val="left" w:pos="142"/>
              </w:tabs>
              <w:spacing w:line="269" w:lineRule="exact"/>
              <w:ind w:left="142" w:firstLine="142"/>
              <w:jc w:val="both"/>
              <w:rPr>
                <w:szCs w:val="22"/>
                <w:lang w:eastAsia="en-US" w:bidi="en-US"/>
              </w:rPr>
            </w:pPr>
            <w:r w:rsidRPr="000F334C">
              <w:rPr>
                <w:szCs w:val="22"/>
                <w:lang w:eastAsia="en-US" w:bidi="en-US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 же для стоянки и хранения транспортных средств общего пользования, в том числе в депо.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142"/>
        </w:tabs>
        <w:ind w:left="142" w:firstLine="142"/>
        <w:jc w:val="both"/>
        <w:rPr>
          <w:iCs/>
        </w:rPr>
      </w:pPr>
    </w:p>
    <w:p w:rsidR="000F334C" w:rsidRPr="000F334C" w:rsidRDefault="000F334C" w:rsidP="000F334C">
      <w:pPr>
        <w:keepNext/>
        <w:tabs>
          <w:tab w:val="left" w:pos="142"/>
        </w:tabs>
        <w:ind w:left="142" w:firstLine="142"/>
        <w:jc w:val="center"/>
        <w:rPr>
          <w:rFonts w:eastAsia="Calibri"/>
          <w:b/>
          <w:lang w:eastAsia="en-US"/>
        </w:rPr>
      </w:pPr>
      <w:r w:rsidRPr="000F334C">
        <w:rPr>
          <w:rFonts w:eastAsia="Calibri"/>
          <w:b/>
          <w:lang w:eastAsia="en-US"/>
        </w:rPr>
        <w:lastRenderedPageBreak/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0F334C">
        <w:rPr>
          <w:rFonts w:eastAsia="Calibri"/>
          <w:b/>
          <w:lang w:eastAsia="en-US"/>
        </w:rPr>
        <w:t>2</w:t>
      </w:r>
      <w:proofErr w:type="gramEnd"/>
      <w:r w:rsidRPr="000F334C">
        <w:rPr>
          <w:rFonts w:eastAsia="Calibri"/>
          <w:b/>
          <w:lang w:eastAsia="en-US"/>
        </w:rPr>
        <w:t>.</w:t>
      </w:r>
    </w:p>
    <w:p w:rsidR="000F334C" w:rsidRPr="000F334C" w:rsidRDefault="000F334C" w:rsidP="000F334C">
      <w:pPr>
        <w:keepLines/>
        <w:tabs>
          <w:tab w:val="left" w:pos="10065"/>
          <w:tab w:val="left" w:pos="10122"/>
        </w:tabs>
        <w:spacing w:before="90"/>
        <w:ind w:left="142" w:right="459" w:firstLine="141"/>
        <w:jc w:val="both"/>
      </w:pPr>
      <w:r w:rsidRPr="000F334C">
        <w:t xml:space="preserve">        Требования к параметрам сооружений и границам земельных</w:t>
      </w:r>
      <w:r w:rsidRPr="000F334C">
        <w:rPr>
          <w:spacing w:val="52"/>
        </w:rPr>
        <w:t xml:space="preserve"> </w:t>
      </w:r>
      <w:r w:rsidRPr="000F334C">
        <w:t>участков</w:t>
      </w:r>
      <w:r w:rsidRPr="000F334C">
        <w:rPr>
          <w:spacing w:val="58"/>
        </w:rPr>
        <w:t xml:space="preserve"> </w:t>
      </w:r>
      <w:r w:rsidRPr="000F334C">
        <w:t>определяются в соответствии со следующими</w:t>
      </w:r>
      <w:r w:rsidRPr="000F334C">
        <w:rPr>
          <w:spacing w:val="-1"/>
        </w:rPr>
        <w:t xml:space="preserve"> </w:t>
      </w:r>
      <w:r w:rsidRPr="000F334C">
        <w:t>документами:</w:t>
      </w:r>
    </w:p>
    <w:p w:rsidR="000F334C" w:rsidRPr="000F334C" w:rsidRDefault="000F334C" w:rsidP="000F334C">
      <w:pPr>
        <w:keepLines/>
        <w:tabs>
          <w:tab w:val="left" w:pos="945"/>
          <w:tab w:val="left" w:pos="10065"/>
        </w:tabs>
        <w:spacing w:before="60"/>
        <w:ind w:right="459"/>
        <w:jc w:val="both"/>
      </w:pPr>
      <w:r w:rsidRPr="000F334C">
        <w:t>− СП 42.13330.2011 «Градостроительство. Планировка и застройка городских и сельских поселений», Приложение 1, Приложение</w:t>
      </w:r>
      <w:r w:rsidRPr="000F334C">
        <w:rPr>
          <w:spacing w:val="-3"/>
        </w:rPr>
        <w:t xml:space="preserve"> </w:t>
      </w:r>
      <w:r w:rsidRPr="000F334C">
        <w:t>7;</w:t>
      </w:r>
    </w:p>
    <w:p w:rsidR="000F334C" w:rsidRPr="000F334C" w:rsidRDefault="000F334C" w:rsidP="000F334C">
      <w:pPr>
        <w:keepLines/>
        <w:tabs>
          <w:tab w:val="left" w:pos="945"/>
          <w:tab w:val="left" w:pos="10065"/>
        </w:tabs>
        <w:spacing w:before="60"/>
        <w:ind w:right="459"/>
        <w:jc w:val="both"/>
      </w:pPr>
      <w:r w:rsidRPr="000F334C">
        <w:t>− СНиП 2.08.02-89* «Общественные здания и</w:t>
      </w:r>
      <w:r w:rsidRPr="000F334C">
        <w:rPr>
          <w:spacing w:val="-2"/>
        </w:rPr>
        <w:t xml:space="preserve"> </w:t>
      </w:r>
      <w:r w:rsidRPr="000F334C">
        <w:t>сооружения»;</w:t>
      </w:r>
    </w:p>
    <w:p w:rsidR="000F334C" w:rsidRPr="000F334C" w:rsidRDefault="000F334C" w:rsidP="000F334C">
      <w:pPr>
        <w:keepLines/>
        <w:tabs>
          <w:tab w:val="left" w:pos="10065"/>
        </w:tabs>
        <w:spacing w:before="60"/>
        <w:ind w:right="459"/>
        <w:jc w:val="both"/>
      </w:pPr>
      <w:r w:rsidRPr="000F334C"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0F334C" w:rsidRPr="000F334C" w:rsidRDefault="000F334C" w:rsidP="000F334C">
      <w:pPr>
        <w:keepLines/>
        <w:tabs>
          <w:tab w:val="left" w:pos="1005"/>
          <w:tab w:val="left" w:pos="10065"/>
        </w:tabs>
        <w:spacing w:before="60"/>
        <w:ind w:right="459"/>
        <w:jc w:val="both"/>
      </w:pPr>
      <w:r w:rsidRPr="000F334C">
        <w:t xml:space="preserve"> - другими действующими нормативами и техническими</w:t>
      </w:r>
      <w:r w:rsidRPr="000F334C">
        <w:rPr>
          <w:spacing w:val="-3"/>
        </w:rPr>
        <w:t xml:space="preserve"> </w:t>
      </w:r>
      <w:r w:rsidRPr="000F334C">
        <w:t>регламентами.</w:t>
      </w:r>
    </w:p>
    <w:p w:rsidR="000F334C" w:rsidRPr="000F334C" w:rsidRDefault="000F334C" w:rsidP="000F334C">
      <w:pPr>
        <w:keepLines/>
        <w:tabs>
          <w:tab w:val="left" w:pos="1005"/>
          <w:tab w:val="left" w:pos="10065"/>
        </w:tabs>
        <w:spacing w:before="60"/>
        <w:ind w:right="459"/>
        <w:jc w:val="both"/>
      </w:pPr>
    </w:p>
    <w:p w:rsidR="000F334C" w:rsidRPr="000F334C" w:rsidRDefault="000F334C" w:rsidP="000F334C">
      <w:pPr>
        <w:keepLines/>
        <w:widowControl w:val="0"/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spacing w:before="6" w:after="200" w:line="276" w:lineRule="auto"/>
        <w:ind w:right="459"/>
        <w:jc w:val="both"/>
        <w:outlineLvl w:val="2"/>
      </w:pPr>
      <w:r w:rsidRPr="000F334C">
        <w:rPr>
          <w:bCs/>
          <w:lang w:eastAsia="en-US" w:bidi="en-US"/>
        </w:rPr>
        <w:t>1.Минимальные размеры</w:t>
      </w:r>
      <w:r w:rsidRPr="000F334C">
        <w:rPr>
          <w:bCs/>
          <w:lang w:eastAsia="en-US" w:bidi="en-US"/>
        </w:rPr>
        <w:tab/>
        <w:t>земельных</w:t>
      </w:r>
      <w:r w:rsidRPr="000F334C">
        <w:rPr>
          <w:bCs/>
          <w:lang w:eastAsia="en-US" w:bidi="en-US"/>
        </w:rPr>
        <w:tab/>
        <w:t>участков</w:t>
      </w:r>
      <w:r w:rsidRPr="000F334C">
        <w:rPr>
          <w:bCs/>
          <w:lang w:eastAsia="en-US" w:bidi="en-US"/>
        </w:rPr>
        <w:tab/>
        <w:t>объектов, расположенных в территориальной зоне</w:t>
      </w:r>
      <w:r w:rsidRPr="000F334C">
        <w:rPr>
          <w:bCs/>
          <w:spacing w:val="-2"/>
          <w:lang w:eastAsia="en-US" w:bidi="en-US"/>
        </w:rPr>
        <w:t xml:space="preserve"> </w:t>
      </w:r>
      <w:r w:rsidRPr="000F334C">
        <w:rPr>
          <w:bCs/>
          <w:lang w:eastAsia="en-US" w:bidi="en-US"/>
        </w:rPr>
        <w:t>Р</w:t>
      </w:r>
      <w:proofErr w:type="gramStart"/>
      <w:r w:rsidRPr="000F334C">
        <w:rPr>
          <w:bCs/>
          <w:lang w:eastAsia="en-US" w:bidi="en-US"/>
        </w:rPr>
        <w:t>2</w:t>
      </w:r>
      <w:proofErr w:type="gramEnd"/>
      <w:r w:rsidRPr="000F334C">
        <w:rPr>
          <w:bCs/>
          <w:lang w:eastAsia="en-US" w:bidi="en-US"/>
        </w:rPr>
        <w:t>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3262"/>
      </w:tblGrid>
      <w:tr w:rsidR="000F334C" w:rsidRPr="000F334C" w:rsidTr="008F1B89">
        <w:trPr>
          <w:trHeight w:val="827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Учреждения, предприятия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7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0F334C" w:rsidRPr="000F334C" w:rsidTr="008F1B89">
        <w:trPr>
          <w:trHeight w:val="549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Пансионаты, дома отдыха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3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200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7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Туристические гостиницы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75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10 мест</w:t>
            </w:r>
          </w:p>
        </w:tc>
      </w:tr>
      <w:tr w:rsidR="000F334C" w:rsidRPr="000F334C" w:rsidTr="008F1B89">
        <w:trPr>
          <w:trHeight w:val="554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Кемпинги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135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5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884"/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Туристические</w:t>
            </w:r>
            <w:r w:rsidRPr="000F334C">
              <w:rPr>
                <w:lang w:eastAsia="en-US" w:bidi="en-US"/>
              </w:rPr>
              <w:tab/>
              <w:t>базы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65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20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Охотничьи, рыболовные базы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50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10 мест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Детские оздоровительные лагеря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180 кв. м на 1 место;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22 места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Спортивные площадки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-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rPr>
                <w:rFonts w:eastAsia="Calibri"/>
                <w:lang w:val="ru-RU" w:eastAsia="en-US"/>
              </w:rPr>
            </w:pPr>
            <w:r w:rsidRPr="000F334C">
              <w:rPr>
                <w:rFonts w:eastAsia="Calibri"/>
                <w:lang w:val="ru-RU" w:eastAsia="en-US"/>
              </w:rPr>
              <w:t>Причалы, места для хранения маломерных судов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50 кв.м на 1 место</w:t>
            </w:r>
          </w:p>
        </w:tc>
      </w:tr>
      <w:tr w:rsidR="000F334C" w:rsidRPr="000F334C" w:rsidTr="008F1B89">
        <w:trPr>
          <w:trHeight w:val="551"/>
        </w:trPr>
        <w:tc>
          <w:tcPr>
            <w:tcW w:w="3687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rPr>
                <w:rFonts w:eastAsia="Calibri"/>
                <w:lang w:val="ru-RU" w:eastAsia="en-US"/>
              </w:rPr>
            </w:pPr>
            <w:r w:rsidRPr="000F334C">
              <w:rPr>
                <w:rFonts w:eastAsia="Calibri"/>
                <w:lang w:val="ru-RU" w:eastAsia="en-US"/>
              </w:rPr>
              <w:t>Беговые дорожки и прочие спортивные объекты</w:t>
            </w:r>
          </w:p>
        </w:tc>
        <w:tc>
          <w:tcPr>
            <w:tcW w:w="2976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По заданию на проектирование</w:t>
            </w:r>
          </w:p>
        </w:tc>
        <w:tc>
          <w:tcPr>
            <w:tcW w:w="3262" w:type="dxa"/>
          </w:tcPr>
          <w:p w:rsidR="000F334C" w:rsidRPr="000F334C" w:rsidRDefault="000F334C" w:rsidP="000F334C">
            <w:pPr>
              <w:autoSpaceDE/>
              <w:autoSpaceDN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0F334C">
              <w:rPr>
                <w:rFonts w:eastAsia="Calibri"/>
                <w:lang w:eastAsia="en-US"/>
              </w:rPr>
              <w:t>По заданию на проектирование</w:t>
            </w:r>
          </w:p>
        </w:tc>
      </w:tr>
      <w:tr w:rsidR="000F334C" w:rsidRPr="000F334C" w:rsidTr="008F1B89">
        <w:trPr>
          <w:trHeight w:val="386"/>
        </w:trPr>
        <w:tc>
          <w:tcPr>
            <w:tcW w:w="9925" w:type="dxa"/>
            <w:gridSpan w:val="3"/>
          </w:tcPr>
          <w:p w:rsidR="000F334C" w:rsidRPr="000F334C" w:rsidRDefault="000F334C" w:rsidP="000F334C">
            <w:pPr>
              <w:tabs>
                <w:tab w:val="left" w:pos="2084"/>
                <w:tab w:val="left" w:pos="10065"/>
              </w:tabs>
              <w:autoSpaceDE/>
              <w:autoSpaceDN/>
              <w:spacing w:before="3" w:line="194" w:lineRule="exact"/>
              <w:ind w:left="14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0F334C" w:rsidRPr="000F334C" w:rsidRDefault="000F334C" w:rsidP="000F334C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left="567" w:right="459"/>
        <w:contextualSpacing/>
        <w:jc w:val="both"/>
      </w:pPr>
    </w:p>
    <w:p w:rsidR="000F334C" w:rsidRPr="000F334C" w:rsidRDefault="000F334C" w:rsidP="00242690">
      <w:pPr>
        <w:keepLines/>
        <w:widowControl w:val="0"/>
        <w:numPr>
          <w:ilvl w:val="0"/>
          <w:numId w:val="12"/>
        </w:numPr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left="0" w:right="459" w:firstLine="567"/>
        <w:contextualSpacing/>
        <w:jc w:val="both"/>
      </w:pPr>
      <w:r w:rsidRPr="000F334C">
        <w:rPr>
          <w:rFonts w:eastAsia="Calibri"/>
          <w:lang w:eastAsia="en-US"/>
        </w:rPr>
        <w:t>Максимальная</w:t>
      </w:r>
      <w:r w:rsidRPr="000F334C">
        <w:rPr>
          <w:rFonts w:eastAsia="Calibri"/>
          <w:lang w:eastAsia="en-US"/>
        </w:rPr>
        <w:tab/>
        <w:t>высота</w:t>
      </w:r>
      <w:r w:rsidRPr="000F334C">
        <w:rPr>
          <w:rFonts w:eastAsia="Calibri"/>
          <w:lang w:eastAsia="en-US"/>
        </w:rPr>
        <w:tab/>
        <w:t>зданий, строений, сооружений, расположенных в территориальной зоне</w:t>
      </w:r>
      <w:r w:rsidRPr="000F334C">
        <w:rPr>
          <w:rFonts w:eastAsia="Calibri"/>
          <w:spacing w:val="-2"/>
          <w:lang w:eastAsia="en-US"/>
        </w:rPr>
        <w:t xml:space="preserve"> </w:t>
      </w:r>
      <w:r w:rsidRPr="000F334C">
        <w:rPr>
          <w:rFonts w:eastAsia="Calibri"/>
          <w:lang w:eastAsia="en-US"/>
        </w:rPr>
        <w:t>Р</w:t>
      </w:r>
      <w:proofErr w:type="gramStart"/>
      <w:r w:rsidRPr="000F334C">
        <w:rPr>
          <w:rFonts w:eastAsia="Calibri"/>
          <w:lang w:eastAsia="en-US"/>
        </w:rPr>
        <w:t>2</w:t>
      </w:r>
      <w:proofErr w:type="gramEnd"/>
    </w:p>
    <w:p w:rsidR="000F334C" w:rsidRPr="000F334C" w:rsidRDefault="000F334C" w:rsidP="000F334C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right="459"/>
        <w:jc w:val="both"/>
      </w:pPr>
      <w:r w:rsidRPr="000F334C"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</w:t>
      </w:r>
      <w:proofErr w:type="gramStart"/>
      <w:r w:rsidRPr="000F334C">
        <w:t>2</w:t>
      </w:r>
      <w:proofErr w:type="gramEnd"/>
      <w:r w:rsidRPr="000F334C">
        <w:t>, не должна превышать 10,5 м (расстояние по вертикали, измеренное от проектной отметки земли  до наивысшей точки конька скатной крыши здания, до наивысшей точки строения, сооружения) или максимальное количество надземных этажей ‒ 2.</w:t>
      </w:r>
    </w:p>
    <w:p w:rsidR="000F334C" w:rsidRPr="000F334C" w:rsidRDefault="000F334C" w:rsidP="00242690">
      <w:pPr>
        <w:widowControl w:val="0"/>
        <w:numPr>
          <w:ilvl w:val="0"/>
          <w:numId w:val="12"/>
        </w:numPr>
        <w:tabs>
          <w:tab w:val="left" w:pos="1123"/>
          <w:tab w:val="left" w:pos="10065"/>
        </w:tabs>
        <w:autoSpaceDE w:val="0"/>
        <w:autoSpaceDN w:val="0"/>
        <w:spacing w:after="200" w:line="276" w:lineRule="auto"/>
        <w:ind w:left="0" w:right="459" w:firstLine="426"/>
        <w:contextualSpacing/>
        <w:jc w:val="both"/>
        <w:outlineLvl w:val="2"/>
        <w:rPr>
          <w:bCs/>
          <w:lang w:eastAsia="en-US" w:bidi="en-US"/>
        </w:rPr>
      </w:pPr>
      <w:r w:rsidRPr="000F334C">
        <w:rPr>
          <w:bCs/>
          <w:lang w:eastAsia="en-US" w:bidi="en-US"/>
        </w:rPr>
        <w:lastRenderedPageBreak/>
        <w:t>Минимальное количество машино-мест для хранения индивидуального автотранспорта на территории земельных участков</w:t>
      </w:r>
      <w:r w:rsidRPr="000F334C">
        <w:rPr>
          <w:bCs/>
          <w:color w:val="4F81BC"/>
          <w:lang w:eastAsia="en-US" w:bidi="en-US"/>
        </w:rPr>
        <w:t xml:space="preserve">, </w:t>
      </w:r>
      <w:r w:rsidRPr="000F334C">
        <w:rPr>
          <w:bCs/>
          <w:lang w:eastAsia="en-US" w:bidi="en-US"/>
        </w:rPr>
        <w:t>расположенных в территориальной зоне</w:t>
      </w:r>
      <w:r w:rsidRPr="000F334C">
        <w:rPr>
          <w:bCs/>
          <w:spacing w:val="-2"/>
          <w:lang w:eastAsia="en-US" w:bidi="en-US"/>
        </w:rPr>
        <w:t xml:space="preserve"> </w:t>
      </w:r>
      <w:r w:rsidRPr="000F334C">
        <w:rPr>
          <w:bCs/>
          <w:lang w:eastAsia="en-US" w:bidi="en-US"/>
        </w:rPr>
        <w:t>Р</w:t>
      </w:r>
      <w:proofErr w:type="gramStart"/>
      <w:r w:rsidRPr="000F334C">
        <w:rPr>
          <w:bCs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80"/>
        <w:gridCol w:w="2979"/>
      </w:tblGrid>
      <w:tr w:rsidR="000F334C" w:rsidRPr="000F334C" w:rsidTr="008F1B89">
        <w:trPr>
          <w:trHeight w:val="830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right="459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right="459"/>
              <w:jc w:val="right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№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2734" w:right="459" w:hanging="2552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"/>
              <w:ind w:left="598" w:right="459" w:hanging="438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Минимальное количество машино-мест, </w:t>
            </w:r>
            <w:proofErr w:type="gramStart"/>
            <w:r w:rsidRPr="000F334C">
              <w:rPr>
                <w:lang w:val="ru-RU" w:eastAsia="en-US" w:bidi="en-US"/>
              </w:rPr>
              <w:t>шт</w:t>
            </w:r>
            <w:proofErr w:type="gramEnd"/>
          </w:p>
        </w:tc>
      </w:tr>
      <w:tr w:rsidR="000F334C" w:rsidRPr="000F334C" w:rsidTr="008F1B89">
        <w:trPr>
          <w:trHeight w:val="56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40"/>
              <w:ind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40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судов, поля гольфа и конных прогулок</w:t>
            </w:r>
          </w:p>
        </w:tc>
        <w:tc>
          <w:tcPr>
            <w:tcW w:w="2979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40"/>
              <w:ind w:left="110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10-20*</w:t>
            </w:r>
          </w:p>
        </w:tc>
      </w:tr>
      <w:tr w:rsidR="000F334C" w:rsidRPr="000F334C" w:rsidTr="008F1B89">
        <w:trPr>
          <w:trHeight w:val="1144"/>
        </w:trPr>
        <w:tc>
          <w:tcPr>
            <w:tcW w:w="9925" w:type="dxa"/>
            <w:gridSpan w:val="3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75" w:lineRule="exact"/>
              <w:ind w:left="107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7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* на 100 единовременных посетителей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7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7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средний размер одной площадки ‒ 22,5 (18) кв. м </w:t>
            </w:r>
            <w:r w:rsidRPr="000F334C">
              <w:rPr>
                <w:color w:val="332D2C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lang w:eastAsia="en-US"/>
        </w:rPr>
      </w:pPr>
    </w:p>
    <w:p w:rsidR="000F334C" w:rsidRPr="000F334C" w:rsidRDefault="000F334C" w:rsidP="000F334C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lang w:eastAsia="en-US"/>
        </w:rPr>
      </w:pPr>
      <w:r w:rsidRPr="000F334C">
        <w:rPr>
          <w:rFonts w:eastAsia="Calibri"/>
          <w:lang w:eastAsia="en-US"/>
        </w:rPr>
        <w:t xml:space="preserve">         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0F334C">
        <w:rPr>
          <w:rFonts w:eastAsia="Calibri"/>
          <w:spacing w:val="-6"/>
          <w:lang w:eastAsia="en-US"/>
        </w:rPr>
        <w:t xml:space="preserve"> </w:t>
      </w:r>
      <w:r w:rsidRPr="000F334C">
        <w:rPr>
          <w:rFonts w:eastAsia="Calibri"/>
          <w:lang w:eastAsia="en-US"/>
        </w:rPr>
        <w:t>Р</w:t>
      </w:r>
      <w:proofErr w:type="gramStart"/>
      <w:r w:rsidRPr="000F334C">
        <w:rPr>
          <w:rFonts w:eastAsia="Calibri"/>
          <w:lang w:eastAsia="en-US"/>
        </w:rPr>
        <w:t>2</w:t>
      </w:r>
      <w:proofErr w:type="gramEnd"/>
      <w:r w:rsidRPr="000F334C">
        <w:rPr>
          <w:rFonts w:eastAsia="Calibri"/>
          <w:lang w:eastAsia="en-US"/>
        </w:rPr>
        <w:t>.</w:t>
      </w:r>
    </w:p>
    <w:p w:rsidR="000F334C" w:rsidRPr="000F334C" w:rsidRDefault="000F334C" w:rsidP="000F334C">
      <w:pPr>
        <w:keepLines/>
        <w:tabs>
          <w:tab w:val="left" w:pos="10065"/>
        </w:tabs>
        <w:spacing w:before="120"/>
        <w:ind w:right="459" w:firstLine="142"/>
        <w:jc w:val="both"/>
      </w:pPr>
      <w:r w:rsidRPr="000F334C">
        <w:t>Максимальный процент застройки земельного участка объектами капитального строительства ‒ 30%.</w:t>
      </w:r>
    </w:p>
    <w:p w:rsidR="000F334C" w:rsidRPr="000F334C" w:rsidRDefault="000F334C" w:rsidP="000F334C">
      <w:pPr>
        <w:keepLines/>
        <w:tabs>
          <w:tab w:val="left" w:pos="10065"/>
        </w:tabs>
        <w:spacing w:before="120"/>
        <w:ind w:right="459" w:firstLine="142"/>
        <w:jc w:val="both"/>
      </w:pPr>
    </w:p>
    <w:p w:rsidR="000F334C" w:rsidRPr="000F334C" w:rsidRDefault="000F334C" w:rsidP="000F334C">
      <w:pPr>
        <w:widowControl w:val="0"/>
        <w:tabs>
          <w:tab w:val="left" w:pos="845"/>
          <w:tab w:val="left" w:pos="10065"/>
        </w:tabs>
        <w:autoSpaceDE w:val="0"/>
        <w:autoSpaceDN w:val="0"/>
        <w:ind w:right="459"/>
        <w:jc w:val="both"/>
        <w:outlineLvl w:val="2"/>
        <w:rPr>
          <w:bCs/>
          <w:lang w:eastAsia="en-US" w:bidi="en-US"/>
        </w:rPr>
      </w:pPr>
      <w:r w:rsidRPr="000F334C">
        <w:rPr>
          <w:bCs/>
          <w:lang w:eastAsia="en-US" w:bidi="en-US"/>
        </w:rPr>
        <w:t xml:space="preserve">         5.Минимальные отступы зданий, строений, сооружений от границ земельных участков в территориальной зоне</w:t>
      </w:r>
      <w:r w:rsidRPr="000F334C">
        <w:rPr>
          <w:bCs/>
          <w:spacing w:val="-4"/>
          <w:lang w:eastAsia="en-US" w:bidi="en-US"/>
        </w:rPr>
        <w:t xml:space="preserve"> </w:t>
      </w:r>
      <w:r w:rsidRPr="000F334C">
        <w:rPr>
          <w:bCs/>
          <w:lang w:eastAsia="en-US" w:bidi="en-US"/>
        </w:rPr>
        <w:t>Р</w:t>
      </w:r>
      <w:proofErr w:type="gramStart"/>
      <w:r w:rsidRPr="000F334C">
        <w:rPr>
          <w:bCs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504"/>
        <w:gridCol w:w="1855"/>
      </w:tblGrid>
      <w:tr w:rsidR="000F334C" w:rsidRPr="000F334C" w:rsidTr="008F1B89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16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№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8"/>
              <w:ind w:left="2876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Параметры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right="154" w:hanging="17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Минимальное расстояние, м</w:t>
            </w:r>
          </w:p>
        </w:tc>
      </w:tr>
      <w:tr w:rsidR="000F334C" w:rsidRPr="000F334C" w:rsidTr="008F1B89">
        <w:trPr>
          <w:trHeight w:val="551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left="10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35"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</w:t>
            </w:r>
          </w:p>
        </w:tc>
      </w:tr>
      <w:tr w:rsidR="000F334C" w:rsidRPr="000F334C" w:rsidTr="008F1B89">
        <w:trPr>
          <w:trHeight w:val="27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-30" w:right="171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1.1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3" w:lineRule="exact"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</w:t>
            </w:r>
          </w:p>
        </w:tc>
      </w:tr>
      <w:tr w:rsidR="000F334C" w:rsidRPr="000F334C" w:rsidTr="008F1B89">
        <w:trPr>
          <w:trHeight w:val="827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right="459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-30" w:right="171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1.2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2" w:line="276" w:lineRule="exact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0"/>
              <w:ind w:left="8" w:right="459"/>
              <w:jc w:val="center"/>
              <w:rPr>
                <w:lang w:val="ru-RU"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5*</w:t>
            </w:r>
          </w:p>
        </w:tc>
      </w:tr>
      <w:tr w:rsidR="000F334C" w:rsidRPr="000F334C" w:rsidTr="008F1B89">
        <w:trPr>
          <w:trHeight w:val="826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right="459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-30" w:right="171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1.3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108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- от оболочки бесканальной прокладки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8"/>
              <w:ind w:left="8" w:right="459"/>
              <w:jc w:val="center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line="257" w:lineRule="exact"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5*</w:t>
            </w:r>
          </w:p>
        </w:tc>
      </w:tr>
      <w:tr w:rsidR="000F334C" w:rsidRPr="000F334C" w:rsidTr="008F1B89">
        <w:trPr>
          <w:trHeight w:val="633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6"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2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39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179"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20</w:t>
            </w:r>
          </w:p>
        </w:tc>
      </w:tr>
      <w:tr w:rsidR="000F334C" w:rsidRPr="000F334C" w:rsidTr="008F1B89">
        <w:trPr>
          <w:trHeight w:val="985"/>
        </w:trPr>
        <w:tc>
          <w:tcPr>
            <w:tcW w:w="566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9"/>
              <w:ind w:right="459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107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3</w:t>
            </w:r>
          </w:p>
        </w:tc>
        <w:tc>
          <w:tcPr>
            <w:tcW w:w="7504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59"/>
              <w:ind w:left="108" w:right="459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Расстояние от гаражей и открытых стоянок при числе легковых автомобилей: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38"/>
              <w:ind w:left="108" w:right="459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до 50</w:t>
            </w:r>
          </w:p>
        </w:tc>
        <w:tc>
          <w:tcPr>
            <w:tcW w:w="1855" w:type="dxa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spacing w:before="4"/>
              <w:ind w:left="8" w:right="459"/>
              <w:jc w:val="center"/>
              <w:rPr>
                <w:lang w:eastAsia="en-US" w:bidi="en-US"/>
              </w:rPr>
            </w:pP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center"/>
              <w:rPr>
                <w:lang w:eastAsia="en-US" w:bidi="en-US"/>
              </w:rPr>
            </w:pPr>
            <w:r w:rsidRPr="000F334C">
              <w:rPr>
                <w:lang w:eastAsia="en-US" w:bidi="en-US"/>
              </w:rPr>
              <w:t>10**</w:t>
            </w:r>
          </w:p>
        </w:tc>
      </w:tr>
      <w:tr w:rsidR="000F334C" w:rsidRPr="000F334C" w:rsidTr="008F1B89">
        <w:trPr>
          <w:trHeight w:val="985"/>
        </w:trPr>
        <w:tc>
          <w:tcPr>
            <w:tcW w:w="9925" w:type="dxa"/>
            <w:gridSpan w:val="3"/>
          </w:tcPr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Примечания: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** для зданий гаражей </w:t>
            </w:r>
            <w:r w:rsidRPr="000F334C">
              <w:rPr>
                <w:lang w:eastAsia="en-US" w:bidi="en-US"/>
              </w:rPr>
              <w:t>III</w:t>
            </w:r>
            <w:r w:rsidRPr="000F334C">
              <w:rPr>
                <w:lang w:val="ru-RU" w:eastAsia="en-US" w:bidi="en-US"/>
              </w:rPr>
              <w:t>-</w:t>
            </w:r>
            <w:r w:rsidRPr="000F334C">
              <w:rPr>
                <w:lang w:eastAsia="en-US" w:bidi="en-US"/>
              </w:rPr>
              <w:t>V</w:t>
            </w:r>
            <w:r w:rsidRPr="000F334C">
              <w:rPr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 xml:space="preserve">1.При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</w:t>
            </w:r>
            <w:r w:rsidRPr="000F334C">
              <w:rPr>
                <w:lang w:val="ru-RU" w:eastAsia="en-US" w:bidi="en-US"/>
              </w:rPr>
              <w:lastRenderedPageBreak/>
              <w:t>городских и сельских поселений», но не менее 3 м.</w:t>
            </w:r>
          </w:p>
          <w:p w:rsidR="000F334C" w:rsidRPr="000F334C" w:rsidRDefault="000F334C" w:rsidP="000F334C">
            <w:pPr>
              <w:tabs>
                <w:tab w:val="left" w:pos="10065"/>
              </w:tabs>
              <w:autoSpaceDE/>
              <w:autoSpaceDN/>
              <w:ind w:left="8" w:right="459"/>
              <w:jc w:val="both"/>
              <w:rPr>
                <w:lang w:val="ru-RU" w:eastAsia="en-US" w:bidi="en-US"/>
              </w:rPr>
            </w:pPr>
            <w:r w:rsidRPr="000F334C">
              <w:rPr>
                <w:lang w:val="ru-RU" w:eastAsia="en-US" w:bidi="en-US"/>
              </w:rPr>
              <w:t>2.При совпадении границы участка с границами санитарно-защитных зон производственных объектов, охранных зон линий электропередач 10 кВ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lastRenderedPageBreak/>
        <w:t>».</w:t>
      </w: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9</w:t>
      </w:r>
    </w:p>
    <w:p w:rsidR="000F334C" w:rsidRPr="00E95D2D" w:rsidRDefault="000F334C" w:rsidP="00E95D2D">
      <w:pPr>
        <w:jc w:val="center"/>
        <w:rPr>
          <w:b/>
          <w:sz w:val="32"/>
          <w:szCs w:val="32"/>
        </w:rPr>
      </w:pP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«Керес»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Уставом муниципального образования муниципального района «Корткеросский»,</w:t>
      </w:r>
      <w:r w:rsidRPr="000F334C">
        <w:rPr>
          <w:b/>
          <w:bCs/>
          <w:sz w:val="28"/>
          <w:szCs w:val="28"/>
        </w:rPr>
        <w:t xml:space="preserve"> </w:t>
      </w:r>
      <w:r w:rsidRPr="000F334C">
        <w:rPr>
          <w:bCs/>
          <w:sz w:val="28"/>
          <w:szCs w:val="28"/>
        </w:rPr>
        <w:t xml:space="preserve">постановлением администрации муниципального образования муниципального района «Корткеросский» №248 от 30.01.2020 года, на основании заключения по результату  публичных слушаний, состоявшихся 26 марта 2020 года,  Совет </w:t>
      </w:r>
      <w:r w:rsidRPr="000F334C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0F334C">
        <w:rPr>
          <w:sz w:val="28"/>
          <w:szCs w:val="28"/>
        </w:rPr>
        <w:t xml:space="preserve"> «Корткеросский» решил:</w:t>
      </w: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CF535B" w:rsidRDefault="00CF535B" w:rsidP="00CF535B">
      <w:pPr>
        <w:spacing w:after="200" w:line="360" w:lineRule="auto"/>
        <w:ind w:left="72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0F334C" w:rsidRPr="00CF535B">
        <w:rPr>
          <w:bCs/>
          <w:sz w:val="28"/>
          <w:szCs w:val="28"/>
        </w:rPr>
        <w:t>Внести в Правила землепользования и застройки муниципального образования сельского поселения «Керес», утвержденные решением Совета муниципального района «Корткеросский» №</w:t>
      </w:r>
      <w:r w:rsidR="000F334C" w:rsidRPr="00CF535B">
        <w:rPr>
          <w:bCs/>
          <w:sz w:val="28"/>
          <w:szCs w:val="28"/>
          <w:lang w:val="en-US"/>
        </w:rPr>
        <w:t>VI</w:t>
      </w:r>
      <w:r w:rsidR="000F334C" w:rsidRPr="00CF535B">
        <w:rPr>
          <w:bCs/>
          <w:sz w:val="28"/>
          <w:szCs w:val="28"/>
        </w:rPr>
        <w:t>-10/11 от 17 мая 2016 года,  следующие изменения: статью 18 «Градостроительный регламент зоны рекреационного назначения» изложить в редакции согласно Приложению.</w:t>
      </w:r>
    </w:p>
    <w:p w:rsidR="000F334C" w:rsidRPr="000F334C" w:rsidRDefault="00CF535B" w:rsidP="00CF535B">
      <w:pPr>
        <w:spacing w:after="200" w:line="360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F334C"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>«Корткеросский»</w:t>
      </w:r>
      <w:r w:rsidRPr="000F334C">
        <w:rPr>
          <w:b/>
          <w:sz w:val="28"/>
          <w:szCs w:val="20"/>
        </w:rPr>
        <w:tab/>
      </w:r>
      <w:r w:rsidRPr="000F334C">
        <w:rPr>
          <w:b/>
          <w:sz w:val="28"/>
          <w:szCs w:val="20"/>
        </w:rPr>
        <w:tab/>
        <w:t xml:space="preserve">                                                        М.Питашук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 от 22.06.2020г.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-45/9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keepNext/>
        <w:suppressAutoHyphens/>
        <w:spacing w:before="180" w:after="120"/>
        <w:outlineLvl w:val="2"/>
        <w:rPr>
          <w:b/>
          <w:lang w:val="x-none" w:eastAsia="x-none"/>
        </w:rPr>
      </w:pPr>
      <w:bookmarkStart w:id="3" w:name="_Toc3465635"/>
      <w:r w:rsidRPr="000F334C">
        <w:rPr>
          <w:b/>
          <w:bCs/>
          <w:lang w:val="x-none" w:eastAsia="ar-SA"/>
        </w:rPr>
        <w:t xml:space="preserve">Статья </w:t>
      </w:r>
      <w:r w:rsidRPr="000F334C">
        <w:rPr>
          <w:b/>
          <w:bCs/>
          <w:lang w:eastAsia="ar-SA"/>
        </w:rPr>
        <w:t>18</w:t>
      </w:r>
      <w:r w:rsidRPr="000F334C">
        <w:rPr>
          <w:b/>
          <w:bCs/>
          <w:lang w:val="x-none" w:eastAsia="ar-SA"/>
        </w:rPr>
        <w:t>.</w:t>
      </w:r>
      <w:r w:rsidRPr="000F334C">
        <w:rPr>
          <w:b/>
          <w:bCs/>
          <w:sz w:val="28"/>
          <w:szCs w:val="28"/>
          <w:lang w:val="x-none" w:eastAsia="ar-SA"/>
        </w:rPr>
        <w:t xml:space="preserve"> </w:t>
      </w:r>
      <w:r w:rsidRPr="000F334C">
        <w:rPr>
          <w:b/>
          <w:lang w:val="x-none" w:eastAsia="x-none"/>
        </w:rPr>
        <w:t>Градостроительный регламент зоны рекреационного назначения</w:t>
      </w:r>
      <w:bookmarkEnd w:id="3"/>
    </w:p>
    <w:p w:rsidR="000F334C" w:rsidRPr="000F334C" w:rsidRDefault="000F334C" w:rsidP="000F334C">
      <w:pPr>
        <w:ind w:firstLine="709"/>
        <w:jc w:val="both"/>
        <w:rPr>
          <w:b/>
          <w:i/>
          <w:lang w:eastAsia="ar-SA" w:bidi="en-US"/>
        </w:rPr>
      </w:pPr>
      <w:r w:rsidRPr="000F334C">
        <w:rPr>
          <w:b/>
          <w:i/>
          <w:lang w:eastAsia="ar-SA" w:bidi="en-US"/>
        </w:rPr>
        <w:t>Зона рекреационного назначения: природных ландшафтов (Р)</w:t>
      </w:r>
    </w:p>
    <w:p w:rsidR="000F334C" w:rsidRPr="000F334C" w:rsidRDefault="000F334C" w:rsidP="000F334C">
      <w:pPr>
        <w:ind w:firstLine="709"/>
        <w:jc w:val="both"/>
        <w:rPr>
          <w:lang w:eastAsia="ar-SA" w:bidi="en-US"/>
        </w:rPr>
      </w:pPr>
      <w:r w:rsidRPr="000F334C">
        <w:rPr>
          <w:lang w:eastAsia="ar-SA" w:bidi="en-US"/>
        </w:rPr>
        <w:lastRenderedPageBreak/>
        <w:t>Зона предназначена для сохранения природных ландшафтов и их использования для отдыха населения при условии допустимого воздействия людей на окружающую природную среду</w:t>
      </w:r>
    </w:p>
    <w:p w:rsidR="000F334C" w:rsidRPr="000F334C" w:rsidRDefault="000F334C" w:rsidP="000F334C">
      <w:pPr>
        <w:ind w:firstLine="709"/>
        <w:jc w:val="both"/>
        <w:rPr>
          <w:b/>
          <w:i/>
          <w:lang w:eastAsia="ar-SA" w:bidi="en-US"/>
        </w:rPr>
      </w:pP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860"/>
        <w:gridCol w:w="2536"/>
      </w:tblGrid>
      <w:tr w:rsidR="000F334C" w:rsidRPr="000F334C" w:rsidTr="008F1B89">
        <w:trPr>
          <w:trHeight w:val="241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Основные виды разрешенного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Водные объекты [11.0]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Общее пользование водными объектами [11.1]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Земельные участки (территории) общего пользования [12.0]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Отдых (рекреация) [5.0] (для городских (сельских) лесов)</w:t>
            </w:r>
          </w:p>
        </w:tc>
      </w:tr>
      <w:tr w:rsidR="000F334C" w:rsidRPr="000F334C" w:rsidTr="008F1B89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Условно разрешенные виды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Для ведения личного подсобного хозяйства [2.2]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Связь [6.8]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Водный транспорт [7.3]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Специальное пользование водными объектами [11.2]</w:t>
            </w:r>
          </w:p>
        </w:tc>
      </w:tr>
      <w:tr w:rsidR="000F334C" w:rsidRPr="000F334C" w:rsidTr="008F1B89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0F334C">
              <w:rPr>
                <w:szCs w:val="22"/>
                <w:lang w:bidi="ru-RU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открытые стоянки для временного хранения транспортных средств;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противопожарные резервуары и водоемы;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пруды;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вспомогательные сооружения, связанные с организацией отдыха: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кассы;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беседки;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пункты проката игрового и спортивного инвентаря;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лодочные и спасательные станции;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пункты первой медицинской помощи;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2"/>
                <w:lang w:bidi="ru-RU"/>
              </w:rPr>
            </w:pPr>
            <w:r w:rsidRPr="000F334C">
              <w:rPr>
                <w:lang w:bidi="ru-RU"/>
              </w:rPr>
              <w:t>малые архитектурные формы</w:t>
            </w:r>
          </w:p>
        </w:tc>
      </w:tr>
      <w:tr w:rsidR="000F334C" w:rsidRPr="000F334C" w:rsidTr="008F1B89">
        <w:trPr>
          <w:trHeight w:val="612"/>
        </w:trPr>
        <w:tc>
          <w:tcPr>
            <w:tcW w:w="992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3" w:lineRule="exact"/>
              <w:ind w:left="123"/>
              <w:jc w:val="center"/>
              <w:rPr>
                <w:szCs w:val="22"/>
                <w:lang w:bidi="ru-RU"/>
              </w:rPr>
            </w:pPr>
            <w:r w:rsidRPr="000F334C">
              <w:rPr>
                <w:b/>
                <w:i/>
                <w:szCs w:val="22"/>
                <w:lang w:bidi="ru-RU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F334C" w:rsidRPr="000F334C" w:rsidTr="008F1B89">
        <w:trPr>
          <w:trHeight w:val="284"/>
        </w:trPr>
        <w:tc>
          <w:tcPr>
            <w:tcW w:w="2525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  <w:r w:rsidRPr="000F334C">
              <w:rPr>
                <w:lang w:bidi="ru-RU"/>
              </w:rPr>
              <w:t xml:space="preserve">Минимальная (максимальная) площадь </w:t>
            </w:r>
            <w:proofErr w:type="gramStart"/>
            <w:r w:rsidRPr="000F334C">
              <w:rPr>
                <w:lang w:bidi="ru-RU"/>
              </w:rPr>
              <w:t>земельного</w:t>
            </w:r>
            <w:proofErr w:type="gramEnd"/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33" w:lineRule="exact"/>
              <w:ind w:left="110"/>
              <w:rPr>
                <w:lang w:bidi="ru-RU"/>
              </w:rPr>
            </w:pPr>
            <w:r w:rsidRPr="000F334C">
              <w:rPr>
                <w:lang w:bidi="ru-RU"/>
              </w:rPr>
              <w:t>участка</w:t>
            </w:r>
          </w:p>
        </w:tc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Пансионаты, дома отдыха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1400</w:t>
            </w:r>
          </w:p>
        </w:tc>
      </w:tr>
      <w:tr w:rsidR="000F334C" w:rsidRPr="000F334C" w:rsidTr="008F1B89">
        <w:trPr>
          <w:trHeight w:val="30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Туристические гостиницы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750</w:t>
            </w:r>
          </w:p>
        </w:tc>
      </w:tr>
      <w:tr w:rsidR="000F334C" w:rsidRPr="000F334C" w:rsidTr="008F1B89">
        <w:trPr>
          <w:trHeight w:val="27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F334C" w:rsidRPr="000F334C" w:rsidTr="008F1B89">
        <w:trPr>
          <w:trHeight w:val="255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Кемпинги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675</w:t>
            </w: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Охотничьи, рыболовные базы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Детские оздоровительные лагеря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3960</w:t>
            </w: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Спортивные площадки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Беговые дорожки и прочие спортивные объекты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По заданию на проектирование</w:t>
            </w:r>
          </w:p>
        </w:tc>
      </w:tr>
      <w:tr w:rsidR="000F334C" w:rsidRPr="000F334C" w:rsidTr="008F1B89">
        <w:trPr>
          <w:trHeight w:val="21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/>
              <w:ind w:left="110" w:right="335"/>
              <w:rPr>
                <w:lang w:bidi="ru-RU"/>
              </w:rPr>
            </w:pPr>
          </w:p>
        </w:tc>
        <w:tc>
          <w:tcPr>
            <w:tcW w:w="7396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 xml:space="preserve">Примечание: </w:t>
            </w:r>
          </w:p>
          <w:p w:rsidR="000F334C" w:rsidRPr="000F334C" w:rsidRDefault="000F334C" w:rsidP="000F334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F334C">
              <w:rPr>
                <w:rFonts w:eastAsia="Calibri"/>
                <w:sz w:val="22"/>
                <w:szCs w:val="22"/>
                <w:lang w:eastAsia="en-US"/>
              </w:rPr>
              <w:t>Для объектов, не указанных в таблице, размер земельного участка определяется по заданию на проектирование.</w:t>
            </w:r>
          </w:p>
        </w:tc>
      </w:tr>
      <w:tr w:rsidR="000F334C" w:rsidRPr="000F334C" w:rsidTr="008F1B89">
        <w:trPr>
          <w:trHeight w:val="1034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51" w:lineRule="exact"/>
              <w:ind w:left="110"/>
              <w:rPr>
                <w:lang w:bidi="ru-RU"/>
              </w:rPr>
            </w:pPr>
            <w:r w:rsidRPr="000F334C">
              <w:rPr>
                <w:lang w:bidi="ru-RU"/>
              </w:rPr>
              <w:lastRenderedPageBreak/>
              <w:t xml:space="preserve">Расстояние </w:t>
            </w:r>
            <w:proofErr w:type="gramStart"/>
            <w:r w:rsidRPr="000F334C">
              <w:rPr>
                <w:lang w:bidi="ru-RU"/>
              </w:rPr>
              <w:t>от</w:t>
            </w:r>
            <w:proofErr w:type="gramEnd"/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5" w:line="252" w:lineRule="exact"/>
              <w:ind w:left="110" w:right="101"/>
              <w:rPr>
                <w:lang w:bidi="ru-RU"/>
              </w:rPr>
            </w:pPr>
            <w:r w:rsidRPr="000F334C">
              <w:rPr>
                <w:lang w:bidi="ru-RU"/>
              </w:rPr>
              <w:t>«красной линии» улицы, проезда до объекта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0F334C">
              <w:rPr>
                <w:lang w:bidi="ru-RU"/>
              </w:rPr>
              <w:t>не менее чем 5 м (для проезда), не менее чем 10 м (для</w:t>
            </w:r>
            <w:r w:rsidRPr="000F334C">
              <w:rPr>
                <w:spacing w:val="-11"/>
                <w:lang w:bidi="ru-RU"/>
              </w:rPr>
              <w:t xml:space="preserve"> </w:t>
            </w:r>
            <w:r w:rsidRPr="000F334C">
              <w:rPr>
                <w:lang w:bidi="ru-RU"/>
              </w:rPr>
              <w:t>улицы)</w:t>
            </w:r>
          </w:p>
        </w:tc>
      </w:tr>
      <w:tr w:rsidR="000F334C" w:rsidRPr="000F334C" w:rsidTr="008F1B89">
        <w:trPr>
          <w:trHeight w:val="114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F334C">
              <w:rPr>
                <w:lang w:bidi="ru-RU"/>
              </w:rPr>
              <w:t>Минимальный отступ от границ земельного участка, до зданий строений и сооружений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0F334C">
              <w:rPr>
                <w:lang w:bidi="ru-RU"/>
              </w:rPr>
              <w:t xml:space="preserve">не менее 3 м </w:t>
            </w:r>
          </w:p>
        </w:tc>
      </w:tr>
      <w:tr w:rsidR="000F334C" w:rsidRPr="000F334C" w:rsidTr="008F1B89">
        <w:trPr>
          <w:trHeight w:val="83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F334C">
              <w:rPr>
                <w:lang w:bidi="ru-RU"/>
              </w:rPr>
              <w:t xml:space="preserve">Размещение </w:t>
            </w:r>
            <w:proofErr w:type="gramStart"/>
            <w:r w:rsidRPr="000F334C">
              <w:rPr>
                <w:lang w:bidi="ru-RU"/>
              </w:rPr>
              <w:t>вспомогательных</w:t>
            </w:r>
            <w:proofErr w:type="gramEnd"/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F334C">
              <w:rPr>
                <w:lang w:bidi="ru-RU"/>
              </w:rPr>
              <w:t>строений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0F334C">
              <w:rPr>
                <w:lang w:bidi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0F334C" w:rsidRPr="000F334C" w:rsidTr="008F1B89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51" w:lineRule="exact"/>
              <w:rPr>
                <w:lang w:bidi="ru-RU"/>
              </w:rPr>
            </w:pPr>
            <w:r w:rsidRPr="000F334C">
              <w:rPr>
                <w:lang w:bidi="ru-RU"/>
              </w:rPr>
              <w:t>Максимальная высота зданий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9,6 м; до конька скатной кровли – не более 13,6 м;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lang w:bidi="ru-RU"/>
              </w:rPr>
            </w:pPr>
            <w:r w:rsidRPr="000F334C">
              <w:rPr>
                <w:lang w:bidi="ru-RU"/>
              </w:rPr>
              <w:t>исключение: шпили, башни, флагштоки – без ограничения;</w:t>
            </w:r>
          </w:p>
          <w:p w:rsidR="000F334C" w:rsidRPr="000F334C" w:rsidRDefault="000F334C" w:rsidP="00242690">
            <w:pPr>
              <w:widowControl w:val="0"/>
              <w:numPr>
                <w:ilvl w:val="0"/>
                <w:numId w:val="10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2"/>
                <w:lang w:bidi="ru-RU"/>
              </w:rPr>
            </w:pPr>
            <w:r w:rsidRPr="000F334C">
              <w:rPr>
                <w:lang w:bidi="ru-RU"/>
              </w:rPr>
              <w:t>для отдельно стоящего гаража высота от уровня земли: до верха плоской кровли – не более 4 м</w:t>
            </w:r>
          </w:p>
        </w:tc>
      </w:tr>
      <w:tr w:rsidR="000F334C" w:rsidRPr="000F334C" w:rsidTr="008F1B89">
        <w:trPr>
          <w:trHeight w:val="7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 w:line="252" w:lineRule="exact"/>
              <w:ind w:left="110"/>
              <w:rPr>
                <w:lang w:bidi="ru-RU"/>
              </w:rPr>
            </w:pPr>
            <w:r w:rsidRPr="000F334C">
              <w:rPr>
                <w:lang w:bidi="ru-RU"/>
              </w:rPr>
              <w:t>Максимальный процент</w:t>
            </w:r>
          </w:p>
          <w:p w:rsidR="000F334C" w:rsidRPr="000F334C" w:rsidRDefault="000F334C" w:rsidP="000F334C">
            <w:pPr>
              <w:widowControl w:val="0"/>
              <w:autoSpaceDE w:val="0"/>
              <w:autoSpaceDN w:val="0"/>
              <w:spacing w:before="1" w:line="254" w:lineRule="exact"/>
              <w:ind w:left="110" w:right="211"/>
              <w:rPr>
                <w:lang w:bidi="ru-RU"/>
              </w:rPr>
            </w:pPr>
            <w:r w:rsidRPr="000F334C">
              <w:rPr>
                <w:lang w:bidi="ru-RU"/>
              </w:rPr>
              <w:t>застройки земельного участка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0F334C" w:rsidRPr="000F334C" w:rsidRDefault="000F334C" w:rsidP="000F334C">
            <w:pPr>
              <w:widowControl w:val="0"/>
              <w:autoSpaceDE w:val="0"/>
              <w:autoSpaceDN w:val="0"/>
              <w:spacing w:line="251" w:lineRule="exact"/>
              <w:ind w:left="108"/>
              <w:rPr>
                <w:lang w:bidi="ru-RU"/>
              </w:rPr>
            </w:pPr>
            <w:r w:rsidRPr="000F334C">
              <w:rPr>
                <w:lang w:bidi="ru-RU"/>
              </w:rPr>
              <w:t>Максимальный процент застройки земельного участка объектами капитального строительства ‒ 30%.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375"/>
        </w:tabs>
        <w:autoSpaceDE w:val="0"/>
        <w:autoSpaceDN w:val="0"/>
        <w:spacing w:before="2"/>
        <w:ind w:right="118"/>
        <w:jc w:val="both"/>
        <w:rPr>
          <w:sz w:val="22"/>
          <w:szCs w:val="22"/>
          <w:lang w:bidi="ru-RU"/>
        </w:rPr>
      </w:pPr>
      <w:r w:rsidRPr="000F334C">
        <w:rPr>
          <w:sz w:val="22"/>
          <w:szCs w:val="22"/>
          <w:lang w:bidi="ru-RU"/>
        </w:rPr>
        <w:t>*</w:t>
      </w:r>
      <w:r w:rsidRPr="000F334C">
        <w:rPr>
          <w:b/>
          <w:i/>
          <w:sz w:val="20"/>
          <w:szCs w:val="20"/>
          <w:lang w:bidi="ru-RU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</w:t>
      </w:r>
      <w:proofErr w:type="gramStart"/>
      <w:r w:rsidRPr="000F334C">
        <w:rPr>
          <w:b/>
          <w:i/>
          <w:sz w:val="20"/>
          <w:szCs w:val="20"/>
          <w:lang w:bidi="ru-RU"/>
        </w:rPr>
        <w:t>)з</w:t>
      </w:r>
      <w:proofErr w:type="gramEnd"/>
      <w:r w:rsidRPr="000F334C">
        <w:rPr>
          <w:b/>
          <w:i/>
          <w:sz w:val="20"/>
          <w:szCs w:val="20"/>
          <w:lang w:bidi="ru-RU"/>
        </w:rPr>
        <w:t>анятые линейными объектами, согласно ст.36 ГрК РФ.</w:t>
      </w:r>
    </w:p>
    <w:p w:rsidR="000F334C" w:rsidRPr="000F334C" w:rsidRDefault="000F334C" w:rsidP="000F334C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E95D2D" w:rsidRPr="003752E5" w:rsidRDefault="00E95D2D" w:rsidP="009236F7">
      <w:pPr>
        <w:jc w:val="center"/>
        <w:rPr>
          <w:b/>
          <w:sz w:val="32"/>
          <w:szCs w:val="32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10</w:t>
      </w:r>
    </w:p>
    <w:p w:rsidR="000F334C" w:rsidRPr="00053BCE" w:rsidRDefault="000F334C" w:rsidP="000F334C">
      <w:pPr>
        <w:jc w:val="center"/>
        <w:rPr>
          <w:sz w:val="28"/>
          <w:szCs w:val="28"/>
        </w:rPr>
      </w:pPr>
      <w:r w:rsidRPr="00053BCE">
        <w:rPr>
          <w:b/>
          <w:sz w:val="28"/>
          <w:szCs w:val="28"/>
        </w:rPr>
        <w:t>Об утверждении результатов публичных слушаний по проекту межевания территории</w:t>
      </w:r>
      <w:r>
        <w:rPr>
          <w:b/>
          <w:sz w:val="28"/>
          <w:szCs w:val="28"/>
        </w:rPr>
        <w:t xml:space="preserve">, </w:t>
      </w:r>
      <w:r w:rsidRPr="00210DB3">
        <w:rPr>
          <w:b/>
          <w:sz w:val="28"/>
          <w:szCs w:val="28"/>
        </w:rPr>
        <w:t xml:space="preserve"> расположенно</w:t>
      </w:r>
      <w:r>
        <w:rPr>
          <w:b/>
          <w:sz w:val="28"/>
          <w:szCs w:val="28"/>
        </w:rPr>
        <w:t>й</w:t>
      </w:r>
      <w:r w:rsidRPr="00210DB3">
        <w:rPr>
          <w:b/>
          <w:sz w:val="28"/>
          <w:szCs w:val="28"/>
        </w:rPr>
        <w:t xml:space="preserve"> по адресу: Российская Федерация, Республика Коми, Корткеросский район, п. Намск, ул.</w:t>
      </w:r>
      <w:r>
        <w:rPr>
          <w:b/>
          <w:sz w:val="28"/>
          <w:szCs w:val="28"/>
        </w:rPr>
        <w:t xml:space="preserve"> </w:t>
      </w:r>
      <w:r w:rsidRPr="00210DB3">
        <w:rPr>
          <w:b/>
          <w:sz w:val="28"/>
          <w:szCs w:val="28"/>
        </w:rPr>
        <w:t>Лесная</w:t>
      </w:r>
    </w:p>
    <w:p w:rsidR="000F334C" w:rsidRPr="00053BCE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053BCE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5.1, 43</w:t>
      </w:r>
      <w:r w:rsidRPr="00053BCE">
        <w:rPr>
          <w:bCs/>
          <w:sz w:val="28"/>
          <w:szCs w:val="28"/>
        </w:rPr>
        <w:t xml:space="preserve"> </w:t>
      </w:r>
      <w:r w:rsidRPr="00053BCE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 xml:space="preserve">, утвержденного Федеральным законом </w:t>
      </w:r>
      <w:r w:rsidRPr="00053BCE">
        <w:rPr>
          <w:sz w:val="28"/>
          <w:szCs w:val="28"/>
        </w:rPr>
        <w:t xml:space="preserve">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>заключения публичных слушаний от 25 марта 2020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«Корткеросский» решил:</w:t>
      </w:r>
      <w:proofErr w:type="gramEnd"/>
    </w:p>
    <w:p w:rsidR="000F334C" w:rsidRPr="00053BCE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8145FE" w:rsidRDefault="000F334C" w:rsidP="00242690">
      <w:pPr>
        <w:pStyle w:val="afe"/>
        <w:numPr>
          <w:ilvl w:val="0"/>
          <w:numId w:val="9"/>
        </w:numPr>
        <w:spacing w:line="276" w:lineRule="auto"/>
        <w:ind w:left="142" w:firstLine="218"/>
        <w:jc w:val="both"/>
        <w:rPr>
          <w:sz w:val="28"/>
          <w:szCs w:val="28"/>
        </w:rPr>
      </w:pPr>
      <w:r w:rsidRPr="00053BCE">
        <w:rPr>
          <w:sz w:val="28"/>
          <w:szCs w:val="28"/>
        </w:rPr>
        <w:lastRenderedPageBreak/>
        <w:t>Утвердить проект межевания</w:t>
      </w:r>
      <w:r>
        <w:rPr>
          <w:sz w:val="28"/>
          <w:szCs w:val="28"/>
        </w:rPr>
        <w:t xml:space="preserve"> территории, </w:t>
      </w:r>
      <w:r w:rsidRPr="008145FE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8145FE">
        <w:rPr>
          <w:sz w:val="28"/>
          <w:szCs w:val="28"/>
        </w:rPr>
        <w:t xml:space="preserve"> по адресу: Российская Федерация, Республика Коми, Корткеросский район, п. Намск, ул.</w:t>
      </w:r>
      <w:r>
        <w:rPr>
          <w:sz w:val="28"/>
          <w:szCs w:val="28"/>
        </w:rPr>
        <w:t xml:space="preserve"> </w:t>
      </w:r>
      <w:r w:rsidRPr="008145FE">
        <w:rPr>
          <w:sz w:val="28"/>
          <w:szCs w:val="28"/>
        </w:rPr>
        <w:t>Лесная</w:t>
      </w:r>
      <w:r>
        <w:rPr>
          <w:sz w:val="28"/>
          <w:szCs w:val="28"/>
        </w:rPr>
        <w:t>.</w:t>
      </w:r>
    </w:p>
    <w:p w:rsidR="000F334C" w:rsidRDefault="000F334C" w:rsidP="00CF535B">
      <w:pPr>
        <w:pStyle w:val="af8"/>
        <w:shd w:val="clear" w:color="auto" w:fill="FFFFFF"/>
        <w:spacing w:before="0" w:beforeAutospacing="0" w:after="0" w:afterAutospacing="0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Pr="00053BCE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 дня</w:t>
      </w:r>
      <w:r w:rsidRPr="00053BCE">
        <w:rPr>
          <w:sz w:val="28"/>
          <w:szCs w:val="28"/>
        </w:rPr>
        <w:t xml:space="preserve"> официального опубликования.</w:t>
      </w:r>
    </w:p>
    <w:p w:rsidR="000F334C" w:rsidRDefault="000F334C" w:rsidP="000F334C">
      <w:pPr>
        <w:pStyle w:val="21"/>
      </w:pPr>
      <w:r>
        <w:t xml:space="preserve">Глава муниципального района </w:t>
      </w:r>
    </w:p>
    <w:p w:rsidR="000F334C" w:rsidRDefault="000F334C" w:rsidP="000F334C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       </w:t>
      </w:r>
      <w:r w:rsidRPr="00B91504">
        <w:t>М.Питашук</w:t>
      </w:r>
    </w:p>
    <w:p w:rsidR="000F334C" w:rsidRDefault="000F334C" w:rsidP="000F334C">
      <w:pPr>
        <w:pStyle w:val="21"/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11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«Подъельск»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со статьями 23, 35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Устава муниципального образования муниципального района «Корткеросский»,</w:t>
      </w:r>
      <w:r w:rsidRPr="000F334C">
        <w:rPr>
          <w:bCs/>
          <w:sz w:val="28"/>
          <w:szCs w:val="28"/>
        </w:rPr>
        <w:t xml:space="preserve">  постановления администрации  муниципального района «Корткеросский» №1345 от 29 ноября 2019г, результата публичных слушаний, состоявшихся 3 марта 2020г,  Совет </w:t>
      </w:r>
      <w:r w:rsidRPr="000F334C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CF535B" w:rsidRDefault="000F334C" w:rsidP="00242690">
      <w:pPr>
        <w:numPr>
          <w:ilvl w:val="0"/>
          <w:numId w:val="14"/>
        </w:numPr>
        <w:spacing w:after="200" w:line="360" w:lineRule="auto"/>
        <w:ind w:left="0" w:firstLine="709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 xml:space="preserve">Текстовую часть Правил землепользования и застройки муниципального образования сельского поселения «Подъельск», утвержденных решением Совета муниципального района «Корткеросский» </w:t>
      </w:r>
      <w:r w:rsidRPr="00CF535B">
        <w:rPr>
          <w:sz w:val="28"/>
          <w:szCs w:val="28"/>
        </w:rPr>
        <w:t xml:space="preserve">№ </w:t>
      </w:r>
      <w:r w:rsidRPr="00CF535B">
        <w:rPr>
          <w:sz w:val="28"/>
          <w:szCs w:val="28"/>
          <w:lang w:val="en-US"/>
        </w:rPr>
        <w:t>VI</w:t>
      </w:r>
      <w:r w:rsidRPr="00CF535B">
        <w:rPr>
          <w:sz w:val="28"/>
          <w:szCs w:val="28"/>
        </w:rPr>
        <w:t xml:space="preserve">-26/15 </w:t>
      </w:r>
      <w:r w:rsidRPr="00CF535B">
        <w:rPr>
          <w:bCs/>
          <w:sz w:val="28"/>
          <w:szCs w:val="28"/>
        </w:rPr>
        <w:t xml:space="preserve">от 28 марта 2018 года, дополнить статьей 55.1 «Ограничения использования земельных участков и объектов капитального строительства в зонах подтопления территории в период весеннего половодья» изложить согласно Приложению 1.  </w:t>
      </w:r>
    </w:p>
    <w:p w:rsidR="000F334C" w:rsidRPr="00CF535B" w:rsidRDefault="000F334C" w:rsidP="00242690">
      <w:pPr>
        <w:numPr>
          <w:ilvl w:val="0"/>
          <w:numId w:val="14"/>
        </w:numPr>
        <w:autoSpaceDE w:val="0"/>
        <w:autoSpaceDN w:val="0"/>
        <w:adjustRightInd w:val="0"/>
        <w:spacing w:after="120" w:line="360" w:lineRule="auto"/>
        <w:ind w:left="0" w:firstLine="708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 xml:space="preserve">Внести в Генеральный план муниципального образования сельского поселения «Подъельск», утвержденный решением Совета муниципального района «Корткеросский» </w:t>
      </w:r>
      <w:r w:rsidRPr="00CF535B">
        <w:rPr>
          <w:sz w:val="28"/>
          <w:szCs w:val="28"/>
        </w:rPr>
        <w:t xml:space="preserve">№ </w:t>
      </w:r>
      <w:r w:rsidRPr="00CF535B">
        <w:rPr>
          <w:sz w:val="28"/>
          <w:szCs w:val="28"/>
          <w:lang w:val="en-US"/>
        </w:rPr>
        <w:t>VI</w:t>
      </w:r>
      <w:r w:rsidRPr="00CF535B">
        <w:rPr>
          <w:sz w:val="28"/>
          <w:szCs w:val="28"/>
        </w:rPr>
        <w:t xml:space="preserve">-29/18 </w:t>
      </w:r>
      <w:r w:rsidRPr="00CF535B">
        <w:rPr>
          <w:bCs/>
          <w:sz w:val="28"/>
          <w:szCs w:val="28"/>
        </w:rPr>
        <w:t>от 14 июня 2018 года,  следующие изменения:</w:t>
      </w:r>
    </w:p>
    <w:p w:rsidR="000F334C" w:rsidRPr="00CF535B" w:rsidRDefault="000F334C" w:rsidP="00242690">
      <w:pPr>
        <w:numPr>
          <w:ilvl w:val="1"/>
          <w:numId w:val="17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>Раздел VII.1.1. «Чрезвычайные ситуации природного характера Природные условия» тома 2 «</w:t>
      </w:r>
      <w:r w:rsidRPr="00CF535B">
        <w:rPr>
          <w:sz w:val="28"/>
          <w:szCs w:val="28"/>
        </w:rPr>
        <w:t xml:space="preserve">Материалы по обоснованию проекта </w:t>
      </w:r>
      <w:r w:rsidRPr="00CF535B">
        <w:rPr>
          <w:sz w:val="28"/>
          <w:szCs w:val="28"/>
        </w:rPr>
        <w:lastRenderedPageBreak/>
        <w:t>Генерального плана»</w:t>
      </w:r>
      <w:r w:rsidRPr="00CF535B">
        <w:rPr>
          <w:bCs/>
          <w:sz w:val="28"/>
          <w:szCs w:val="28"/>
        </w:rPr>
        <w:t xml:space="preserve"> дополнить информацией, изложив  в редакции согласно Приложению 2.</w:t>
      </w:r>
    </w:p>
    <w:p w:rsidR="000F334C" w:rsidRPr="00CF535B" w:rsidRDefault="000F334C" w:rsidP="00242690">
      <w:pPr>
        <w:numPr>
          <w:ilvl w:val="1"/>
          <w:numId w:val="17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 xml:space="preserve">Главу </w:t>
      </w:r>
      <w:r w:rsidRPr="00CF535B">
        <w:rPr>
          <w:bCs/>
          <w:sz w:val="28"/>
          <w:szCs w:val="28"/>
          <w:lang w:val="en-US"/>
        </w:rPr>
        <w:t>II</w:t>
      </w:r>
      <w:r w:rsidRPr="00CF535B">
        <w:rPr>
          <w:bCs/>
          <w:sz w:val="28"/>
          <w:szCs w:val="28"/>
        </w:rPr>
        <w:t xml:space="preserve"> «Перечень мероприятий по территориальному планированию и последовательность их выполнения» тома 1 «Положение о территориальном планировании» дополнить разделом 2.5 «Регламент использования территории зон подтопления, затопления», изложив в редакции согласно Приложению 3</w:t>
      </w:r>
      <w:r w:rsidRPr="00CF535B">
        <w:rPr>
          <w:sz w:val="28"/>
          <w:szCs w:val="28"/>
        </w:rPr>
        <w:t>.</w:t>
      </w:r>
    </w:p>
    <w:p w:rsidR="000F334C" w:rsidRPr="000F334C" w:rsidRDefault="000F334C" w:rsidP="00242690">
      <w:pPr>
        <w:numPr>
          <w:ilvl w:val="0"/>
          <w:numId w:val="17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CF535B">
      <w:pPr>
        <w:jc w:val="both"/>
        <w:rPr>
          <w:bCs/>
          <w:lang w:eastAsia="en-US" w:bidi="en-US"/>
        </w:rPr>
      </w:pPr>
      <w:r w:rsidRPr="000F334C">
        <w:rPr>
          <w:b/>
          <w:sz w:val="28"/>
          <w:szCs w:val="20"/>
        </w:rPr>
        <w:t xml:space="preserve">«Корткеросский»          </w:t>
      </w:r>
      <w:r w:rsidRPr="000F334C">
        <w:rPr>
          <w:b/>
          <w:sz w:val="28"/>
          <w:szCs w:val="20"/>
        </w:rPr>
        <w:tab/>
        <w:t xml:space="preserve">                                                     М.Питашук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Приложение 1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 xml:space="preserve">от 22.06.2020 г. № </w:t>
      </w:r>
      <w:r w:rsidRPr="000F334C">
        <w:rPr>
          <w:bCs/>
          <w:sz w:val="28"/>
          <w:szCs w:val="28"/>
          <w:lang w:val="en-US" w:eastAsia="en-US" w:bidi="en-US"/>
        </w:rPr>
        <w:t>VI</w:t>
      </w:r>
      <w:r w:rsidRPr="000F334C">
        <w:rPr>
          <w:bCs/>
          <w:sz w:val="28"/>
          <w:szCs w:val="28"/>
          <w:lang w:eastAsia="en-US" w:bidi="en-US"/>
        </w:rPr>
        <w:t>-45/11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«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jc w:val="both"/>
        <w:outlineLvl w:val="1"/>
        <w:rPr>
          <w:b/>
          <w:bCs/>
          <w:lang w:eastAsia="en-US" w:bidi="en-US"/>
        </w:rPr>
      </w:pPr>
      <w:r w:rsidRPr="000F334C">
        <w:rPr>
          <w:b/>
          <w:bCs/>
          <w:lang w:eastAsia="en-US" w:bidi="en-US"/>
        </w:rPr>
        <w:t>Статья</w:t>
      </w:r>
      <w:r w:rsidRPr="000F334C">
        <w:rPr>
          <w:b/>
          <w:bCs/>
          <w:spacing w:val="43"/>
          <w:lang w:eastAsia="en-US" w:bidi="en-US"/>
        </w:rPr>
        <w:t xml:space="preserve"> </w:t>
      </w:r>
      <w:r w:rsidRPr="000F334C">
        <w:rPr>
          <w:b/>
          <w:bCs/>
          <w:lang w:eastAsia="en-US" w:bidi="en-US"/>
        </w:rPr>
        <w:t>55.1</w:t>
      </w:r>
      <w:r w:rsidRPr="000F334C">
        <w:rPr>
          <w:b/>
          <w:bCs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0F334C">
        <w:rPr>
          <w:b/>
          <w:bCs/>
          <w:spacing w:val="-9"/>
          <w:lang w:eastAsia="en-US" w:bidi="en-US"/>
        </w:rPr>
        <w:t xml:space="preserve"> </w:t>
      </w:r>
      <w:r w:rsidRPr="000F334C">
        <w:rPr>
          <w:b/>
          <w:bCs/>
          <w:lang w:eastAsia="en-US" w:bidi="en-US"/>
        </w:rPr>
        <w:t>водами</w:t>
      </w:r>
    </w:p>
    <w:p w:rsidR="000F334C" w:rsidRPr="000F334C" w:rsidRDefault="000F334C" w:rsidP="00242690">
      <w:pPr>
        <w:widowControl w:val="0"/>
        <w:numPr>
          <w:ilvl w:val="0"/>
          <w:numId w:val="15"/>
        </w:numPr>
        <w:autoSpaceDE w:val="0"/>
        <w:autoSpaceDN w:val="0"/>
        <w:spacing w:before="202"/>
        <w:ind w:left="0" w:right="204" w:firstLine="1593"/>
        <w:jc w:val="both"/>
        <w:rPr>
          <w:lang w:eastAsia="en-US" w:bidi="en-US"/>
        </w:rPr>
      </w:pPr>
      <w:r w:rsidRPr="000F334C">
        <w:rPr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0F334C">
        <w:rPr>
          <w:spacing w:val="-3"/>
          <w:lang w:eastAsia="en-US" w:bidi="en-US"/>
        </w:rPr>
        <w:t xml:space="preserve">«Об </w:t>
      </w:r>
      <w:r w:rsidRPr="000F334C">
        <w:rPr>
          <w:lang w:eastAsia="en-US" w:bidi="en-US"/>
        </w:rPr>
        <w:t>определении границ зон затопления, подтопления», в сельском поселении «Подъельск» не разработаны, сведения о них в государственном кадастре недвижимости</w:t>
      </w:r>
      <w:r w:rsidRPr="000F334C">
        <w:rPr>
          <w:spacing w:val="55"/>
          <w:lang w:eastAsia="en-US" w:bidi="en-US"/>
        </w:rPr>
        <w:t xml:space="preserve"> </w:t>
      </w:r>
      <w:r w:rsidRPr="000F334C">
        <w:rPr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 от 18.04.2014 № 360). Зоны затопления, подтопления считаются определенными </w:t>
      </w:r>
      <w:proofErr w:type="gramStart"/>
      <w:r w:rsidRPr="000F334C">
        <w:rPr>
          <w:lang w:eastAsia="en-US" w:bidi="en-US"/>
        </w:rPr>
        <w:t>с даты внесения</w:t>
      </w:r>
      <w:proofErr w:type="gramEnd"/>
      <w:r w:rsidRPr="000F334C">
        <w:rPr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0F334C" w:rsidRPr="000F334C" w:rsidRDefault="000F334C" w:rsidP="000F334C">
      <w:pPr>
        <w:widowControl w:val="0"/>
        <w:tabs>
          <w:tab w:val="left" w:pos="1027"/>
        </w:tabs>
        <w:autoSpaceDE w:val="0"/>
        <w:autoSpaceDN w:val="0"/>
        <w:spacing w:before="202"/>
        <w:ind w:right="204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Ориентировочные границы затопления д</w:t>
      </w:r>
      <w:proofErr w:type="gramStart"/>
      <w:r w:rsidRPr="000F334C">
        <w:rPr>
          <w:lang w:eastAsia="en-US" w:bidi="en-US"/>
        </w:rPr>
        <w:t>.Н</w:t>
      </w:r>
      <w:proofErr w:type="gramEnd"/>
      <w:r w:rsidRPr="000F334C">
        <w:rPr>
          <w:lang w:eastAsia="en-US" w:bidi="en-US"/>
        </w:rPr>
        <w:t>овик и д.Наволок на Карте градостроительного зонирования территории отражаются условно.</w:t>
      </w:r>
    </w:p>
    <w:p w:rsidR="000F334C" w:rsidRPr="000F334C" w:rsidRDefault="000F334C" w:rsidP="00242690">
      <w:pPr>
        <w:widowControl w:val="0"/>
        <w:numPr>
          <w:ilvl w:val="0"/>
          <w:numId w:val="15"/>
        </w:numPr>
        <w:autoSpaceDE w:val="0"/>
        <w:autoSpaceDN w:val="0"/>
        <w:ind w:left="0" w:right="204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lastRenderedPageBreak/>
        <w:t>- Водный кодекс Российской Федерации от 03.06.2006 № 74-ФЗ;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lang w:eastAsia="en-US" w:bidi="en-US"/>
        </w:rPr>
      </w:pPr>
      <w:r w:rsidRPr="000F334C">
        <w:rPr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lang w:eastAsia="en-US" w:bidi="en-US"/>
        </w:rPr>
      </w:pPr>
      <w:r w:rsidRPr="000F334C">
        <w:rPr>
          <w:lang w:eastAsia="en-US" w:bidi="en-US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lang w:eastAsia="en-US" w:bidi="en-US"/>
        </w:rPr>
      </w:pPr>
      <w:r w:rsidRPr="000F334C">
        <w:rPr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lang w:eastAsia="en-US" w:bidi="en-US"/>
        </w:rPr>
      </w:pPr>
      <w:r w:rsidRPr="000F334C">
        <w:rPr>
          <w:lang w:eastAsia="en-US" w:bidi="en-US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жилых зданий;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зданий объектов социальной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зданий и сооружений производственных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зданий и сооружений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    нормативные медико-санитарные условия жизни населения;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lang w:eastAsia="en-US" w:bidi="en-US"/>
        </w:rPr>
      </w:pPr>
      <w:r w:rsidRPr="000F334C">
        <w:rPr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0F334C">
        <w:rPr>
          <w:lang w:eastAsia="en-US" w:bidi="en-US"/>
        </w:rPr>
        <w:t>объектов</w:t>
      </w:r>
      <w:proofErr w:type="gramEnd"/>
      <w:r w:rsidRPr="000F334C">
        <w:rPr>
          <w:lang w:eastAsia="en-US" w:bidi="en-US"/>
        </w:rPr>
        <w:t xml:space="preserve"> следующие объекты: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- парки;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- спортивные плоскостные сооружения.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6. Хозяйственное использование земель в период затопления совершенно</w:t>
      </w:r>
      <w:r w:rsidRPr="000F334C">
        <w:rPr>
          <w:spacing w:val="-15"/>
          <w:lang w:eastAsia="en-US" w:bidi="en-US"/>
        </w:rPr>
        <w:t xml:space="preserve"> </w:t>
      </w:r>
      <w:r w:rsidRPr="000F334C">
        <w:rPr>
          <w:lang w:eastAsia="en-US" w:bidi="en-US"/>
        </w:rPr>
        <w:t>исключается.</w:t>
      </w:r>
    </w:p>
    <w:p w:rsidR="000F334C" w:rsidRPr="000F334C" w:rsidRDefault="000F334C" w:rsidP="000F334C">
      <w:pPr>
        <w:widowControl w:val="0"/>
        <w:autoSpaceDE w:val="0"/>
        <w:autoSpaceDN w:val="0"/>
        <w:ind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firstLine="601"/>
        <w:jc w:val="both"/>
        <w:rPr>
          <w:szCs w:val="22"/>
          <w:lang w:eastAsia="en-US" w:bidi="en-US"/>
        </w:rPr>
      </w:pPr>
      <w:r w:rsidRPr="000F334C">
        <w:rPr>
          <w:szCs w:val="22"/>
          <w:lang w:eastAsia="en-US" w:bidi="en-US"/>
        </w:rPr>
        <w:t>обвалованием территорий со стороны реки, водохранилища или другого водного</w:t>
      </w:r>
      <w:r w:rsidRPr="000F334C">
        <w:rPr>
          <w:spacing w:val="-25"/>
          <w:szCs w:val="22"/>
          <w:lang w:eastAsia="en-US" w:bidi="en-US"/>
        </w:rPr>
        <w:t xml:space="preserve"> </w:t>
      </w:r>
      <w:r w:rsidRPr="000F334C">
        <w:rPr>
          <w:szCs w:val="22"/>
          <w:lang w:eastAsia="en-US" w:bidi="en-US"/>
        </w:rPr>
        <w:t>объекта;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right="202" w:firstLine="601"/>
        <w:jc w:val="both"/>
        <w:rPr>
          <w:szCs w:val="22"/>
          <w:lang w:eastAsia="en-US" w:bidi="en-US"/>
        </w:rPr>
      </w:pPr>
      <w:r w:rsidRPr="000F334C">
        <w:rPr>
          <w:szCs w:val="22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right="201" w:firstLine="601"/>
        <w:jc w:val="both"/>
        <w:rPr>
          <w:szCs w:val="22"/>
          <w:lang w:eastAsia="en-US" w:bidi="en-US"/>
        </w:rPr>
      </w:pPr>
      <w:r w:rsidRPr="000F334C">
        <w:rPr>
          <w:szCs w:val="22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0F334C">
        <w:rPr>
          <w:spacing w:val="-30"/>
          <w:szCs w:val="22"/>
          <w:lang w:eastAsia="en-US" w:bidi="en-US"/>
        </w:rPr>
        <w:t xml:space="preserve"> </w:t>
      </w:r>
      <w:r w:rsidRPr="000F334C">
        <w:rPr>
          <w:szCs w:val="22"/>
          <w:lang w:eastAsia="en-US" w:bidi="en-US"/>
        </w:rPr>
        <w:t>земель.</w:t>
      </w:r>
    </w:p>
    <w:p w:rsidR="000F334C" w:rsidRPr="000F334C" w:rsidRDefault="000F334C" w:rsidP="000F334C">
      <w:pPr>
        <w:widowControl w:val="0"/>
        <w:autoSpaceDE w:val="0"/>
        <w:autoSpaceDN w:val="0"/>
        <w:spacing w:before="1"/>
        <w:ind w:right="201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 xml:space="preserve">В состав средств инженерной защиты от затопления могут входить: дамбы </w:t>
      </w:r>
      <w:r w:rsidRPr="000F334C">
        <w:rPr>
          <w:lang w:eastAsia="en-US" w:bidi="en-US"/>
        </w:rPr>
        <w:lastRenderedPageBreak/>
        <w:t>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0F334C" w:rsidRPr="000F334C" w:rsidRDefault="000F334C" w:rsidP="000F334C">
      <w:pPr>
        <w:widowControl w:val="0"/>
        <w:autoSpaceDE w:val="0"/>
        <w:autoSpaceDN w:val="0"/>
        <w:ind w:right="200" w:firstLine="601"/>
        <w:jc w:val="both"/>
        <w:rPr>
          <w:lang w:eastAsia="en-US" w:bidi="en-US"/>
        </w:rPr>
      </w:pPr>
      <w:r w:rsidRPr="000F334C">
        <w:rPr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</w:t>
      </w:r>
    </w:p>
    <w:p w:rsidR="000F334C" w:rsidRPr="000F334C" w:rsidRDefault="000F334C" w:rsidP="000F334C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2</w:t>
      </w:r>
    </w:p>
    <w:p w:rsidR="000F334C" w:rsidRPr="000F334C" w:rsidRDefault="000F334C" w:rsidP="000F334C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678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от 22.06.2020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-45/11</w:t>
      </w: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« 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0F334C">
        <w:rPr>
          <w:rFonts w:eastAsia="Calibri"/>
          <w:iCs/>
          <w:sz w:val="28"/>
          <w:szCs w:val="28"/>
          <w:lang w:eastAsia="en-US"/>
        </w:rPr>
        <w:t xml:space="preserve">На территории сельского поселения возможно возникновение природной чрезвычайной ситуации в виду опасных гидрологических процессов. 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F334C">
        <w:rPr>
          <w:rFonts w:eastAsia="Calibri"/>
          <w:sz w:val="28"/>
          <w:szCs w:val="28"/>
          <w:lang w:eastAsia="en-US"/>
        </w:rPr>
        <w:t>В соответствии с распоряжением Правительства Республики Коми №8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«Подъельск» возможно подтопление следующих территорий и объектов:</w:t>
      </w:r>
      <w:proofErr w:type="gramEnd"/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.В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ычегда, д.Новик: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кВ, Новик-Наволок, опоры № 61-142 (81 шт.); в зоне подтоплений д.Новик отсутствуют объекты экономики, социально значимые объекты, сельхозугодия; </w:t>
      </w:r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-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.В</w:t>
      </w:r>
      <w:proofErr w:type="gramEnd"/>
      <w:r w:rsidRPr="000F334C">
        <w:rPr>
          <w:rFonts w:eastAsia="Calibri"/>
          <w:sz w:val="28"/>
          <w:szCs w:val="28"/>
          <w:lang w:eastAsia="en-US"/>
        </w:rPr>
        <w:t>ычегда, д.Наволок: в зону подтопления в период весеннего половодья попадает 3 жилых дома (4 чел.) жители которых подлежат расселению на период паводка; в зоне подтопления д.Наволок отсутствуют объекты экономики, социально значимые объекты, сельхозугодья и объекты инженерной инфраструктуры.</w:t>
      </w:r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0F334C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предложением администрации сельского поселения «Подъельск», 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№</w:t>
            </w: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Месторасположение  вд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овик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Количество жильцов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10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1046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Итого по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 xml:space="preserve">аволок 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 xml:space="preserve"> 6 </w:t>
            </w:r>
            <w:proofErr w:type="gramStart"/>
            <w:r w:rsidRPr="000F334C">
              <w:rPr>
                <w:sz w:val="28"/>
                <w:szCs w:val="28"/>
              </w:rPr>
              <w:t>жилых</w:t>
            </w:r>
            <w:proofErr w:type="gramEnd"/>
            <w:r w:rsidRPr="000F334C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13 человек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№</w:t>
            </w: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Месторасположение в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аволок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Итогопо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аволок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 xml:space="preserve">3 </w:t>
            </w:r>
            <w:proofErr w:type="gramStart"/>
            <w:r w:rsidRPr="000F334C">
              <w:rPr>
                <w:sz w:val="28"/>
                <w:szCs w:val="28"/>
              </w:rPr>
              <w:t>жилых</w:t>
            </w:r>
            <w:proofErr w:type="gramEnd"/>
            <w:r w:rsidRPr="000F334C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 человека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Всего по с/</w:t>
            </w: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 xml:space="preserve"> «Подъельск»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17 человек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3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от 22.06.2020 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-45/11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0F334C" w:rsidRPr="000F334C" w:rsidRDefault="000F334C" w:rsidP="000F334C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F334C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0F334C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2-5 Регламенты использования территории зон подтопления, затопления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 xml:space="preserve">Зоны подтопления: 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подтопление паводковыми водами р</w:t>
      </w:r>
      <w:proofErr w:type="gramStart"/>
      <w:r w:rsidRPr="000F334C">
        <w:rPr>
          <w:sz w:val="28"/>
          <w:szCs w:val="28"/>
        </w:rPr>
        <w:t>.В</w:t>
      </w:r>
      <w:proofErr w:type="gramEnd"/>
      <w:r w:rsidRPr="000F334C">
        <w:rPr>
          <w:sz w:val="28"/>
          <w:szCs w:val="28"/>
        </w:rPr>
        <w:t xml:space="preserve">ычегда, д.Новик: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кВ, Новик-Наволок, опоры № 61-142 (81 шт.); в зоне подтоплений д.Новик отсутствуют объекты экономики, социально значимые объекты, сельхозугодия; 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подтопление паводковыми водами р</w:t>
      </w:r>
      <w:proofErr w:type="gramStart"/>
      <w:r w:rsidRPr="000F334C">
        <w:rPr>
          <w:sz w:val="28"/>
          <w:szCs w:val="28"/>
        </w:rPr>
        <w:t>.В</w:t>
      </w:r>
      <w:proofErr w:type="gramEnd"/>
      <w:r w:rsidRPr="000F334C">
        <w:rPr>
          <w:sz w:val="28"/>
          <w:szCs w:val="28"/>
        </w:rPr>
        <w:t>ычегда, д.Наволок: в зону подтопления в период весеннего половодья попадает 3 жилых дома (4 чел.) жители которых подлежат расселению на период паводка; в зоне подтопления д.Наволок отсутствуют объекты экономики, социально значимые объекты, сельхозугодья и объекты инженерной инфраструктуры.</w:t>
      </w:r>
    </w:p>
    <w:p w:rsidR="000F334C" w:rsidRPr="000F334C" w:rsidRDefault="000F334C" w:rsidP="000F334C">
      <w:pPr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Перечень жилых домов, находящихся в зоне подтопления, затопления в соответствии с предложением администрации сельского поселения «Подъельск», 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№</w:t>
            </w: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Месторасположение  в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овик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Количество жильцов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10</w:t>
            </w: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Итого по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аволок</w:t>
            </w: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 xml:space="preserve"> 6 </w:t>
            </w:r>
            <w:proofErr w:type="gramStart"/>
            <w:r w:rsidRPr="000F334C">
              <w:rPr>
                <w:sz w:val="28"/>
                <w:szCs w:val="28"/>
              </w:rPr>
              <w:t>жилых</w:t>
            </w:r>
            <w:proofErr w:type="gramEnd"/>
            <w:r w:rsidRPr="000F334C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13 человек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№</w:t>
            </w: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Месторасположение в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аволок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Итогопо д</w:t>
            </w:r>
            <w:proofErr w:type="gramStart"/>
            <w:r w:rsidRPr="000F334C">
              <w:rPr>
                <w:sz w:val="28"/>
                <w:szCs w:val="28"/>
              </w:rPr>
              <w:t>.Н</w:t>
            </w:r>
            <w:proofErr w:type="gramEnd"/>
            <w:r w:rsidRPr="000F334C">
              <w:rPr>
                <w:sz w:val="28"/>
                <w:szCs w:val="28"/>
              </w:rPr>
              <w:t>аволок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 xml:space="preserve">3 </w:t>
            </w:r>
            <w:proofErr w:type="gramStart"/>
            <w:r w:rsidRPr="000F334C">
              <w:rPr>
                <w:sz w:val="28"/>
                <w:szCs w:val="28"/>
              </w:rPr>
              <w:t>жилых</w:t>
            </w:r>
            <w:proofErr w:type="gramEnd"/>
            <w:r w:rsidRPr="000F334C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4 человека</w:t>
            </w:r>
          </w:p>
        </w:tc>
      </w:tr>
      <w:tr w:rsidR="000F334C" w:rsidRPr="000F334C" w:rsidTr="008F1B89">
        <w:trPr>
          <w:trHeight w:val="217"/>
        </w:trPr>
        <w:tc>
          <w:tcPr>
            <w:tcW w:w="1778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Всего по с/</w:t>
            </w:r>
            <w:proofErr w:type="gramStart"/>
            <w:r w:rsidRPr="000F334C">
              <w:rPr>
                <w:sz w:val="28"/>
                <w:szCs w:val="28"/>
              </w:rPr>
              <w:t>п</w:t>
            </w:r>
            <w:proofErr w:type="gramEnd"/>
            <w:r w:rsidRPr="000F334C">
              <w:rPr>
                <w:sz w:val="28"/>
                <w:szCs w:val="28"/>
              </w:rPr>
              <w:t xml:space="preserve"> «Подъельск»</w:t>
            </w:r>
          </w:p>
        </w:tc>
        <w:tc>
          <w:tcPr>
            <w:tcW w:w="5134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</w:p>
          <w:p w:rsidR="000F334C" w:rsidRPr="000F334C" w:rsidRDefault="000F334C" w:rsidP="000F334C">
            <w:pPr>
              <w:jc w:val="center"/>
              <w:rPr>
                <w:sz w:val="28"/>
                <w:szCs w:val="28"/>
              </w:rPr>
            </w:pPr>
            <w:r w:rsidRPr="000F334C">
              <w:rPr>
                <w:sz w:val="28"/>
                <w:szCs w:val="28"/>
              </w:rPr>
              <w:t>17 человек</w:t>
            </w:r>
          </w:p>
        </w:tc>
      </w:tr>
    </w:tbl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Водный кодекс Российской Федерации от 03.06.2006 № 74-ФЗ;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В границах зон затопления, подтопления запрещаются: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жилых зданий;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зданий объектов социальной инфраструктуры;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зданий и сооружений производственных объектов;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зданий и сооружений коммунально-складских объектов;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lastRenderedPageBreak/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    нормативные медико-санитарные условия жизни населения;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0F334C">
        <w:rPr>
          <w:sz w:val="28"/>
          <w:szCs w:val="28"/>
        </w:rPr>
        <w:t>на размещение без инженерной защиты территории от затопления кроме перечисленных в настоящей статье</w:t>
      </w:r>
      <w:proofErr w:type="gramEnd"/>
      <w:r w:rsidRPr="000F334C">
        <w:rPr>
          <w:sz w:val="28"/>
          <w:szCs w:val="28"/>
        </w:rPr>
        <w:t xml:space="preserve"> объектов следующие объекты: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парки;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- спортивные плоскостные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E95D2D" w:rsidRPr="003752E5" w:rsidRDefault="00E95D2D" w:rsidP="009236F7">
      <w:pPr>
        <w:jc w:val="center"/>
        <w:rPr>
          <w:b/>
          <w:sz w:val="32"/>
          <w:szCs w:val="32"/>
        </w:rPr>
      </w:pPr>
    </w:p>
    <w:p w:rsidR="00E95D2D" w:rsidRDefault="00E95D2D" w:rsidP="00E95D2D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 w:rsidR="003752E5">
        <w:rPr>
          <w:b/>
          <w:sz w:val="32"/>
          <w:szCs w:val="32"/>
        </w:rPr>
        <w:t>12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«Богородск»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со статьями 23, 35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Устава муниципального образования муниципального района «Корткеросский»</w:t>
      </w:r>
      <w:r w:rsidRPr="000F334C">
        <w:rPr>
          <w:b/>
          <w:bCs/>
          <w:sz w:val="28"/>
          <w:szCs w:val="28"/>
        </w:rPr>
        <w:t>,</w:t>
      </w:r>
      <w:r w:rsidRPr="000F334C">
        <w:rPr>
          <w:bCs/>
          <w:sz w:val="28"/>
          <w:szCs w:val="28"/>
        </w:rPr>
        <w:t xml:space="preserve">  постановления администрации  муниципального района «Корткеросский» №1345 от 29 ноября 2019г, результата публичных слушаний, состоявшихся 3 марта 2020г,  Совет </w:t>
      </w:r>
      <w:r w:rsidRPr="000F334C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CF535B" w:rsidRDefault="000F334C" w:rsidP="00242690">
      <w:pPr>
        <w:numPr>
          <w:ilvl w:val="0"/>
          <w:numId w:val="18"/>
        </w:numPr>
        <w:spacing w:after="200" w:line="360" w:lineRule="auto"/>
        <w:ind w:left="142" w:firstLine="578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 xml:space="preserve">Текстовую часть Правил землепользования и застройки муниципального образования сельского поселения «Богородск», утвержденных решением Совета муниципального района «Корткеросский» № VI-40/13 от 17 сентября 2019 года, дополнить статьей 47 «Ограничения использования земельных участков и объектов капитального строительства в зонах подтопления территории в период весеннего половодья», изложив в редакции согласно Приложению 1.  </w:t>
      </w:r>
    </w:p>
    <w:p w:rsidR="000F334C" w:rsidRPr="00CF535B" w:rsidRDefault="000F334C" w:rsidP="00242690">
      <w:pPr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142" w:firstLine="578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lastRenderedPageBreak/>
        <w:t>Внести в Генеральный план муниципального образования сельского поселения «Богородск», утвержденный решением Совета муниципального района «Корткеросский» №</w:t>
      </w:r>
      <w:r w:rsidRPr="00CF535B">
        <w:rPr>
          <w:sz w:val="28"/>
          <w:szCs w:val="28"/>
        </w:rPr>
        <w:t xml:space="preserve"> VI-40/13</w:t>
      </w:r>
      <w:r w:rsidRPr="00CF535B">
        <w:rPr>
          <w:sz w:val="22"/>
          <w:szCs w:val="22"/>
        </w:rPr>
        <w:t xml:space="preserve"> </w:t>
      </w:r>
      <w:r w:rsidRPr="00CF535B">
        <w:rPr>
          <w:bCs/>
          <w:sz w:val="28"/>
          <w:szCs w:val="28"/>
        </w:rPr>
        <w:t>от 17 сентября 2019 года, следующие изменения:</w:t>
      </w:r>
    </w:p>
    <w:p w:rsidR="000F334C" w:rsidRPr="00CF535B" w:rsidRDefault="000F334C" w:rsidP="00242690">
      <w:pPr>
        <w:numPr>
          <w:ilvl w:val="1"/>
          <w:numId w:val="18"/>
        </w:numPr>
        <w:spacing w:after="200" w:line="360" w:lineRule="auto"/>
        <w:ind w:left="142" w:firstLine="578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 xml:space="preserve">Главу 6 «Перечень основных факторов риска возникновения чрезвычайных ситуаций природного и техногенного характера. Мероприятия по обеспечению безопасности территории» раздел </w:t>
      </w:r>
      <w:r w:rsidRPr="00CF535B">
        <w:rPr>
          <w:iCs/>
          <w:sz w:val="28"/>
          <w:szCs w:val="28"/>
        </w:rPr>
        <w:t xml:space="preserve">6.2 «Перечень возможных источников чрезвычайных ситуаций природного характера» </w:t>
      </w:r>
      <w:r w:rsidRPr="00CF535B">
        <w:rPr>
          <w:bCs/>
          <w:sz w:val="28"/>
          <w:szCs w:val="28"/>
        </w:rPr>
        <w:t>тома 2 «Материалы по обоснованию генерального плана» изложить в редакции согласно Приложению 2.</w:t>
      </w:r>
    </w:p>
    <w:p w:rsidR="000F334C" w:rsidRPr="00CF535B" w:rsidRDefault="000F334C" w:rsidP="00242690">
      <w:pPr>
        <w:numPr>
          <w:ilvl w:val="1"/>
          <w:numId w:val="18"/>
        </w:numPr>
        <w:spacing w:after="200" w:line="360" w:lineRule="auto"/>
        <w:ind w:left="142" w:firstLine="578"/>
        <w:contextualSpacing/>
        <w:jc w:val="both"/>
        <w:rPr>
          <w:sz w:val="28"/>
          <w:szCs w:val="28"/>
        </w:rPr>
      </w:pPr>
      <w:r w:rsidRPr="00CF535B">
        <w:rPr>
          <w:bCs/>
          <w:sz w:val="28"/>
          <w:szCs w:val="28"/>
        </w:rPr>
        <w:t>Главу 2 «Параметры функциональных зон, планируемых для объектов капитального строительство, и сведения о них»</w:t>
      </w:r>
      <w:r w:rsidRPr="00CF535B">
        <w:rPr>
          <w:sz w:val="22"/>
          <w:szCs w:val="22"/>
        </w:rPr>
        <w:t xml:space="preserve"> </w:t>
      </w:r>
      <w:r w:rsidRPr="00CF535B">
        <w:rPr>
          <w:bCs/>
          <w:sz w:val="28"/>
          <w:szCs w:val="28"/>
        </w:rPr>
        <w:t xml:space="preserve">тома 1 «Положение о территориальном планировании» дополнить  разделом </w:t>
      </w:r>
      <w:r w:rsidRPr="00CF535B">
        <w:rPr>
          <w:sz w:val="28"/>
          <w:szCs w:val="28"/>
        </w:rPr>
        <w:t>2.3 «Зоны риска подтопления на территории сельского поселения «Богородск», ограничение использования данных территорий</w:t>
      </w:r>
      <w:r w:rsidRPr="00CF535B">
        <w:rPr>
          <w:bCs/>
          <w:sz w:val="28"/>
          <w:szCs w:val="28"/>
        </w:rPr>
        <w:t>» в соответствие с Приложением 3.</w:t>
      </w:r>
    </w:p>
    <w:p w:rsidR="000F334C" w:rsidRPr="000F334C" w:rsidRDefault="000F334C" w:rsidP="00242690">
      <w:pPr>
        <w:numPr>
          <w:ilvl w:val="0"/>
          <w:numId w:val="17"/>
        </w:numPr>
        <w:spacing w:after="200" w:line="360" w:lineRule="auto"/>
        <w:ind w:left="0" w:firstLine="567"/>
        <w:contextualSpacing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«Корткеросский»         </w:t>
      </w:r>
      <w:r w:rsidRPr="000F334C">
        <w:rPr>
          <w:b/>
          <w:sz w:val="28"/>
          <w:szCs w:val="20"/>
        </w:rPr>
        <w:tab/>
        <w:t xml:space="preserve">                                                    М.Питашук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Приложение 1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к решению Совета муниципального района  «Корткеросский»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 xml:space="preserve">от 22.06.2020 г. № </w:t>
      </w:r>
      <w:r w:rsidRPr="000F334C">
        <w:rPr>
          <w:bCs/>
          <w:sz w:val="28"/>
          <w:szCs w:val="28"/>
          <w:lang w:val="en-US" w:eastAsia="en-US" w:bidi="en-US"/>
        </w:rPr>
        <w:t>VI</w:t>
      </w:r>
      <w:r w:rsidRPr="000F334C">
        <w:rPr>
          <w:bCs/>
          <w:sz w:val="28"/>
          <w:szCs w:val="28"/>
          <w:lang w:eastAsia="en-US" w:bidi="en-US"/>
        </w:rPr>
        <w:t>-45/12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«</w:t>
      </w:r>
    </w:p>
    <w:p w:rsidR="00CF535B" w:rsidRDefault="000F334C" w:rsidP="00CF535B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Статья 47.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0F334C" w:rsidRPr="000F334C" w:rsidRDefault="000F334C" w:rsidP="00CF535B">
      <w:pPr>
        <w:widowControl w:val="0"/>
        <w:tabs>
          <w:tab w:val="left" w:pos="1719"/>
        </w:tabs>
        <w:autoSpaceDE w:val="0"/>
        <w:autoSpaceDN w:val="0"/>
        <w:ind w:left="318" w:right="201"/>
        <w:jc w:val="both"/>
        <w:outlineLvl w:val="1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    предусмотренные Постановлением Правительства Российской Федерации от 18.04.2014 № 360 </w:t>
      </w:r>
      <w:r w:rsidRPr="000F334C">
        <w:rPr>
          <w:spacing w:val="-3"/>
          <w:sz w:val="28"/>
          <w:szCs w:val="28"/>
          <w:lang w:eastAsia="en-US" w:bidi="en-US"/>
        </w:rPr>
        <w:t xml:space="preserve">«Об </w:t>
      </w:r>
      <w:r w:rsidRPr="000F334C">
        <w:rPr>
          <w:sz w:val="28"/>
          <w:szCs w:val="28"/>
          <w:lang w:eastAsia="en-US" w:bidi="en-US"/>
        </w:rPr>
        <w:t xml:space="preserve">определении границ зон затопления, </w:t>
      </w:r>
      <w:r w:rsidRPr="000F334C">
        <w:rPr>
          <w:sz w:val="28"/>
          <w:szCs w:val="28"/>
          <w:lang w:eastAsia="en-US" w:bidi="en-US"/>
        </w:rPr>
        <w:lastRenderedPageBreak/>
        <w:t>подтопления», в сельском поселении «Богороск» не разработаны, сведения о них в государственном кадастре недвижимости</w:t>
      </w:r>
      <w:r w:rsidRPr="000F334C">
        <w:rPr>
          <w:spacing w:val="5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0F334C">
        <w:rPr>
          <w:sz w:val="28"/>
          <w:szCs w:val="28"/>
          <w:lang w:eastAsia="en-US" w:bidi="en-US"/>
        </w:rPr>
        <w:t>с даты внесения</w:t>
      </w:r>
      <w:proofErr w:type="gramEnd"/>
      <w:r w:rsidRPr="000F334C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                                                                                                 Собственник водного объекта обязан осуществлять меры по предотвращению негативного воздействия вод и ликвидации его последствий. На Карте градостроительного зонирования территории зоны подтопления отражаются условно согласно актуальным сведениям.</w:t>
      </w:r>
    </w:p>
    <w:p w:rsidR="000F334C" w:rsidRPr="000F334C" w:rsidRDefault="000F334C" w:rsidP="00242690">
      <w:pPr>
        <w:widowControl w:val="0"/>
        <w:numPr>
          <w:ilvl w:val="0"/>
          <w:numId w:val="15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жилых зданий;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lastRenderedPageBreak/>
        <w:t>- зданий и сооружений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 нормативные медико-санитарные условия жизни населения;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0F334C">
        <w:rPr>
          <w:sz w:val="28"/>
          <w:szCs w:val="28"/>
          <w:lang w:eastAsia="en-US" w:bidi="en-US"/>
        </w:rPr>
        <w:t>объектов</w:t>
      </w:r>
      <w:proofErr w:type="gramEnd"/>
      <w:r w:rsidRPr="000F334C">
        <w:rPr>
          <w:sz w:val="28"/>
          <w:szCs w:val="28"/>
          <w:lang w:eastAsia="en-US" w:bidi="en-US"/>
        </w:rPr>
        <w:t xml:space="preserve"> следующие объекты: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парки;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0F334C">
        <w:rPr>
          <w:spacing w:val="-1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исключается.</w:t>
      </w:r>
    </w:p>
    <w:p w:rsidR="000F334C" w:rsidRPr="000F334C" w:rsidRDefault="000F334C" w:rsidP="000F334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0F334C">
        <w:rPr>
          <w:spacing w:val="-2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объекта;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0F334C">
        <w:rPr>
          <w:spacing w:val="-30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земель.</w:t>
      </w:r>
    </w:p>
    <w:p w:rsidR="000F334C" w:rsidRPr="000F334C" w:rsidRDefault="000F334C" w:rsidP="000F334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0F334C" w:rsidRPr="000F334C" w:rsidRDefault="000F334C" w:rsidP="000F334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</w:t>
      </w:r>
    </w:p>
    <w:p w:rsidR="000F334C" w:rsidRPr="000F334C" w:rsidRDefault="000F334C" w:rsidP="000F33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2</w:t>
      </w:r>
    </w:p>
    <w:p w:rsidR="000F334C" w:rsidRPr="000F334C" w:rsidRDefault="000F334C" w:rsidP="000F33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от 22.06.2020 г. №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-45/12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lastRenderedPageBreak/>
        <w:t xml:space="preserve">« </w:t>
      </w:r>
    </w:p>
    <w:p w:rsidR="000F334C" w:rsidRPr="000F334C" w:rsidRDefault="000F334C" w:rsidP="000F334C">
      <w:pPr>
        <w:keepNext/>
        <w:keepLines/>
        <w:tabs>
          <w:tab w:val="left" w:pos="9498"/>
        </w:tabs>
        <w:spacing w:line="360" w:lineRule="auto"/>
        <w:jc w:val="center"/>
        <w:outlineLvl w:val="2"/>
        <w:rPr>
          <w:b/>
          <w:iCs/>
          <w:sz w:val="28"/>
          <w:szCs w:val="28"/>
          <w:lang w:eastAsia="en-US"/>
        </w:rPr>
      </w:pPr>
      <w:r w:rsidRPr="000F334C">
        <w:rPr>
          <w:b/>
          <w:iCs/>
          <w:sz w:val="28"/>
          <w:szCs w:val="28"/>
          <w:lang w:eastAsia="en-US"/>
        </w:rPr>
        <w:t>6.2 ПЕРЕЧЕНЬ ВОЗМОЖНЫХ ИСТОЧНИКОВ ЧРЕЗВЫЧАЙНЫХ СИТУАЦИЙ ПРИРОДНОГО ХАРАКТЕРА</w:t>
      </w:r>
    </w:p>
    <w:p w:rsidR="000F334C" w:rsidRPr="000F334C" w:rsidRDefault="000F334C" w:rsidP="000F334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Cs/>
          <w:sz w:val="28"/>
          <w:szCs w:val="28"/>
        </w:rPr>
      </w:pPr>
      <w:r w:rsidRPr="000F334C">
        <w:rPr>
          <w:rFonts w:eastAsia="Calibri"/>
          <w:bCs/>
          <w:sz w:val="28"/>
          <w:szCs w:val="28"/>
        </w:rPr>
        <w:t>Источниками чрезвычайных ситуаций природного характера являются опасные природные процессы и явления, проявление которых возможно на проектируемой территории.</w:t>
      </w:r>
    </w:p>
    <w:p w:rsidR="000F334C" w:rsidRPr="000F334C" w:rsidRDefault="000F334C" w:rsidP="000F334C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0F334C">
        <w:rPr>
          <w:sz w:val="28"/>
          <w:szCs w:val="28"/>
          <w:lang w:eastAsia="en-US"/>
        </w:rPr>
        <w:t>На территории муниципального образования возможны природные чрезвычайные ситуации, представленные в таблице 2.6.1.</w:t>
      </w:r>
    </w:p>
    <w:p w:rsidR="000F334C" w:rsidRPr="000F334C" w:rsidRDefault="000F334C" w:rsidP="000F334C">
      <w:pPr>
        <w:tabs>
          <w:tab w:val="left" w:pos="520"/>
          <w:tab w:val="left" w:pos="3450"/>
          <w:tab w:val="left" w:pos="7523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Arial Unicode MS"/>
          <w:sz w:val="28"/>
          <w:szCs w:val="28"/>
          <w:lang w:eastAsia="en-US"/>
        </w:rPr>
        <w:t>Таблица 2.6.1 -</w:t>
      </w:r>
      <w:r w:rsidRPr="000F334C">
        <w:rPr>
          <w:rFonts w:eastAsia="Arial Unicode MS"/>
          <w:b/>
          <w:sz w:val="28"/>
          <w:szCs w:val="28"/>
          <w:lang w:eastAsia="en-US"/>
        </w:rPr>
        <w:t xml:space="preserve"> </w:t>
      </w:r>
      <w:r w:rsidRPr="000F334C">
        <w:rPr>
          <w:rFonts w:eastAsia="Calibri"/>
          <w:sz w:val="28"/>
          <w:szCs w:val="28"/>
          <w:lang w:eastAsia="en-US"/>
        </w:rPr>
        <w:t>Перечень чрезвычайных ситуаций природного характера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28"/>
        <w:gridCol w:w="2463"/>
        <w:gridCol w:w="3945"/>
      </w:tblGrid>
      <w:tr w:rsidR="000F334C" w:rsidRPr="000F334C" w:rsidTr="008F1B89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Источник природной ЧС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поражающего фактора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b/>
                <w:sz w:val="28"/>
                <w:szCs w:val="28"/>
                <w:lang w:eastAsia="en-US"/>
              </w:rPr>
              <w:t>Характер действия, проявления поражающего фактора источника природной ЧС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Опасные метеорологические явления и процессы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Сильный ветер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Аэродинамический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Ветровой поток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 xml:space="preserve">Аэродинамическое давление 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Вибрация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Сильные осадки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Сильный снегопад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2.2.2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Сильная метель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Гололед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Гравитационный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Гололедная нагрузка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Заморозок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Тепловой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Охлаждение почвы, воздуха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Опасные гидрологические процессы</w:t>
            </w:r>
          </w:p>
        </w:tc>
      </w:tr>
      <w:tr w:rsidR="000F334C" w:rsidRPr="000F334C" w:rsidTr="008F1B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Подтопление, затопление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Весенний паводок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34C" w:rsidRPr="000F334C" w:rsidRDefault="000F334C" w:rsidP="000F334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334C">
              <w:rPr>
                <w:rFonts w:eastAsia="Calibri"/>
                <w:sz w:val="28"/>
                <w:szCs w:val="28"/>
                <w:lang w:eastAsia="en-US"/>
              </w:rPr>
              <w:t>подтопление, затопление территорий</w:t>
            </w:r>
          </w:p>
        </w:tc>
      </w:tr>
    </w:tbl>
    <w:p w:rsidR="000F334C" w:rsidRPr="000F334C" w:rsidRDefault="000F334C" w:rsidP="000F334C">
      <w:pPr>
        <w:widowControl w:val="0"/>
        <w:tabs>
          <w:tab w:val="left" w:pos="357"/>
        </w:tabs>
        <w:autoSpaceDE w:val="0"/>
        <w:autoSpaceDN w:val="0"/>
        <w:adjustRightInd w:val="0"/>
        <w:spacing w:line="360" w:lineRule="auto"/>
        <w:ind w:left="720" w:hanging="360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0F334C" w:rsidRPr="000F334C" w:rsidRDefault="000F334C" w:rsidP="000F334C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0F334C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подтоплением</w:t>
      </w:r>
    </w:p>
    <w:p w:rsidR="000F334C" w:rsidRPr="000F334C" w:rsidRDefault="000F334C" w:rsidP="000F334C">
      <w:pPr>
        <w:spacing w:line="360" w:lineRule="auto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Опасные гидрологические процессы</w:t>
      </w:r>
      <w:r w:rsidRPr="000F334C">
        <w:rPr>
          <w:i/>
          <w:sz w:val="28"/>
          <w:szCs w:val="28"/>
        </w:rPr>
        <w:t xml:space="preserve"> </w:t>
      </w:r>
      <w:r w:rsidRPr="000F334C">
        <w:rPr>
          <w:i/>
          <w:sz w:val="28"/>
          <w:szCs w:val="28"/>
        </w:rPr>
        <w:sym w:font="Symbol" w:char="F02D"/>
      </w:r>
      <w:r w:rsidRPr="000F334C">
        <w:rPr>
          <w:i/>
          <w:sz w:val="28"/>
          <w:szCs w:val="28"/>
        </w:rPr>
        <w:t xml:space="preserve"> </w:t>
      </w:r>
      <w:r w:rsidRPr="000F334C">
        <w:rPr>
          <w:sz w:val="28"/>
          <w:szCs w:val="28"/>
        </w:rPr>
        <w:t xml:space="preserve"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сочетаний, оказывающих поражающее воздействие на людей, </w:t>
      </w:r>
      <w:r w:rsidRPr="000F334C">
        <w:rPr>
          <w:sz w:val="28"/>
          <w:szCs w:val="28"/>
        </w:rPr>
        <w:lastRenderedPageBreak/>
        <w:t>сельскохозяйственных животных и растения, объекты экономики и окружающую природную среду.</w:t>
      </w:r>
    </w:p>
    <w:p w:rsidR="000F334C" w:rsidRPr="000F334C" w:rsidRDefault="000F334C" w:rsidP="000F334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F334C">
        <w:rPr>
          <w:sz w:val="28"/>
          <w:szCs w:val="28"/>
        </w:rPr>
        <w:t>В соответствии с распоряжением Правительства Республики Коми № 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«Богородск» существует угроза подтопления части жилых территорий в</w:t>
      </w:r>
      <w:proofErr w:type="gramEnd"/>
      <w:r w:rsidRPr="000F334C">
        <w:rPr>
          <w:sz w:val="28"/>
          <w:szCs w:val="28"/>
        </w:rPr>
        <w:t xml:space="preserve"> период весеннего паводка в  зону риска подтопления попадают:</w:t>
      </w:r>
    </w:p>
    <w:p w:rsidR="000F334C" w:rsidRPr="000F334C" w:rsidRDefault="000F334C" w:rsidP="000F334C">
      <w:pPr>
        <w:spacing w:line="360" w:lineRule="auto"/>
        <w:ind w:firstLine="708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1) 43 жилых дома с</w:t>
      </w:r>
      <w:proofErr w:type="gramStart"/>
      <w:r w:rsidRPr="000F334C">
        <w:rPr>
          <w:sz w:val="28"/>
          <w:szCs w:val="28"/>
        </w:rPr>
        <w:t>.Б</w:t>
      </w:r>
      <w:proofErr w:type="gramEnd"/>
      <w:r w:rsidRPr="000F334C">
        <w:rPr>
          <w:sz w:val="28"/>
          <w:szCs w:val="28"/>
        </w:rPr>
        <w:t>огородск, расположенных вдоль р.Вишера. Количество людей, попадающих в данную зону чрезвычайной ситуации – 165 чел., подлежащих эвакуации.</w:t>
      </w:r>
    </w:p>
    <w:p w:rsidR="000F334C" w:rsidRPr="000F334C" w:rsidRDefault="000F334C" w:rsidP="000F334C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 w:rsidRPr="000F334C">
        <w:rPr>
          <w:sz w:val="28"/>
          <w:szCs w:val="28"/>
        </w:rPr>
        <w:t>2)  сельскохозяйственные угодья площадью до 7,0 кв</w:t>
      </w:r>
      <w:proofErr w:type="gramStart"/>
      <w:r w:rsidRPr="000F334C">
        <w:rPr>
          <w:sz w:val="28"/>
          <w:szCs w:val="28"/>
        </w:rPr>
        <w:t>.к</w:t>
      </w:r>
      <w:proofErr w:type="gramEnd"/>
      <w:r w:rsidRPr="000F334C">
        <w:rPr>
          <w:sz w:val="28"/>
          <w:szCs w:val="28"/>
        </w:rPr>
        <w:t>м,</w:t>
      </w:r>
    </w:p>
    <w:p w:rsidR="000F334C" w:rsidRPr="000F334C" w:rsidRDefault="000F334C" w:rsidP="000F334C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 w:rsidRPr="000F334C">
        <w:rPr>
          <w:sz w:val="28"/>
          <w:szCs w:val="28"/>
        </w:rPr>
        <w:t xml:space="preserve">3) объекты инженерной инфраструктуры: </w:t>
      </w:r>
    </w:p>
    <w:p w:rsidR="000F334C" w:rsidRPr="000F334C" w:rsidRDefault="000F334C" w:rsidP="000F334C">
      <w:pPr>
        <w:keepNext/>
        <w:keepLines/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sz w:val="28"/>
          <w:szCs w:val="28"/>
        </w:rPr>
        <w:t xml:space="preserve">- 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ВЛ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0F334C" w:rsidRPr="000F334C" w:rsidRDefault="000F334C" w:rsidP="000F334C">
      <w:pPr>
        <w:tabs>
          <w:tab w:val="left" w:pos="5325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           - 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ВЛ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 – 10Кв ПС 110/10 "Богородск" яч. 5Д оп. № 455-2 КТП № 508, 509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Перечень жилых домов, попавших в зону подтопления, затопления в результат половодья 2020г (основание - письмо администрации сельского поселения «Богородск» от 27.05.2020г №433):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№</w:t>
            </w:r>
          </w:p>
          <w:p w:rsidR="000F334C" w:rsidRPr="000F334C" w:rsidRDefault="000F334C" w:rsidP="000F334C">
            <w:pPr>
              <w:jc w:val="center"/>
              <w:rPr>
                <w:b/>
              </w:rPr>
            </w:pPr>
            <w:proofErr w:type="gramStart"/>
            <w:r w:rsidRPr="000F334C">
              <w:rPr>
                <w:b/>
              </w:rPr>
              <w:t>п</w:t>
            </w:r>
            <w:proofErr w:type="gramEnd"/>
            <w:r w:rsidRPr="000F334C">
              <w:rPr>
                <w:b/>
              </w:rPr>
              <w:t>/п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Месторасположение дома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Количество жильцов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lastRenderedPageBreak/>
              <w:t>15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д.60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д.3,3а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д.75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д.77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lastRenderedPageBreak/>
              <w:t>65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д.33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д.18,18а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д.40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д.52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д.56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д.80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д.84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д.92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д.96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д.108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д.112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д.126а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д.126б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д.127а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д.127б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д</w:t>
            </w:r>
            <w:proofErr w:type="gramStart"/>
            <w:r w:rsidRPr="000F334C">
              <w:t>.Л</w:t>
            </w:r>
            <w:proofErr w:type="gramEnd"/>
            <w:r w:rsidRPr="000F334C">
              <w:t>унь, 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д</w:t>
            </w:r>
            <w:proofErr w:type="gramStart"/>
            <w:r w:rsidRPr="000F334C">
              <w:t>.Л</w:t>
            </w:r>
            <w:proofErr w:type="gramEnd"/>
            <w:r w:rsidRPr="000F334C">
              <w:t>унь, 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/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pPr>
              <w:rPr>
                <w:b/>
              </w:rPr>
            </w:pPr>
            <w:r w:rsidRPr="000F334C">
              <w:rPr>
                <w:b/>
              </w:rPr>
              <w:t>Итого: 106 дворов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pPr>
              <w:rPr>
                <w:b/>
              </w:rPr>
            </w:pPr>
            <w:r w:rsidRPr="000F334C">
              <w:rPr>
                <w:b/>
              </w:rPr>
              <w:t>226</w:t>
            </w:r>
          </w:p>
        </w:tc>
      </w:tr>
    </w:tbl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0F334C" w:rsidRPr="000F334C" w:rsidRDefault="000F334C" w:rsidP="000F334C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0F334C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природными пожарами</w:t>
      </w:r>
    </w:p>
    <w:p w:rsidR="000F334C" w:rsidRPr="000F334C" w:rsidRDefault="000F334C" w:rsidP="000F334C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Риски возникновения природных пожаров присутствуют на территории сельского поселения.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lastRenderedPageBreak/>
        <w:t>».</w:t>
      </w:r>
    </w:p>
    <w:p w:rsidR="000F334C" w:rsidRPr="000F334C" w:rsidRDefault="00CF535B" w:rsidP="000F33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F334C" w:rsidRPr="000F334C">
        <w:rPr>
          <w:sz w:val="28"/>
          <w:szCs w:val="28"/>
        </w:rPr>
        <w:t>риложение 3</w:t>
      </w:r>
    </w:p>
    <w:p w:rsidR="000F334C" w:rsidRPr="000F334C" w:rsidRDefault="000F334C" w:rsidP="000F33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0F334C">
        <w:rPr>
          <w:sz w:val="28"/>
          <w:szCs w:val="28"/>
        </w:rPr>
        <w:t xml:space="preserve">от 22.06.2020 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-45/12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0F334C" w:rsidRPr="000F334C" w:rsidRDefault="000F334C" w:rsidP="000F334C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F334C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0F334C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0F334C">
        <w:rPr>
          <w:rFonts w:eastAsia="Calibri"/>
          <w:b/>
          <w:sz w:val="28"/>
          <w:szCs w:val="28"/>
          <w:lang w:eastAsia="en-US"/>
        </w:rPr>
        <w:t>2.3 Зоны риска подтопления на территории сельского поселения «Богородск», ограничение использования данных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В зону риска подтопления сельского поселения «Богородск» попадают 43 жилых дома с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.Б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огородск, расположенных вдоль р.Вишера. Количество людей, попадающих в данную зону чрезвычайной ситуации – 165 чел., подлежащих эвакуации.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В зону подтопления так же попадают: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1)  сельскохозяйственные угодья площадью до 7,0 кв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.к</w:t>
      </w:r>
      <w:proofErr w:type="gramEnd"/>
      <w:r w:rsidRPr="000F334C">
        <w:rPr>
          <w:rFonts w:eastAsia="Calibri"/>
          <w:sz w:val="28"/>
          <w:szCs w:val="28"/>
          <w:lang w:eastAsia="en-US"/>
        </w:rPr>
        <w:t>м,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2) объекты инженерной инфраструктуры: 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ВЛ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ВЛ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 - 10Кв ПС 110/10 "Богородск" яч. 5Д оп. № 455-2 КТП № 508, 509.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Перечень жилых домов, попавших в зону подтопления, затопления в результат половодья 2020г (основание - письмо администрации сельского поселения «Богородск» от 27.05.2020г №433):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№</w:t>
            </w:r>
          </w:p>
          <w:p w:rsidR="000F334C" w:rsidRPr="000F334C" w:rsidRDefault="000F334C" w:rsidP="000F334C">
            <w:pPr>
              <w:jc w:val="center"/>
              <w:rPr>
                <w:b/>
              </w:rPr>
            </w:pPr>
            <w:proofErr w:type="gramStart"/>
            <w:r w:rsidRPr="000F334C">
              <w:rPr>
                <w:b/>
              </w:rPr>
              <w:t>п</w:t>
            </w:r>
            <w:proofErr w:type="gramEnd"/>
            <w:r w:rsidRPr="000F334C">
              <w:rPr>
                <w:b/>
              </w:rPr>
              <w:t>/п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Месторасположение дома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pPr>
              <w:jc w:val="center"/>
              <w:rPr>
                <w:b/>
              </w:rPr>
            </w:pPr>
            <w:r w:rsidRPr="000F334C">
              <w:rPr>
                <w:b/>
              </w:rPr>
              <w:t>Количество жильцов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д.18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д.39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lastRenderedPageBreak/>
              <w:t>22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д.47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д.57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ул.Набережная, д.60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29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ул.Игушева, д.3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д.3,3а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д.19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39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д.39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49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д.49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д.58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59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д.69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д.75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д.77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ул.Октябрьская, д.85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д.1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д.33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69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5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д.67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lastRenderedPageBreak/>
              <w:t>72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ул.Михайлова, д.68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д.18,18а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79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д.32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д.36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д.40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4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д.52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д.56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д.68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89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д.78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д.80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д.84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д.92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д.96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д.108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97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д.112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0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98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д.116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99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д.126а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100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д.126б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101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д.127а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3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102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д.127б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103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д.128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104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с</w:t>
            </w:r>
            <w:proofErr w:type="gramStart"/>
            <w:r w:rsidRPr="000F334C">
              <w:t>.Б</w:t>
            </w:r>
            <w:proofErr w:type="gramEnd"/>
            <w:r w:rsidRPr="000F334C">
              <w:t>огородск, ул.Школьная, д.129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105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д</w:t>
            </w:r>
            <w:proofErr w:type="gramStart"/>
            <w:r w:rsidRPr="000F334C">
              <w:t>.Л</w:t>
            </w:r>
            <w:proofErr w:type="gramEnd"/>
            <w:r w:rsidRPr="000F334C">
              <w:t>унь, 3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1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>
            <w:r w:rsidRPr="000F334C">
              <w:t>106</w:t>
            </w:r>
          </w:p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r w:rsidRPr="000F334C">
              <w:t>д</w:t>
            </w:r>
            <w:proofErr w:type="gramStart"/>
            <w:r w:rsidRPr="000F334C">
              <w:t>.Л</w:t>
            </w:r>
            <w:proofErr w:type="gramEnd"/>
            <w:r w:rsidRPr="000F334C">
              <w:t>унь, 5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r w:rsidRPr="000F334C">
              <w:t>2</w:t>
            </w:r>
          </w:p>
        </w:tc>
      </w:tr>
      <w:tr w:rsidR="000F334C" w:rsidRPr="000F334C" w:rsidTr="008F1B89">
        <w:tc>
          <w:tcPr>
            <w:tcW w:w="817" w:type="dxa"/>
            <w:shd w:val="clear" w:color="auto" w:fill="auto"/>
          </w:tcPr>
          <w:p w:rsidR="000F334C" w:rsidRPr="000F334C" w:rsidRDefault="000F334C" w:rsidP="000F334C"/>
        </w:tc>
        <w:tc>
          <w:tcPr>
            <w:tcW w:w="5563" w:type="dxa"/>
            <w:shd w:val="clear" w:color="auto" w:fill="auto"/>
          </w:tcPr>
          <w:p w:rsidR="000F334C" w:rsidRPr="000F334C" w:rsidRDefault="000F334C" w:rsidP="000F334C">
            <w:pPr>
              <w:rPr>
                <w:b/>
              </w:rPr>
            </w:pPr>
            <w:r w:rsidRPr="000F334C">
              <w:rPr>
                <w:b/>
              </w:rPr>
              <w:t>Итого: 106 дворов</w:t>
            </w:r>
          </w:p>
        </w:tc>
        <w:tc>
          <w:tcPr>
            <w:tcW w:w="3190" w:type="dxa"/>
            <w:shd w:val="clear" w:color="auto" w:fill="auto"/>
          </w:tcPr>
          <w:p w:rsidR="000F334C" w:rsidRPr="000F334C" w:rsidRDefault="000F334C" w:rsidP="000F334C">
            <w:pPr>
              <w:rPr>
                <w:b/>
              </w:rPr>
            </w:pPr>
            <w:r w:rsidRPr="000F334C">
              <w:rPr>
                <w:b/>
              </w:rPr>
              <w:t>226</w:t>
            </w:r>
          </w:p>
        </w:tc>
      </w:tr>
    </w:tbl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 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lastRenderedPageBreak/>
        <w:t>- Водный кодекс Российской Федерации от 03.06.2006 № 74-ФЗ;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жилых зданий;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0F334C">
        <w:rPr>
          <w:sz w:val="28"/>
          <w:szCs w:val="28"/>
          <w:lang w:eastAsia="en-US" w:bidi="en-US"/>
        </w:rPr>
        <w:t>объектов</w:t>
      </w:r>
      <w:proofErr w:type="gramEnd"/>
      <w:r w:rsidRPr="000F334C">
        <w:rPr>
          <w:sz w:val="28"/>
          <w:szCs w:val="28"/>
          <w:lang w:eastAsia="en-US" w:bidi="en-US"/>
        </w:rPr>
        <w:t xml:space="preserve"> следующие объекты: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парки;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3752E5" w:rsidRPr="00E95D2D" w:rsidRDefault="003752E5" w:rsidP="00E95D2D">
      <w:pPr>
        <w:jc w:val="center"/>
        <w:rPr>
          <w:b/>
          <w:sz w:val="32"/>
          <w:szCs w:val="32"/>
        </w:rPr>
      </w:pPr>
    </w:p>
    <w:p w:rsidR="003752E5" w:rsidRDefault="003752E5" w:rsidP="003752E5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lastRenderedPageBreak/>
        <w:t>Решение Совета района от</w:t>
      </w:r>
      <w:r>
        <w:rPr>
          <w:b/>
          <w:sz w:val="32"/>
          <w:szCs w:val="32"/>
        </w:rPr>
        <w:t xml:space="preserve"> 22.06.2020 № </w:t>
      </w:r>
      <w:r>
        <w:rPr>
          <w:b/>
          <w:sz w:val="32"/>
          <w:szCs w:val="32"/>
          <w:lang w:val="en-US"/>
        </w:rPr>
        <w:t>VI</w:t>
      </w:r>
      <w:r w:rsidRPr="00E95D2D">
        <w:rPr>
          <w:b/>
          <w:sz w:val="32"/>
          <w:szCs w:val="32"/>
        </w:rPr>
        <w:t>-45/</w:t>
      </w:r>
      <w:r>
        <w:rPr>
          <w:b/>
          <w:sz w:val="32"/>
          <w:szCs w:val="32"/>
        </w:rPr>
        <w:t>13</w:t>
      </w:r>
    </w:p>
    <w:p w:rsidR="000F334C" w:rsidRPr="000F334C" w:rsidRDefault="000F334C" w:rsidP="000F334C">
      <w:pPr>
        <w:jc w:val="center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О внесении изменений в Генеральный план и Правила землепользования и застройки муниципального образования сельского поселения «Мордино» </w:t>
      </w:r>
    </w:p>
    <w:p w:rsidR="000F334C" w:rsidRPr="000F334C" w:rsidRDefault="000F334C" w:rsidP="000F334C">
      <w:pPr>
        <w:jc w:val="center"/>
        <w:rPr>
          <w:bCs/>
          <w:sz w:val="28"/>
          <w:szCs w:val="28"/>
        </w:rPr>
      </w:pPr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  <w:proofErr w:type="gramStart"/>
      <w:r w:rsidRPr="000F334C">
        <w:rPr>
          <w:bCs/>
          <w:sz w:val="28"/>
          <w:szCs w:val="28"/>
        </w:rPr>
        <w:t xml:space="preserve">В соответствии со статьями 23, 35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F535B">
        <w:rPr>
          <w:bCs/>
          <w:sz w:val="28"/>
          <w:szCs w:val="28"/>
        </w:rPr>
        <w:t>Устава муниципального образования муниципального района «Корткеросский»,</w:t>
      </w:r>
      <w:r w:rsidRPr="000F334C">
        <w:rPr>
          <w:bCs/>
          <w:sz w:val="28"/>
          <w:szCs w:val="28"/>
        </w:rPr>
        <w:t xml:space="preserve">  постановления администрации  муниципального района «Корткеросский» №1345 от 29 ноября 2019г, результата публичных слушаний, состоявшихся 02 марта 2020г,  Совет </w:t>
      </w:r>
      <w:r w:rsidRPr="000F334C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0F334C" w:rsidRPr="000F334C" w:rsidRDefault="000F334C" w:rsidP="000F334C">
      <w:pPr>
        <w:ind w:firstLine="567"/>
        <w:jc w:val="both"/>
        <w:rPr>
          <w:sz w:val="28"/>
          <w:szCs w:val="28"/>
        </w:rPr>
      </w:pP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0F334C" w:rsidRPr="00CF535B">
        <w:rPr>
          <w:bCs/>
          <w:sz w:val="28"/>
          <w:szCs w:val="28"/>
        </w:rPr>
        <w:t xml:space="preserve">Внести в текстовую часть Правил землепользования и застройки муниципального образования сельского поселения «Мордино», утвержденных решением Совета муниципального района «Корткеросский» № </w:t>
      </w:r>
      <w:r w:rsidR="000F334C" w:rsidRPr="00CF535B">
        <w:rPr>
          <w:bCs/>
          <w:sz w:val="28"/>
          <w:szCs w:val="28"/>
          <w:lang w:val="en-US"/>
        </w:rPr>
        <w:t>VI</w:t>
      </w:r>
      <w:r w:rsidR="000F334C" w:rsidRPr="00CF535B">
        <w:rPr>
          <w:bCs/>
          <w:sz w:val="28"/>
          <w:szCs w:val="28"/>
        </w:rPr>
        <w:t xml:space="preserve">-26/13 от 28 марта 2018г, следующие изменения: статью 58 «Ограничения использования земельных участков и объектов капитального строительства в зонах затопления территории паводковыми водами» изложить в редакции согласно Приложению 1.  </w:t>
      </w: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0F334C" w:rsidRPr="00CF535B">
        <w:rPr>
          <w:bCs/>
          <w:sz w:val="28"/>
          <w:szCs w:val="28"/>
        </w:rPr>
        <w:t>Внести в Генеральный план муниципального образования сельского поселения «Мордино», утвержденный решением Совета муниципального района «Корткеросский» № VI-29/12</w:t>
      </w:r>
      <w:r w:rsidR="000F334C" w:rsidRPr="00CF535B">
        <w:rPr>
          <w:rFonts w:ascii="Calibri" w:hAnsi="Calibri" w:cs="Calibri"/>
          <w:sz w:val="22"/>
          <w:szCs w:val="22"/>
        </w:rPr>
        <w:t xml:space="preserve"> </w:t>
      </w:r>
      <w:r w:rsidR="000F334C" w:rsidRPr="00CF535B">
        <w:rPr>
          <w:bCs/>
          <w:sz w:val="28"/>
          <w:szCs w:val="28"/>
        </w:rPr>
        <w:t>от 14 июня 2018 года, следующие изменения:</w:t>
      </w: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0F334C" w:rsidRPr="00CF535B">
        <w:rPr>
          <w:bCs/>
          <w:sz w:val="28"/>
          <w:szCs w:val="28"/>
        </w:rPr>
        <w:t>Раздел 3 «Анализ возможных последствий воздействия современных средств поражения и ЧС техногенного и природного характера на функционирование поселения» тома 4 «Инженерно-технические мероприятия по гражданской обороне и предупреждению чрезвычайных ситуаций (текстовая часть)» описание опасных гидрологических процессов изложить в редакции согласно Приложению 2.</w:t>
      </w: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="000F334C" w:rsidRPr="00CF535B">
        <w:rPr>
          <w:bCs/>
          <w:sz w:val="28"/>
          <w:szCs w:val="28"/>
        </w:rPr>
        <w:t xml:space="preserve">В разделе 7 «Перечень возможных источников чрезвычайных ситуаций природного характера. Мероприятия по предупреждению </w:t>
      </w:r>
      <w:r w:rsidR="000F334C" w:rsidRPr="00CF535B">
        <w:rPr>
          <w:bCs/>
          <w:sz w:val="28"/>
          <w:szCs w:val="28"/>
        </w:rPr>
        <w:lastRenderedPageBreak/>
        <w:t>чрезвычайных ситуаций и ликвидаций последствий» тома 3 «Материалы по обоснованию генерального плана (текстовая часть)» описание опасных гидрологических процессов изложить в редакции согласно Приложению 3.</w:t>
      </w: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 w:rsidR="000F334C" w:rsidRPr="00CF535B">
        <w:rPr>
          <w:bCs/>
          <w:sz w:val="28"/>
          <w:szCs w:val="28"/>
        </w:rPr>
        <w:t xml:space="preserve">Раздел 2.4 «Регламенты использования территории зон с особыми условиями использования территорий» тома 1 «Положение о территориальном планировании (текстовая часть)» дополнить подразделом </w:t>
      </w:r>
      <w:r w:rsidR="000F334C" w:rsidRPr="00CF535B">
        <w:rPr>
          <w:sz w:val="28"/>
          <w:szCs w:val="28"/>
        </w:rPr>
        <w:t>2.4.5 «Регламенты использования территории зон подтопления, затопления», изложив в редакции согласно Приложению 4.</w:t>
      </w:r>
    </w:p>
    <w:p w:rsidR="000F334C" w:rsidRPr="00CF535B" w:rsidRDefault="00CF535B" w:rsidP="00CF535B">
      <w:pPr>
        <w:spacing w:after="20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F334C" w:rsidRPr="00CF535B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Глава муниципального района </w:t>
      </w:r>
    </w:p>
    <w:p w:rsidR="000F334C" w:rsidRPr="000F334C" w:rsidRDefault="000F334C" w:rsidP="000F334C">
      <w:pPr>
        <w:jc w:val="both"/>
        <w:rPr>
          <w:b/>
          <w:sz w:val="28"/>
          <w:szCs w:val="20"/>
        </w:rPr>
      </w:pPr>
      <w:r w:rsidRPr="000F334C">
        <w:rPr>
          <w:b/>
          <w:sz w:val="28"/>
          <w:szCs w:val="20"/>
        </w:rPr>
        <w:t xml:space="preserve">«Корткеросский»         </w:t>
      </w:r>
      <w:r w:rsidRPr="000F334C">
        <w:rPr>
          <w:b/>
          <w:sz w:val="28"/>
          <w:szCs w:val="20"/>
        </w:rPr>
        <w:tab/>
        <w:t xml:space="preserve">                                                    М.Питашук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Приложение 1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 xml:space="preserve">от 22.06.2020 г. № </w:t>
      </w:r>
      <w:r w:rsidRPr="000F334C">
        <w:rPr>
          <w:bCs/>
          <w:sz w:val="28"/>
          <w:szCs w:val="28"/>
          <w:lang w:val="en-US" w:eastAsia="en-US" w:bidi="en-US"/>
        </w:rPr>
        <w:t>VI</w:t>
      </w:r>
      <w:r w:rsidRPr="000F334C">
        <w:rPr>
          <w:bCs/>
          <w:sz w:val="28"/>
          <w:szCs w:val="28"/>
          <w:lang w:eastAsia="en-US" w:bidi="en-US"/>
        </w:rPr>
        <w:t>-45/13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«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/>
          <w:bCs/>
          <w:sz w:val="28"/>
          <w:szCs w:val="28"/>
          <w:lang w:eastAsia="en-US" w:bidi="en-US"/>
        </w:rPr>
        <w:t>Статья</w:t>
      </w:r>
      <w:r w:rsidRPr="000F334C">
        <w:rPr>
          <w:b/>
          <w:bCs/>
          <w:spacing w:val="43"/>
          <w:sz w:val="28"/>
          <w:szCs w:val="28"/>
          <w:lang w:eastAsia="en-US" w:bidi="en-US"/>
        </w:rPr>
        <w:t xml:space="preserve"> </w:t>
      </w:r>
      <w:r w:rsidRPr="000F334C">
        <w:rPr>
          <w:b/>
          <w:bCs/>
          <w:sz w:val="28"/>
          <w:szCs w:val="28"/>
          <w:lang w:eastAsia="en-US" w:bidi="en-US"/>
        </w:rPr>
        <w:t>58.</w:t>
      </w:r>
      <w:r w:rsidRPr="000F334C">
        <w:rPr>
          <w:b/>
          <w:bCs/>
          <w:sz w:val="28"/>
          <w:szCs w:val="28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0F334C">
        <w:rPr>
          <w:b/>
          <w:bCs/>
          <w:spacing w:val="-9"/>
          <w:sz w:val="28"/>
          <w:szCs w:val="28"/>
          <w:lang w:eastAsia="en-US" w:bidi="en-US"/>
        </w:rPr>
        <w:t xml:space="preserve"> </w:t>
      </w:r>
      <w:r w:rsidRPr="000F334C">
        <w:rPr>
          <w:b/>
          <w:bCs/>
          <w:sz w:val="28"/>
          <w:szCs w:val="28"/>
          <w:lang w:eastAsia="en-US" w:bidi="en-US"/>
        </w:rPr>
        <w:t>водами</w:t>
      </w:r>
    </w:p>
    <w:p w:rsidR="000F334C" w:rsidRPr="000F334C" w:rsidRDefault="000F334C" w:rsidP="00242690">
      <w:pPr>
        <w:widowControl w:val="0"/>
        <w:numPr>
          <w:ilvl w:val="0"/>
          <w:numId w:val="15"/>
        </w:numPr>
        <w:tabs>
          <w:tab w:val="left" w:pos="1027"/>
        </w:tabs>
        <w:autoSpaceDE w:val="0"/>
        <w:autoSpaceDN w:val="0"/>
        <w:spacing w:before="202"/>
        <w:ind w:left="0"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0F334C">
        <w:rPr>
          <w:spacing w:val="-3"/>
          <w:sz w:val="28"/>
          <w:szCs w:val="28"/>
          <w:lang w:eastAsia="en-US" w:bidi="en-US"/>
        </w:rPr>
        <w:t xml:space="preserve">«Об </w:t>
      </w:r>
      <w:r w:rsidRPr="000F334C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«Мордино» не разработаны, сведения о них в государственном кадастре недвижимости</w:t>
      </w:r>
      <w:r w:rsidRPr="000F334C">
        <w:rPr>
          <w:spacing w:val="5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0F334C">
        <w:rPr>
          <w:sz w:val="28"/>
          <w:szCs w:val="28"/>
          <w:lang w:eastAsia="en-US" w:bidi="en-US"/>
        </w:rPr>
        <w:t xml:space="preserve">с даты </w:t>
      </w:r>
      <w:r w:rsidRPr="000F334C">
        <w:rPr>
          <w:sz w:val="28"/>
          <w:szCs w:val="28"/>
          <w:lang w:eastAsia="en-US" w:bidi="en-US"/>
        </w:rPr>
        <w:lastRenderedPageBreak/>
        <w:t>внесения</w:t>
      </w:r>
      <w:proofErr w:type="gramEnd"/>
      <w:r w:rsidRPr="000F334C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0F334C" w:rsidRPr="000F334C" w:rsidRDefault="000F334C" w:rsidP="000F334C">
      <w:pPr>
        <w:widowControl w:val="0"/>
        <w:tabs>
          <w:tab w:val="left" w:pos="1027"/>
        </w:tabs>
        <w:autoSpaceDE w:val="0"/>
        <w:autoSpaceDN w:val="0"/>
        <w:spacing w:before="202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Ориентировочные границы затопления, отраженные на Карте зонирования территории, представлены администрацией сельского поселения.</w:t>
      </w:r>
    </w:p>
    <w:p w:rsidR="000F334C" w:rsidRPr="000F334C" w:rsidRDefault="000F334C" w:rsidP="00242690">
      <w:pPr>
        <w:widowControl w:val="0"/>
        <w:numPr>
          <w:ilvl w:val="0"/>
          <w:numId w:val="15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жилых зданий;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lastRenderedPageBreak/>
        <w:t>-     нормативные медико-санитарные условия жизни населения;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0F334C">
        <w:rPr>
          <w:sz w:val="28"/>
          <w:szCs w:val="28"/>
          <w:lang w:eastAsia="en-US" w:bidi="en-US"/>
        </w:rPr>
        <w:t>объектов</w:t>
      </w:r>
      <w:proofErr w:type="gramEnd"/>
      <w:r w:rsidRPr="000F334C">
        <w:rPr>
          <w:sz w:val="28"/>
          <w:szCs w:val="28"/>
          <w:lang w:eastAsia="en-US" w:bidi="en-US"/>
        </w:rPr>
        <w:t xml:space="preserve"> следующие объекты: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парки;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0F334C">
        <w:rPr>
          <w:spacing w:val="-1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исключается.</w:t>
      </w:r>
    </w:p>
    <w:p w:rsidR="000F334C" w:rsidRPr="000F334C" w:rsidRDefault="000F334C" w:rsidP="000F334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0F334C">
        <w:rPr>
          <w:spacing w:val="-25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объекта;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0F334C" w:rsidRPr="000F334C" w:rsidRDefault="000F334C" w:rsidP="00242690">
      <w:pPr>
        <w:widowControl w:val="0"/>
        <w:numPr>
          <w:ilvl w:val="0"/>
          <w:numId w:val="16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0F334C">
        <w:rPr>
          <w:spacing w:val="-30"/>
          <w:sz w:val="28"/>
          <w:szCs w:val="28"/>
          <w:lang w:eastAsia="en-US" w:bidi="en-US"/>
        </w:rPr>
        <w:t xml:space="preserve"> </w:t>
      </w:r>
      <w:r w:rsidRPr="000F334C">
        <w:rPr>
          <w:sz w:val="28"/>
          <w:szCs w:val="28"/>
          <w:lang w:eastAsia="en-US" w:bidi="en-US"/>
        </w:rPr>
        <w:t>земель.</w:t>
      </w:r>
    </w:p>
    <w:p w:rsidR="000F334C" w:rsidRPr="000F334C" w:rsidRDefault="000F334C" w:rsidP="000F334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0F334C" w:rsidRPr="000F334C" w:rsidRDefault="000F334C" w:rsidP="000F334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Приложение 2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/>
          <w:bCs/>
          <w:sz w:val="28"/>
          <w:szCs w:val="28"/>
          <w:lang w:eastAsia="en-US" w:bidi="en-US"/>
        </w:rPr>
      </w:pPr>
      <w:r w:rsidRPr="000F334C">
        <w:rPr>
          <w:bCs/>
          <w:sz w:val="28"/>
          <w:szCs w:val="28"/>
          <w:lang w:eastAsia="en-US" w:bidi="en-US"/>
        </w:rPr>
        <w:t>от 22.06.2020 г. №</w:t>
      </w:r>
      <w:r w:rsidRPr="000F334C">
        <w:rPr>
          <w:b/>
          <w:bCs/>
          <w:sz w:val="28"/>
          <w:szCs w:val="28"/>
          <w:lang w:eastAsia="en-US" w:bidi="en-US"/>
        </w:rPr>
        <w:t xml:space="preserve"> </w:t>
      </w:r>
      <w:r w:rsidRPr="000F334C">
        <w:rPr>
          <w:bCs/>
          <w:sz w:val="28"/>
          <w:szCs w:val="28"/>
          <w:lang w:val="en-US" w:eastAsia="en-US" w:bidi="en-US"/>
        </w:rPr>
        <w:t>VI</w:t>
      </w:r>
      <w:r w:rsidRPr="000F334C">
        <w:rPr>
          <w:bCs/>
          <w:sz w:val="28"/>
          <w:szCs w:val="28"/>
          <w:lang w:eastAsia="en-US" w:bidi="en-US"/>
        </w:rPr>
        <w:t>-45/13</w:t>
      </w:r>
    </w:p>
    <w:p w:rsidR="000F334C" w:rsidRPr="000F334C" w:rsidRDefault="000F334C" w:rsidP="000F334C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0F334C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0F334C">
        <w:rPr>
          <w:rFonts w:eastAsia="Calibri"/>
          <w:iCs/>
          <w:sz w:val="28"/>
          <w:szCs w:val="28"/>
          <w:lang w:eastAsia="en-US"/>
        </w:rPr>
        <w:t>Опасные гидрологические процессы: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окчим, с.Мордино: в зону подтопления в период весеннего половодья попадают 4 жилых дома дома (ул.Верховцева, №№ 11, 17, 19, 23 (15 чел)) жители которых подлежат отселению на период паводка; в зоне подтопления находится ТП № 504 с.Мордино, 10/0,4кВ, 160 кВА; (АО "ККТ"); в зоне подтоплений с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.М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ордино отсутствуют объекты экономики, социально значимые объекты, сельхозугодия; 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lastRenderedPageBreak/>
        <w:t>-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окчим, п.Веселовка: в зону подтопления в период весеннего половодья попадают 12 жилых домов (ул.Советская, №№ 3, 5, 7, 9, 11, 15, 19, 21, 23, 23а, 25, 27; (38 чел.)) жители которых подлежат расселению на период паводка; в зоне подтопления п.Веселовка отсутствуют объекты экономики, социально значимые объекты, сельхозугодья и объекты инженерной инфраструктуры;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 </w:t>
      </w: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окчим, не наблюдаются.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 xml:space="preserve">   ».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3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муниципального района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от 22.06.2020 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-45/11</w:t>
      </w:r>
    </w:p>
    <w:p w:rsidR="000F334C" w:rsidRPr="000F334C" w:rsidRDefault="000F334C" w:rsidP="000F334C">
      <w:pPr>
        <w:autoSpaceDE w:val="0"/>
        <w:autoSpaceDN w:val="0"/>
        <w:adjustRightInd w:val="0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0F334C">
        <w:rPr>
          <w:rFonts w:eastAsia="Calibri"/>
          <w:iCs/>
          <w:sz w:val="28"/>
          <w:szCs w:val="28"/>
          <w:lang w:eastAsia="en-US"/>
        </w:rPr>
        <w:t xml:space="preserve">Опасные гидрологические процессы: </w:t>
      </w:r>
    </w:p>
    <w:p w:rsidR="000F334C" w:rsidRPr="000F334C" w:rsidRDefault="000F334C" w:rsidP="000F334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F334C">
        <w:rPr>
          <w:rFonts w:eastAsia="Calibri"/>
          <w:sz w:val="28"/>
          <w:szCs w:val="28"/>
          <w:lang w:eastAsia="en-US"/>
        </w:rPr>
        <w:t>В соответствии с распоряжением Правительства Республики Коми №8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«Мордино» возможно подтопление следующих территорий и объектов:</w:t>
      </w:r>
      <w:proofErr w:type="gramEnd"/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 xml:space="preserve">окчим, с.Мордино: в зону подтопления в период весеннего половодья попадают 4 жилых дома (ул.Верховцева, №№ 11, 17, 19, 23; 15 чел.), жители которых подлежат отселению на период паводка; в зоне подтопления находится ТП № 504 с.Мордино, 10/0,4кВ, 160 кВА; (АО "ККТ"); в зоне подтоплений с.Мордино отсутствуют объекты экономики, социально значимые объекты, сельхозугодия; </w:t>
      </w:r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>- подтопление паводковыми водами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окчим, п.Веселовка: в зону подтопления в период весеннего половодья попадают 12 жилых домов (ул.Советская, №№ 3, 5, 7, 9, 11, 15, 19, 21, 23, 23а, 25, 27; 38 чел.) жители которых подлежат расселению на период паводка; в зоне подтопления п.Веселовка отсутствуют объекты экономики, социально значимые объекты, сельхозугодья и объекты инженерной инфраструктуры;</w:t>
      </w:r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t xml:space="preserve"> </w:t>
      </w:r>
      <w:r w:rsidRPr="000F334C">
        <w:rPr>
          <w:rFonts w:eastAsia="Calibri"/>
          <w:sz w:val="28"/>
          <w:szCs w:val="28"/>
          <w:lang w:eastAsia="en-US"/>
        </w:rPr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0F334C" w:rsidRPr="000F334C" w:rsidRDefault="000F334C" w:rsidP="000F334C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F334C">
        <w:rPr>
          <w:rFonts w:eastAsia="Calibri"/>
          <w:sz w:val="28"/>
          <w:szCs w:val="28"/>
          <w:lang w:eastAsia="en-US"/>
        </w:rPr>
        <w:lastRenderedPageBreak/>
        <w:sym w:font="Symbol" w:char="F02D"/>
      </w:r>
      <w:r w:rsidRPr="000F334C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р</w:t>
      </w:r>
      <w:proofErr w:type="gramStart"/>
      <w:r w:rsidRPr="000F334C">
        <w:rPr>
          <w:rFonts w:eastAsia="Calibri"/>
          <w:sz w:val="28"/>
          <w:szCs w:val="28"/>
          <w:lang w:eastAsia="en-US"/>
        </w:rPr>
        <w:t>.Л</w:t>
      </w:r>
      <w:proofErr w:type="gramEnd"/>
      <w:r w:rsidRPr="000F334C">
        <w:rPr>
          <w:rFonts w:eastAsia="Calibri"/>
          <w:sz w:val="28"/>
          <w:szCs w:val="28"/>
          <w:lang w:eastAsia="en-US"/>
        </w:rPr>
        <w:t>окчим, не наблюдаются.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Приложение 4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>к решению Совета МР «Корткеросский»</w:t>
      </w:r>
    </w:p>
    <w:p w:rsidR="000F334C" w:rsidRPr="000F334C" w:rsidRDefault="000F334C" w:rsidP="000F334C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F334C">
        <w:rPr>
          <w:sz w:val="28"/>
          <w:szCs w:val="28"/>
        </w:rPr>
        <w:t xml:space="preserve">от 22.06.2020 г. № </w:t>
      </w:r>
      <w:r w:rsidRPr="000F334C">
        <w:rPr>
          <w:sz w:val="28"/>
          <w:szCs w:val="28"/>
          <w:lang w:val="en-US"/>
        </w:rPr>
        <w:t>VI</w:t>
      </w:r>
      <w:r w:rsidRPr="000F334C">
        <w:rPr>
          <w:sz w:val="28"/>
          <w:szCs w:val="28"/>
        </w:rPr>
        <w:t>-45/11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0F334C" w:rsidRPr="000F334C" w:rsidRDefault="000F334C" w:rsidP="000F334C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F334C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0F334C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F334C">
        <w:rPr>
          <w:rFonts w:eastAsia="Calibri"/>
          <w:color w:val="000000"/>
          <w:sz w:val="28"/>
          <w:szCs w:val="28"/>
          <w:lang w:eastAsia="en-US"/>
        </w:rPr>
        <w:t>2.4.5 Регламенты использования территории зон подтопления, затопления</w:t>
      </w:r>
    </w:p>
    <w:p w:rsidR="000F334C" w:rsidRPr="000F334C" w:rsidRDefault="000F334C" w:rsidP="000F334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0F334C" w:rsidRPr="000F334C" w:rsidRDefault="000F334C" w:rsidP="000F334C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Зоны подтопления: 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р</w:t>
      </w:r>
      <w:proofErr w:type="gramStart"/>
      <w:r w:rsidRPr="000F334C">
        <w:rPr>
          <w:sz w:val="28"/>
          <w:szCs w:val="28"/>
          <w:lang w:eastAsia="en-US" w:bidi="en-US"/>
        </w:rPr>
        <w:t>.Л</w:t>
      </w:r>
      <w:proofErr w:type="gramEnd"/>
      <w:r w:rsidRPr="000F334C">
        <w:rPr>
          <w:sz w:val="28"/>
          <w:szCs w:val="28"/>
          <w:lang w:eastAsia="en-US" w:bidi="en-US"/>
        </w:rPr>
        <w:t xml:space="preserve">окчим, с.Мордино: в зону подтопления в период весеннего половодья попадают 4 жилых дома (15 чел), жители которых подлежат отселению на период паводка; в зоне подтопления находится ТП № 504 с.Мордино, 10/0,4кВ, 160 кВА; (АО "ККТ"); в зоне подтоплений с.Мордино отсутствуют объекты экономики, социально значимые </w:t>
      </w:r>
    </w:p>
    <w:p w:rsidR="000F334C" w:rsidRPr="000F334C" w:rsidRDefault="000F334C" w:rsidP="000F334C">
      <w:pPr>
        <w:widowControl w:val="0"/>
        <w:autoSpaceDE w:val="0"/>
        <w:autoSpaceDN w:val="0"/>
        <w:ind w:right="2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подтопление паводковыми водами р</w:t>
      </w:r>
      <w:proofErr w:type="gramStart"/>
      <w:r w:rsidRPr="000F334C">
        <w:rPr>
          <w:sz w:val="28"/>
          <w:szCs w:val="28"/>
          <w:lang w:eastAsia="en-US" w:bidi="en-US"/>
        </w:rPr>
        <w:t>.Л</w:t>
      </w:r>
      <w:proofErr w:type="gramEnd"/>
      <w:r w:rsidRPr="000F334C">
        <w:rPr>
          <w:sz w:val="28"/>
          <w:szCs w:val="28"/>
          <w:lang w:eastAsia="en-US" w:bidi="en-US"/>
        </w:rPr>
        <w:t xml:space="preserve">окчим, п.Веселовка: в зону подтопления в период весеннего половодья попадают 12 жилых домов (38 чел.) жители которых подлежат расселению на период паводка; в зоне подтопления п.Веселовка 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0F334C" w:rsidRPr="000F334C" w:rsidRDefault="000F334C" w:rsidP="000F334C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334C" w:rsidRPr="000F334C" w:rsidRDefault="000F334C" w:rsidP="000F334C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</w:t>
      </w:r>
      <w:r w:rsidRPr="000F334C">
        <w:rPr>
          <w:sz w:val="28"/>
          <w:szCs w:val="28"/>
          <w:lang w:eastAsia="en-US" w:bidi="en-US"/>
        </w:rPr>
        <w:lastRenderedPageBreak/>
        <w:t>размещение без инженерной защиты территории от затопления: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жилых зданий;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0F334C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статье</w:t>
      </w:r>
      <w:proofErr w:type="gramEnd"/>
      <w:r w:rsidRPr="000F334C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парки;</w:t>
      </w:r>
    </w:p>
    <w:p w:rsidR="000F334C" w:rsidRPr="000F334C" w:rsidRDefault="000F334C" w:rsidP="000F334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0F334C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0F334C" w:rsidRPr="000F334C" w:rsidRDefault="000F334C" w:rsidP="000F334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F334C">
        <w:rPr>
          <w:b/>
          <w:sz w:val="28"/>
          <w:szCs w:val="28"/>
        </w:rPr>
        <w:t>».</w:t>
      </w:r>
    </w:p>
    <w:sectPr w:rsidR="000F334C" w:rsidRPr="000F334C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1">
    <w:nsid w:val="12BE489F"/>
    <w:multiLevelType w:val="hybridMultilevel"/>
    <w:tmpl w:val="1ED8BE1E"/>
    <w:lvl w:ilvl="0" w:tplc="7E028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3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700D5"/>
    <w:multiLevelType w:val="multilevel"/>
    <w:tmpl w:val="D500F7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6">
    <w:nsid w:val="32565A48"/>
    <w:multiLevelType w:val="hybridMultilevel"/>
    <w:tmpl w:val="658E6E46"/>
    <w:lvl w:ilvl="0" w:tplc="8042E804">
      <w:start w:val="1"/>
      <w:numFmt w:val="decimal"/>
      <w:lvlText w:val="%1."/>
      <w:lvlJc w:val="left"/>
      <w:pPr>
        <w:tabs>
          <w:tab w:val="num" w:pos="2186"/>
        </w:tabs>
        <w:ind w:left="2186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8">
    <w:nsid w:val="39D024D7"/>
    <w:multiLevelType w:val="hybridMultilevel"/>
    <w:tmpl w:val="9B9E857E"/>
    <w:lvl w:ilvl="0" w:tplc="0442CF5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0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AA16B4F"/>
    <w:multiLevelType w:val="multilevel"/>
    <w:tmpl w:val="293668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14">
    <w:nsid w:val="739D0CC5"/>
    <w:multiLevelType w:val="hybridMultilevel"/>
    <w:tmpl w:val="57B671A0"/>
    <w:lvl w:ilvl="0" w:tplc="CEA2C8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7">
    <w:nsid w:val="7C6032AA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8"/>
  </w:num>
  <w:num w:numId="9">
    <w:abstractNumId w:val="3"/>
  </w:num>
  <w:num w:numId="10">
    <w:abstractNumId w:val="16"/>
  </w:num>
  <w:num w:numId="11">
    <w:abstractNumId w:val="13"/>
  </w:num>
  <w:num w:numId="12">
    <w:abstractNumId w:val="15"/>
  </w:num>
  <w:num w:numId="13">
    <w:abstractNumId w:val="1"/>
  </w:num>
  <w:num w:numId="14">
    <w:abstractNumId w:val="10"/>
  </w:num>
  <w:num w:numId="15">
    <w:abstractNumId w:val="11"/>
  </w:num>
  <w:num w:numId="16">
    <w:abstractNumId w:val="2"/>
  </w:num>
  <w:num w:numId="17">
    <w:abstractNumId w:val="4"/>
  </w:num>
  <w:num w:numId="1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A9"/>
    <w:rsid w:val="000012BC"/>
    <w:rsid w:val="000111EE"/>
    <w:rsid w:val="00012724"/>
    <w:rsid w:val="00012E71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334C"/>
    <w:rsid w:val="000F5DBC"/>
    <w:rsid w:val="00102DF0"/>
    <w:rsid w:val="001069E3"/>
    <w:rsid w:val="00111C81"/>
    <w:rsid w:val="0011632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42690"/>
    <w:rsid w:val="00245329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752E5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74C"/>
    <w:rsid w:val="004A4FAC"/>
    <w:rsid w:val="004A5886"/>
    <w:rsid w:val="004A58B1"/>
    <w:rsid w:val="004A6480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58BC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B89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4CE9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79C"/>
    <w:rsid w:val="00AB3A10"/>
    <w:rsid w:val="00AB3BE2"/>
    <w:rsid w:val="00AB4B0C"/>
    <w:rsid w:val="00AB55D4"/>
    <w:rsid w:val="00AC4530"/>
    <w:rsid w:val="00AC6204"/>
    <w:rsid w:val="00AC7DFD"/>
    <w:rsid w:val="00AD14BC"/>
    <w:rsid w:val="00AD1B1A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7B4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35B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5D2D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6C0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2BA6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0DA8"/>
    <w:rsid w:val="00FC1822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3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c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d">
    <w:name w:val="header"/>
    <w:basedOn w:val="a"/>
    <w:link w:val="ae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rsid w:val="0064227E"/>
    <w:rPr>
      <w:rFonts w:ascii="Calibri" w:eastAsia="Calibri" w:hAnsi="Calibri" w:cs="Times New Roman"/>
      <w:lang w:eastAsia="ru-RU"/>
    </w:rPr>
  </w:style>
  <w:style w:type="paragraph" w:styleId="af">
    <w:name w:val="footer"/>
    <w:basedOn w:val="a"/>
    <w:link w:val="af0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rsid w:val="0064227E"/>
    <w:rPr>
      <w:rFonts w:ascii="Calibri" w:eastAsia="Calibri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3">
    <w:name w:val="annotation reference"/>
    <w:semiHidden/>
    <w:rsid w:val="0064227E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64227E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a">
    <w:name w:val="Document Map"/>
    <w:basedOn w:val="a"/>
    <w:link w:val="afb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c">
    <w:name w:val="Emphasis"/>
    <w:uiPriority w:val="20"/>
    <w:qFormat/>
    <w:rsid w:val="0064227E"/>
    <w:rPr>
      <w:i/>
      <w:iCs/>
    </w:rPr>
  </w:style>
  <w:style w:type="character" w:styleId="afd">
    <w:name w:val="Strong"/>
    <w:uiPriority w:val="22"/>
    <w:qFormat/>
    <w:rsid w:val="0064227E"/>
    <w:rPr>
      <w:b/>
      <w:bCs/>
    </w:rPr>
  </w:style>
  <w:style w:type="paragraph" w:styleId="afe">
    <w:name w:val="List Paragraph"/>
    <w:aliases w:val="ПАРАГРАФ,List Paragraph"/>
    <w:basedOn w:val="a"/>
    <w:link w:val="aff"/>
    <w:uiPriority w:val="34"/>
    <w:qFormat/>
    <w:rsid w:val="00730B9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F33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0F33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F334C"/>
  </w:style>
  <w:style w:type="paragraph" w:customStyle="1" w:styleId="Default">
    <w:name w:val="Default"/>
    <w:rsid w:val="000F3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F334C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b"/>
    <w:rsid w:val="000F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uiPriority w:val="99"/>
    <w:rsid w:val="000F334C"/>
    <w:rPr>
      <w:rFonts w:ascii="Times New Roman" w:hAnsi="Times New Roman" w:cs="Times New Roman"/>
      <w:b/>
      <w:bCs/>
      <w:sz w:val="20"/>
      <w:szCs w:val="20"/>
    </w:rPr>
  </w:style>
  <w:style w:type="character" w:customStyle="1" w:styleId="aff">
    <w:name w:val="Абзац списка Знак"/>
    <w:aliases w:val="ПАРАГРАФ Знак,List Paragraph Знак"/>
    <w:link w:val="afe"/>
    <w:uiPriority w:val="34"/>
    <w:locked/>
    <w:rsid w:val="000F33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semiHidden/>
    <w:rsid w:val="000F334C"/>
    <w:rPr>
      <w:vertAlign w:val="superscript"/>
    </w:rPr>
  </w:style>
  <w:style w:type="paragraph" w:styleId="aff1">
    <w:name w:val="footnote text"/>
    <w:basedOn w:val="a"/>
    <w:link w:val="aff2"/>
    <w:semiHidden/>
    <w:rsid w:val="000F334C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0F334C"/>
    <w:rPr>
      <w:rFonts w:ascii="Arial" w:eastAsia="Times New Roman" w:hAnsi="Arial" w:cs="Arial"/>
      <w:kern w:val="1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0F334C"/>
    <w:rPr>
      <w:rFonts w:ascii="Calibri" w:eastAsia="Calibri" w:hAnsi="Calibri" w:cs="Times New Roman"/>
    </w:rPr>
  </w:style>
  <w:style w:type="character" w:styleId="aff3">
    <w:name w:val="Intense Emphasis"/>
    <w:basedOn w:val="a0"/>
    <w:uiPriority w:val="21"/>
    <w:qFormat/>
    <w:rsid w:val="000F334C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0F33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0F334C"/>
    <w:pPr>
      <w:widowControl w:val="0"/>
      <w:autoSpaceDE w:val="0"/>
      <w:autoSpaceDN w:val="0"/>
      <w:ind w:left="318"/>
      <w:outlineLvl w:val="1"/>
    </w:pPr>
    <w:rPr>
      <w:b/>
      <w:bCs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0F334C"/>
    <w:pPr>
      <w:widowControl w:val="0"/>
      <w:autoSpaceDE w:val="0"/>
      <w:autoSpaceDN w:val="0"/>
      <w:ind w:left="318" w:firstLine="284"/>
      <w:outlineLvl w:val="2"/>
    </w:pPr>
    <w:rPr>
      <w:b/>
      <w:bCs/>
      <w:i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0F334C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0F334C"/>
    <w:pPr>
      <w:widowControl w:val="0"/>
      <w:autoSpaceDE w:val="0"/>
      <w:autoSpaceDN w:val="0"/>
      <w:spacing w:before="125"/>
      <w:ind w:left="3228"/>
      <w:outlineLvl w:val="3"/>
    </w:pPr>
    <w:rPr>
      <w:b/>
      <w:bCs/>
      <w:lang w:val="en-US" w:eastAsia="en-US" w:bidi="en-US"/>
    </w:rPr>
  </w:style>
  <w:style w:type="paragraph" w:customStyle="1" w:styleId="aff4">
    <w:name w:val="Знак"/>
    <w:basedOn w:val="a"/>
    <w:rsid w:val="000F33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ListParagraphChar">
    <w:name w:val="List Paragraph Char"/>
    <w:aliases w:val="ПАРАГРАФ Char"/>
    <w:uiPriority w:val="34"/>
    <w:locked/>
    <w:rsid w:val="000F334C"/>
    <w:rPr>
      <w:lang w:val="x-none"/>
    </w:rPr>
  </w:style>
  <w:style w:type="numbering" w:customStyle="1" w:styleId="25">
    <w:name w:val="Нет списка2"/>
    <w:next w:val="a2"/>
    <w:uiPriority w:val="99"/>
    <w:semiHidden/>
    <w:unhideWhenUsed/>
    <w:rsid w:val="000F334C"/>
  </w:style>
  <w:style w:type="table" w:customStyle="1" w:styleId="26">
    <w:name w:val="Сетка таблицы2"/>
    <w:basedOn w:val="a1"/>
    <w:next w:val="ab"/>
    <w:rsid w:val="000F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3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c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d">
    <w:name w:val="header"/>
    <w:basedOn w:val="a"/>
    <w:link w:val="ae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rsid w:val="0064227E"/>
    <w:rPr>
      <w:rFonts w:ascii="Calibri" w:eastAsia="Calibri" w:hAnsi="Calibri" w:cs="Times New Roman"/>
      <w:lang w:eastAsia="ru-RU"/>
    </w:rPr>
  </w:style>
  <w:style w:type="paragraph" w:styleId="af">
    <w:name w:val="footer"/>
    <w:basedOn w:val="a"/>
    <w:link w:val="af0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rsid w:val="0064227E"/>
    <w:rPr>
      <w:rFonts w:ascii="Calibri" w:eastAsia="Calibri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3">
    <w:name w:val="annotation reference"/>
    <w:semiHidden/>
    <w:rsid w:val="0064227E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64227E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8">
    <w:name w:val="Normal (Web)"/>
    <w:aliases w:val="Обычный (веб) Знак1,Обычный (веб) Знак Знак"/>
    <w:basedOn w:val="a"/>
    <w:link w:val="af9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a">
    <w:name w:val="Document Map"/>
    <w:basedOn w:val="a"/>
    <w:link w:val="afb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c">
    <w:name w:val="Emphasis"/>
    <w:uiPriority w:val="20"/>
    <w:qFormat/>
    <w:rsid w:val="0064227E"/>
    <w:rPr>
      <w:i/>
      <w:iCs/>
    </w:rPr>
  </w:style>
  <w:style w:type="character" w:styleId="afd">
    <w:name w:val="Strong"/>
    <w:uiPriority w:val="22"/>
    <w:qFormat/>
    <w:rsid w:val="0064227E"/>
    <w:rPr>
      <w:b/>
      <w:bCs/>
    </w:rPr>
  </w:style>
  <w:style w:type="paragraph" w:styleId="afe">
    <w:name w:val="List Paragraph"/>
    <w:aliases w:val="ПАРАГРАФ,List Paragraph"/>
    <w:basedOn w:val="a"/>
    <w:link w:val="aff"/>
    <w:uiPriority w:val="34"/>
    <w:qFormat/>
    <w:rsid w:val="00730B9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F33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0F33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F334C"/>
  </w:style>
  <w:style w:type="paragraph" w:customStyle="1" w:styleId="Default">
    <w:name w:val="Default"/>
    <w:rsid w:val="000F3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F334C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b"/>
    <w:rsid w:val="000F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uiPriority w:val="99"/>
    <w:rsid w:val="000F334C"/>
    <w:rPr>
      <w:rFonts w:ascii="Times New Roman" w:hAnsi="Times New Roman" w:cs="Times New Roman"/>
      <w:b/>
      <w:bCs/>
      <w:sz w:val="20"/>
      <w:szCs w:val="20"/>
    </w:rPr>
  </w:style>
  <w:style w:type="character" w:customStyle="1" w:styleId="aff">
    <w:name w:val="Абзац списка Знак"/>
    <w:aliases w:val="ПАРАГРАФ Знак,List Paragraph Знак"/>
    <w:link w:val="afe"/>
    <w:uiPriority w:val="34"/>
    <w:locked/>
    <w:rsid w:val="000F33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semiHidden/>
    <w:rsid w:val="000F334C"/>
    <w:rPr>
      <w:vertAlign w:val="superscript"/>
    </w:rPr>
  </w:style>
  <w:style w:type="paragraph" w:styleId="aff1">
    <w:name w:val="footnote text"/>
    <w:basedOn w:val="a"/>
    <w:link w:val="aff2"/>
    <w:semiHidden/>
    <w:rsid w:val="000F334C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0F334C"/>
    <w:rPr>
      <w:rFonts w:ascii="Arial" w:eastAsia="Times New Roman" w:hAnsi="Arial" w:cs="Arial"/>
      <w:kern w:val="1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0F334C"/>
    <w:rPr>
      <w:rFonts w:ascii="Calibri" w:eastAsia="Calibri" w:hAnsi="Calibri" w:cs="Times New Roman"/>
    </w:rPr>
  </w:style>
  <w:style w:type="character" w:styleId="aff3">
    <w:name w:val="Intense Emphasis"/>
    <w:basedOn w:val="a0"/>
    <w:uiPriority w:val="21"/>
    <w:qFormat/>
    <w:rsid w:val="000F334C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0F33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0F334C"/>
    <w:pPr>
      <w:widowControl w:val="0"/>
      <w:autoSpaceDE w:val="0"/>
      <w:autoSpaceDN w:val="0"/>
      <w:ind w:left="318"/>
      <w:outlineLvl w:val="1"/>
    </w:pPr>
    <w:rPr>
      <w:b/>
      <w:bCs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0F334C"/>
    <w:pPr>
      <w:widowControl w:val="0"/>
      <w:autoSpaceDE w:val="0"/>
      <w:autoSpaceDN w:val="0"/>
      <w:ind w:left="318" w:firstLine="284"/>
      <w:outlineLvl w:val="2"/>
    </w:pPr>
    <w:rPr>
      <w:b/>
      <w:bCs/>
      <w:i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0F334C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0F334C"/>
    <w:pPr>
      <w:widowControl w:val="0"/>
      <w:autoSpaceDE w:val="0"/>
      <w:autoSpaceDN w:val="0"/>
      <w:spacing w:before="125"/>
      <w:ind w:left="3228"/>
      <w:outlineLvl w:val="3"/>
    </w:pPr>
    <w:rPr>
      <w:b/>
      <w:bCs/>
      <w:lang w:val="en-US" w:eastAsia="en-US" w:bidi="en-US"/>
    </w:rPr>
  </w:style>
  <w:style w:type="paragraph" w:customStyle="1" w:styleId="aff4">
    <w:name w:val="Знак"/>
    <w:basedOn w:val="a"/>
    <w:rsid w:val="000F33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ListParagraphChar">
    <w:name w:val="List Paragraph Char"/>
    <w:aliases w:val="ПАРАГРАФ Char"/>
    <w:uiPriority w:val="34"/>
    <w:locked/>
    <w:rsid w:val="000F334C"/>
    <w:rPr>
      <w:lang w:val="x-none"/>
    </w:rPr>
  </w:style>
  <w:style w:type="numbering" w:customStyle="1" w:styleId="25">
    <w:name w:val="Нет списка2"/>
    <w:next w:val="a2"/>
    <w:uiPriority w:val="99"/>
    <w:semiHidden/>
    <w:unhideWhenUsed/>
    <w:rsid w:val="000F334C"/>
  </w:style>
  <w:style w:type="table" w:customStyle="1" w:styleId="26">
    <w:name w:val="Сетка таблицы2"/>
    <w:basedOn w:val="a1"/>
    <w:next w:val="ab"/>
    <w:rsid w:val="000F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59</Pages>
  <Words>16588</Words>
  <Characters>94556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15</cp:revision>
  <cp:lastPrinted>2020-07-22T13:40:00Z</cp:lastPrinted>
  <dcterms:created xsi:type="dcterms:W3CDTF">2020-05-26T13:43:00Z</dcterms:created>
  <dcterms:modified xsi:type="dcterms:W3CDTF">2020-07-22T13:48:00Z</dcterms:modified>
</cp:coreProperties>
</file>