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80D" w:rsidRPr="00C1502B" w:rsidRDefault="008E4838" w:rsidP="004B680D">
      <w:pPr>
        <w:tabs>
          <w:tab w:val="left" w:pos="9072"/>
        </w:tabs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bCs/>
          <w:i/>
          <w:sz w:val="52"/>
          <w:szCs w:val="5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48"/>
          <w:szCs w:val="48"/>
          <w:lang w:eastAsia="ru-RU"/>
        </w:rPr>
        <w:pict>
          <v:rect id="Прямоугольник 1" o:spid="_x0000_s1026" style="position:absolute;left:0;text-align:left;margin-left:455.7pt;margin-top:-28.5pt;width:22.5pt;height:21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" fillcolor="window" strokecolor="window" strokeweight="2pt"/>
        </w:pict>
      </w:r>
      <w:r w:rsidR="004B680D" w:rsidRPr="0018210D">
        <w:rPr>
          <w:rFonts w:ascii="Times New Roman" w:eastAsia="Times New Roman" w:hAnsi="Times New Roman" w:cs="Times New Roman"/>
          <w:b/>
          <w:i/>
          <w:sz w:val="48"/>
          <w:szCs w:val="48"/>
          <w:lang w:eastAsia="ru-RU"/>
        </w:rPr>
        <w:tab/>
      </w:r>
      <w:r w:rsidR="004B680D" w:rsidRPr="00C1502B">
        <w:rPr>
          <w:rFonts w:ascii="Times New Roman" w:eastAsia="Times New Roman" w:hAnsi="Times New Roman" w:cs="Times New Roman"/>
          <w:b/>
          <w:bCs/>
          <w:i/>
          <w:sz w:val="52"/>
          <w:szCs w:val="52"/>
          <w:u w:val="single"/>
          <w:lang w:eastAsia="ru-RU"/>
        </w:rPr>
        <w:t>ИНФОРМАЦИОННЫЙ</w:t>
      </w:r>
    </w:p>
    <w:p w:rsidR="004B680D" w:rsidRPr="00C1502B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u w:val="single"/>
          <w:lang w:eastAsia="ru-RU"/>
        </w:rPr>
      </w:pPr>
    </w:p>
    <w:p w:rsidR="004B680D" w:rsidRPr="00C1502B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u w:val="single"/>
          <w:lang w:eastAsia="ru-RU"/>
        </w:rPr>
      </w:pPr>
      <w:r w:rsidRPr="00C1502B">
        <w:rPr>
          <w:rFonts w:ascii="Times New Roman" w:eastAsia="Times New Roman" w:hAnsi="Times New Roman" w:cs="Times New Roman"/>
          <w:b/>
          <w:bCs/>
          <w:sz w:val="52"/>
          <w:szCs w:val="52"/>
          <w:u w:val="single"/>
          <w:lang w:eastAsia="ru-RU"/>
        </w:rPr>
        <w:t>ВЕСТНИК</w:t>
      </w:r>
    </w:p>
    <w:p w:rsidR="004B680D" w:rsidRPr="00E17BEE" w:rsidRDefault="004B680D" w:rsidP="004B680D">
      <w:pPr>
        <w:spacing w:after="0" w:line="240" w:lineRule="auto"/>
        <w:ind w:left="426" w:hanging="69"/>
        <w:rPr>
          <w:rFonts w:ascii="Arial" w:eastAsia="Times New Roman" w:hAnsi="Arial" w:cs="Arial"/>
          <w:sz w:val="48"/>
          <w:szCs w:val="48"/>
          <w:lang w:eastAsia="ru-RU"/>
        </w:rPr>
      </w:pPr>
    </w:p>
    <w:p w:rsidR="004B680D" w:rsidRDefault="004B680D" w:rsidP="004B680D">
      <w:pPr>
        <w:tabs>
          <w:tab w:val="left" w:pos="4095"/>
        </w:tabs>
        <w:spacing w:after="0" w:line="240" w:lineRule="auto"/>
        <w:ind w:left="426" w:hanging="69"/>
        <w:rPr>
          <w:rFonts w:ascii="Arial" w:eastAsia="Times New Roman" w:hAnsi="Arial" w:cs="Arial"/>
          <w:sz w:val="48"/>
          <w:szCs w:val="48"/>
          <w:lang w:eastAsia="ru-RU"/>
        </w:rPr>
      </w:pPr>
      <w:r w:rsidRPr="00E17BEE">
        <w:rPr>
          <w:rFonts w:ascii="Arial" w:eastAsia="Times New Roman" w:hAnsi="Arial" w:cs="Arial"/>
          <w:sz w:val="48"/>
          <w:szCs w:val="48"/>
          <w:lang w:eastAsia="ru-RU"/>
        </w:rPr>
        <w:tab/>
      </w:r>
    </w:p>
    <w:p w:rsidR="00E17BEE" w:rsidRPr="0018210D" w:rsidRDefault="00E17BEE" w:rsidP="004B680D">
      <w:pPr>
        <w:tabs>
          <w:tab w:val="left" w:pos="4095"/>
        </w:tabs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B680D" w:rsidRPr="0018210D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18210D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 xml:space="preserve">Совета муниципального района «Корткеросский» </w:t>
      </w:r>
    </w:p>
    <w:p w:rsidR="004B680D" w:rsidRPr="0018210D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18210D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и администрации муниципального района «Корткеросский»</w:t>
      </w:r>
    </w:p>
    <w:p w:rsidR="004B680D" w:rsidRPr="00E17BEE" w:rsidRDefault="004B680D" w:rsidP="004B680D">
      <w:pPr>
        <w:spacing w:after="0" w:line="240" w:lineRule="auto"/>
        <w:ind w:left="426" w:hanging="69"/>
        <w:rPr>
          <w:rFonts w:ascii="Arial" w:eastAsia="Times New Roman" w:hAnsi="Arial" w:cs="Arial"/>
          <w:sz w:val="56"/>
          <w:szCs w:val="56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Arial" w:eastAsia="Times New Roman" w:hAnsi="Arial" w:cs="Arial"/>
          <w:b/>
          <w:sz w:val="48"/>
          <w:szCs w:val="48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680D" w:rsidRDefault="004B680D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939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BEE" w:rsidRPr="0018210D" w:rsidRDefault="00E17BEE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680D" w:rsidRDefault="00E17BEE" w:rsidP="00E1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8210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№</w:t>
      </w:r>
      <w:r w:rsidR="0075311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446</w:t>
      </w:r>
    </w:p>
    <w:p w:rsidR="0075311C" w:rsidRPr="0018210D" w:rsidRDefault="00493912" w:rsidP="00E1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Том 2</w:t>
      </w:r>
      <w:r w:rsidR="0075311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367DB7" w:rsidRPr="0075311C" w:rsidRDefault="0075311C" w:rsidP="0075311C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28</w:t>
      </w:r>
      <w:r w:rsidR="00367DB7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февраля</w:t>
      </w:r>
      <w:r w:rsidRPr="0018210D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2025 год</w:t>
      </w:r>
    </w:p>
    <w:p w:rsidR="0075311C" w:rsidRDefault="0075311C" w:rsidP="007531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17BE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второй</w:t>
      </w:r>
      <w:r w:rsidRPr="00E17BE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</w:t>
      </w: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4B680D" w:rsidRPr="00E17BEE" w:rsidRDefault="004B680D" w:rsidP="004B680D">
      <w:pPr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"/>
        <w:gridCol w:w="7385"/>
        <w:gridCol w:w="1099"/>
      </w:tblGrid>
      <w:tr w:rsidR="004B680D" w:rsidRPr="00E17BEE" w:rsidTr="00790112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4B680D" w:rsidRPr="00E17BEE" w:rsidTr="00790112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17BEE" w:rsidRDefault="004B680D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B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70E1B" w:rsidRPr="00E17BEE" w:rsidTr="00790112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1B" w:rsidRPr="00E17BEE" w:rsidRDefault="00870E1B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1B" w:rsidRPr="00E17BEE" w:rsidRDefault="00493912" w:rsidP="00493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13.01.2025 № 50 «</w:t>
            </w:r>
            <w:r>
              <w:t xml:space="preserve"> </w:t>
            </w:r>
            <w:r w:rsidRPr="004939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администрации муниципального района «Корткеросский» от 24.02.2022 № 296 «Об утверждении плана мероприятий по реализации муниципальной программы муниципального образования муници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пального района «Корткеросский» </w:t>
            </w:r>
            <w:r w:rsidRPr="004939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культуры и туризма»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F9" w:rsidRDefault="003939F9" w:rsidP="009A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39F9" w:rsidRDefault="003939F9" w:rsidP="009A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0E1B" w:rsidRPr="00E17BEE" w:rsidRDefault="00746950" w:rsidP="009A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3-80</w:t>
            </w:r>
          </w:p>
        </w:tc>
      </w:tr>
      <w:tr w:rsidR="00746950" w:rsidRPr="00E17BEE" w:rsidTr="00790112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0" w:rsidRDefault="00746950" w:rsidP="00C859D4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0" w:rsidRDefault="00746950" w:rsidP="00746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25.02.2025 № 279 «</w:t>
            </w:r>
            <w:r w:rsidRPr="007469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отмене постановления администрации муниципального района «Корт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керосский» от 25.11.2022 № 1717 </w:t>
            </w:r>
            <w:r w:rsidRPr="007469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порядк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предварительного согласования </w:t>
            </w:r>
            <w:r w:rsidRPr="007469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пользования участками 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 на территории муниципального </w:t>
            </w:r>
            <w:r w:rsidRPr="007469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муници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пального района «Корткеросский» </w:t>
            </w:r>
            <w:r w:rsidRPr="007469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постановления от 21.11.2024 №</w:t>
            </w:r>
            <w:bookmarkStart w:id="0" w:name="_GoBack"/>
            <w:bookmarkEnd w:id="0"/>
            <w:r w:rsidRPr="007469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1533 «О внесении изменений в порядок предварительного согласования пользования участками недр на территории муниципального образования муниципального района «Корткеросский»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0" w:rsidRDefault="00746950" w:rsidP="00746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</w:tr>
    </w:tbl>
    <w:p w:rsidR="00493912" w:rsidRDefault="00493912" w:rsidP="00C859D4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93912" w:rsidSect="00493912">
          <w:headerReference w:type="default" r:id="rId8"/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397147" w:rsidRDefault="00397147" w:rsidP="0049391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149680244"/>
    </w:p>
    <w:p w:rsidR="00493912" w:rsidRDefault="00493912" w:rsidP="00493912">
      <w:pPr>
        <w:pStyle w:val="ConsPlusTitle"/>
        <w:widowControl/>
        <w:jc w:val="center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Постановление от 13.01.2025 № 50</w:t>
      </w:r>
    </w:p>
    <w:p w:rsidR="00493912" w:rsidRPr="00493912" w:rsidRDefault="00493912" w:rsidP="00493912">
      <w:pPr>
        <w:pStyle w:val="ConsPlusTitle"/>
        <w:widowControl/>
        <w:jc w:val="center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«</w:t>
      </w:r>
      <w:r w:rsidRPr="00493912">
        <w:rPr>
          <w:sz w:val="32"/>
          <w:szCs w:val="32"/>
        </w:rPr>
        <w:t xml:space="preserve">О внесении изменений в постановление администрации муниципального района «Корткеросский» от 24.02.2022 № 296 «Об утверждении плана мероприятий по реализации муниципальной программы </w:t>
      </w:r>
      <w:r w:rsidRPr="00493912">
        <w:rPr>
          <w:rFonts w:cs="Arial"/>
          <w:sz w:val="32"/>
          <w:szCs w:val="32"/>
        </w:rPr>
        <w:t>муниципального образования муниципального района «Корткеросский»</w:t>
      </w:r>
    </w:p>
    <w:p w:rsidR="00493912" w:rsidRPr="00493912" w:rsidRDefault="00493912" w:rsidP="00493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32"/>
          <w:szCs w:val="32"/>
          <w:lang w:eastAsia="ru-RU"/>
        </w:rPr>
      </w:pPr>
      <w:r w:rsidRPr="0049391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«Развитие культуры и туризма»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</w:p>
    <w:p w:rsidR="00493912" w:rsidRPr="00493912" w:rsidRDefault="00493912" w:rsidP="00493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93912" w:rsidRPr="00493912" w:rsidRDefault="00493912" w:rsidP="004939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1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п.4 ч.1 ст.30 Устава муниципального образования муниципального района «Корткеросский», на основании Решения Совета муниципального района «Корткеросский» от 13 декабря 2024 года           № </w:t>
      </w:r>
      <w:r w:rsidRPr="0049391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493912">
        <w:rPr>
          <w:rFonts w:ascii="Times New Roman" w:eastAsia="Times New Roman" w:hAnsi="Times New Roman" w:cs="Times New Roman"/>
          <w:sz w:val="28"/>
          <w:szCs w:val="28"/>
          <w:lang w:eastAsia="ru-RU"/>
        </w:rPr>
        <w:t>-28/2 «О бюджете муниципального района «Корткеросский» на 2025 год и плановый период 2026 и 2027 годов», администрация муниципального района «Корткеросский» постановляет:</w:t>
      </w:r>
    </w:p>
    <w:p w:rsidR="00493912" w:rsidRPr="00493912" w:rsidRDefault="00493912" w:rsidP="004939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912" w:rsidRPr="00493912" w:rsidRDefault="00493912" w:rsidP="0049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39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493912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</w:t>
      </w:r>
      <w:r w:rsidRPr="004939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постановление администрации муниципального района «Корткеросский» от 24.02.2022 № 296 «Об утверждении плана мероприятий по реализации муниципальной программы </w:t>
      </w:r>
      <w:r w:rsidRPr="00493912">
        <w:rPr>
          <w:rFonts w:ascii="Times New Roman" w:eastAsia="Times New Roman" w:hAnsi="Times New Roman" w:cs="Arial"/>
          <w:bCs/>
          <w:sz w:val="28"/>
          <w:szCs w:val="32"/>
          <w:lang w:eastAsia="ru-RU"/>
        </w:rPr>
        <w:t xml:space="preserve">муниципального образования муниципального района «Корткеросский» </w:t>
      </w:r>
      <w:r w:rsidRPr="004939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«Развитие культуры и туризма» следующие изменения: приложение изложить в редакции согласно приложению, к настоящему постановлению.</w:t>
      </w:r>
    </w:p>
    <w:p w:rsidR="00493912" w:rsidRPr="00493912" w:rsidRDefault="00493912" w:rsidP="0049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39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Настоящее постановление подлежит официальному опубликованию и размещению в информационно-коммуникационной сети «Интернет».</w:t>
      </w:r>
    </w:p>
    <w:p w:rsidR="00493912" w:rsidRPr="00493912" w:rsidRDefault="00493912" w:rsidP="004939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1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возложить на заместителя руководителя администрации муниципального района «Корткеросский» (Карпова К.В.).</w:t>
      </w:r>
    </w:p>
    <w:p w:rsidR="00493912" w:rsidRPr="00493912" w:rsidRDefault="00493912" w:rsidP="0049391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912" w:rsidRPr="00493912" w:rsidRDefault="00493912" w:rsidP="00493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912" w:rsidRPr="00493912" w:rsidRDefault="00493912" w:rsidP="00493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3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493912" w:rsidRPr="00493912" w:rsidRDefault="00493912" w:rsidP="00493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3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администрации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Pr="00493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К.Сажин</w:t>
      </w:r>
    </w:p>
    <w:p w:rsidR="0075311C" w:rsidRDefault="0075311C">
      <w:pPr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bookmarkEnd w:id="1"/>
    <w:p w:rsidR="00440A55" w:rsidRPr="00EF343F" w:rsidRDefault="00440A55" w:rsidP="006C1BFA">
      <w:pPr>
        <w:tabs>
          <w:tab w:val="left" w:pos="330"/>
          <w:tab w:val="left" w:pos="810"/>
          <w:tab w:val="center" w:pos="4677"/>
        </w:tabs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912" w:rsidRDefault="0049391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93912" w:rsidRDefault="00493912" w:rsidP="0049391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93912" w:rsidSect="002133E0"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493912" w:rsidRDefault="00493912" w:rsidP="00493912">
      <w:pPr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LINK Excel.Sheet.8 "D:\\Down\\пост_50_1_сайт.xls" "план мероприятий!Область_печати" \a \f 5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bookmarkStart w:id="2" w:name="RANGE!A1:P127"/>
      <w:bookmarkEnd w:id="2"/>
    </w:p>
    <w:tbl>
      <w:tblPr>
        <w:tblStyle w:val="afd"/>
        <w:tblW w:w="13160" w:type="dxa"/>
        <w:tblLook w:val="04A0" w:firstRow="1" w:lastRow="0" w:firstColumn="1" w:lastColumn="0" w:noHBand="0" w:noVBand="1"/>
      </w:tblPr>
      <w:tblGrid>
        <w:gridCol w:w="522"/>
        <w:gridCol w:w="1695"/>
        <w:gridCol w:w="1138"/>
        <w:gridCol w:w="1102"/>
        <w:gridCol w:w="1397"/>
        <w:gridCol w:w="757"/>
        <w:gridCol w:w="867"/>
        <w:gridCol w:w="522"/>
        <w:gridCol w:w="886"/>
        <w:gridCol w:w="1086"/>
        <w:gridCol w:w="1067"/>
        <w:gridCol w:w="972"/>
        <w:gridCol w:w="1123"/>
        <w:gridCol w:w="876"/>
        <w:gridCol w:w="408"/>
        <w:gridCol w:w="368"/>
      </w:tblGrid>
      <w:tr w:rsidR="00493912" w:rsidRPr="00493912" w:rsidTr="00493912">
        <w:trPr>
          <w:trHeight w:val="525"/>
        </w:trPr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80" w:type="dxa"/>
            <w:gridSpan w:val="4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  <w:gridSpan w:val="3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93912" w:rsidRPr="00493912" w:rsidTr="00493912">
        <w:trPr>
          <w:trHeight w:val="525"/>
        </w:trPr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80" w:type="dxa"/>
            <w:gridSpan w:val="4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    администрации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93912" w:rsidRPr="00493912" w:rsidTr="00493912">
        <w:trPr>
          <w:trHeight w:val="525"/>
        </w:trPr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80" w:type="dxa"/>
            <w:gridSpan w:val="4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93912" w:rsidRPr="00493912" w:rsidTr="00493912">
        <w:trPr>
          <w:trHeight w:val="525"/>
        </w:trPr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080" w:type="dxa"/>
            <w:gridSpan w:val="4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"Корткеросский"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  <w:gridSpan w:val="3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93912" w:rsidRPr="00493912" w:rsidTr="00493912">
        <w:trPr>
          <w:trHeight w:val="525"/>
        </w:trPr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80" w:type="dxa"/>
            <w:gridSpan w:val="4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13.01.2025 № 50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  <w:gridSpan w:val="3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93912" w:rsidRPr="00493912" w:rsidTr="00493912">
        <w:trPr>
          <w:trHeight w:val="810"/>
        </w:trPr>
        <w:tc>
          <w:tcPr>
            <w:tcW w:w="7480" w:type="dxa"/>
            <w:gridSpan w:val="12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Комплексный план мероприятий по реализации муниципальной программы "Развитие культуры и туризма"  на 2025 год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93912" w:rsidRPr="00493912" w:rsidTr="00493912">
        <w:trPr>
          <w:trHeight w:val="315"/>
        </w:trPr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93912" w:rsidRPr="00493912" w:rsidTr="00493912">
        <w:trPr>
          <w:trHeight w:val="810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основного мероприятия,ВЦП, мероприятия, контрольного события программы</w:t>
            </w:r>
          </w:p>
        </w:tc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Ответственный руководитель, заместитель руководителя ОМСУ(Ф.И.О.,   должность)</w:t>
            </w:r>
          </w:p>
        </w:tc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Ответственное структурное подразделение ОМСУ</w:t>
            </w:r>
          </w:p>
        </w:tc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Ожидаемый непосредственный результат реализации основного мероприятия, ВЦП, мероприятия &lt;1&gt;</w:t>
            </w:r>
          </w:p>
        </w:tc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 начала реализации</w:t>
            </w:r>
          </w:p>
        </w:tc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 окончания реализации (дата контрольного события)</w:t>
            </w:r>
          </w:p>
        </w:tc>
        <w:tc>
          <w:tcPr>
            <w:tcW w:w="5380" w:type="dxa"/>
            <w:gridSpan w:val="5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5680" w:type="dxa"/>
            <w:gridSpan w:val="4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График реализации на текущий финансовый год, квартал</w:t>
            </w:r>
          </w:p>
        </w:tc>
      </w:tr>
      <w:tr w:rsidR="00493912" w:rsidRPr="00493912" w:rsidTr="00493912">
        <w:trPr>
          <w:trHeight w:val="31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080" w:type="dxa"/>
            <w:gridSpan w:val="4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за счет средств:</w:t>
            </w:r>
          </w:p>
        </w:tc>
        <w:tc>
          <w:tcPr>
            <w:tcW w:w="5680" w:type="dxa"/>
            <w:gridSpan w:val="4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93912" w:rsidRPr="00493912" w:rsidTr="00493912">
        <w:trPr>
          <w:trHeight w:val="1050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Федерального бюджета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Республиканского бюджета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Местного бюджета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493912" w:rsidRPr="00493912" w:rsidTr="00493912">
        <w:trPr>
          <w:trHeight w:val="25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</w:tr>
      <w:tr w:rsidR="00493912" w:rsidRPr="00493912" w:rsidTr="00493912">
        <w:trPr>
          <w:trHeight w:val="52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200" w:type="dxa"/>
            <w:gridSpan w:val="4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Муниципальная программа "Развитие культуры и туризма"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197 898 013,47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95 964 311,67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97 983 701,80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3 950 000,00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49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200" w:type="dxa"/>
            <w:gridSpan w:val="4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Подпрограмма 1. Развитие культуры Корткеросского района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197 878 013,47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95 964 311,67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97 963 701,80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3 950 000,00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49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1800" w:type="dxa"/>
            <w:gridSpan w:val="6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Задача 1 «Укрепление и модернизация материально-технической базы объектов сферы культуры»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4 925 008,80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3 240 165,82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1 684 842,98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2160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1.1.1</w:t>
            </w:r>
          </w:p>
        </w:tc>
        <w:tc>
          <w:tcPr>
            <w:tcW w:w="300" w:type="dxa"/>
            <w:tcBorders>
              <w:bottom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                                                        1.1.1. Строительство, реконструк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ция, объектов культуры в Корткеросском районе</w:t>
            </w:r>
          </w:p>
        </w:tc>
        <w:tc>
          <w:tcPr>
            <w:tcW w:w="300" w:type="dxa"/>
            <w:tcBorders>
              <w:bottom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Сажин К.А,                                     Глава администрации МР «Корт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керосский»- руководитель администрации</w:t>
            </w:r>
          </w:p>
        </w:tc>
        <w:tc>
          <w:tcPr>
            <w:tcW w:w="300" w:type="dxa"/>
            <w:tcBorders>
              <w:bottom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Администрация муниципального образо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вания муниципального района «Корткеросский»</w:t>
            </w:r>
          </w:p>
        </w:tc>
        <w:tc>
          <w:tcPr>
            <w:tcW w:w="300" w:type="dxa"/>
            <w:tcBorders>
              <w:bottom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Прирост числа мест в зрительных залах учреждений 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сферы культуры к уровню 2019 года </w:t>
            </w:r>
          </w:p>
        </w:tc>
        <w:tc>
          <w:tcPr>
            <w:tcW w:w="300" w:type="dxa"/>
            <w:tcBorders>
              <w:bottom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01.01.2025</w:t>
            </w:r>
          </w:p>
        </w:tc>
        <w:tc>
          <w:tcPr>
            <w:tcW w:w="300" w:type="dxa"/>
            <w:tcBorders>
              <w:bottom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tcBorders>
              <w:bottom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tcBorders>
              <w:bottom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tcBorders>
              <w:bottom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tcBorders>
              <w:bottom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tcBorders>
              <w:bottom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tcBorders>
              <w:bottom w:val="nil"/>
            </w:tcBorders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bottom w:val="nil"/>
            </w:tcBorders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nil"/>
            </w:tcBorders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tcBorders>
              <w:bottom w:val="nil"/>
            </w:tcBorders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860"/>
        </w:trPr>
        <w:tc>
          <w:tcPr>
            <w:tcW w:w="300" w:type="dxa"/>
            <w:vMerge w:val="restart"/>
            <w:tcBorders>
              <w:right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1.1.1.1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Мероприятие:Реконструкция существующего здания кинотеатра «Союз» в привязке с существующим проектом "Пристройка к кинотеатру "Союз" по адресу Республика Коми, с. Корткерос, 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ул. Набережная, д.2 (Проектирование, экспертиза, строительство)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Сажин К.А.,                                     Глава АМР «Корткеросский»-руководитель администрации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680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Контрольное событие: </w:t>
            </w:r>
          </w:p>
        </w:tc>
        <w:tc>
          <w:tcPr>
            <w:tcW w:w="300" w:type="dxa"/>
            <w:tcBorders>
              <w:top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Сажин К.А.,                                     Глава АМР «Корткеросский»-руководитель администрации</w:t>
            </w:r>
          </w:p>
        </w:tc>
        <w:tc>
          <w:tcPr>
            <w:tcW w:w="300" w:type="dxa"/>
            <w:tcBorders>
              <w:top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300" w:type="dxa"/>
            <w:tcBorders>
              <w:top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tcBorders>
              <w:top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</w:tcBorders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</w:tcBorders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</w:tcBorders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</w:tcBorders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</w:tcBorders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860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Мероприятие: Строительство "Дом культуры" 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на 150 мест в с.Сторожевск Корткеросского района" и  «Дом культуры с библиотекой в п. Аджером на 100 мест»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Сажин К.А.,                                     Глава АМР «Кортк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еросский»-руководитель администрации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Администрация муниципальн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ого образования муниципального района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860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Контрольное событие: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Сажин К.А.,                                     Глава АМР «Корткеросский»-руководитель администрации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860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Мероприятие: строительство  "Корткеросская районная школа искусств" на 150 мест с концертным залом"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Сажин К.А.,                                     Глава АМР «Корткеросский»-руководитель администрации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72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Контрольное событие: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Сажин К.А.,                                     Глава АМР «Корткеросский»-руководитель администрации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муниципального района «Кортк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2355"/>
        </w:trPr>
        <w:tc>
          <w:tcPr>
            <w:tcW w:w="30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1.1.2</w:t>
            </w:r>
          </w:p>
        </w:tc>
        <w:tc>
          <w:tcPr>
            <w:tcW w:w="30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                                                   1.1.2. Укрепление материально-технической базы объектов сферы культуры</w:t>
            </w:r>
          </w:p>
        </w:tc>
        <w:tc>
          <w:tcPr>
            <w:tcW w:w="30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1. Удовлетворительное состояние зданий и сооружений муниципальных учреждений;                                                                       2. Прирост числа мест в зрительных залах учреждений сферы культур</w:t>
            </w: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ы к уровню 2019 года</w:t>
            </w:r>
          </w:p>
        </w:tc>
        <w:tc>
          <w:tcPr>
            <w:tcW w:w="30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01.01.2025</w:t>
            </w:r>
          </w:p>
        </w:tc>
        <w:tc>
          <w:tcPr>
            <w:tcW w:w="30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1 158 211,22  </w:t>
            </w:r>
          </w:p>
        </w:tc>
        <w:tc>
          <w:tcPr>
            <w:tcW w:w="30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540 159,00  </w:t>
            </w:r>
          </w:p>
        </w:tc>
        <w:tc>
          <w:tcPr>
            <w:tcW w:w="236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618 052,22  </w:t>
            </w:r>
          </w:p>
        </w:tc>
        <w:tc>
          <w:tcPr>
            <w:tcW w:w="212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noWrap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875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1.1.2.1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Мероприятие:                                                          Противопожарные и антитеррористические  мероприятия в муниципальных учреждениях культуры и искусства Корткеросского района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Удовлетворительное состояние зданий и сооружений муниципальных учреждений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135 039,75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135 039,75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350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Контрольное событие:                                                               Обеспечение  пожарной безопасности и антитеррористической защищенности муниципальных учреждений сферы культуры Корткеросского района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650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1.1.2.2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Мероприятие:                                                                       Обеспечение развития и укрепления материально -технической базы 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домов культуры (и их филиалов), расположенных в населенных пунктах с числом жителей до 50 тыс.чел.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Микушева В.Б                                             Начальник управления КНПиТ администраци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 Управление культуры, национальной политики и 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 Удовлетворительное состояние зданий и сооружений 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01.01.2025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600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Контрольное событие :                                                          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725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1.1.2.3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Мероприятие:                                                            Обновление материально-технической базы, приобретение специального оборудования, музыкальных 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инструментов для оснащения муниципальных учреждений культуры и искусства Корткеросского района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 Удовлетворительное состояние зданий и сооружений муниципальных учреждений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1 023 171,47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540 159,00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483 012,47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380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Контрольное событие : Обеспечение детских школ искусств музыкальными инструментами, оборудованием и учебными материалами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540 159,00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483 012,47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815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1.1.2.4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Мероприятие:    Проведение ремонтных работ в учреждениях сферы Культура в рамках Соглашения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-   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88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Контрольное событие: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695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1.1.2.5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Мероприятие:  Разработка комплекса проектно- сметной документации , </w:t>
            </w: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lastRenderedPageBreak/>
              <w:t xml:space="preserve">раскрывающих  проведение строительных работ, стоимость проведения работ; проведение экспертизы ПСД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Микушева В.Б                                             Начальник управления КНПиТ админи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 Управление культуры, национальной полити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-   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00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Контрольное событие :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2100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1.1.2.6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Мероприятие:       Укрепление материально-технической базы (ремонт, капитальный ремонт (включая благоустройство территори</w:t>
            </w: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lastRenderedPageBreak/>
              <w:t>и, прилегающей к зданию, подлежащему ремонту, капитальному ремонту), обновление материально-технической базы)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-   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67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Контрольное событие :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350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1.1.2.7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Мероприятие:    Соглашение о сотрудничестве с АО "Сыктывкарским ЛПК"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 Управление культуры, национальной политики и туризма админ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-   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88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Контрольное событие :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980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1.1.3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мероприятие:                                                           Реализация грантовых проетов в области культуры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335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1.1.3.1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Мероприятие:                                                                         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570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Контрольное событие :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2100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1.1.4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мероприятие:                                                            Создание модельной библиотеки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Микушева В.Б.                                 Начальник управления КНПи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 Управление культуры, национальной 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политики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 Удовлетворительное состояние зданий и сооруже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ний муниципальных учреждений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01.01.2025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3 000 007,58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2 700 006,82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300 000,76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695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1.1.4.1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Мероприятие:                                                                             Создание модельной муниципальной библиотеки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3 000 007,58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2 700 006,82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300 000,76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2370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Обеспечение развития сети модельных библиотек , Укрепление материально-технической базы (ремонт, капитальный ремонт (включая благоустройство территории, прилегающей к зданию, подлежащему ремонту, </w:t>
            </w: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lastRenderedPageBreak/>
              <w:t>капитальному ремонту), обновление материально-технической базы) филиала библиотеки п.Визябож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2 700 006,82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300 000,76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72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мероприятие:                                                          Реализация народных  проектов в области культуры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 Удовлетворительное состояние зданий и сооружений муниципальных учреждений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766 790,00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766 790,00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815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1.1.5.1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Мероприятие:                                                                            Реализация народных проектов в области культуры, прошедших отбор в рамках проекта "Народный бюджет"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766 790,00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766 790,00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750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Контрольное событие 1: Ремонт кровли в филиале </w:t>
            </w: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lastRenderedPageBreak/>
              <w:t>Дома культуры с.Большелуг</w:t>
            </w: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85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Контрольное событие: Ремонт здания филиала клуба с.Додзъ</w:t>
            </w: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2070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1.1.6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мероприятие:                                                            Обеспечение учреждений культуры специализированным автотранспортом для обслуживания населения, в том числе сельского 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населения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410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Мероприятие:                                                                         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45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200" w:type="dxa"/>
            <w:gridSpan w:val="4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Задача 2. Формирование благоприятных условий реализации, воспроизводства и развития творческого потенциала населения муниципального образования муниципального района "Корткеросский"</w:t>
            </w: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160 958 240,80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92 474 145,85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64 534 094,95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3 950 000,00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2280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1.2.1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мероприятие:                                                          Оказание муниципальных услуг (выполнение работ) библиотеками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Охват населения библиотечным обслуживанием, %.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14 342 318,65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13 642 318,65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700 000,00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395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1.2.1.1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Мероприятие: Оказание муниципальных услуг (выполнение работ) библиотеками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Охват населения библиотечным обслуживанием, %.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14 342 318,65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13 642 318,65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700 000,00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18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Контрольное событие:  Выполнены в полном объеме показатели муниципальных заданий на оказание муниципаль</w:t>
            </w: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lastRenderedPageBreak/>
              <w:t>ных услуг, выполнение работ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214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1.2.2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мероприятие:                                                         Оказание муниципальных услуг (выполнение работ) культурно-досуговыми учреждениями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1.Уровень удовлетворенности населения качеством предоставляемых муниципальных услуг в сфере культуры, %.  2.Доля населения, посещающего учреждения культур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ы по отношению к предыдущему году, %.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01.01.2025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26 180 015,42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23 480 015,42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2 700 000,00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380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1.2.2.1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Мероприятие:  Оказание муниципальных услуг (выполнение работ) культурно-досуговыми учреждениями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26 180 015,42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23 480 015,42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2 700 000,00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15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Контрольное событие:  Выполнены в полном </w:t>
            </w: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lastRenderedPageBreak/>
              <w:t>объеме  показатели муниципальных заданий на оказание муниципальных услуг, выполнение работ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980"/>
        </w:trPr>
        <w:tc>
          <w:tcPr>
            <w:tcW w:w="30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1.2.3</w:t>
            </w:r>
          </w:p>
        </w:tc>
        <w:tc>
          <w:tcPr>
            <w:tcW w:w="30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мероприятие:                                                         Оказание муниципальных услуг (выполнение работ) муниципальными бюджетными образовательными организациями дополнительного образовани</w:t>
            </w: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я</w:t>
            </w:r>
          </w:p>
        </w:tc>
        <w:tc>
          <w:tcPr>
            <w:tcW w:w="30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Доля обучающихся, принявших участие в творческих мероприятиях от общего количества обучающихся, %. </w:t>
            </w:r>
          </w:p>
        </w:tc>
        <w:tc>
          <w:tcPr>
            <w:tcW w:w="30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13 514 062,50  </w:t>
            </w:r>
          </w:p>
        </w:tc>
        <w:tc>
          <w:tcPr>
            <w:tcW w:w="30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13 114 062,50  </w:t>
            </w:r>
          </w:p>
        </w:tc>
        <w:tc>
          <w:tcPr>
            <w:tcW w:w="2120" w:type="dxa"/>
            <w:hideMark/>
          </w:tcPr>
          <w:p w:rsidR="00493912" w:rsidRPr="00BF12AF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2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400 000,00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380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1.2.3.1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Мероприятие: Оказание муниципальных услуг (выполнение работ) муниципальными бюджетными образовательными организациями дополнительного образования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13 514 062,50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13 114 062,50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400 000,00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18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Контрольное событие: Выполнены </w:t>
            </w: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lastRenderedPageBreak/>
              <w:t>в полном объеме  показатели муниципальных заданий на оказание муниципальных услуг, выполнение работ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69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1.2.4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мероприятие:                                                         Оказание муниципальных услуг (выполнение работ) муниципальным бюджетным учреждением «Центр коми культуры Корткеросского 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района (Визит центр)»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Уровень удовлетворенности населения качеством предоставляемых муниципальных услуг в сфере культуры, %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1 549 367,25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1 444 367,25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105 000,00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380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1.2.4.1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Мероприятие: Оказание муниципальных услуг (выполнение работ) муниципальным бюджетным учреждением «Центр коми культуры Корткеросского района (Визит центр)»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1 549 367,25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1 444 367,25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105 000,00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15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Контрольное событие: Выполнены в полном объеме  </w:t>
            </w: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lastRenderedPageBreak/>
              <w:t>показатели муниципальных заданий на оказание муниципальных услуг, выполнение работ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69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1.2.5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мероприятие:                                                         Оказание муниципальных услуг (выполнение работ) музеями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Увеличение посещаемости музейных учреждений (посещений на одного жителя в год)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1 580 572,08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1 535 572,08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45 000,00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440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1.2.5.1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Мероприятие: Оказание муниципальных услуг (выполнение работ) музеями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1 580 572,08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1 535 572,08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45 000,00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00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Контрольное мероприятие:Выполнены в полном объеме  показатели муниципальных заданий на оказание </w:t>
            </w: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lastRenderedPageBreak/>
              <w:t>муниципальных услуг, выполнение работ</w:t>
            </w:r>
          </w:p>
        </w:tc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8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  <w:tr w:rsidR="00493912" w:rsidRPr="00493912" w:rsidTr="00493912">
        <w:trPr>
          <w:trHeight w:val="2190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1.2.6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мероприятие:                                                         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района.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Уровень удовлетворенности населения качеством предоставляемых муниципальных услуг в сфере культуры, %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1 000 000,00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1 000 000,00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800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1.2.6.1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Мероприятие:Организация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района.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1 000 000,00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1 000 000,00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79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Контрольное событие: Проведение мероприятий учреждениями сферы 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Культура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8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  <w:tr w:rsidR="00493912" w:rsidRPr="00493912" w:rsidTr="00493912">
        <w:trPr>
          <w:trHeight w:val="2100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1.2.7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мероприятие:                                                         Финансовое обеспечение расходов, связанных с повышением оплаты труда работникам муниципальных учреждений культуры и дополнительного образования в сфере  культуры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65 575 454,55 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#############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655 754,55 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493912">
        <w:trPr>
          <w:trHeight w:val="1875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1.2.7.1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Мероприятие: Финансовое обеспечение расходов, связанных с повышением оплаты труда работникам муниципальных учреждений культуры и дополнительного образования детей   сферы культуры Корткеросского района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65 575 454,55   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64 919 700,00   </w:t>
            </w:r>
          </w:p>
        </w:tc>
        <w:tc>
          <w:tcPr>
            <w:tcW w:w="236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655 754,55   </w:t>
            </w:r>
          </w:p>
        </w:tc>
        <w:tc>
          <w:tcPr>
            <w:tcW w:w="212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15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Достижение установленного целевого  показателя  </w:t>
            </w: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lastRenderedPageBreak/>
              <w:t>средней заработной платы по "дорожной карте" в текущем финансовом году</w:t>
            </w:r>
          </w:p>
        </w:tc>
        <w:tc>
          <w:tcPr>
            <w:tcW w:w="3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8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  <w:tr w:rsidR="00493912" w:rsidRPr="00493912" w:rsidTr="00BF12AF">
        <w:trPr>
          <w:trHeight w:val="211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1.2.8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мероприятие:                                                         Оплата муниципальными учреждениями расходов по коммунальным услугам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31 816 000,00 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#############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9 608 000,00 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770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1.2.8.1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Мероприятие:  Оплата муниципальными учреждениями расходов по коммунальным услугам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31 816 000,00 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22 208 000,00 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9 608 000,00 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15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Контрольное событие: Оплата коммунальных услуг учреждениями сферы Культура и дополнительного </w:t>
            </w: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lastRenderedPageBreak/>
              <w:t>образования в отрасли  Культура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8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  <w:tr w:rsidR="00493912" w:rsidRPr="00493912" w:rsidTr="00BF12AF">
        <w:trPr>
          <w:trHeight w:val="208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1.2.9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мероприятие:                                                        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5 400 450,35 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-   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5 346 445,85 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54 004,50 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-   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710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1.2.9.1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Мероприятие: 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5 400 450,35 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5 346 445,85 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54 004,50 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208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Контрольное событие: Софинансирование расходных обязательств органов </w:t>
            </w: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lastRenderedPageBreak/>
              <w:t>местного самоуправления, связанных с повышением оплаты труда отдельных категорий работников в сфере образования (МРОТ), педагогических работников дополнительного образования в сфере Культура</w:t>
            </w:r>
          </w:p>
        </w:tc>
        <w:tc>
          <w:tcPr>
            <w:tcW w:w="3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 </w:t>
            </w:r>
          </w:p>
        </w:tc>
        <w:tc>
          <w:tcPr>
            <w:tcW w:w="25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8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  <w:tr w:rsidR="00493912" w:rsidRPr="00493912" w:rsidTr="00BF12AF">
        <w:trPr>
          <w:trHeight w:val="100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gridSpan w:val="6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Задача 3. Совершенствование условий для творчества, повышение эффективности деятельности работников и учреждений культуры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31 994 763,87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250 000,00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31 744 763,87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208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1.3.1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мероприятие:                                                        Комплектование документных фондов муниципальных библиотек: приобретение книжной продукции, подписка на периодические издания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Комплектование книжных фондов муниципальных библиотек, единиц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-   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-   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-   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2100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1.3.1.1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Мероприятие:Заключение Соглашения с Министерством культуры, ТиАД 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Республики Коми  на предоставление субсидий из бюджета субъекта Российской Федерации местному бюджету на комплектование книжных фондов муниципальных общедоступных библиотек на территории Корткеросского района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Микушева В.Б                                             Начальник управления КНПиТ администраци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 Управление культуры, национальной политики и 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-   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06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Контрольное событие:  Комплектование </w:t>
            </w: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lastRenderedPageBreak/>
              <w:t>книжных фондов  общедоступных библиотек на территории Корткеросского района</w:t>
            </w:r>
          </w:p>
        </w:tc>
        <w:tc>
          <w:tcPr>
            <w:tcW w:w="3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 </w:t>
            </w:r>
          </w:p>
        </w:tc>
        <w:tc>
          <w:tcPr>
            <w:tcW w:w="25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8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  <w:tr w:rsidR="00493912" w:rsidRPr="00493912" w:rsidTr="00BF12AF">
        <w:trPr>
          <w:trHeight w:val="2670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1.3.2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мероприятие:                                                         Государственная поддержка муниципальных учреждений культуры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Стимулирование творческой инициативы, поиска и внедрения новых технологий и методов работы в деятельность муниципальных 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учреждений культуры. Привлечение внимания к наиболее приоритетным и инновационным направлениям  деятельность муниципальных учреждений культуры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01.01.2025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785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1.3.2.1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Мероприятие:Государственная поддержка муниципаль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ных учреждений культуры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Микушева В.Б                                             Начальник управл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 Управление культуры, 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080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Контрольное событие:</w:t>
            </w:r>
          </w:p>
        </w:tc>
        <w:tc>
          <w:tcPr>
            <w:tcW w:w="3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8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  <w:tr w:rsidR="00493912" w:rsidRPr="00493912" w:rsidTr="00BF12AF">
        <w:trPr>
          <w:trHeight w:val="2130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1.3.3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мероприятие:                                                         Государственная поддержка лучших работников муниципальных учреждени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й культуры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Микушева В.Б.                                 Начальник управления КНПиТ администрации МО 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 Управление культуры, национальной политики и туризма 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395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1.3.3.1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Мероприятие: Государственная поддержка лучших работников муниципальных учреждений культуры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080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Контрольное событие:</w:t>
            </w:r>
          </w:p>
        </w:tc>
        <w:tc>
          <w:tcPr>
            <w:tcW w:w="3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8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  <w:tr w:rsidR="00493912" w:rsidRPr="00493912" w:rsidTr="00BF12AF">
        <w:trPr>
          <w:trHeight w:val="3060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1.3.5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мероприятие:                                           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Сажин К.А, Глава администрации МР «Корткеросский»- руководитель администрации,  Микушева В.Б. Начальник управления КНПиТ администрации МО МР "Корт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3 783 351,32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3 783 351,32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770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1.3.5.1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Мероприятие: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3 783 351,32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930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Контрольное событие: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8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  <w:tr w:rsidR="00493912" w:rsidRPr="00493912" w:rsidTr="00BF12AF">
        <w:trPr>
          <w:trHeight w:val="1740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1.3.6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мероприятие:                                                        Организация взаимодействия с органами местного самоуправления МО МР «Корткеросский»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27 890 173,06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27 890 173,06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770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1.3.6.1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Мероприятие: Обеспечение деятельности учреждений культуры, в том числе обеспечение ведения бухгалтерского учета и составление отчетности бюджетных учреждений культуры на договорных  началах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27 890 173,06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27 890 173,06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79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Контрольное событие 1:Годовой отчет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8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  <w:tr w:rsidR="00493912" w:rsidRPr="00493912" w:rsidTr="00BF12AF">
        <w:trPr>
          <w:trHeight w:val="79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Контрольное событие 2:Закупка товаров, 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8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  <w:tr w:rsidR="00493912" w:rsidRPr="00493912" w:rsidTr="00BF12AF">
        <w:trPr>
          <w:trHeight w:val="424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1.3.7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мероприятие:                                                         Осуществление государственного полномочия Республики Коми по выплате ежемесячной денежной компенсации на оплату жилого помещения 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работникам муниципальных образовательных организаций, работающим и проживающим в сельских населенных пунктах, за исключением работающих по совместительству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250 000,00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250 000,00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3600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1.3.7.1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Мероприятие:Осуществление государственного полномочия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продажи населению на жилое помещение, и транспортных услуг для доставки этого твердого топлива, педагогическим работникам муниципальных образовательных организаций, работающим и проживающим в сельских населенных пунктах, за 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исключением работающих по совместительству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250 000,00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250 000,00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358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Контрольное событие: Выплата ежемесячной денежной компенсации на оплату жилого помещения и коммунальных услуг, компенсации стоимости твердого топлива, </w:t>
            </w: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lastRenderedPageBreak/>
              <w:t>приобретаемого в пределах норм, установленных для продажи населению на жилое помещение и траспортных услуг для доставки этого твердого топлива педагогическим работникам муниципальных образовательных организаций, работающи</w:t>
            </w: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lastRenderedPageBreak/>
              <w:t>м и проживающим в сельских населенных пунктах, за исключением работающих по совместительству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8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  <w:tr w:rsidR="00493912" w:rsidRPr="00493912" w:rsidTr="00BF12AF">
        <w:trPr>
          <w:trHeight w:val="166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1.3.9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мероприятие:                                                         Мероприятия в области обеспечения доступной среды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Обеспечение реализации основных мероприятий муниципальной программы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01.01.2024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31.12.2024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71 239,49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71 239,49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425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1.3.9.1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Мероприятие: Реализация мероприятий в сфере   обеспечения доступной среды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71 239,49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71 239,49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42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Контрольное событие: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71239,49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8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  <w:tr w:rsidR="00493912" w:rsidRPr="00493912" w:rsidTr="00BF12AF">
        <w:trPr>
          <w:trHeight w:val="990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200" w:type="dxa"/>
            <w:gridSpan w:val="4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Подпрограмма 2. Гармония межэтнических и межрелигиозных отношений, профилактика и противодействие экстремизма  на территории муниципального района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82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00" w:type="dxa"/>
            <w:gridSpan w:val="4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Задача 1. Укрепление единства и духовной общности многонационального народа Российской Федерации на территории муниципального района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478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2.1.1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 мероприятие:                                                       Организация и проведение культурно-просветительских мероприятий, посвященных государственным праздника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м, памятным датам и знаменательным событиям российского и республиканского значения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1.       Доля граждан, положительно оценивающих состояние межнациональных и межрелигиозных отношений, в 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общем количестве граждан, проживающих на территории муниципального района «Корткеросский»;                                                                                        2.   Количество мероприятий, проведенных в муниципальном районе «Корткеросский» и способст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вующих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межэтнической и религиозной напряже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нности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01.01.2025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440"/>
        </w:trPr>
        <w:tc>
          <w:tcPr>
            <w:tcW w:w="300" w:type="dxa"/>
            <w:vMerge w:val="restart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2.1.1.1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Мероприятие: День открытых дверей в учреждениях культуры Корткеросского района к дню образования Республики Коми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57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Контрольное событие: Бесплатное проведение мастер-классов для населения района, конкурсы, игровые программы, КВИЗы для молодежи, акции и проведение выставок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8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  <w:tr w:rsidR="00493912" w:rsidRPr="00493912" w:rsidTr="00BF12AF">
        <w:trPr>
          <w:trHeight w:val="870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00" w:type="dxa"/>
            <w:gridSpan w:val="4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Задача 2. Обеспечение межнационального мира и согласия, гармонизация межнациональных (межэтнических) отношений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208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2.2.1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мероприятие:                                                         Обеспечение деятельности оперативного штаба для анализа информации о возможном межнациональном конфликте                          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380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2.2.1.1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Мероприятие: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76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Контрольное событие: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8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  <w:tr w:rsidR="00493912" w:rsidRPr="00493912" w:rsidTr="00BF12AF">
        <w:trPr>
          <w:trHeight w:val="2700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2.2.2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мероприятие:                                                         Совершенствование и сопровождение системы 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мониторинга состояния межнациональных отношений и раннего предупреждения межнациональных конфликтов, предусматривающей возможность оперативного реагирования на конфликтные и предконфликтные ситуации в муниципальном 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районе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Микушева В.Б.                                 Начальник управления КНПи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 Управление культуры, национальной 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Доля граждан, положительно оценивающих состояние  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01.01.2025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39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2.2.2.1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Мероприятие: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00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Контрольное событие: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8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  <w:tr w:rsidR="00493912" w:rsidRPr="00493912" w:rsidTr="00BF12AF">
        <w:trPr>
          <w:trHeight w:val="166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2.2.3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мероприятие:                                                         Проведение мероприятий по противодействию и профилактике распространения идей экстремизма среди молодежи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01.01.2025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755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2.2.3.1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Мероприятие: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200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Контрольное событие:</w:t>
            </w:r>
          </w:p>
        </w:tc>
        <w:tc>
          <w:tcPr>
            <w:tcW w:w="3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870"/>
        </w:trPr>
        <w:tc>
          <w:tcPr>
            <w:tcW w:w="300" w:type="dxa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200" w:type="dxa"/>
            <w:gridSpan w:val="4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Задача 3. Содействие сохранению и развитию этнокультурного многообразия народов России, проживающих на территории муниципального района «Корткеросский»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-   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2190"/>
        </w:trPr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2.3.1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мероприятие:                                                         Проведение мероприятий, направленных на этнокультурное развитие народа, проживающих на территории муниципального образования муниципал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ьного района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Увеличение числа этнокультурных мероприятий, проводимых с использованием  коми языка в год (единиц)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665"/>
        </w:trPr>
        <w:tc>
          <w:tcPr>
            <w:tcW w:w="300" w:type="dxa"/>
            <w:vMerge w:val="restart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2.3.1.1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Мероприятие: Подготовка и проведение праздничных мероприятий к дню образования Республики Коми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 духовного и культурного потенциала многонационального народа, проживающих на территории МР «Корткеросский». Развитие этнографического туризма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990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Контрольное событие: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8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  <w:tr w:rsidR="00493912" w:rsidRPr="00493912" w:rsidTr="00BF12AF">
        <w:trPr>
          <w:trHeight w:val="750"/>
        </w:trPr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00" w:type="dxa"/>
            <w:gridSpan w:val="4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Подпрограмма 3. Въездной и внутренний туризм</w:t>
            </w:r>
          </w:p>
        </w:tc>
        <w:tc>
          <w:tcPr>
            <w:tcW w:w="3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20 000,00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20 000,00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705"/>
        </w:trPr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00" w:type="dxa"/>
            <w:gridSpan w:val="4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Задача 1. Проведение региональных и межрегиональных мероприятий в сфере туризма на территории МР «Корткеросский»</w:t>
            </w:r>
          </w:p>
        </w:tc>
        <w:tc>
          <w:tcPr>
            <w:tcW w:w="3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20 000,00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20 000,00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2085"/>
        </w:trPr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мероприятие:                                                         Проведение мероприятий в сфере туризма на территории муниципального района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</w:t>
            </w: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1.Объем экскурсионного обслуживания, %;                      2.Уровень удовлетворенности населения туристскими услугами, %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20 000,00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20 000,00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710"/>
        </w:trPr>
        <w:tc>
          <w:tcPr>
            <w:tcW w:w="300" w:type="dxa"/>
            <w:vMerge w:val="restart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3.1.1.1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Мероприятие: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Микушева В.Б            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20 000,00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525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Контрольное событие: </w:t>
            </w:r>
          </w:p>
        </w:tc>
        <w:tc>
          <w:tcPr>
            <w:tcW w:w="3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8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  <w:tr w:rsidR="00493912" w:rsidRPr="00493912" w:rsidTr="00BF12AF">
        <w:trPr>
          <w:trHeight w:val="900"/>
        </w:trPr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200" w:type="dxa"/>
            <w:gridSpan w:val="4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Задача 2. Расширение и улучшение качества туристских услуг</w:t>
            </w:r>
          </w:p>
        </w:tc>
        <w:tc>
          <w:tcPr>
            <w:tcW w:w="3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2025"/>
        </w:trPr>
        <w:tc>
          <w:tcPr>
            <w:tcW w:w="300" w:type="dxa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3.2.1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мероприятие:                                                          Проведение экскурсий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Микушева В.Б.                                 Начальник управления КНПиТ 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01.01.2025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1860"/>
        </w:trPr>
        <w:tc>
          <w:tcPr>
            <w:tcW w:w="300" w:type="dxa"/>
            <w:vMerge w:val="restart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2.2.2.1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Мероприятие: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Микушева В.Б                                             Начальник управления КНПиТ 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администрации МО МР "Корткеросский"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 Управление культуры, национальной </w:t>
            </w: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политики и туризма администрации МО МР «Корткеросский»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25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493912" w:rsidRPr="00493912" w:rsidTr="00BF12AF">
        <w:trPr>
          <w:trHeight w:val="930"/>
        </w:trPr>
        <w:tc>
          <w:tcPr>
            <w:tcW w:w="300" w:type="dxa"/>
            <w:vMerge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Контрольное событие:</w:t>
            </w:r>
          </w:p>
        </w:tc>
        <w:tc>
          <w:tcPr>
            <w:tcW w:w="3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36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12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8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00" w:type="dxa"/>
            <w:shd w:val="clear" w:color="auto" w:fill="auto"/>
            <w:hideMark/>
          </w:tcPr>
          <w:p w:rsidR="00493912" w:rsidRPr="00493912" w:rsidRDefault="00493912" w:rsidP="004939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3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</w:tr>
    </w:tbl>
    <w:p w:rsidR="00493912" w:rsidRDefault="00493912" w:rsidP="0049391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93912" w:rsidRDefault="00493912" w:rsidP="007531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93912" w:rsidSect="00493912">
          <w:pgSz w:w="16838" w:h="11906" w:orient="landscape"/>
          <w:pgMar w:top="1701" w:right="1134" w:bottom="851" w:left="1134" w:header="709" w:footer="709" w:gutter="0"/>
          <w:cols w:space="720"/>
          <w:titlePg/>
          <w:docGrid w:linePitch="299"/>
        </w:sectPr>
      </w:pPr>
    </w:p>
    <w:p w:rsidR="00746950" w:rsidRDefault="00746950" w:rsidP="00746950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Постановление от 25.02.2025 №279</w:t>
      </w:r>
    </w:p>
    <w:p w:rsidR="00746950" w:rsidRPr="00746950" w:rsidRDefault="00746950" w:rsidP="00746950">
      <w:pPr>
        <w:pStyle w:val="ConsPlusTitle"/>
        <w:jc w:val="center"/>
        <w:rPr>
          <w:sz w:val="32"/>
          <w:szCs w:val="32"/>
        </w:rPr>
      </w:pPr>
      <w:r>
        <w:rPr>
          <w:sz w:val="28"/>
          <w:szCs w:val="28"/>
        </w:rPr>
        <w:t>«</w:t>
      </w:r>
      <w:r w:rsidRPr="00746950">
        <w:rPr>
          <w:sz w:val="32"/>
          <w:szCs w:val="32"/>
        </w:rPr>
        <w:t>Об отмене постановления администрации муниципального района «Корткеросский» от 25.11.2022 № 1717</w:t>
      </w:r>
    </w:p>
    <w:p w:rsidR="00746950" w:rsidRPr="00746950" w:rsidRDefault="00746950" w:rsidP="007469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469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«Об утверждении порядка предварительного согласования</w:t>
      </w:r>
    </w:p>
    <w:p w:rsidR="00746950" w:rsidRPr="00746950" w:rsidRDefault="00746950" w:rsidP="007469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469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пользования участками недр на территории муниципального</w:t>
      </w:r>
    </w:p>
    <w:p w:rsidR="00746950" w:rsidRPr="00746950" w:rsidRDefault="00746950" w:rsidP="007469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469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образования муниципального района «Корткеросский»</w:t>
      </w:r>
    </w:p>
    <w:p w:rsidR="00746950" w:rsidRPr="00746950" w:rsidRDefault="00746950" w:rsidP="007469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469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и постановления от 21.11.2024 № 1533 «О внесении изменений </w:t>
      </w:r>
      <w:r w:rsidRPr="00746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Pr="007469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порядок предварительного согласования пользования участками недр на территории муниципального образования муниципального района «Корткеросский»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746950" w:rsidRPr="00746950" w:rsidRDefault="00746950" w:rsidP="0074695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950" w:rsidRPr="00746950" w:rsidRDefault="00746950" w:rsidP="0074695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9">
        <w:r w:rsidRPr="0074695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746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от 21 февраля 1992 года № 2395-1 «О недрах», Федеральным законом от 30.04.2021 № 123-ФЗ «О внесении изменений в Закон Российской Федерации «О недрах», статью 1 Федерального закона «О лицензировании отдельных видов деятельности» и признании утратившими силу Постановления Верховного Совета Российской Федерации «О порядке введения в действие Положения о порядке лицензирования пользования недрами» и отдельных положений законодательных актов Российской Федерации», на основании протеста Сыктывкарского природоохранного межрайонного прокурора от 12.02.2025 № 07-03-2025/13, администрация муниципального района «Корткеросский» постановляет:</w:t>
      </w:r>
    </w:p>
    <w:p w:rsidR="00746950" w:rsidRPr="00746950" w:rsidRDefault="00746950" w:rsidP="0074695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950" w:rsidRPr="00746950" w:rsidRDefault="00746950" w:rsidP="0074695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950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Отменить постановления администрации муниципального района «Корткеросский»:</w:t>
      </w:r>
    </w:p>
    <w:p w:rsidR="00746950" w:rsidRPr="00746950" w:rsidRDefault="00746950" w:rsidP="0074695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950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от 25.11.2022 № 1717 «Об утверждении порядка предварительного согласования пользования участками недр на территории муниципального образования муниципального района «Корткеросский»;</w:t>
      </w:r>
    </w:p>
    <w:p w:rsidR="00746950" w:rsidRPr="00746950" w:rsidRDefault="00746950" w:rsidP="0074695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950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 21.11.2024 № 1533 «О внесении изменений в порядок предварительного согласования пользования участками недр на территории муниципального образования муниципального района «Корткеросский».</w:t>
      </w:r>
    </w:p>
    <w:p w:rsidR="00746950" w:rsidRPr="00746950" w:rsidRDefault="00746950" w:rsidP="0074695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950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официального опубликования.</w:t>
      </w:r>
    </w:p>
    <w:p w:rsidR="00746950" w:rsidRPr="00746950" w:rsidRDefault="00746950" w:rsidP="0074695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950" w:rsidRPr="00746950" w:rsidRDefault="00746950" w:rsidP="007469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6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746950" w:rsidRPr="00746950" w:rsidRDefault="00746950" w:rsidP="007469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5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руководитель администрации                                   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               </w:t>
      </w:r>
      <w:r w:rsidRPr="00746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К.Сажин</w:t>
      </w:r>
    </w:p>
    <w:p w:rsidR="00746950" w:rsidRDefault="0074695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950" w:rsidRDefault="0074695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B680D" w:rsidRPr="00E17BEE" w:rsidRDefault="008E4838" w:rsidP="007531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pict>
          <v:rect id="Прямоугольник 2" o:spid="_x0000_s1027" style="position:absolute;left:0;text-align:left;margin-left:460.2pt;margin-top:-27.6pt;width:37.5pt;height:27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" fillcolor="window" strokecolor="window" strokeweight="2pt"/>
        </w:pict>
      </w:r>
      <w:r w:rsidR="004B680D"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Совета муниципального района «Корткеросский»</w:t>
      </w:r>
    </w:p>
    <w:p w:rsidR="004B680D" w:rsidRPr="00E17BEE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4B680D" w:rsidRPr="00E17BEE" w:rsidRDefault="004B680D" w:rsidP="004B680D">
      <w:pPr>
        <w:pBdr>
          <w:bottom w:val="single" w:sz="12" w:space="1" w:color="auto"/>
        </w:pBd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48A" w:rsidRPr="00E17BEE" w:rsidRDefault="00EE448A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(9-23-44)  </w:t>
      </w: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 Крапивина Н.В..</w:t>
      </w: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Захаренко М.В.</w:t>
      </w:r>
    </w:p>
    <w:p w:rsidR="004B680D" w:rsidRPr="00E17BEE" w:rsidRDefault="004B680D" w:rsidP="004B680D">
      <w:pPr>
        <w:pBdr>
          <w:bottom w:val="single" w:sz="12" w:space="1" w:color="auto"/>
        </w:pBd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с.Корткерос, ул.Советская, д.225.</w:t>
      </w: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4B680D" w:rsidRPr="00E17BEE" w:rsidRDefault="004B680D" w:rsidP="004B680D">
      <w:pPr>
        <w:pBdr>
          <w:bottom w:val="single" w:sz="12" w:space="1" w:color="auto"/>
        </w:pBd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 w:rsidR="0075311C">
        <w:rPr>
          <w:rFonts w:ascii="Times New Roman" w:eastAsia="Times New Roman" w:hAnsi="Times New Roman" w:cs="Times New Roman"/>
          <w:sz w:val="28"/>
          <w:szCs w:val="28"/>
          <w:lang w:eastAsia="ru-RU"/>
        </w:rPr>
        <w:t>28 февраля 2025</w:t>
      </w:r>
      <w:r w:rsidR="00EE4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BF1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2</w:t>
      </w: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4B680D" w:rsidRPr="00E17BEE" w:rsidRDefault="004B680D" w:rsidP="004B680D">
      <w:pPr>
        <w:pBdr>
          <w:bottom w:val="single" w:sz="12" w:space="1" w:color="auto"/>
        </w:pBd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4B680D" w:rsidRPr="00E17BEE" w:rsidRDefault="004B680D" w:rsidP="004B680D">
      <w:pPr>
        <w:pBdr>
          <w:bottom w:val="single" w:sz="12" w:space="1" w:color="auto"/>
        </w:pBd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E17BEE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4B680D" w:rsidRPr="00E17BEE" w:rsidRDefault="004B680D" w:rsidP="00AA20E1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B680D" w:rsidRPr="00E17BEE" w:rsidSect="002133E0"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  <w:r w:rsidRPr="00E17BEE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</w:t>
      </w:r>
      <w:r w:rsidR="00C15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с.Коткерос, ул.Советс</w:t>
      </w:r>
      <w:r w:rsidR="0048056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кая, д.225</w:t>
      </w:r>
    </w:p>
    <w:p w:rsidR="00D44C30" w:rsidRPr="00E17BEE" w:rsidRDefault="00D44C30" w:rsidP="00E23B2B">
      <w:pPr>
        <w:tabs>
          <w:tab w:val="left" w:pos="1198"/>
        </w:tabs>
        <w:rPr>
          <w:rFonts w:ascii="Times New Roman" w:hAnsi="Times New Roman" w:cs="Times New Roman"/>
          <w:sz w:val="28"/>
          <w:szCs w:val="28"/>
        </w:rPr>
      </w:pPr>
    </w:p>
    <w:sectPr w:rsidR="00D44C30" w:rsidRPr="00E17BEE" w:rsidSect="00062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838" w:rsidRDefault="008E4838" w:rsidP="00CB731E">
      <w:pPr>
        <w:spacing w:after="0" w:line="240" w:lineRule="auto"/>
      </w:pPr>
      <w:r>
        <w:separator/>
      </w:r>
    </w:p>
  </w:endnote>
  <w:endnote w:type="continuationSeparator" w:id="0">
    <w:p w:rsidR="008E4838" w:rsidRDefault="008E4838" w:rsidP="00CB7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838" w:rsidRDefault="008E4838" w:rsidP="00CB731E">
      <w:pPr>
        <w:spacing w:after="0" w:line="240" w:lineRule="auto"/>
      </w:pPr>
      <w:r>
        <w:separator/>
      </w:r>
    </w:p>
  </w:footnote>
  <w:footnote w:type="continuationSeparator" w:id="0">
    <w:p w:rsidR="008E4838" w:rsidRDefault="008E4838" w:rsidP="00CB7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1897015"/>
      <w:docPartObj>
        <w:docPartGallery w:val="Page Numbers (Top of Page)"/>
        <w:docPartUnique/>
      </w:docPartObj>
    </w:sdtPr>
    <w:sdtEndPr/>
    <w:sdtContent>
      <w:p w:rsidR="00493912" w:rsidRDefault="0049391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9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3912" w:rsidRDefault="00493912" w:rsidP="00CB731E">
    <w:pPr>
      <w:pStyle w:val="ab"/>
      <w:tabs>
        <w:tab w:val="clear" w:pos="4677"/>
        <w:tab w:val="clear" w:pos="9355"/>
        <w:tab w:val="left" w:pos="116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96FF2"/>
    <w:multiLevelType w:val="hybridMultilevel"/>
    <w:tmpl w:val="0CBA7EF6"/>
    <w:lvl w:ilvl="0" w:tplc="787A639E">
      <w:start w:val="1"/>
      <w:numFmt w:val="decimal"/>
      <w:lvlText w:val="%1."/>
      <w:lvlJc w:val="left"/>
      <w:pPr>
        <w:ind w:left="346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" w15:restartNumberingAfterBreak="0">
    <w:nsid w:val="1C4D6115"/>
    <w:multiLevelType w:val="hybridMultilevel"/>
    <w:tmpl w:val="944A560A"/>
    <w:lvl w:ilvl="0" w:tplc="47ACED56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2" w15:restartNumberingAfterBreak="0">
    <w:nsid w:val="35327162"/>
    <w:multiLevelType w:val="multilevel"/>
    <w:tmpl w:val="47E6CE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63087954"/>
    <w:multiLevelType w:val="multilevel"/>
    <w:tmpl w:val="D9DA3F04"/>
    <w:lvl w:ilvl="0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04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4" w:hanging="1440"/>
      </w:pPr>
      <w:rPr>
        <w:rFonts w:hint="default"/>
      </w:rPr>
    </w:lvl>
  </w:abstractNum>
  <w:abstractNum w:abstractNumId="4" w15:restartNumberingAfterBreak="0">
    <w:nsid w:val="7E9153CD"/>
    <w:multiLevelType w:val="hybridMultilevel"/>
    <w:tmpl w:val="C164BF6C"/>
    <w:lvl w:ilvl="0" w:tplc="0542F4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80D"/>
    <w:rsid w:val="0006234D"/>
    <w:rsid w:val="00072916"/>
    <w:rsid w:val="000F2B7B"/>
    <w:rsid w:val="00120B28"/>
    <w:rsid w:val="00137F1B"/>
    <w:rsid w:val="0018210D"/>
    <w:rsid w:val="00193364"/>
    <w:rsid w:val="001A7DB4"/>
    <w:rsid w:val="001D2D7B"/>
    <w:rsid w:val="002133E0"/>
    <w:rsid w:val="00214E9F"/>
    <w:rsid w:val="00233BFF"/>
    <w:rsid w:val="00276DAA"/>
    <w:rsid w:val="00280C46"/>
    <w:rsid w:val="00282674"/>
    <w:rsid w:val="002B0FC5"/>
    <w:rsid w:val="00367DB7"/>
    <w:rsid w:val="00385E39"/>
    <w:rsid w:val="003939F9"/>
    <w:rsid w:val="00397147"/>
    <w:rsid w:val="003A65D1"/>
    <w:rsid w:val="003D5EF3"/>
    <w:rsid w:val="00440A55"/>
    <w:rsid w:val="0045347D"/>
    <w:rsid w:val="00471193"/>
    <w:rsid w:val="004752B9"/>
    <w:rsid w:val="00480563"/>
    <w:rsid w:val="00493912"/>
    <w:rsid w:val="004B37A2"/>
    <w:rsid w:val="004B680D"/>
    <w:rsid w:val="004F2CD0"/>
    <w:rsid w:val="0052386C"/>
    <w:rsid w:val="00574230"/>
    <w:rsid w:val="005A5E1F"/>
    <w:rsid w:val="005D2F9D"/>
    <w:rsid w:val="005D62EF"/>
    <w:rsid w:val="006137FB"/>
    <w:rsid w:val="006438BC"/>
    <w:rsid w:val="006448AB"/>
    <w:rsid w:val="00657B07"/>
    <w:rsid w:val="006B7131"/>
    <w:rsid w:val="006C1BFA"/>
    <w:rsid w:val="00746950"/>
    <w:rsid w:val="0075311C"/>
    <w:rsid w:val="00790112"/>
    <w:rsid w:val="007C7DE2"/>
    <w:rsid w:val="007D0760"/>
    <w:rsid w:val="007E544D"/>
    <w:rsid w:val="00814D62"/>
    <w:rsid w:val="00816B28"/>
    <w:rsid w:val="0083656F"/>
    <w:rsid w:val="00855825"/>
    <w:rsid w:val="00870E1B"/>
    <w:rsid w:val="008E2E94"/>
    <w:rsid w:val="008E4838"/>
    <w:rsid w:val="00984630"/>
    <w:rsid w:val="009A7FF5"/>
    <w:rsid w:val="009C53D2"/>
    <w:rsid w:val="00A0166C"/>
    <w:rsid w:val="00A20CC4"/>
    <w:rsid w:val="00AA20E1"/>
    <w:rsid w:val="00AC1992"/>
    <w:rsid w:val="00AC73D8"/>
    <w:rsid w:val="00AD4D28"/>
    <w:rsid w:val="00B036C1"/>
    <w:rsid w:val="00B20858"/>
    <w:rsid w:val="00B513EF"/>
    <w:rsid w:val="00B5183C"/>
    <w:rsid w:val="00B72C63"/>
    <w:rsid w:val="00B75E2D"/>
    <w:rsid w:val="00B80949"/>
    <w:rsid w:val="00B8549B"/>
    <w:rsid w:val="00BF12AF"/>
    <w:rsid w:val="00C1502B"/>
    <w:rsid w:val="00C21709"/>
    <w:rsid w:val="00C859D4"/>
    <w:rsid w:val="00CB3C4D"/>
    <w:rsid w:val="00CB731E"/>
    <w:rsid w:val="00CC5143"/>
    <w:rsid w:val="00CC6F33"/>
    <w:rsid w:val="00D00614"/>
    <w:rsid w:val="00D44C30"/>
    <w:rsid w:val="00D570BA"/>
    <w:rsid w:val="00D60785"/>
    <w:rsid w:val="00D619A4"/>
    <w:rsid w:val="00D67E57"/>
    <w:rsid w:val="00D83FEC"/>
    <w:rsid w:val="00DB2A02"/>
    <w:rsid w:val="00DC0B00"/>
    <w:rsid w:val="00DC5168"/>
    <w:rsid w:val="00E17BEE"/>
    <w:rsid w:val="00E17F28"/>
    <w:rsid w:val="00E23B2B"/>
    <w:rsid w:val="00E61F6D"/>
    <w:rsid w:val="00E76337"/>
    <w:rsid w:val="00EA08CF"/>
    <w:rsid w:val="00EE448A"/>
    <w:rsid w:val="00EF343F"/>
    <w:rsid w:val="00F36DBA"/>
    <w:rsid w:val="00F659ED"/>
    <w:rsid w:val="00FA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8CB812"/>
  <w15:docId w15:val="{084FD4E7-409E-4490-BBED-FAC80ED9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34D"/>
  </w:style>
  <w:style w:type="paragraph" w:styleId="1">
    <w:name w:val="heading 1"/>
    <w:basedOn w:val="a"/>
    <w:next w:val="a"/>
    <w:link w:val="10"/>
    <w:uiPriority w:val="9"/>
    <w:qFormat/>
    <w:rsid w:val="004B680D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4B68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4B680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B680D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80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B680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4B68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B680D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4B680D"/>
  </w:style>
  <w:style w:type="character" w:styleId="a3">
    <w:name w:val="Hyperlink"/>
    <w:basedOn w:val="a0"/>
    <w:uiPriority w:val="99"/>
    <w:unhideWhenUsed/>
    <w:rsid w:val="004B680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B680D"/>
    <w:rPr>
      <w:color w:val="800080" w:themeColor="followedHyperlink"/>
      <w:u w:val="single"/>
    </w:rPr>
  </w:style>
  <w:style w:type="character" w:styleId="a5">
    <w:name w:val="Emphasis"/>
    <w:qFormat/>
    <w:rsid w:val="004B680D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sid w:val="004B68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B680D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4B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B680D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semiHidden/>
    <w:unhideWhenUsed/>
    <w:rsid w:val="004B680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680D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4B680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4B680D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4B680D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4B680D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qFormat/>
    <w:rsid w:val="004B680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rsid w:val="004B680D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rsid w:val="004B680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4B680D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4B680D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4B680D"/>
    <w:rPr>
      <w:rFonts w:ascii="Calibri" w:eastAsia="Times New Roman" w:hAnsi="Calibri" w:cs="Times New Roman"/>
      <w:sz w:val="20"/>
      <w:szCs w:val="20"/>
    </w:rPr>
  </w:style>
  <w:style w:type="paragraph" w:styleId="31">
    <w:name w:val="Body Text 3"/>
    <w:basedOn w:val="a"/>
    <w:link w:val="32"/>
    <w:unhideWhenUsed/>
    <w:rsid w:val="004B680D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B680D"/>
    <w:rPr>
      <w:rFonts w:ascii="Calibri" w:eastAsia="Calibri" w:hAnsi="Calibri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unhideWhenUsed/>
    <w:rsid w:val="004B68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B680D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4B680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4B680D"/>
    <w:rPr>
      <w:rFonts w:ascii="Calibri" w:eastAsia="Calibri" w:hAnsi="Calibri" w:cs="Times New Roman"/>
      <w:sz w:val="16"/>
      <w:szCs w:val="16"/>
    </w:rPr>
  </w:style>
  <w:style w:type="paragraph" w:styleId="af5">
    <w:name w:val="annotation subject"/>
    <w:basedOn w:val="a9"/>
    <w:next w:val="a9"/>
    <w:link w:val="af6"/>
    <w:uiPriority w:val="99"/>
    <w:semiHidden/>
    <w:unhideWhenUsed/>
    <w:rsid w:val="004B680D"/>
    <w:rPr>
      <w:b/>
      <w:bCs/>
    </w:rPr>
  </w:style>
  <w:style w:type="character" w:customStyle="1" w:styleId="af6">
    <w:name w:val="Тема примечания Знак"/>
    <w:basedOn w:val="aa"/>
    <w:link w:val="af5"/>
    <w:uiPriority w:val="99"/>
    <w:semiHidden/>
    <w:rsid w:val="004B680D"/>
    <w:rPr>
      <w:rFonts w:ascii="Calibri" w:eastAsia="Calibri" w:hAnsi="Calibri" w:cs="Times New Roman"/>
      <w:b/>
      <w:bCs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4B68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4B680D"/>
    <w:rPr>
      <w:rFonts w:ascii="Tahoma" w:eastAsia="Calibri" w:hAnsi="Tahoma" w:cs="Times New Roman"/>
      <w:sz w:val="16"/>
      <w:szCs w:val="16"/>
    </w:rPr>
  </w:style>
  <w:style w:type="character" w:customStyle="1" w:styleId="af9">
    <w:name w:val="Абзац списка Знак"/>
    <w:aliases w:val="Абзац списка для документа Знак,ПАРАГРАФ Знак"/>
    <w:link w:val="afa"/>
    <w:uiPriority w:val="34"/>
    <w:locked/>
    <w:rsid w:val="004B680D"/>
    <w:rPr>
      <w:rFonts w:ascii="Calibri" w:eastAsia="Calibri" w:hAnsi="Calibri" w:cs="Times New Roman"/>
    </w:rPr>
  </w:style>
  <w:style w:type="paragraph" w:styleId="afa">
    <w:name w:val="List Paragraph"/>
    <w:aliases w:val="Абзац списка для документа,ПАРАГРАФ"/>
    <w:basedOn w:val="a"/>
    <w:link w:val="af9"/>
    <w:uiPriority w:val="34"/>
    <w:qFormat/>
    <w:rsid w:val="004B68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4B680D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uiPriority w:val="99"/>
    <w:rsid w:val="004B680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4B680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4B680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4B680D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4B680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uiPriority w:val="99"/>
    <w:rsid w:val="004B680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4B68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4B680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4B680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4B680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4B680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4B680D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4B680D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rsid w:val="004B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B680D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4B680D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4B680D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styleId="afb">
    <w:name w:val="footnote reference"/>
    <w:uiPriority w:val="99"/>
    <w:semiHidden/>
    <w:unhideWhenUsed/>
    <w:rsid w:val="004B680D"/>
    <w:rPr>
      <w:vertAlign w:val="superscript"/>
    </w:rPr>
  </w:style>
  <w:style w:type="character" w:styleId="afc">
    <w:name w:val="annotation reference"/>
    <w:uiPriority w:val="99"/>
    <w:semiHidden/>
    <w:unhideWhenUsed/>
    <w:rsid w:val="004B680D"/>
    <w:rPr>
      <w:sz w:val="16"/>
      <w:szCs w:val="16"/>
    </w:rPr>
  </w:style>
  <w:style w:type="character" w:customStyle="1" w:styleId="apple-style-span">
    <w:name w:val="apple-style-span"/>
    <w:rsid w:val="004B680D"/>
  </w:style>
  <w:style w:type="character" w:customStyle="1" w:styleId="FontStyle13">
    <w:name w:val="Font Style13"/>
    <w:rsid w:val="004B680D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4B680D"/>
  </w:style>
  <w:style w:type="character" w:customStyle="1" w:styleId="auto-matches">
    <w:name w:val="auto-matches"/>
    <w:rsid w:val="004B680D"/>
  </w:style>
  <w:style w:type="character" w:customStyle="1" w:styleId="15">
    <w:name w:val="Текст выноски Знак1"/>
    <w:uiPriority w:val="99"/>
    <w:semiHidden/>
    <w:rsid w:val="004B680D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4B680D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4B680D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table" w:styleId="afd">
    <w:name w:val="Table Grid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uiPriority w:val="59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d"/>
    <w:uiPriority w:val="59"/>
    <w:rsid w:val="004B6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214E9F"/>
  </w:style>
  <w:style w:type="character" w:customStyle="1" w:styleId="FontStyle18">
    <w:name w:val="Font Style18"/>
    <w:uiPriority w:val="99"/>
    <w:rsid w:val="00790112"/>
    <w:rPr>
      <w:rFonts w:ascii="Times New Roman" w:hAnsi="Times New Roman" w:cs="Times New Roman"/>
      <w:b/>
      <w:bCs/>
      <w:sz w:val="20"/>
      <w:szCs w:val="20"/>
    </w:rPr>
  </w:style>
  <w:style w:type="paragraph" w:styleId="afe">
    <w:name w:val="Plain Text"/>
    <w:basedOn w:val="a"/>
    <w:link w:val="aff"/>
    <w:uiPriority w:val="99"/>
    <w:unhideWhenUsed/>
    <w:rsid w:val="00EE448A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f">
    <w:name w:val="Текст Знак"/>
    <w:basedOn w:val="a0"/>
    <w:link w:val="afe"/>
    <w:uiPriority w:val="99"/>
    <w:rsid w:val="00EE448A"/>
    <w:rPr>
      <w:rFonts w:ascii="Consolas" w:eastAsia="Calibri" w:hAnsi="Consolas" w:cs="Times New Roman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EE44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customStyle="1" w:styleId="aff0">
    <w:name w:val="Знак"/>
    <w:basedOn w:val="a"/>
    <w:rsid w:val="002133E0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table" w:customStyle="1" w:styleId="5">
    <w:name w:val="Сетка таблицы5"/>
    <w:basedOn w:val="a1"/>
    <w:next w:val="afd"/>
    <w:uiPriority w:val="59"/>
    <w:rsid w:val="00C15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d"/>
    <w:uiPriority w:val="59"/>
    <w:rsid w:val="00EF343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75311C"/>
  </w:style>
  <w:style w:type="numbering" w:customStyle="1" w:styleId="112">
    <w:name w:val="Нет списка11"/>
    <w:next w:val="a2"/>
    <w:uiPriority w:val="99"/>
    <w:semiHidden/>
    <w:unhideWhenUsed/>
    <w:rsid w:val="0075311C"/>
  </w:style>
  <w:style w:type="character" w:customStyle="1" w:styleId="18">
    <w:name w:val="Текст примечания Знак1"/>
    <w:basedOn w:val="a0"/>
    <w:uiPriority w:val="99"/>
    <w:semiHidden/>
    <w:rsid w:val="0075311C"/>
    <w:rPr>
      <w:sz w:val="20"/>
      <w:szCs w:val="20"/>
    </w:rPr>
  </w:style>
  <w:style w:type="character" w:customStyle="1" w:styleId="19">
    <w:name w:val="Тема примечания Знак1"/>
    <w:basedOn w:val="18"/>
    <w:uiPriority w:val="99"/>
    <w:semiHidden/>
    <w:rsid w:val="0075311C"/>
    <w:rPr>
      <w:b/>
      <w:bCs/>
      <w:sz w:val="20"/>
      <w:szCs w:val="20"/>
    </w:rPr>
  </w:style>
  <w:style w:type="paragraph" w:customStyle="1" w:styleId="s16">
    <w:name w:val="s_16"/>
    <w:basedOn w:val="a"/>
    <w:rsid w:val="00753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qFormat/>
    <w:rsid w:val="0075311C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1a">
    <w:name w:val="Заголовок1"/>
    <w:basedOn w:val="a"/>
    <w:uiPriority w:val="99"/>
    <w:rsid w:val="0075311C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1b">
    <w:name w:val="Основной текст Знак1"/>
    <w:basedOn w:val="a0"/>
    <w:uiPriority w:val="99"/>
    <w:semiHidden/>
    <w:rsid w:val="0075311C"/>
  </w:style>
  <w:style w:type="character" w:customStyle="1" w:styleId="WW8Num6z0">
    <w:name w:val="WW8Num6z0"/>
    <w:rsid w:val="0075311C"/>
    <w:rPr>
      <w:rFonts w:ascii="Symbol" w:hAnsi="Symbol"/>
    </w:rPr>
  </w:style>
  <w:style w:type="paragraph" w:customStyle="1" w:styleId="xl64">
    <w:name w:val="xl64"/>
    <w:basedOn w:val="a"/>
    <w:rsid w:val="00753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5311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7531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75311C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75311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5311C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5311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53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53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53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753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753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2">
    <w:name w:val="Гипертекстовая ссылка"/>
    <w:rsid w:val="0075311C"/>
    <w:rPr>
      <w:rFonts w:cs="Times New Roman"/>
      <w:b w:val="0"/>
      <w:color w:val="106BBE"/>
      <w:sz w:val="26"/>
    </w:rPr>
  </w:style>
  <w:style w:type="paragraph" w:customStyle="1" w:styleId="aff3">
    <w:name w:val="Нормальный (таблица)"/>
    <w:basedOn w:val="a"/>
    <w:next w:val="a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4">
    <w:name w:val="Цветовое выделение"/>
    <w:rsid w:val="0075311C"/>
    <w:rPr>
      <w:b/>
      <w:color w:val="26282F"/>
      <w:sz w:val="26"/>
    </w:rPr>
  </w:style>
  <w:style w:type="character" w:customStyle="1" w:styleId="aff5">
    <w:name w:val="Активная гипертекстовая ссылка"/>
    <w:uiPriority w:val="99"/>
    <w:rsid w:val="0075311C"/>
    <w:rPr>
      <w:rFonts w:cs="Times New Roman"/>
      <w:b w:val="0"/>
      <w:color w:val="106BBE"/>
      <w:sz w:val="26"/>
      <w:u w:val="single"/>
    </w:rPr>
  </w:style>
  <w:style w:type="paragraph" w:customStyle="1" w:styleId="aff6">
    <w:name w:val="Внимание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7">
    <w:name w:val="Внимание: криминал!!"/>
    <w:basedOn w:val="aff6"/>
    <w:next w:val="a"/>
    <w:uiPriority w:val="99"/>
    <w:rsid w:val="0075311C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8">
    <w:name w:val="Внимание: недобросовестность!"/>
    <w:basedOn w:val="aff6"/>
    <w:next w:val="a"/>
    <w:uiPriority w:val="99"/>
    <w:rsid w:val="0075311C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9">
    <w:name w:val="Выделение для Базового Поиска"/>
    <w:uiPriority w:val="99"/>
    <w:rsid w:val="0075311C"/>
    <w:rPr>
      <w:rFonts w:cs="Times New Roman"/>
      <w:b w:val="0"/>
      <w:color w:val="0058A9"/>
      <w:sz w:val="26"/>
    </w:rPr>
  </w:style>
  <w:style w:type="character" w:customStyle="1" w:styleId="affa">
    <w:name w:val="Выделение для Базового Поиска (курсив)"/>
    <w:uiPriority w:val="99"/>
    <w:rsid w:val="0075311C"/>
    <w:rPr>
      <w:rFonts w:cs="Times New Roman"/>
      <w:b w:val="0"/>
      <w:i/>
      <w:iCs/>
      <w:color w:val="0058A9"/>
      <w:sz w:val="26"/>
    </w:rPr>
  </w:style>
  <w:style w:type="paragraph" w:customStyle="1" w:styleId="affb">
    <w:name w:val="Основное меню (преемственное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fc">
    <w:name w:val="Заголовок группы контролов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d">
    <w:name w:val="Заголовок для информации об изменениях"/>
    <w:basedOn w:val="1"/>
    <w:next w:val="a"/>
    <w:uiPriority w:val="99"/>
    <w:rsid w:val="0075311C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  <w:lang w:eastAsia="ru-RU"/>
    </w:rPr>
  </w:style>
  <w:style w:type="paragraph" w:customStyle="1" w:styleId="affe">
    <w:name w:val="Заголовок приложения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">
    <w:name w:val="Заголовок распахивающейся части диалога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f0">
    <w:name w:val="Заголовок своего сообщения"/>
    <w:uiPriority w:val="99"/>
    <w:rsid w:val="0075311C"/>
    <w:rPr>
      <w:rFonts w:cs="Times New Roman"/>
      <w:b w:val="0"/>
      <w:color w:val="26282F"/>
      <w:sz w:val="26"/>
    </w:rPr>
  </w:style>
  <w:style w:type="paragraph" w:customStyle="1" w:styleId="afff1">
    <w:name w:val="Заголовок статьи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2">
    <w:name w:val="Заголовок чужого сообщения"/>
    <w:uiPriority w:val="99"/>
    <w:rsid w:val="0075311C"/>
    <w:rPr>
      <w:rFonts w:cs="Times New Roman"/>
      <w:b w:val="0"/>
      <w:color w:val="FF0000"/>
      <w:sz w:val="26"/>
    </w:rPr>
  </w:style>
  <w:style w:type="paragraph" w:customStyle="1" w:styleId="afff3">
    <w:name w:val="Заголовок ЭР (левое окно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f4">
    <w:name w:val="Заголовок ЭР (правое окно)"/>
    <w:basedOn w:val="afff3"/>
    <w:next w:val="a"/>
    <w:uiPriority w:val="99"/>
    <w:rsid w:val="0075311C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5">
    <w:name w:val="Интерактивный заголовок"/>
    <w:basedOn w:val="1a"/>
    <w:next w:val="a"/>
    <w:uiPriority w:val="99"/>
    <w:rsid w:val="0075311C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u w:val="single"/>
    </w:rPr>
  </w:style>
  <w:style w:type="paragraph" w:customStyle="1" w:styleId="afff6">
    <w:name w:val="Текст информации об изменениях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f7">
    <w:name w:val="Информация об изменениях"/>
    <w:basedOn w:val="afff6"/>
    <w:next w:val="a"/>
    <w:uiPriority w:val="99"/>
    <w:rsid w:val="0075311C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8">
    <w:name w:val="Текст (справка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Комментарий"/>
    <w:basedOn w:val="afff8"/>
    <w:next w:val="a"/>
    <w:uiPriority w:val="99"/>
    <w:rsid w:val="0075311C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a">
    <w:name w:val="Информация об изменениях документа"/>
    <w:basedOn w:val="afff9"/>
    <w:next w:val="a"/>
    <w:uiPriority w:val="99"/>
    <w:rsid w:val="0075311C"/>
    <w:pPr>
      <w:spacing w:before="0"/>
    </w:pPr>
    <w:rPr>
      <w:i/>
      <w:iCs/>
    </w:rPr>
  </w:style>
  <w:style w:type="paragraph" w:customStyle="1" w:styleId="afffb">
    <w:name w:val="Текст (лев. подпись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Колонтитул (левый)"/>
    <w:basedOn w:val="afffb"/>
    <w:next w:val="a"/>
    <w:uiPriority w:val="99"/>
    <w:rsid w:val="0075311C"/>
    <w:pPr>
      <w:jc w:val="both"/>
    </w:pPr>
    <w:rPr>
      <w:sz w:val="16"/>
      <w:szCs w:val="16"/>
    </w:rPr>
  </w:style>
  <w:style w:type="paragraph" w:customStyle="1" w:styleId="afffd">
    <w:name w:val="Текст (прав. подпись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Колонтитул (правый)"/>
    <w:basedOn w:val="afffd"/>
    <w:next w:val="a"/>
    <w:uiPriority w:val="99"/>
    <w:rsid w:val="0075311C"/>
    <w:pPr>
      <w:jc w:val="both"/>
    </w:pPr>
    <w:rPr>
      <w:sz w:val="16"/>
      <w:szCs w:val="16"/>
    </w:rPr>
  </w:style>
  <w:style w:type="paragraph" w:customStyle="1" w:styleId="affff">
    <w:name w:val="Комментарий пользователя"/>
    <w:basedOn w:val="afff9"/>
    <w:next w:val="a"/>
    <w:uiPriority w:val="99"/>
    <w:rsid w:val="0075311C"/>
    <w:pPr>
      <w:spacing w:before="0"/>
      <w:jc w:val="left"/>
    </w:pPr>
    <w:rPr>
      <w:shd w:val="clear" w:color="auto" w:fill="FFDFE0"/>
    </w:rPr>
  </w:style>
  <w:style w:type="paragraph" w:customStyle="1" w:styleId="affff0">
    <w:name w:val="Куда обратиться?"/>
    <w:basedOn w:val="aff6"/>
    <w:next w:val="a"/>
    <w:uiPriority w:val="99"/>
    <w:rsid w:val="0075311C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1">
    <w:name w:val="Моноширинный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f2">
    <w:name w:val="Найденные слова"/>
    <w:uiPriority w:val="99"/>
    <w:rsid w:val="0075311C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f3">
    <w:name w:val="Не вступил в силу"/>
    <w:uiPriority w:val="99"/>
    <w:rsid w:val="0075311C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f4">
    <w:name w:val="Необходимые документы"/>
    <w:basedOn w:val="aff6"/>
    <w:next w:val="a"/>
    <w:uiPriority w:val="99"/>
    <w:rsid w:val="0075311C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5">
    <w:name w:val="Объект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ff6">
    <w:name w:val="Таблицы (моноширинный)"/>
    <w:basedOn w:val="a"/>
    <w:next w:val="a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f7">
    <w:name w:val="Оглавление"/>
    <w:basedOn w:val="affff6"/>
    <w:next w:val="a"/>
    <w:uiPriority w:val="99"/>
    <w:rsid w:val="0075311C"/>
    <w:pPr>
      <w:ind w:left="140"/>
    </w:pPr>
    <w:rPr>
      <w:rFonts w:ascii="Arial" w:hAnsi="Arial" w:cs="Arial"/>
      <w:sz w:val="24"/>
      <w:szCs w:val="24"/>
    </w:rPr>
  </w:style>
  <w:style w:type="character" w:customStyle="1" w:styleId="affff8">
    <w:name w:val="Опечатки"/>
    <w:uiPriority w:val="99"/>
    <w:rsid w:val="0075311C"/>
    <w:rPr>
      <w:color w:val="FF0000"/>
      <w:sz w:val="26"/>
    </w:rPr>
  </w:style>
  <w:style w:type="paragraph" w:customStyle="1" w:styleId="affff9">
    <w:name w:val="Переменная часть"/>
    <w:basedOn w:val="affb"/>
    <w:next w:val="a"/>
    <w:uiPriority w:val="99"/>
    <w:rsid w:val="0075311C"/>
    <w:rPr>
      <w:rFonts w:ascii="Arial" w:hAnsi="Arial" w:cs="Arial"/>
      <w:sz w:val="20"/>
      <w:szCs w:val="20"/>
    </w:rPr>
  </w:style>
  <w:style w:type="paragraph" w:customStyle="1" w:styleId="affffa">
    <w:name w:val="Подвал для информации об изменениях"/>
    <w:basedOn w:val="1"/>
    <w:next w:val="a"/>
    <w:uiPriority w:val="99"/>
    <w:rsid w:val="0075311C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9"/>
    </w:pPr>
    <w:rPr>
      <w:rFonts w:ascii="Arial" w:hAnsi="Arial"/>
      <w:b w:val="0"/>
      <w:bCs w:val="0"/>
      <w:kern w:val="0"/>
      <w:sz w:val="20"/>
      <w:szCs w:val="20"/>
      <w:lang w:eastAsia="ru-RU"/>
    </w:rPr>
  </w:style>
  <w:style w:type="paragraph" w:customStyle="1" w:styleId="affffb">
    <w:name w:val="Подзаголовок для информации об изменениях"/>
    <w:basedOn w:val="afff6"/>
    <w:next w:val="a"/>
    <w:uiPriority w:val="99"/>
    <w:rsid w:val="0075311C"/>
    <w:rPr>
      <w:b/>
      <w:bCs/>
      <w:sz w:val="24"/>
      <w:szCs w:val="24"/>
    </w:rPr>
  </w:style>
  <w:style w:type="paragraph" w:customStyle="1" w:styleId="affffc">
    <w:name w:val="Подчёркнуный текст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d">
    <w:name w:val="Постоянная часть"/>
    <w:basedOn w:val="affb"/>
    <w:next w:val="a"/>
    <w:uiPriority w:val="99"/>
    <w:rsid w:val="0075311C"/>
    <w:rPr>
      <w:rFonts w:ascii="Arial" w:hAnsi="Arial" w:cs="Arial"/>
      <w:sz w:val="22"/>
      <w:szCs w:val="22"/>
    </w:rPr>
  </w:style>
  <w:style w:type="paragraph" w:customStyle="1" w:styleId="affffe">
    <w:name w:val="Прижатый влево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">
    <w:name w:val="Пример."/>
    <w:basedOn w:val="aff6"/>
    <w:next w:val="a"/>
    <w:uiPriority w:val="99"/>
    <w:rsid w:val="0075311C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f0">
    <w:name w:val="Примечание."/>
    <w:basedOn w:val="aff6"/>
    <w:next w:val="a"/>
    <w:uiPriority w:val="99"/>
    <w:rsid w:val="0075311C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f1">
    <w:name w:val="Продолжение ссылки"/>
    <w:uiPriority w:val="99"/>
    <w:rsid w:val="0075311C"/>
  </w:style>
  <w:style w:type="paragraph" w:customStyle="1" w:styleId="afffff2">
    <w:name w:val="Словарная статья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f3">
    <w:name w:val="Сравнение редакций"/>
    <w:uiPriority w:val="99"/>
    <w:rsid w:val="0075311C"/>
    <w:rPr>
      <w:rFonts w:cs="Times New Roman"/>
      <w:b w:val="0"/>
      <w:color w:val="26282F"/>
      <w:sz w:val="26"/>
    </w:rPr>
  </w:style>
  <w:style w:type="character" w:customStyle="1" w:styleId="afffff4">
    <w:name w:val="Сравнение редакций. Добавленный фрагмент"/>
    <w:uiPriority w:val="99"/>
    <w:rsid w:val="0075311C"/>
    <w:rPr>
      <w:color w:val="000000"/>
      <w:shd w:val="clear" w:color="auto" w:fill="C1D7FF"/>
    </w:rPr>
  </w:style>
  <w:style w:type="character" w:customStyle="1" w:styleId="afffff5">
    <w:name w:val="Сравнение редакций. Удаленный фрагмент"/>
    <w:uiPriority w:val="99"/>
    <w:rsid w:val="0075311C"/>
    <w:rPr>
      <w:color w:val="000000"/>
      <w:shd w:val="clear" w:color="auto" w:fill="C4C413"/>
    </w:rPr>
  </w:style>
  <w:style w:type="paragraph" w:customStyle="1" w:styleId="afffff6">
    <w:name w:val="Ссылка на официальную публикацию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7">
    <w:name w:val="Текст в таблице"/>
    <w:basedOn w:val="aff3"/>
    <w:next w:val="a"/>
    <w:uiPriority w:val="99"/>
    <w:rsid w:val="0075311C"/>
    <w:pPr>
      <w:ind w:firstLine="500"/>
    </w:pPr>
  </w:style>
  <w:style w:type="paragraph" w:customStyle="1" w:styleId="afffff8">
    <w:name w:val="Текст ЭР (см. также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lang w:eastAsia="ru-RU"/>
    </w:rPr>
  </w:style>
  <w:style w:type="paragraph" w:customStyle="1" w:styleId="afffff9">
    <w:name w:val="Технический комментарий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fa">
    <w:name w:val="Утратил силу"/>
    <w:uiPriority w:val="99"/>
    <w:rsid w:val="0075311C"/>
    <w:rPr>
      <w:rFonts w:cs="Times New Roman"/>
      <w:b w:val="0"/>
      <w:strike/>
      <w:color w:val="666600"/>
      <w:sz w:val="26"/>
    </w:rPr>
  </w:style>
  <w:style w:type="paragraph" w:customStyle="1" w:styleId="afffffb">
    <w:name w:val="Формула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fc">
    <w:name w:val="Центрированный (таблица)"/>
    <w:basedOn w:val="aff3"/>
    <w:next w:val="a"/>
    <w:uiPriority w:val="99"/>
    <w:rsid w:val="0075311C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5311C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c">
    <w:name w:val="Абзац списка1"/>
    <w:basedOn w:val="a"/>
    <w:qFormat/>
    <w:rsid w:val="0075311C"/>
    <w:pPr>
      <w:ind w:left="720"/>
    </w:pPr>
    <w:rPr>
      <w:rFonts w:ascii="Calibri" w:eastAsia="Times New Roman" w:hAnsi="Calibri" w:cs="Calibri"/>
      <w:lang w:eastAsia="ru-RU"/>
    </w:rPr>
  </w:style>
  <w:style w:type="character" w:customStyle="1" w:styleId="WW8Num1ztrue">
    <w:name w:val="WW8Num1ztrue"/>
    <w:rsid w:val="0075311C"/>
  </w:style>
  <w:style w:type="character" w:customStyle="1" w:styleId="1d">
    <w:name w:val="Основной текст с отступом Знак1"/>
    <w:basedOn w:val="a0"/>
    <w:uiPriority w:val="99"/>
    <w:semiHidden/>
    <w:rsid w:val="0075311C"/>
  </w:style>
  <w:style w:type="character" w:customStyle="1" w:styleId="FontStyle17">
    <w:name w:val="Font Style17"/>
    <w:rsid w:val="0075311C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75311C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d">
    <w:name w:val="Document Map"/>
    <w:basedOn w:val="a"/>
    <w:link w:val="afffffe"/>
    <w:uiPriority w:val="99"/>
    <w:semiHidden/>
    <w:unhideWhenUsed/>
    <w:rsid w:val="0075311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fe">
    <w:name w:val="Схема документа Знак"/>
    <w:basedOn w:val="a0"/>
    <w:link w:val="afffffd"/>
    <w:uiPriority w:val="99"/>
    <w:semiHidden/>
    <w:rsid w:val="0075311C"/>
    <w:rPr>
      <w:rFonts w:ascii="Tahoma" w:eastAsia="Times New Roman" w:hAnsi="Tahoma" w:cs="Tahoma"/>
      <w:sz w:val="16"/>
      <w:szCs w:val="16"/>
      <w:lang w:eastAsia="ru-RU"/>
    </w:rPr>
  </w:style>
  <w:style w:type="character" w:styleId="affffff">
    <w:name w:val="Strong"/>
    <w:qFormat/>
    <w:rsid w:val="0075311C"/>
    <w:rPr>
      <w:b/>
      <w:bCs/>
    </w:rPr>
  </w:style>
  <w:style w:type="numbering" w:customStyle="1" w:styleId="42">
    <w:name w:val="Нет списка4"/>
    <w:next w:val="a2"/>
    <w:uiPriority w:val="99"/>
    <w:semiHidden/>
    <w:unhideWhenUsed/>
    <w:rsid w:val="0075311C"/>
  </w:style>
  <w:style w:type="numbering" w:customStyle="1" w:styleId="121">
    <w:name w:val="Нет списка12"/>
    <w:next w:val="a2"/>
    <w:uiPriority w:val="99"/>
    <w:semiHidden/>
    <w:unhideWhenUsed/>
    <w:rsid w:val="0075311C"/>
  </w:style>
  <w:style w:type="paragraph" w:customStyle="1" w:styleId="msonormal0">
    <w:name w:val="msonormal"/>
    <w:basedOn w:val="a"/>
    <w:rsid w:val="00493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9391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4939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939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939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49391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42">
    <w:name w:val="xl142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6">
    <w:name w:val="xl14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4939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493912"/>
    <w:pP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939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493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49391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01">
    <w:name w:val="xl201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4939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4939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49391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4939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4939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4939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4939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49391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4939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4939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493912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7">
    <w:name w:val="xl217"/>
    <w:basedOn w:val="a"/>
    <w:rsid w:val="004939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493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9">
    <w:name w:val="xl219"/>
    <w:basedOn w:val="a"/>
    <w:rsid w:val="004939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4939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49391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4939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493912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4">
    <w:name w:val="xl224"/>
    <w:basedOn w:val="a"/>
    <w:rsid w:val="004939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5">
    <w:name w:val="xl225"/>
    <w:basedOn w:val="a"/>
    <w:rsid w:val="004939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26">
    <w:name w:val="xl226"/>
    <w:basedOn w:val="a"/>
    <w:rsid w:val="004939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4939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28">
    <w:name w:val="xl228"/>
    <w:basedOn w:val="a"/>
    <w:rsid w:val="004939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4939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230">
    <w:name w:val="xl230"/>
    <w:basedOn w:val="a"/>
    <w:rsid w:val="004939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4939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5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BCF7761A3225B02B65D6264E1B8B32BAD5BB35B01A9754F09F3C8795133065F1732A962ACB1B24CDF7F97883fF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81376-0D5D-4148-A58F-859996851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83</Pages>
  <Words>6857</Words>
  <Characters>39087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69</cp:revision>
  <cp:lastPrinted>2024-12-25T06:41:00Z</cp:lastPrinted>
  <dcterms:created xsi:type="dcterms:W3CDTF">2023-12-11T13:43:00Z</dcterms:created>
  <dcterms:modified xsi:type="dcterms:W3CDTF">2025-03-03T07:38:00Z</dcterms:modified>
</cp:coreProperties>
</file>