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B680D" w:rsidRPr="00253FE9" w:rsidRDefault="00331FB0" w:rsidP="004B680D">
      <w:pPr>
        <w:tabs>
          <w:tab w:val="left" w:pos="9072"/>
        </w:tabs>
        <w:spacing w:after="0" w:line="240" w:lineRule="auto"/>
        <w:ind w:left="426" w:hanging="69"/>
        <w:jc w:val="center"/>
        <w:rPr>
          <w:rFonts w:ascii="Times New Roman" w:eastAsia="Times New Roman" w:hAnsi="Times New Roman" w:cs="Times New Roman"/>
          <w:b/>
          <w:bCs/>
          <w:i/>
          <w:sz w:val="72"/>
          <w:szCs w:val="72"/>
          <w:u w:val="single"/>
          <w:lang w:eastAsia="ru-RU"/>
        </w:rPr>
      </w:pPr>
      <w:r>
        <w:rPr>
          <w:rFonts w:ascii="Times New Roman" w:eastAsia="Times New Roman" w:hAnsi="Times New Roman" w:cs="Times New Roman"/>
          <w:b/>
          <w:i/>
          <w:noProof/>
          <w:sz w:val="72"/>
          <w:szCs w:val="72"/>
          <w:lang w:eastAsia="ru-RU"/>
        </w:rPr>
        <w:pict>
          <v:rect id="Прямоугольник 1" o:spid="_x0000_s1026" style="position:absolute;left:0;text-align:left;margin-left:455.7pt;margin-top:-28.5pt;width:22.5pt;height:21pt;z-index:251659264;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" fillcolor="window" strokecolor="window" strokeweight="2pt"/>
        </w:pict>
      </w:r>
      <w:r w:rsidR="004B680D" w:rsidRPr="00253FE9">
        <w:rPr>
          <w:rFonts w:ascii="Times New Roman" w:eastAsia="Times New Roman" w:hAnsi="Times New Roman" w:cs="Times New Roman"/>
          <w:b/>
          <w:i/>
          <w:sz w:val="72"/>
          <w:szCs w:val="72"/>
          <w:lang w:eastAsia="ru-RU"/>
        </w:rPr>
        <w:tab/>
      </w:r>
      <w:r w:rsidR="004B680D" w:rsidRPr="00253FE9">
        <w:rPr>
          <w:rFonts w:ascii="Times New Roman" w:eastAsia="Times New Roman" w:hAnsi="Times New Roman" w:cs="Times New Roman"/>
          <w:b/>
          <w:bCs/>
          <w:i/>
          <w:sz w:val="72"/>
          <w:szCs w:val="72"/>
          <w:u w:val="single"/>
          <w:lang w:eastAsia="ru-RU"/>
        </w:rPr>
        <w:t>ИНФОРМАЦИОННЫЙ</w:t>
      </w:r>
    </w:p>
    <w:p w:rsidR="004B680D" w:rsidRPr="00253FE9" w:rsidRDefault="004B680D" w:rsidP="004B680D">
      <w:pPr>
        <w:spacing w:after="0" w:line="240" w:lineRule="auto"/>
        <w:ind w:left="426" w:hanging="69"/>
        <w:jc w:val="center"/>
        <w:rPr>
          <w:rFonts w:ascii="Times New Roman" w:eastAsia="Times New Roman" w:hAnsi="Times New Roman" w:cs="Times New Roman"/>
          <w:b/>
          <w:bCs/>
          <w:sz w:val="72"/>
          <w:szCs w:val="72"/>
          <w:u w:val="single"/>
          <w:lang w:eastAsia="ru-RU"/>
        </w:rPr>
      </w:pPr>
    </w:p>
    <w:p w:rsidR="004B680D" w:rsidRPr="00253FE9" w:rsidRDefault="004B680D" w:rsidP="004B680D">
      <w:pPr>
        <w:spacing w:after="0" w:line="240" w:lineRule="auto"/>
        <w:ind w:left="426" w:hanging="69"/>
        <w:jc w:val="center"/>
        <w:rPr>
          <w:rFonts w:ascii="Times New Roman" w:eastAsia="Times New Roman" w:hAnsi="Times New Roman" w:cs="Times New Roman"/>
          <w:b/>
          <w:bCs/>
          <w:sz w:val="72"/>
          <w:szCs w:val="72"/>
          <w:u w:val="single"/>
          <w:lang w:eastAsia="ru-RU"/>
        </w:rPr>
      </w:pPr>
      <w:r w:rsidRPr="00253FE9">
        <w:rPr>
          <w:rFonts w:ascii="Times New Roman" w:eastAsia="Times New Roman" w:hAnsi="Times New Roman" w:cs="Times New Roman"/>
          <w:b/>
          <w:bCs/>
          <w:sz w:val="72"/>
          <w:szCs w:val="72"/>
          <w:u w:val="single"/>
          <w:lang w:eastAsia="ru-RU"/>
        </w:rPr>
        <w:t>ВЕСТНИК</w:t>
      </w:r>
    </w:p>
    <w:p w:rsidR="004B680D" w:rsidRPr="00253FE9" w:rsidRDefault="004B680D" w:rsidP="00253FE9">
      <w:pPr>
        <w:spacing w:after="0" w:line="240" w:lineRule="auto"/>
        <w:rPr>
          <w:rFonts w:ascii="Arial" w:eastAsia="Times New Roman" w:hAnsi="Arial" w:cs="Arial"/>
          <w:sz w:val="72"/>
          <w:szCs w:val="72"/>
          <w:lang w:eastAsia="ru-RU"/>
        </w:rPr>
      </w:pPr>
    </w:p>
    <w:p w:rsidR="004B680D" w:rsidRDefault="004B680D" w:rsidP="004B680D">
      <w:pPr>
        <w:tabs>
          <w:tab w:val="left" w:pos="4095"/>
        </w:tabs>
        <w:spacing w:after="0" w:line="240" w:lineRule="auto"/>
        <w:ind w:left="426" w:hanging="69"/>
        <w:rPr>
          <w:rFonts w:ascii="Arial" w:eastAsia="Times New Roman" w:hAnsi="Arial" w:cs="Arial"/>
          <w:sz w:val="48"/>
          <w:szCs w:val="48"/>
          <w:lang w:eastAsia="ru-RU"/>
        </w:rPr>
      </w:pPr>
      <w:r w:rsidRPr="00E17BEE">
        <w:rPr>
          <w:rFonts w:ascii="Arial" w:eastAsia="Times New Roman" w:hAnsi="Arial" w:cs="Arial"/>
          <w:sz w:val="48"/>
          <w:szCs w:val="48"/>
          <w:lang w:eastAsia="ru-RU"/>
        </w:rPr>
        <w:tab/>
      </w:r>
    </w:p>
    <w:p w:rsidR="00E17BEE" w:rsidRPr="0018210D" w:rsidRDefault="00E17BEE" w:rsidP="004B680D">
      <w:pPr>
        <w:tabs>
          <w:tab w:val="left" w:pos="4095"/>
        </w:tabs>
        <w:spacing w:after="0" w:line="240" w:lineRule="auto"/>
        <w:ind w:left="426" w:hanging="69"/>
        <w:rPr>
          <w:rFonts w:ascii="Times New Roman" w:eastAsia="Times New Roman" w:hAnsi="Times New Roman" w:cs="Times New Roman"/>
          <w:sz w:val="48"/>
          <w:szCs w:val="48"/>
          <w:lang w:eastAsia="ru-RU"/>
        </w:rPr>
      </w:pPr>
    </w:p>
    <w:p w:rsidR="004B680D" w:rsidRPr="0018210D" w:rsidRDefault="004B680D" w:rsidP="004B680D">
      <w:pPr>
        <w:spacing w:after="0" w:line="240" w:lineRule="auto"/>
        <w:ind w:left="426" w:hanging="69"/>
        <w:jc w:val="center"/>
        <w:rPr>
          <w:rFonts w:ascii="Times New Roman" w:eastAsia="Times New Roman" w:hAnsi="Times New Roman" w:cs="Times New Roman"/>
          <w:b/>
          <w:sz w:val="56"/>
          <w:szCs w:val="56"/>
          <w:lang w:eastAsia="ru-RU"/>
        </w:rPr>
      </w:pPr>
      <w:r w:rsidRPr="0018210D">
        <w:rPr>
          <w:rFonts w:ascii="Times New Roman" w:eastAsia="Times New Roman" w:hAnsi="Times New Roman" w:cs="Times New Roman"/>
          <w:b/>
          <w:sz w:val="56"/>
          <w:szCs w:val="56"/>
          <w:lang w:eastAsia="ru-RU"/>
        </w:rPr>
        <w:t xml:space="preserve">Совета муниципального района «Корткеросский» </w:t>
      </w:r>
    </w:p>
    <w:p w:rsidR="004B680D" w:rsidRPr="0018210D" w:rsidRDefault="004B680D" w:rsidP="004B680D">
      <w:pPr>
        <w:spacing w:after="0" w:line="240" w:lineRule="auto"/>
        <w:ind w:left="426" w:hanging="69"/>
        <w:jc w:val="center"/>
        <w:rPr>
          <w:rFonts w:ascii="Times New Roman" w:eastAsia="Times New Roman" w:hAnsi="Times New Roman" w:cs="Times New Roman"/>
          <w:b/>
          <w:sz w:val="56"/>
          <w:szCs w:val="56"/>
          <w:lang w:eastAsia="ru-RU"/>
        </w:rPr>
      </w:pPr>
      <w:r w:rsidRPr="0018210D">
        <w:rPr>
          <w:rFonts w:ascii="Times New Roman" w:eastAsia="Times New Roman" w:hAnsi="Times New Roman" w:cs="Times New Roman"/>
          <w:b/>
          <w:sz w:val="56"/>
          <w:szCs w:val="56"/>
          <w:lang w:eastAsia="ru-RU"/>
        </w:rPr>
        <w:t>и администрации муниципального района «Корткеросский»</w:t>
      </w:r>
    </w:p>
    <w:p w:rsidR="004B680D" w:rsidRPr="00E17BEE" w:rsidRDefault="004B680D" w:rsidP="004B680D">
      <w:pPr>
        <w:spacing w:after="0" w:line="240" w:lineRule="auto"/>
        <w:ind w:left="426" w:hanging="69"/>
        <w:rPr>
          <w:rFonts w:ascii="Arial" w:eastAsia="Times New Roman" w:hAnsi="Arial" w:cs="Arial"/>
          <w:sz w:val="56"/>
          <w:szCs w:val="56"/>
          <w:lang w:eastAsia="ru-RU"/>
        </w:rPr>
      </w:pPr>
    </w:p>
    <w:p w:rsidR="004B680D" w:rsidRPr="00E17BEE" w:rsidRDefault="004B680D" w:rsidP="004B680D">
      <w:pPr>
        <w:spacing w:after="0" w:line="240" w:lineRule="auto"/>
        <w:ind w:left="426" w:hanging="69"/>
        <w:jc w:val="center"/>
        <w:rPr>
          <w:rFonts w:ascii="Arial" w:eastAsia="Times New Roman" w:hAnsi="Arial" w:cs="Arial"/>
          <w:b/>
          <w:sz w:val="48"/>
          <w:szCs w:val="48"/>
          <w:lang w:eastAsia="ru-RU"/>
        </w:rPr>
      </w:pPr>
    </w:p>
    <w:p w:rsidR="004B680D" w:rsidRPr="00E17BEE" w:rsidRDefault="004B680D" w:rsidP="004B680D">
      <w:pPr>
        <w:spacing w:after="0" w:line="240" w:lineRule="auto"/>
        <w:ind w:left="426" w:hanging="69"/>
        <w:jc w:val="center"/>
        <w:rPr>
          <w:rFonts w:ascii="Times New Roman" w:eastAsia="Times New Roman" w:hAnsi="Times New Roman" w:cs="Times New Roman"/>
          <w:b/>
          <w:sz w:val="28"/>
          <w:szCs w:val="28"/>
          <w:lang w:eastAsia="ru-RU"/>
        </w:rPr>
      </w:pPr>
    </w:p>
    <w:p w:rsidR="004B680D" w:rsidRDefault="004B680D" w:rsidP="004B680D">
      <w:pPr>
        <w:spacing w:after="0" w:line="240" w:lineRule="auto"/>
        <w:ind w:left="426" w:hanging="69"/>
        <w:rPr>
          <w:rFonts w:ascii="Times New Roman" w:eastAsia="Times New Roman" w:hAnsi="Times New Roman" w:cs="Times New Roman"/>
          <w:b/>
          <w:sz w:val="28"/>
          <w:szCs w:val="28"/>
          <w:lang w:eastAsia="ru-RU"/>
        </w:rPr>
      </w:pPr>
    </w:p>
    <w:p w:rsidR="00E17BEE" w:rsidRDefault="00E17BEE" w:rsidP="004B680D">
      <w:pPr>
        <w:spacing w:after="0" w:line="240" w:lineRule="auto"/>
        <w:ind w:left="426" w:hanging="69"/>
        <w:rPr>
          <w:rFonts w:ascii="Times New Roman" w:eastAsia="Times New Roman" w:hAnsi="Times New Roman" w:cs="Times New Roman"/>
          <w:b/>
          <w:sz w:val="28"/>
          <w:szCs w:val="28"/>
          <w:lang w:eastAsia="ru-RU"/>
        </w:rPr>
      </w:pPr>
    </w:p>
    <w:p w:rsidR="00E17BEE" w:rsidRDefault="00E17BEE" w:rsidP="004B680D">
      <w:pPr>
        <w:spacing w:after="0" w:line="240" w:lineRule="auto"/>
        <w:ind w:left="426" w:hanging="69"/>
        <w:rPr>
          <w:rFonts w:ascii="Times New Roman" w:eastAsia="Times New Roman" w:hAnsi="Times New Roman" w:cs="Times New Roman"/>
          <w:b/>
          <w:sz w:val="28"/>
          <w:szCs w:val="28"/>
          <w:lang w:eastAsia="ru-RU"/>
        </w:rPr>
      </w:pPr>
    </w:p>
    <w:p w:rsidR="00E17BEE" w:rsidRDefault="00E17BEE" w:rsidP="004B680D">
      <w:pPr>
        <w:spacing w:after="0" w:line="240" w:lineRule="auto"/>
        <w:ind w:left="426" w:hanging="69"/>
        <w:rPr>
          <w:rFonts w:ascii="Times New Roman" w:eastAsia="Times New Roman" w:hAnsi="Times New Roman" w:cs="Times New Roman"/>
          <w:b/>
          <w:sz w:val="28"/>
          <w:szCs w:val="28"/>
          <w:lang w:eastAsia="ru-RU"/>
        </w:rPr>
      </w:pPr>
    </w:p>
    <w:p w:rsidR="00E17BEE" w:rsidRDefault="00E17BEE" w:rsidP="004B680D">
      <w:pPr>
        <w:spacing w:after="0" w:line="240" w:lineRule="auto"/>
        <w:ind w:left="426" w:hanging="69"/>
        <w:rPr>
          <w:rFonts w:ascii="Times New Roman" w:eastAsia="Times New Roman" w:hAnsi="Times New Roman" w:cs="Times New Roman"/>
          <w:b/>
          <w:sz w:val="28"/>
          <w:szCs w:val="28"/>
          <w:lang w:eastAsia="ru-RU"/>
        </w:rPr>
      </w:pPr>
    </w:p>
    <w:p w:rsidR="00E17BEE" w:rsidRDefault="00E17BEE" w:rsidP="004B680D">
      <w:pPr>
        <w:spacing w:after="0" w:line="240" w:lineRule="auto"/>
        <w:ind w:left="426" w:hanging="69"/>
        <w:rPr>
          <w:rFonts w:ascii="Times New Roman" w:eastAsia="Times New Roman" w:hAnsi="Times New Roman" w:cs="Times New Roman"/>
          <w:b/>
          <w:sz w:val="28"/>
          <w:szCs w:val="28"/>
          <w:lang w:eastAsia="ru-RU"/>
        </w:rPr>
      </w:pPr>
    </w:p>
    <w:p w:rsidR="00E17BEE" w:rsidRDefault="00E17BEE" w:rsidP="004B680D">
      <w:pPr>
        <w:spacing w:after="0" w:line="240" w:lineRule="auto"/>
        <w:ind w:left="426" w:hanging="69"/>
        <w:rPr>
          <w:rFonts w:ascii="Times New Roman" w:eastAsia="Times New Roman" w:hAnsi="Times New Roman" w:cs="Times New Roman"/>
          <w:b/>
          <w:sz w:val="28"/>
          <w:szCs w:val="28"/>
          <w:lang w:eastAsia="ru-RU"/>
        </w:rPr>
      </w:pPr>
    </w:p>
    <w:p w:rsidR="00E17BEE" w:rsidRDefault="00E17BEE" w:rsidP="004B680D">
      <w:pPr>
        <w:spacing w:after="0" w:line="240" w:lineRule="auto"/>
        <w:ind w:left="426" w:hanging="69"/>
        <w:rPr>
          <w:rFonts w:ascii="Times New Roman" w:eastAsia="Times New Roman" w:hAnsi="Times New Roman" w:cs="Times New Roman"/>
          <w:b/>
          <w:sz w:val="28"/>
          <w:szCs w:val="28"/>
          <w:lang w:eastAsia="ru-RU"/>
        </w:rPr>
      </w:pPr>
    </w:p>
    <w:p w:rsidR="00E17BEE" w:rsidRDefault="00E17BEE" w:rsidP="004B680D">
      <w:pPr>
        <w:spacing w:after="0" w:line="240" w:lineRule="auto"/>
        <w:ind w:left="426" w:hanging="69"/>
        <w:rPr>
          <w:rFonts w:ascii="Times New Roman" w:eastAsia="Times New Roman" w:hAnsi="Times New Roman" w:cs="Times New Roman"/>
          <w:b/>
          <w:sz w:val="28"/>
          <w:szCs w:val="28"/>
          <w:lang w:eastAsia="ru-RU"/>
        </w:rPr>
      </w:pPr>
    </w:p>
    <w:p w:rsidR="00E17BEE" w:rsidRDefault="00E17BEE" w:rsidP="00253FE9">
      <w:pPr>
        <w:spacing w:after="0" w:line="240" w:lineRule="auto"/>
        <w:rPr>
          <w:rFonts w:ascii="Times New Roman" w:eastAsia="Times New Roman" w:hAnsi="Times New Roman" w:cs="Times New Roman"/>
          <w:b/>
          <w:sz w:val="28"/>
          <w:szCs w:val="28"/>
          <w:lang w:eastAsia="ru-RU"/>
        </w:rPr>
      </w:pPr>
    </w:p>
    <w:p w:rsidR="00E17BEE" w:rsidRDefault="00E17BEE" w:rsidP="004B680D">
      <w:pPr>
        <w:spacing w:after="0" w:line="240" w:lineRule="auto"/>
        <w:ind w:left="426" w:hanging="69"/>
        <w:rPr>
          <w:rFonts w:ascii="Times New Roman" w:eastAsia="Times New Roman" w:hAnsi="Times New Roman" w:cs="Times New Roman"/>
          <w:b/>
          <w:sz w:val="28"/>
          <w:szCs w:val="28"/>
          <w:lang w:eastAsia="ru-RU"/>
        </w:rPr>
      </w:pPr>
    </w:p>
    <w:p w:rsidR="00E17BEE" w:rsidRDefault="00E17BEE" w:rsidP="00253FE9">
      <w:pPr>
        <w:spacing w:after="0" w:line="240" w:lineRule="auto"/>
        <w:rPr>
          <w:rFonts w:ascii="Times New Roman" w:eastAsia="Times New Roman" w:hAnsi="Times New Roman" w:cs="Times New Roman"/>
          <w:b/>
          <w:sz w:val="28"/>
          <w:szCs w:val="28"/>
          <w:lang w:eastAsia="ru-RU"/>
        </w:rPr>
      </w:pPr>
    </w:p>
    <w:p w:rsidR="00253FE9" w:rsidRDefault="00253FE9" w:rsidP="00253FE9">
      <w:pPr>
        <w:spacing w:after="0" w:line="240" w:lineRule="auto"/>
        <w:rPr>
          <w:rFonts w:ascii="Times New Roman" w:eastAsia="Times New Roman" w:hAnsi="Times New Roman" w:cs="Times New Roman"/>
          <w:b/>
          <w:sz w:val="28"/>
          <w:szCs w:val="28"/>
          <w:lang w:eastAsia="ru-RU"/>
        </w:rPr>
      </w:pPr>
    </w:p>
    <w:p w:rsidR="00E17BEE" w:rsidRPr="0018210D" w:rsidRDefault="00E17BEE" w:rsidP="004B680D">
      <w:pPr>
        <w:spacing w:after="0" w:line="240" w:lineRule="auto"/>
        <w:ind w:left="426" w:hanging="69"/>
        <w:rPr>
          <w:rFonts w:ascii="Times New Roman" w:eastAsia="Times New Roman" w:hAnsi="Times New Roman" w:cs="Times New Roman"/>
          <w:b/>
          <w:sz w:val="28"/>
          <w:szCs w:val="28"/>
          <w:lang w:eastAsia="ru-RU"/>
        </w:rPr>
      </w:pPr>
    </w:p>
    <w:p w:rsidR="004B680D" w:rsidRPr="00253FE9" w:rsidRDefault="00E17BEE" w:rsidP="00E17BEE">
      <w:pPr>
        <w:spacing w:after="0" w:line="240" w:lineRule="auto"/>
        <w:jc w:val="center"/>
        <w:rPr>
          <w:rFonts w:ascii="Times New Roman" w:eastAsia="Times New Roman" w:hAnsi="Times New Roman" w:cs="Times New Roman"/>
          <w:b/>
          <w:sz w:val="40"/>
          <w:szCs w:val="40"/>
          <w:lang w:eastAsia="ru-RU"/>
        </w:rPr>
      </w:pPr>
      <w:r w:rsidRPr="00253FE9">
        <w:rPr>
          <w:rFonts w:ascii="Times New Roman" w:eastAsia="Times New Roman" w:hAnsi="Times New Roman" w:cs="Times New Roman"/>
          <w:b/>
          <w:sz w:val="40"/>
          <w:szCs w:val="40"/>
          <w:lang w:eastAsia="ru-RU"/>
        </w:rPr>
        <w:t>№</w:t>
      </w:r>
      <w:r w:rsidR="001A5833">
        <w:rPr>
          <w:rFonts w:ascii="Times New Roman" w:eastAsia="Times New Roman" w:hAnsi="Times New Roman" w:cs="Times New Roman"/>
          <w:b/>
          <w:sz w:val="40"/>
          <w:szCs w:val="40"/>
          <w:lang w:eastAsia="ru-RU"/>
        </w:rPr>
        <w:t xml:space="preserve"> 448</w:t>
      </w:r>
    </w:p>
    <w:p w:rsidR="00367DB7" w:rsidRPr="00253FE9" w:rsidRDefault="001A5833" w:rsidP="0075311C">
      <w:pPr>
        <w:spacing w:after="0" w:line="240" w:lineRule="auto"/>
        <w:ind w:left="426" w:hanging="69"/>
        <w:jc w:val="center"/>
        <w:rPr>
          <w:rFonts w:ascii="Times New Roman" w:eastAsia="Times New Roman" w:hAnsi="Times New Roman" w:cs="Times New Roman"/>
          <w:b/>
          <w:sz w:val="40"/>
          <w:szCs w:val="40"/>
          <w:lang w:eastAsia="ru-RU"/>
        </w:rPr>
      </w:pPr>
      <w:r>
        <w:rPr>
          <w:rFonts w:ascii="Times New Roman" w:eastAsia="Times New Roman" w:hAnsi="Times New Roman" w:cs="Times New Roman"/>
          <w:b/>
          <w:color w:val="000000" w:themeColor="text1"/>
          <w:sz w:val="40"/>
          <w:szCs w:val="40"/>
          <w:lang w:eastAsia="ru-RU"/>
        </w:rPr>
        <w:t>28</w:t>
      </w:r>
      <w:r w:rsidR="00253FE9" w:rsidRPr="00253FE9">
        <w:rPr>
          <w:rFonts w:ascii="Times New Roman" w:eastAsia="Times New Roman" w:hAnsi="Times New Roman" w:cs="Times New Roman"/>
          <w:b/>
          <w:color w:val="000000" w:themeColor="text1"/>
          <w:sz w:val="40"/>
          <w:szCs w:val="40"/>
          <w:lang w:eastAsia="ru-RU"/>
        </w:rPr>
        <w:t xml:space="preserve"> марта 2</w:t>
      </w:r>
      <w:r w:rsidR="0075311C" w:rsidRPr="00253FE9">
        <w:rPr>
          <w:rFonts w:ascii="Times New Roman" w:eastAsia="Times New Roman" w:hAnsi="Times New Roman" w:cs="Times New Roman"/>
          <w:b/>
          <w:sz w:val="40"/>
          <w:szCs w:val="40"/>
          <w:lang w:eastAsia="ru-RU"/>
        </w:rPr>
        <w:t>025 год</w:t>
      </w:r>
    </w:p>
    <w:p w:rsidR="0075311C" w:rsidRDefault="0075311C" w:rsidP="0075311C">
      <w:pPr>
        <w:spacing w:after="0" w:line="240" w:lineRule="auto"/>
        <w:rPr>
          <w:rFonts w:ascii="Times New Roman" w:eastAsia="Times New Roman" w:hAnsi="Times New Roman" w:cs="Times New Roman"/>
          <w:b/>
          <w:sz w:val="28"/>
          <w:szCs w:val="28"/>
          <w:u w:val="single"/>
          <w:lang w:eastAsia="ru-RU"/>
        </w:rPr>
      </w:pPr>
    </w:p>
    <w:p w:rsidR="00253FE9" w:rsidRDefault="00253FE9" w:rsidP="0075311C">
      <w:pPr>
        <w:spacing w:after="0" w:line="240" w:lineRule="auto"/>
        <w:rPr>
          <w:rFonts w:ascii="Times New Roman" w:eastAsia="Times New Roman" w:hAnsi="Times New Roman" w:cs="Times New Roman"/>
          <w:b/>
          <w:sz w:val="28"/>
          <w:szCs w:val="28"/>
          <w:u w:val="single"/>
          <w:lang w:eastAsia="ru-RU"/>
        </w:rPr>
      </w:pPr>
    </w:p>
    <w:p w:rsidR="004B680D" w:rsidRPr="00E17BEE" w:rsidRDefault="004B680D" w:rsidP="004B680D">
      <w:pPr>
        <w:spacing w:after="0" w:line="240" w:lineRule="auto"/>
        <w:ind w:left="426" w:hanging="69"/>
        <w:jc w:val="center"/>
        <w:rPr>
          <w:rFonts w:ascii="Times New Roman" w:eastAsia="Times New Roman" w:hAnsi="Times New Roman" w:cs="Times New Roman"/>
          <w:sz w:val="28"/>
          <w:szCs w:val="28"/>
          <w:u w:val="single"/>
          <w:lang w:eastAsia="ru-RU"/>
        </w:rPr>
      </w:pPr>
      <w:r w:rsidRPr="00E17BEE">
        <w:rPr>
          <w:rFonts w:ascii="Times New Roman" w:eastAsia="Times New Roman" w:hAnsi="Times New Roman" w:cs="Times New Roman"/>
          <w:b/>
          <w:sz w:val="28"/>
          <w:szCs w:val="28"/>
          <w:u w:val="single"/>
          <w:lang w:eastAsia="ru-RU"/>
        </w:rPr>
        <w:t>Раздел второй</w:t>
      </w:r>
      <w:r w:rsidRPr="00E17BEE">
        <w:rPr>
          <w:rFonts w:ascii="Times New Roman" w:eastAsia="Times New Roman" w:hAnsi="Times New Roman" w:cs="Times New Roman"/>
          <w:sz w:val="28"/>
          <w:szCs w:val="28"/>
          <w:u w:val="single"/>
          <w:lang w:eastAsia="ru-RU"/>
        </w:rPr>
        <w:t>:</w:t>
      </w:r>
    </w:p>
    <w:p w:rsidR="004B680D" w:rsidRPr="00E17BEE" w:rsidRDefault="004B680D" w:rsidP="004B680D">
      <w:pPr>
        <w:spacing w:after="0" w:line="240" w:lineRule="auto"/>
        <w:ind w:left="426" w:hanging="69"/>
        <w:jc w:val="center"/>
        <w:rPr>
          <w:rFonts w:ascii="Times New Roman" w:eastAsia="Times New Roman" w:hAnsi="Times New Roman" w:cs="Times New Roman"/>
          <w:b/>
          <w:sz w:val="28"/>
          <w:szCs w:val="28"/>
          <w:lang w:eastAsia="ru-RU"/>
        </w:rPr>
      </w:pPr>
      <w:r w:rsidRPr="00E17BEE">
        <w:rPr>
          <w:rFonts w:ascii="Times New Roman" w:eastAsia="Times New Roman" w:hAnsi="Times New Roman" w:cs="Times New Roman"/>
          <w:b/>
          <w:sz w:val="28"/>
          <w:szCs w:val="28"/>
          <w:lang w:eastAsia="ru-RU"/>
        </w:rPr>
        <w:t>постановления администрации муниципального</w:t>
      </w:r>
    </w:p>
    <w:p w:rsidR="004B680D" w:rsidRPr="00E17BEE" w:rsidRDefault="004B680D" w:rsidP="004B680D">
      <w:pPr>
        <w:spacing w:after="0" w:line="240" w:lineRule="auto"/>
        <w:ind w:left="426" w:hanging="69"/>
        <w:jc w:val="center"/>
        <w:rPr>
          <w:rFonts w:ascii="Times New Roman" w:eastAsia="Times New Roman" w:hAnsi="Times New Roman" w:cs="Times New Roman"/>
          <w:b/>
          <w:sz w:val="28"/>
          <w:szCs w:val="28"/>
          <w:lang w:eastAsia="ru-RU"/>
        </w:rPr>
      </w:pPr>
      <w:r w:rsidRPr="00E17BEE">
        <w:rPr>
          <w:rFonts w:ascii="Times New Roman" w:eastAsia="Times New Roman" w:hAnsi="Times New Roman" w:cs="Times New Roman"/>
          <w:b/>
          <w:sz w:val="28"/>
          <w:szCs w:val="28"/>
          <w:lang w:eastAsia="ru-RU"/>
        </w:rPr>
        <w:t>района «Корткеросский»</w:t>
      </w:r>
    </w:p>
    <w:p w:rsidR="004B680D" w:rsidRPr="00E17BEE" w:rsidRDefault="004B680D" w:rsidP="004B680D">
      <w:pPr>
        <w:ind w:left="426" w:hanging="69"/>
        <w:rPr>
          <w:rFonts w:ascii="Times New Roman" w:eastAsia="Times New Roman" w:hAnsi="Times New Roman" w:cs="Times New Roman"/>
          <w:sz w:val="28"/>
          <w:szCs w:val="28"/>
          <w:lang w:eastAsia="ru-RU"/>
        </w:rPr>
      </w:pPr>
    </w:p>
    <w:tbl>
      <w:tblPr>
        <w:tblpPr w:leftFromText="180" w:rightFromText="180" w:bottomFromText="200" w:vertAnchor="tex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
        <w:gridCol w:w="7385"/>
        <w:gridCol w:w="1099"/>
      </w:tblGrid>
      <w:tr w:rsidR="004B680D" w:rsidRPr="00E17BEE" w:rsidTr="00790112">
        <w:tc>
          <w:tcPr>
            <w:tcW w:w="951" w:type="dxa"/>
            <w:tcBorders>
              <w:top w:val="single" w:sz="4" w:space="0" w:color="auto"/>
              <w:left w:val="single" w:sz="4" w:space="0" w:color="auto"/>
              <w:bottom w:val="single" w:sz="4" w:space="0" w:color="auto"/>
              <w:right w:val="single" w:sz="4" w:space="0" w:color="auto"/>
            </w:tcBorders>
            <w:hideMark/>
          </w:tcPr>
          <w:p w:rsidR="004B680D" w:rsidRPr="00E17BEE" w:rsidRDefault="004B680D" w:rsidP="00C859D4">
            <w:pPr>
              <w:spacing w:after="0" w:line="240" w:lineRule="auto"/>
              <w:ind w:left="426" w:hanging="69"/>
              <w:jc w:val="center"/>
              <w:rPr>
                <w:rFonts w:ascii="Times New Roman" w:eastAsia="Times New Roman" w:hAnsi="Times New Roman" w:cs="Times New Roman"/>
                <w:sz w:val="28"/>
                <w:szCs w:val="28"/>
                <w:lang w:eastAsia="ru-RU"/>
              </w:rPr>
            </w:pPr>
            <w:r w:rsidRPr="00E17BEE">
              <w:rPr>
                <w:rFonts w:ascii="Times New Roman" w:eastAsia="Times New Roman" w:hAnsi="Times New Roman" w:cs="Times New Roman"/>
                <w:sz w:val="28"/>
                <w:szCs w:val="28"/>
                <w:lang w:eastAsia="ru-RU"/>
              </w:rPr>
              <w:t>№ п/п</w:t>
            </w:r>
          </w:p>
        </w:tc>
        <w:tc>
          <w:tcPr>
            <w:tcW w:w="7385" w:type="dxa"/>
            <w:tcBorders>
              <w:top w:val="single" w:sz="4" w:space="0" w:color="auto"/>
              <w:left w:val="single" w:sz="4" w:space="0" w:color="auto"/>
              <w:bottom w:val="single" w:sz="4" w:space="0" w:color="auto"/>
              <w:right w:val="single" w:sz="4" w:space="0" w:color="auto"/>
            </w:tcBorders>
            <w:hideMark/>
          </w:tcPr>
          <w:p w:rsidR="004B680D" w:rsidRPr="00E17BEE" w:rsidRDefault="004B680D" w:rsidP="00C859D4">
            <w:pPr>
              <w:spacing w:after="0" w:line="240" w:lineRule="auto"/>
              <w:ind w:left="426" w:hanging="69"/>
              <w:jc w:val="center"/>
              <w:rPr>
                <w:rFonts w:ascii="Times New Roman" w:eastAsia="Times New Roman" w:hAnsi="Times New Roman" w:cs="Times New Roman"/>
                <w:sz w:val="28"/>
                <w:szCs w:val="28"/>
                <w:lang w:eastAsia="ru-RU"/>
              </w:rPr>
            </w:pPr>
            <w:r w:rsidRPr="00E17BEE">
              <w:rPr>
                <w:rFonts w:ascii="Times New Roman" w:eastAsia="Times New Roman" w:hAnsi="Times New Roman" w:cs="Times New Roman"/>
                <w:sz w:val="28"/>
                <w:szCs w:val="28"/>
                <w:lang w:eastAsia="ru-RU"/>
              </w:rPr>
              <w:t>Наименование</w:t>
            </w:r>
          </w:p>
        </w:tc>
        <w:tc>
          <w:tcPr>
            <w:tcW w:w="1099" w:type="dxa"/>
            <w:tcBorders>
              <w:top w:val="single" w:sz="4" w:space="0" w:color="auto"/>
              <w:left w:val="single" w:sz="4" w:space="0" w:color="auto"/>
              <w:bottom w:val="single" w:sz="4" w:space="0" w:color="auto"/>
              <w:right w:val="single" w:sz="4" w:space="0" w:color="auto"/>
            </w:tcBorders>
            <w:hideMark/>
          </w:tcPr>
          <w:p w:rsidR="004B680D" w:rsidRPr="00E17BEE" w:rsidRDefault="004B680D" w:rsidP="00C859D4">
            <w:pPr>
              <w:spacing w:after="0" w:line="240" w:lineRule="auto"/>
              <w:ind w:left="426" w:hanging="69"/>
              <w:jc w:val="center"/>
              <w:rPr>
                <w:rFonts w:ascii="Times New Roman" w:eastAsia="Times New Roman" w:hAnsi="Times New Roman" w:cs="Times New Roman"/>
                <w:sz w:val="28"/>
                <w:szCs w:val="28"/>
                <w:lang w:eastAsia="ru-RU"/>
              </w:rPr>
            </w:pPr>
            <w:r w:rsidRPr="00E17BEE">
              <w:rPr>
                <w:rFonts w:ascii="Times New Roman" w:eastAsia="Times New Roman" w:hAnsi="Times New Roman" w:cs="Times New Roman"/>
                <w:sz w:val="28"/>
                <w:szCs w:val="28"/>
                <w:lang w:eastAsia="ru-RU"/>
              </w:rPr>
              <w:t>Стр.</w:t>
            </w:r>
          </w:p>
        </w:tc>
      </w:tr>
      <w:tr w:rsidR="004B680D" w:rsidRPr="00E17BEE" w:rsidTr="00790112">
        <w:tc>
          <w:tcPr>
            <w:tcW w:w="951" w:type="dxa"/>
            <w:tcBorders>
              <w:top w:val="single" w:sz="4" w:space="0" w:color="auto"/>
              <w:left w:val="single" w:sz="4" w:space="0" w:color="auto"/>
              <w:bottom w:val="single" w:sz="4" w:space="0" w:color="auto"/>
              <w:right w:val="single" w:sz="4" w:space="0" w:color="auto"/>
            </w:tcBorders>
            <w:hideMark/>
          </w:tcPr>
          <w:p w:rsidR="004B680D" w:rsidRPr="00E17BEE" w:rsidRDefault="004B680D" w:rsidP="00C859D4">
            <w:pPr>
              <w:spacing w:after="0" w:line="240" w:lineRule="auto"/>
              <w:ind w:left="426" w:hanging="69"/>
              <w:jc w:val="center"/>
              <w:rPr>
                <w:rFonts w:ascii="Times New Roman" w:eastAsia="Times New Roman" w:hAnsi="Times New Roman" w:cs="Times New Roman"/>
                <w:sz w:val="28"/>
                <w:szCs w:val="28"/>
                <w:lang w:eastAsia="ru-RU"/>
              </w:rPr>
            </w:pPr>
            <w:r w:rsidRPr="00E17BEE">
              <w:rPr>
                <w:rFonts w:ascii="Times New Roman" w:eastAsia="Times New Roman" w:hAnsi="Times New Roman" w:cs="Times New Roman"/>
                <w:sz w:val="28"/>
                <w:szCs w:val="28"/>
                <w:lang w:eastAsia="ru-RU"/>
              </w:rPr>
              <w:t>1</w:t>
            </w:r>
          </w:p>
        </w:tc>
        <w:tc>
          <w:tcPr>
            <w:tcW w:w="7385" w:type="dxa"/>
            <w:tcBorders>
              <w:top w:val="single" w:sz="4" w:space="0" w:color="auto"/>
              <w:left w:val="single" w:sz="4" w:space="0" w:color="auto"/>
              <w:bottom w:val="single" w:sz="4" w:space="0" w:color="auto"/>
              <w:right w:val="single" w:sz="4" w:space="0" w:color="auto"/>
            </w:tcBorders>
            <w:hideMark/>
          </w:tcPr>
          <w:p w:rsidR="004B680D" w:rsidRPr="00E17BEE" w:rsidRDefault="004B680D" w:rsidP="00C859D4">
            <w:pPr>
              <w:spacing w:after="0" w:line="240" w:lineRule="auto"/>
              <w:ind w:left="426" w:hanging="69"/>
              <w:jc w:val="center"/>
              <w:rPr>
                <w:rFonts w:ascii="Times New Roman" w:eastAsia="Times New Roman" w:hAnsi="Times New Roman" w:cs="Times New Roman"/>
                <w:sz w:val="28"/>
                <w:szCs w:val="28"/>
                <w:lang w:eastAsia="ru-RU"/>
              </w:rPr>
            </w:pPr>
            <w:r w:rsidRPr="00E17BEE">
              <w:rPr>
                <w:rFonts w:ascii="Times New Roman" w:eastAsia="Times New Roman" w:hAnsi="Times New Roman" w:cs="Times New Roman"/>
                <w:sz w:val="28"/>
                <w:szCs w:val="28"/>
                <w:lang w:eastAsia="ru-RU"/>
              </w:rPr>
              <w:t>2</w:t>
            </w:r>
          </w:p>
        </w:tc>
        <w:tc>
          <w:tcPr>
            <w:tcW w:w="1099" w:type="dxa"/>
            <w:tcBorders>
              <w:top w:val="single" w:sz="4" w:space="0" w:color="auto"/>
              <w:left w:val="single" w:sz="4" w:space="0" w:color="auto"/>
              <w:bottom w:val="single" w:sz="4" w:space="0" w:color="auto"/>
              <w:right w:val="single" w:sz="4" w:space="0" w:color="auto"/>
            </w:tcBorders>
            <w:hideMark/>
          </w:tcPr>
          <w:p w:rsidR="004B680D" w:rsidRPr="00E17BEE" w:rsidRDefault="004B680D" w:rsidP="00C859D4">
            <w:pPr>
              <w:spacing w:after="0" w:line="240" w:lineRule="auto"/>
              <w:ind w:left="426" w:hanging="69"/>
              <w:jc w:val="center"/>
              <w:rPr>
                <w:rFonts w:ascii="Times New Roman" w:eastAsia="Times New Roman" w:hAnsi="Times New Roman" w:cs="Times New Roman"/>
                <w:sz w:val="28"/>
                <w:szCs w:val="28"/>
                <w:lang w:eastAsia="ru-RU"/>
              </w:rPr>
            </w:pPr>
            <w:r w:rsidRPr="00E17BEE">
              <w:rPr>
                <w:rFonts w:ascii="Times New Roman" w:eastAsia="Times New Roman" w:hAnsi="Times New Roman" w:cs="Times New Roman"/>
                <w:sz w:val="28"/>
                <w:szCs w:val="28"/>
                <w:lang w:eastAsia="ru-RU"/>
              </w:rPr>
              <w:t>3</w:t>
            </w:r>
          </w:p>
        </w:tc>
      </w:tr>
      <w:tr w:rsidR="00870E1B" w:rsidRPr="00E17BEE" w:rsidTr="00790112">
        <w:tc>
          <w:tcPr>
            <w:tcW w:w="951" w:type="dxa"/>
            <w:tcBorders>
              <w:top w:val="single" w:sz="4" w:space="0" w:color="auto"/>
              <w:left w:val="single" w:sz="4" w:space="0" w:color="auto"/>
              <w:bottom w:val="single" w:sz="4" w:space="0" w:color="auto"/>
              <w:right w:val="single" w:sz="4" w:space="0" w:color="auto"/>
            </w:tcBorders>
          </w:tcPr>
          <w:p w:rsidR="00870E1B" w:rsidRPr="00E17BEE" w:rsidRDefault="00870E1B" w:rsidP="00C859D4">
            <w:pPr>
              <w:spacing w:after="0" w:line="240" w:lineRule="auto"/>
              <w:ind w:left="426" w:hanging="69"/>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w:t>
            </w:r>
          </w:p>
        </w:tc>
        <w:tc>
          <w:tcPr>
            <w:tcW w:w="7385" w:type="dxa"/>
            <w:tcBorders>
              <w:top w:val="single" w:sz="4" w:space="0" w:color="auto"/>
              <w:left w:val="single" w:sz="4" w:space="0" w:color="auto"/>
              <w:bottom w:val="single" w:sz="4" w:space="0" w:color="auto"/>
              <w:right w:val="single" w:sz="4" w:space="0" w:color="auto"/>
            </w:tcBorders>
          </w:tcPr>
          <w:p w:rsidR="001A5833" w:rsidRPr="001A5833" w:rsidRDefault="00253FE9" w:rsidP="007333E1">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Постановление </w:t>
            </w:r>
            <w:r w:rsidR="001A5833">
              <w:rPr>
                <w:rFonts w:ascii="Times New Roman" w:eastAsia="Times New Roman" w:hAnsi="Times New Roman" w:cs="Times New Roman"/>
                <w:sz w:val="28"/>
                <w:szCs w:val="28"/>
                <w:lang w:eastAsia="ru-RU"/>
              </w:rPr>
              <w:t>от 17.03.2025 № 362 «</w:t>
            </w:r>
            <w:r w:rsidR="001A5833" w:rsidRPr="001A5833">
              <w:rPr>
                <w:rFonts w:ascii="Times New Roman" w:eastAsia="Times New Roman" w:hAnsi="Times New Roman" w:cs="Times New Roman"/>
                <w:sz w:val="28"/>
                <w:szCs w:val="28"/>
                <w:lang w:eastAsia="ru-RU"/>
              </w:rPr>
              <w:t>О внесении изменений в постановление администрации муниципального района «Корткеросский»</w:t>
            </w:r>
          </w:p>
          <w:p w:rsidR="00870E1B" w:rsidRPr="00E17BEE" w:rsidRDefault="001A5833" w:rsidP="007333E1">
            <w:pPr>
              <w:spacing w:after="0" w:line="240" w:lineRule="auto"/>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 xml:space="preserve"> от 26.11.2021 № 1751«Об утверждении муниципальной программы муниципального образования муниципального района «Корткеросский» «Развитие экономики»</w:t>
            </w:r>
            <w:r w:rsidR="007333E1">
              <w:rPr>
                <w:rFonts w:ascii="Times New Roman" w:eastAsia="Times New Roman" w:hAnsi="Times New Roman" w:cs="Times New Roman"/>
                <w:sz w:val="28"/>
                <w:szCs w:val="28"/>
                <w:lang w:eastAsia="ru-RU"/>
              </w:rPr>
              <w:t>»</w:t>
            </w:r>
          </w:p>
        </w:tc>
        <w:tc>
          <w:tcPr>
            <w:tcW w:w="1099" w:type="dxa"/>
            <w:tcBorders>
              <w:top w:val="single" w:sz="4" w:space="0" w:color="auto"/>
              <w:left w:val="single" w:sz="4" w:space="0" w:color="auto"/>
              <w:bottom w:val="single" w:sz="4" w:space="0" w:color="auto"/>
              <w:right w:val="single" w:sz="4" w:space="0" w:color="auto"/>
            </w:tcBorders>
          </w:tcPr>
          <w:p w:rsidR="00870E1B" w:rsidRPr="00E17BEE" w:rsidRDefault="007333E1" w:rsidP="009A7FF5">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4-30</w:t>
            </w:r>
          </w:p>
        </w:tc>
      </w:tr>
      <w:tr w:rsidR="00A0166C" w:rsidRPr="00E17BEE" w:rsidTr="007D0760">
        <w:trPr>
          <w:trHeight w:val="1352"/>
        </w:trPr>
        <w:tc>
          <w:tcPr>
            <w:tcW w:w="951" w:type="dxa"/>
            <w:tcBorders>
              <w:top w:val="single" w:sz="4" w:space="0" w:color="auto"/>
              <w:left w:val="single" w:sz="4" w:space="0" w:color="auto"/>
              <w:bottom w:val="single" w:sz="4" w:space="0" w:color="auto"/>
              <w:right w:val="single" w:sz="4" w:space="0" w:color="auto"/>
            </w:tcBorders>
            <w:hideMark/>
          </w:tcPr>
          <w:p w:rsidR="00A0166C" w:rsidRPr="00E17BEE" w:rsidRDefault="00870E1B" w:rsidP="00C859D4">
            <w:pPr>
              <w:spacing w:after="0" w:line="240" w:lineRule="auto"/>
              <w:ind w:left="426" w:hanging="69"/>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w:t>
            </w:r>
          </w:p>
        </w:tc>
        <w:tc>
          <w:tcPr>
            <w:tcW w:w="7385" w:type="dxa"/>
            <w:tcBorders>
              <w:top w:val="single" w:sz="4" w:space="0" w:color="auto"/>
              <w:left w:val="single" w:sz="4" w:space="0" w:color="auto"/>
              <w:bottom w:val="single" w:sz="4" w:space="0" w:color="auto"/>
              <w:right w:val="single" w:sz="4" w:space="0" w:color="auto"/>
            </w:tcBorders>
            <w:hideMark/>
          </w:tcPr>
          <w:p w:rsidR="00A0166C" w:rsidRPr="00B75E2D" w:rsidRDefault="004006B3" w:rsidP="004E1066">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Постановление </w:t>
            </w:r>
            <w:r w:rsidR="004E1066">
              <w:rPr>
                <w:rFonts w:ascii="Times New Roman" w:eastAsia="Times New Roman" w:hAnsi="Times New Roman" w:cs="Times New Roman"/>
                <w:sz w:val="28"/>
                <w:szCs w:val="28"/>
                <w:lang w:eastAsia="ru-RU"/>
              </w:rPr>
              <w:t>от 25.03.2025 № 390 «</w:t>
            </w:r>
            <w:r w:rsidR="004E1066" w:rsidRPr="004E1066">
              <w:rPr>
                <w:rFonts w:ascii="Times New Roman" w:eastAsia="Times New Roman" w:hAnsi="Times New Roman" w:cs="Times New Roman"/>
                <w:sz w:val="28"/>
                <w:szCs w:val="28"/>
                <w:lang w:eastAsia="ru-RU"/>
              </w:rPr>
              <w:t>О внесении изменений в Правила землепользования и застро</w:t>
            </w:r>
            <w:r w:rsidR="004E1066">
              <w:rPr>
                <w:rFonts w:ascii="Times New Roman" w:eastAsia="Times New Roman" w:hAnsi="Times New Roman" w:cs="Times New Roman"/>
                <w:sz w:val="28"/>
                <w:szCs w:val="28"/>
                <w:lang w:eastAsia="ru-RU"/>
              </w:rPr>
              <w:t xml:space="preserve">йки муниципального образования </w:t>
            </w:r>
            <w:r w:rsidR="004E1066" w:rsidRPr="004E1066">
              <w:rPr>
                <w:rFonts w:ascii="Times New Roman" w:eastAsia="Times New Roman" w:hAnsi="Times New Roman" w:cs="Times New Roman"/>
                <w:sz w:val="28"/>
                <w:szCs w:val="28"/>
                <w:lang w:eastAsia="ru-RU"/>
              </w:rPr>
              <w:t>сельского поселения «Корткерос»</w:t>
            </w:r>
            <w:r w:rsidR="004E1066">
              <w:rPr>
                <w:rFonts w:ascii="Times New Roman" w:eastAsia="Times New Roman" w:hAnsi="Times New Roman" w:cs="Times New Roman"/>
                <w:sz w:val="28"/>
                <w:szCs w:val="28"/>
                <w:lang w:eastAsia="ru-RU"/>
              </w:rPr>
              <w:t>»</w:t>
            </w:r>
          </w:p>
        </w:tc>
        <w:tc>
          <w:tcPr>
            <w:tcW w:w="1099" w:type="dxa"/>
            <w:tcBorders>
              <w:top w:val="single" w:sz="4" w:space="0" w:color="auto"/>
              <w:left w:val="single" w:sz="4" w:space="0" w:color="auto"/>
              <w:bottom w:val="single" w:sz="4" w:space="0" w:color="auto"/>
              <w:right w:val="single" w:sz="4" w:space="0" w:color="auto"/>
            </w:tcBorders>
            <w:shd w:val="clear" w:color="auto" w:fill="FFFFFF" w:themeFill="background1"/>
          </w:tcPr>
          <w:p w:rsidR="00A0166C" w:rsidRPr="00E17BEE" w:rsidRDefault="00331FB0" w:rsidP="00276DAA">
            <w:pPr>
              <w:tabs>
                <w:tab w:val="left" w:pos="441"/>
              </w:tabs>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31</w:t>
            </w:r>
          </w:p>
        </w:tc>
      </w:tr>
      <w:tr w:rsidR="0003154E" w:rsidRPr="00E17BEE" w:rsidTr="00875058">
        <w:trPr>
          <w:trHeight w:val="999"/>
        </w:trPr>
        <w:tc>
          <w:tcPr>
            <w:tcW w:w="951" w:type="dxa"/>
            <w:tcBorders>
              <w:top w:val="single" w:sz="4" w:space="0" w:color="auto"/>
              <w:left w:val="single" w:sz="4" w:space="0" w:color="auto"/>
              <w:bottom w:val="single" w:sz="4" w:space="0" w:color="auto"/>
              <w:right w:val="single" w:sz="4" w:space="0" w:color="auto"/>
            </w:tcBorders>
          </w:tcPr>
          <w:p w:rsidR="0003154E" w:rsidRDefault="0003154E" w:rsidP="00C859D4">
            <w:pPr>
              <w:spacing w:after="0" w:line="240" w:lineRule="auto"/>
              <w:ind w:left="426" w:hanging="69"/>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w:t>
            </w:r>
          </w:p>
        </w:tc>
        <w:tc>
          <w:tcPr>
            <w:tcW w:w="7385" w:type="dxa"/>
            <w:tcBorders>
              <w:top w:val="single" w:sz="4" w:space="0" w:color="auto"/>
              <w:left w:val="single" w:sz="4" w:space="0" w:color="auto"/>
              <w:bottom w:val="single" w:sz="4" w:space="0" w:color="auto"/>
              <w:right w:val="single" w:sz="4" w:space="0" w:color="auto"/>
            </w:tcBorders>
          </w:tcPr>
          <w:p w:rsidR="0003154E" w:rsidRDefault="0003154E" w:rsidP="001A5833">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Постановление </w:t>
            </w:r>
            <w:r w:rsidR="00DD439D">
              <w:rPr>
                <w:rFonts w:ascii="Times New Roman" w:eastAsia="Times New Roman" w:hAnsi="Times New Roman" w:cs="Times New Roman"/>
                <w:sz w:val="28"/>
                <w:szCs w:val="28"/>
                <w:lang w:eastAsia="ru-RU"/>
              </w:rPr>
              <w:t>от 25.03.2025 № 391 «</w:t>
            </w:r>
            <w:r w:rsidR="00331FB0" w:rsidRPr="00331FB0">
              <w:rPr>
                <w:rFonts w:ascii="Times New Roman" w:eastAsia="Times New Roman" w:hAnsi="Times New Roman" w:cs="Times New Roman"/>
                <w:sz w:val="28"/>
                <w:szCs w:val="28"/>
                <w:lang w:eastAsia="ru-RU"/>
              </w:rPr>
              <w:t xml:space="preserve">О подготовке проекта изменений, вносимых в Правила землепользования и застройки муниципального образования сельского поселения «Мордино» </w:t>
            </w:r>
            <w:r w:rsidR="003A4F4C">
              <w:rPr>
                <w:rFonts w:ascii="Times New Roman" w:eastAsia="Times New Roman" w:hAnsi="Times New Roman" w:cs="Times New Roman"/>
                <w:sz w:val="28"/>
                <w:szCs w:val="28"/>
                <w:lang w:eastAsia="ru-RU"/>
              </w:rPr>
              <w:t xml:space="preserve">    </w:t>
            </w:r>
          </w:p>
        </w:tc>
        <w:tc>
          <w:tcPr>
            <w:tcW w:w="1099" w:type="dxa"/>
            <w:tcBorders>
              <w:top w:val="single" w:sz="4" w:space="0" w:color="auto"/>
              <w:left w:val="single" w:sz="4" w:space="0" w:color="auto"/>
              <w:bottom w:val="single" w:sz="4" w:space="0" w:color="auto"/>
              <w:right w:val="single" w:sz="4" w:space="0" w:color="auto"/>
            </w:tcBorders>
            <w:shd w:val="clear" w:color="auto" w:fill="FFFFFF" w:themeFill="background1"/>
          </w:tcPr>
          <w:p w:rsidR="0003154E" w:rsidRPr="00E17BEE" w:rsidRDefault="00331FB0" w:rsidP="00276DAA">
            <w:pPr>
              <w:tabs>
                <w:tab w:val="left" w:pos="441"/>
              </w:tabs>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32                                                              </w:t>
            </w:r>
          </w:p>
        </w:tc>
      </w:tr>
      <w:tr w:rsidR="00B80E69" w:rsidRPr="00E17BEE" w:rsidTr="00875058">
        <w:trPr>
          <w:trHeight w:val="1046"/>
        </w:trPr>
        <w:tc>
          <w:tcPr>
            <w:tcW w:w="951" w:type="dxa"/>
            <w:tcBorders>
              <w:top w:val="single" w:sz="4" w:space="0" w:color="auto"/>
              <w:left w:val="single" w:sz="4" w:space="0" w:color="auto"/>
              <w:bottom w:val="single" w:sz="4" w:space="0" w:color="auto"/>
              <w:right w:val="single" w:sz="4" w:space="0" w:color="auto"/>
            </w:tcBorders>
          </w:tcPr>
          <w:p w:rsidR="00B80E69" w:rsidRDefault="00B80E69" w:rsidP="00C859D4">
            <w:pPr>
              <w:spacing w:after="0" w:line="240" w:lineRule="auto"/>
              <w:ind w:left="426" w:hanging="69"/>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4</w:t>
            </w:r>
          </w:p>
        </w:tc>
        <w:tc>
          <w:tcPr>
            <w:tcW w:w="7385" w:type="dxa"/>
            <w:tcBorders>
              <w:top w:val="single" w:sz="4" w:space="0" w:color="auto"/>
              <w:left w:val="single" w:sz="4" w:space="0" w:color="auto"/>
              <w:bottom w:val="single" w:sz="4" w:space="0" w:color="auto"/>
              <w:right w:val="single" w:sz="4" w:space="0" w:color="auto"/>
            </w:tcBorders>
          </w:tcPr>
          <w:p w:rsidR="00B80E69" w:rsidRDefault="0078064B" w:rsidP="003A4F4C">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Постановление </w:t>
            </w:r>
            <w:r w:rsidR="003A4F4C">
              <w:rPr>
                <w:rFonts w:ascii="Times New Roman" w:eastAsia="Times New Roman" w:hAnsi="Times New Roman" w:cs="Times New Roman"/>
                <w:sz w:val="28"/>
                <w:szCs w:val="28"/>
                <w:lang w:eastAsia="ru-RU"/>
              </w:rPr>
              <w:t>от 28.03.2025 № 399 «</w:t>
            </w:r>
            <w:r w:rsidR="003A4F4C" w:rsidRPr="003A4F4C">
              <w:rPr>
                <w:rFonts w:ascii="Times New Roman" w:eastAsia="Times New Roman" w:hAnsi="Times New Roman" w:cs="Times New Roman"/>
                <w:sz w:val="28"/>
                <w:szCs w:val="28"/>
                <w:lang w:eastAsia="ru-RU"/>
              </w:rPr>
              <w:t>О назначении публичных слушаний по проекту «Документация по планировке незастроенной территории по адресу: Республика Коми, Корткеросский райо</w:t>
            </w:r>
            <w:r w:rsidR="003A4F4C">
              <w:rPr>
                <w:rFonts w:ascii="Times New Roman" w:eastAsia="Times New Roman" w:hAnsi="Times New Roman" w:cs="Times New Roman"/>
                <w:sz w:val="28"/>
                <w:szCs w:val="28"/>
                <w:lang w:eastAsia="ru-RU"/>
              </w:rPr>
              <w:t xml:space="preserve">н, с. Корткерос, ул. Набережная </w:t>
            </w:r>
            <w:r w:rsidR="003A4F4C" w:rsidRPr="003A4F4C">
              <w:rPr>
                <w:rFonts w:ascii="Times New Roman" w:eastAsia="Times New Roman" w:hAnsi="Times New Roman" w:cs="Times New Roman"/>
                <w:sz w:val="28"/>
                <w:szCs w:val="28"/>
                <w:lang w:eastAsia="ru-RU"/>
              </w:rPr>
              <w:t>(кадастровый номер земельного участка 11:06:3901011:822)»</w:t>
            </w:r>
          </w:p>
        </w:tc>
        <w:tc>
          <w:tcPr>
            <w:tcW w:w="1099" w:type="dxa"/>
            <w:tcBorders>
              <w:top w:val="single" w:sz="4" w:space="0" w:color="auto"/>
              <w:left w:val="single" w:sz="4" w:space="0" w:color="auto"/>
              <w:bottom w:val="single" w:sz="4" w:space="0" w:color="auto"/>
              <w:right w:val="single" w:sz="4" w:space="0" w:color="auto"/>
            </w:tcBorders>
            <w:shd w:val="clear" w:color="auto" w:fill="FFFFFF" w:themeFill="background1"/>
          </w:tcPr>
          <w:p w:rsidR="00B80E69" w:rsidRPr="00E17BEE" w:rsidRDefault="000604DD" w:rsidP="00276DAA">
            <w:pPr>
              <w:tabs>
                <w:tab w:val="left" w:pos="441"/>
              </w:tabs>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33</w:t>
            </w:r>
            <w:r w:rsidR="00331FB0">
              <w:rPr>
                <w:rFonts w:ascii="Times New Roman" w:eastAsia="Times New Roman" w:hAnsi="Times New Roman" w:cs="Times New Roman"/>
                <w:sz w:val="28"/>
                <w:szCs w:val="28"/>
                <w:lang w:eastAsia="ru-RU"/>
              </w:rPr>
              <w:t xml:space="preserve">                                                                                                                                                                                                                                                                                                </w:t>
            </w:r>
          </w:p>
        </w:tc>
      </w:tr>
    </w:tbl>
    <w:p w:rsidR="0075311C" w:rsidRPr="00E04D8B" w:rsidRDefault="0075311C" w:rsidP="00E04D8B">
      <w:pPr>
        <w:spacing w:after="0" w:line="240" w:lineRule="auto"/>
        <w:jc w:val="center"/>
        <w:rPr>
          <w:rFonts w:ascii="Times New Roman" w:eastAsia="Calibri" w:hAnsi="Times New Roman" w:cs="Times New Roman"/>
          <w:sz w:val="28"/>
          <w:szCs w:val="28"/>
          <w:u w:val="single"/>
          <w:lang w:eastAsia="ru-RU"/>
        </w:rPr>
      </w:pPr>
      <w:bookmarkStart w:id="0" w:name="_Hlk149680244"/>
      <w:r>
        <w:rPr>
          <w:rFonts w:ascii="Times New Roman" w:eastAsia="Calibri" w:hAnsi="Times New Roman" w:cs="Times New Roman"/>
          <w:b/>
          <w:sz w:val="32"/>
          <w:szCs w:val="32"/>
          <w:lang w:eastAsia="ru-RU"/>
        </w:rPr>
        <w:br w:type="page"/>
      </w:r>
      <w:r w:rsidR="00E04D8B" w:rsidRPr="00E04D8B">
        <w:rPr>
          <w:rFonts w:ascii="Times New Roman" w:eastAsia="Calibri" w:hAnsi="Times New Roman" w:cs="Times New Roman"/>
          <w:sz w:val="28"/>
          <w:szCs w:val="28"/>
          <w:u w:val="single"/>
          <w:lang w:eastAsia="ru-RU"/>
        </w:rPr>
        <w:lastRenderedPageBreak/>
        <w:t>Раздел третий:</w:t>
      </w:r>
    </w:p>
    <w:p w:rsidR="00E04D8B" w:rsidRPr="00E04D8B" w:rsidRDefault="00E04D8B" w:rsidP="00E04D8B">
      <w:pPr>
        <w:spacing w:after="0" w:line="240" w:lineRule="auto"/>
        <w:jc w:val="center"/>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о</w:t>
      </w:r>
      <w:r w:rsidRPr="00E04D8B">
        <w:rPr>
          <w:rFonts w:ascii="Times New Roman" w:eastAsia="Calibri" w:hAnsi="Times New Roman" w:cs="Times New Roman"/>
          <w:sz w:val="28"/>
          <w:szCs w:val="28"/>
          <w:lang w:eastAsia="ru-RU"/>
        </w:rPr>
        <w:t>фициальные материалы администрации</w:t>
      </w:r>
    </w:p>
    <w:bookmarkEnd w:id="0"/>
    <w:p w:rsidR="0075311C" w:rsidRDefault="00E04D8B" w:rsidP="00E04D8B">
      <w:pPr>
        <w:tabs>
          <w:tab w:val="left" w:pos="330"/>
          <w:tab w:val="left" w:pos="810"/>
          <w:tab w:val="center" w:pos="4677"/>
        </w:tabs>
        <w:spacing w:after="0" w:line="240" w:lineRule="auto"/>
        <w:ind w:left="426" w:hanging="69"/>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муниципального района «Корткеросский»</w:t>
      </w:r>
    </w:p>
    <w:p w:rsidR="00E04D8B" w:rsidRDefault="00E04D8B" w:rsidP="006C1BFA">
      <w:pPr>
        <w:tabs>
          <w:tab w:val="left" w:pos="330"/>
          <w:tab w:val="left" w:pos="810"/>
          <w:tab w:val="center" w:pos="4677"/>
        </w:tabs>
        <w:spacing w:after="0" w:line="240" w:lineRule="auto"/>
        <w:ind w:left="426" w:hanging="69"/>
        <w:jc w:val="both"/>
        <w:rPr>
          <w:rFonts w:ascii="Times New Roman" w:eastAsia="Times New Roman" w:hAnsi="Times New Roman" w:cs="Times New Roman"/>
          <w:sz w:val="28"/>
          <w:szCs w:val="28"/>
          <w:lang w:eastAsia="ru-RU"/>
        </w:rPr>
      </w:pPr>
    </w:p>
    <w:tbl>
      <w:tblPr>
        <w:tblpPr w:leftFromText="180" w:rightFromText="180" w:bottomFromText="200" w:vertAnchor="tex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
        <w:gridCol w:w="7385"/>
        <w:gridCol w:w="1099"/>
      </w:tblGrid>
      <w:tr w:rsidR="00E04D8B" w:rsidRPr="00E17BEE" w:rsidTr="001A5833">
        <w:tc>
          <w:tcPr>
            <w:tcW w:w="951" w:type="dxa"/>
            <w:tcBorders>
              <w:top w:val="single" w:sz="4" w:space="0" w:color="auto"/>
              <w:left w:val="single" w:sz="4" w:space="0" w:color="auto"/>
              <w:bottom w:val="single" w:sz="4" w:space="0" w:color="auto"/>
              <w:right w:val="single" w:sz="4" w:space="0" w:color="auto"/>
            </w:tcBorders>
            <w:hideMark/>
          </w:tcPr>
          <w:p w:rsidR="00E04D8B" w:rsidRPr="00E17BEE" w:rsidRDefault="00E04D8B" w:rsidP="001A5833">
            <w:pPr>
              <w:spacing w:after="0" w:line="240" w:lineRule="auto"/>
              <w:ind w:left="426" w:hanging="69"/>
              <w:jc w:val="center"/>
              <w:rPr>
                <w:rFonts w:ascii="Times New Roman" w:eastAsia="Times New Roman" w:hAnsi="Times New Roman" w:cs="Times New Roman"/>
                <w:sz w:val="28"/>
                <w:szCs w:val="28"/>
                <w:lang w:eastAsia="ru-RU"/>
              </w:rPr>
            </w:pPr>
            <w:r w:rsidRPr="00E17BEE">
              <w:rPr>
                <w:rFonts w:ascii="Times New Roman" w:eastAsia="Times New Roman" w:hAnsi="Times New Roman" w:cs="Times New Roman"/>
                <w:sz w:val="28"/>
                <w:szCs w:val="28"/>
                <w:lang w:eastAsia="ru-RU"/>
              </w:rPr>
              <w:t>№ п/п</w:t>
            </w:r>
          </w:p>
        </w:tc>
        <w:tc>
          <w:tcPr>
            <w:tcW w:w="7385" w:type="dxa"/>
            <w:tcBorders>
              <w:top w:val="single" w:sz="4" w:space="0" w:color="auto"/>
              <w:left w:val="single" w:sz="4" w:space="0" w:color="auto"/>
              <w:bottom w:val="single" w:sz="4" w:space="0" w:color="auto"/>
              <w:right w:val="single" w:sz="4" w:space="0" w:color="auto"/>
            </w:tcBorders>
            <w:hideMark/>
          </w:tcPr>
          <w:p w:rsidR="00E04D8B" w:rsidRPr="00E17BEE" w:rsidRDefault="00E04D8B" w:rsidP="001A5833">
            <w:pPr>
              <w:spacing w:after="0" w:line="240" w:lineRule="auto"/>
              <w:ind w:left="426" w:hanging="69"/>
              <w:jc w:val="center"/>
              <w:rPr>
                <w:rFonts w:ascii="Times New Roman" w:eastAsia="Times New Roman" w:hAnsi="Times New Roman" w:cs="Times New Roman"/>
                <w:sz w:val="28"/>
                <w:szCs w:val="28"/>
                <w:lang w:eastAsia="ru-RU"/>
              </w:rPr>
            </w:pPr>
            <w:r w:rsidRPr="00E17BEE">
              <w:rPr>
                <w:rFonts w:ascii="Times New Roman" w:eastAsia="Times New Roman" w:hAnsi="Times New Roman" w:cs="Times New Roman"/>
                <w:sz w:val="28"/>
                <w:szCs w:val="28"/>
                <w:lang w:eastAsia="ru-RU"/>
              </w:rPr>
              <w:t>Наименование</w:t>
            </w:r>
          </w:p>
        </w:tc>
        <w:tc>
          <w:tcPr>
            <w:tcW w:w="1099" w:type="dxa"/>
            <w:tcBorders>
              <w:top w:val="single" w:sz="4" w:space="0" w:color="auto"/>
              <w:left w:val="single" w:sz="4" w:space="0" w:color="auto"/>
              <w:bottom w:val="single" w:sz="4" w:space="0" w:color="auto"/>
              <w:right w:val="single" w:sz="4" w:space="0" w:color="auto"/>
            </w:tcBorders>
            <w:hideMark/>
          </w:tcPr>
          <w:p w:rsidR="00E04D8B" w:rsidRPr="00E17BEE" w:rsidRDefault="00E04D8B" w:rsidP="001A5833">
            <w:pPr>
              <w:spacing w:after="0" w:line="240" w:lineRule="auto"/>
              <w:ind w:left="426" w:hanging="69"/>
              <w:jc w:val="center"/>
              <w:rPr>
                <w:rFonts w:ascii="Times New Roman" w:eastAsia="Times New Roman" w:hAnsi="Times New Roman" w:cs="Times New Roman"/>
                <w:sz w:val="28"/>
                <w:szCs w:val="28"/>
                <w:lang w:eastAsia="ru-RU"/>
              </w:rPr>
            </w:pPr>
            <w:r w:rsidRPr="00E17BEE">
              <w:rPr>
                <w:rFonts w:ascii="Times New Roman" w:eastAsia="Times New Roman" w:hAnsi="Times New Roman" w:cs="Times New Roman"/>
                <w:sz w:val="28"/>
                <w:szCs w:val="28"/>
                <w:lang w:eastAsia="ru-RU"/>
              </w:rPr>
              <w:t>Стр.</w:t>
            </w:r>
          </w:p>
        </w:tc>
      </w:tr>
      <w:tr w:rsidR="00E04D8B" w:rsidRPr="00E17BEE" w:rsidTr="001A5833">
        <w:tc>
          <w:tcPr>
            <w:tcW w:w="951" w:type="dxa"/>
            <w:tcBorders>
              <w:top w:val="single" w:sz="4" w:space="0" w:color="auto"/>
              <w:left w:val="single" w:sz="4" w:space="0" w:color="auto"/>
              <w:bottom w:val="single" w:sz="4" w:space="0" w:color="auto"/>
              <w:right w:val="single" w:sz="4" w:space="0" w:color="auto"/>
            </w:tcBorders>
            <w:hideMark/>
          </w:tcPr>
          <w:p w:rsidR="00E04D8B" w:rsidRPr="00E17BEE" w:rsidRDefault="00E04D8B" w:rsidP="001A5833">
            <w:pPr>
              <w:spacing w:after="0" w:line="240" w:lineRule="auto"/>
              <w:ind w:left="426" w:hanging="69"/>
              <w:jc w:val="center"/>
              <w:rPr>
                <w:rFonts w:ascii="Times New Roman" w:eastAsia="Times New Roman" w:hAnsi="Times New Roman" w:cs="Times New Roman"/>
                <w:sz w:val="28"/>
                <w:szCs w:val="28"/>
                <w:lang w:eastAsia="ru-RU"/>
              </w:rPr>
            </w:pPr>
            <w:r w:rsidRPr="00E17BEE">
              <w:rPr>
                <w:rFonts w:ascii="Times New Roman" w:eastAsia="Times New Roman" w:hAnsi="Times New Roman" w:cs="Times New Roman"/>
                <w:sz w:val="28"/>
                <w:szCs w:val="28"/>
                <w:lang w:eastAsia="ru-RU"/>
              </w:rPr>
              <w:t>1</w:t>
            </w:r>
          </w:p>
        </w:tc>
        <w:tc>
          <w:tcPr>
            <w:tcW w:w="7385" w:type="dxa"/>
            <w:tcBorders>
              <w:top w:val="single" w:sz="4" w:space="0" w:color="auto"/>
              <w:left w:val="single" w:sz="4" w:space="0" w:color="auto"/>
              <w:bottom w:val="single" w:sz="4" w:space="0" w:color="auto"/>
              <w:right w:val="single" w:sz="4" w:space="0" w:color="auto"/>
            </w:tcBorders>
            <w:hideMark/>
          </w:tcPr>
          <w:p w:rsidR="00E04D8B" w:rsidRPr="00E17BEE" w:rsidRDefault="00E04D8B" w:rsidP="001A5833">
            <w:pPr>
              <w:spacing w:after="0" w:line="240" w:lineRule="auto"/>
              <w:ind w:left="426" w:hanging="69"/>
              <w:jc w:val="center"/>
              <w:rPr>
                <w:rFonts w:ascii="Times New Roman" w:eastAsia="Times New Roman" w:hAnsi="Times New Roman" w:cs="Times New Roman"/>
                <w:sz w:val="28"/>
                <w:szCs w:val="28"/>
                <w:lang w:eastAsia="ru-RU"/>
              </w:rPr>
            </w:pPr>
            <w:r w:rsidRPr="00E17BEE">
              <w:rPr>
                <w:rFonts w:ascii="Times New Roman" w:eastAsia="Times New Roman" w:hAnsi="Times New Roman" w:cs="Times New Roman"/>
                <w:sz w:val="28"/>
                <w:szCs w:val="28"/>
                <w:lang w:eastAsia="ru-RU"/>
              </w:rPr>
              <w:t>2</w:t>
            </w:r>
          </w:p>
        </w:tc>
        <w:tc>
          <w:tcPr>
            <w:tcW w:w="1099" w:type="dxa"/>
            <w:tcBorders>
              <w:top w:val="single" w:sz="4" w:space="0" w:color="auto"/>
              <w:left w:val="single" w:sz="4" w:space="0" w:color="auto"/>
              <w:bottom w:val="single" w:sz="4" w:space="0" w:color="auto"/>
              <w:right w:val="single" w:sz="4" w:space="0" w:color="auto"/>
            </w:tcBorders>
            <w:hideMark/>
          </w:tcPr>
          <w:p w:rsidR="00E04D8B" w:rsidRPr="00E17BEE" w:rsidRDefault="00E04D8B" w:rsidP="001A5833">
            <w:pPr>
              <w:spacing w:after="0" w:line="240" w:lineRule="auto"/>
              <w:ind w:left="426" w:hanging="69"/>
              <w:jc w:val="center"/>
              <w:rPr>
                <w:rFonts w:ascii="Times New Roman" w:eastAsia="Times New Roman" w:hAnsi="Times New Roman" w:cs="Times New Roman"/>
                <w:sz w:val="28"/>
                <w:szCs w:val="28"/>
                <w:lang w:eastAsia="ru-RU"/>
              </w:rPr>
            </w:pPr>
            <w:r w:rsidRPr="00E17BEE">
              <w:rPr>
                <w:rFonts w:ascii="Times New Roman" w:eastAsia="Times New Roman" w:hAnsi="Times New Roman" w:cs="Times New Roman"/>
                <w:sz w:val="28"/>
                <w:szCs w:val="28"/>
                <w:lang w:eastAsia="ru-RU"/>
              </w:rPr>
              <w:t>3</w:t>
            </w:r>
          </w:p>
        </w:tc>
      </w:tr>
      <w:tr w:rsidR="00E04D8B" w:rsidRPr="00E17BEE" w:rsidTr="001A5833">
        <w:tc>
          <w:tcPr>
            <w:tcW w:w="951" w:type="dxa"/>
            <w:tcBorders>
              <w:top w:val="single" w:sz="4" w:space="0" w:color="auto"/>
              <w:left w:val="single" w:sz="4" w:space="0" w:color="auto"/>
              <w:bottom w:val="single" w:sz="4" w:space="0" w:color="auto"/>
              <w:right w:val="single" w:sz="4" w:space="0" w:color="auto"/>
            </w:tcBorders>
          </w:tcPr>
          <w:p w:rsidR="00E04D8B" w:rsidRPr="00E17BEE" w:rsidRDefault="00E04D8B" w:rsidP="001A5833">
            <w:pPr>
              <w:spacing w:after="0" w:line="240" w:lineRule="auto"/>
              <w:ind w:left="426" w:hanging="69"/>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w:t>
            </w:r>
          </w:p>
        </w:tc>
        <w:tc>
          <w:tcPr>
            <w:tcW w:w="7385" w:type="dxa"/>
            <w:tcBorders>
              <w:top w:val="single" w:sz="4" w:space="0" w:color="auto"/>
              <w:left w:val="single" w:sz="4" w:space="0" w:color="auto"/>
              <w:bottom w:val="single" w:sz="4" w:space="0" w:color="auto"/>
              <w:right w:val="single" w:sz="4" w:space="0" w:color="auto"/>
            </w:tcBorders>
          </w:tcPr>
          <w:p w:rsidR="00E04D8B" w:rsidRPr="00E17BEE" w:rsidRDefault="00DD52AB" w:rsidP="00DD52AB">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Оповещение о начале проведения публичных слушаний </w:t>
            </w:r>
            <w:r>
              <w:t xml:space="preserve"> </w:t>
            </w:r>
            <w:r w:rsidRPr="00DD52AB">
              <w:rPr>
                <w:rFonts w:ascii="Times New Roman" w:eastAsia="Times New Roman" w:hAnsi="Times New Roman" w:cs="Times New Roman"/>
                <w:sz w:val="28"/>
                <w:szCs w:val="28"/>
                <w:lang w:eastAsia="ru-RU"/>
              </w:rPr>
              <w:t>по проекту</w:t>
            </w:r>
            <w:r>
              <w:rPr>
                <w:rFonts w:ascii="Times New Roman" w:eastAsia="Times New Roman" w:hAnsi="Times New Roman" w:cs="Times New Roman"/>
                <w:sz w:val="28"/>
                <w:szCs w:val="28"/>
                <w:lang w:eastAsia="ru-RU"/>
              </w:rPr>
              <w:t xml:space="preserve"> </w:t>
            </w:r>
            <w:r w:rsidRPr="00DD52AB">
              <w:rPr>
                <w:rFonts w:ascii="Times New Roman" w:eastAsia="Times New Roman" w:hAnsi="Times New Roman" w:cs="Times New Roman"/>
                <w:sz w:val="28"/>
                <w:szCs w:val="28"/>
                <w:lang w:eastAsia="ru-RU"/>
              </w:rPr>
              <w:t>«Документация по планировке незастроенной территории по адресу: Республика Коми, Корткеросский район, с. Корткерос, ул. Набережная (кадастровый номер земельного участка 11:06:3901011:822)»</w:t>
            </w:r>
          </w:p>
        </w:tc>
        <w:tc>
          <w:tcPr>
            <w:tcW w:w="1099" w:type="dxa"/>
            <w:tcBorders>
              <w:top w:val="single" w:sz="4" w:space="0" w:color="auto"/>
              <w:left w:val="single" w:sz="4" w:space="0" w:color="auto"/>
              <w:bottom w:val="single" w:sz="4" w:space="0" w:color="auto"/>
              <w:right w:val="single" w:sz="4" w:space="0" w:color="auto"/>
            </w:tcBorders>
          </w:tcPr>
          <w:p w:rsidR="00E04D8B" w:rsidRPr="00E17BEE" w:rsidRDefault="000604DD" w:rsidP="001A5833">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34</w:t>
            </w:r>
          </w:p>
        </w:tc>
      </w:tr>
    </w:tbl>
    <w:p w:rsidR="00E04D8B" w:rsidRDefault="00E04D8B" w:rsidP="00F22CD0">
      <w:pPr>
        <w:tabs>
          <w:tab w:val="left" w:pos="330"/>
          <w:tab w:val="left" w:pos="810"/>
          <w:tab w:val="center" w:pos="4677"/>
        </w:tabs>
        <w:spacing w:after="0" w:line="240" w:lineRule="auto"/>
        <w:jc w:val="both"/>
        <w:rPr>
          <w:rFonts w:ascii="Times New Roman" w:eastAsia="Times New Roman" w:hAnsi="Times New Roman" w:cs="Times New Roman"/>
          <w:sz w:val="28"/>
          <w:szCs w:val="28"/>
          <w:lang w:eastAsia="ru-RU"/>
        </w:rPr>
        <w:sectPr w:rsidR="00E04D8B" w:rsidSect="00253FE9">
          <w:headerReference w:type="default" r:id="rId8"/>
          <w:pgSz w:w="11906" w:h="16838"/>
          <w:pgMar w:top="1134" w:right="851" w:bottom="1134" w:left="1701" w:header="709" w:footer="709" w:gutter="0"/>
          <w:cols w:space="720"/>
          <w:titlePg/>
          <w:docGrid w:linePitch="299"/>
        </w:sectPr>
      </w:pPr>
    </w:p>
    <w:p w:rsidR="00F603B9" w:rsidRDefault="00F603B9" w:rsidP="00F22CD0">
      <w:pPr>
        <w:spacing w:after="0" w:line="240" w:lineRule="auto"/>
        <w:rPr>
          <w:rFonts w:ascii="Times New Roman" w:eastAsia="Times New Roman" w:hAnsi="Times New Roman" w:cs="Times New Roman"/>
          <w:b/>
          <w:sz w:val="28"/>
          <w:szCs w:val="28"/>
          <w:u w:val="single"/>
          <w:lang w:eastAsia="ru-RU"/>
        </w:rPr>
      </w:pPr>
    </w:p>
    <w:p w:rsidR="00253FE9" w:rsidRPr="00E17BEE" w:rsidRDefault="00253FE9" w:rsidP="00253FE9">
      <w:pPr>
        <w:spacing w:after="0" w:line="240" w:lineRule="auto"/>
        <w:jc w:val="center"/>
        <w:rPr>
          <w:rFonts w:ascii="Times New Roman" w:eastAsia="Times New Roman" w:hAnsi="Times New Roman" w:cs="Times New Roman"/>
          <w:sz w:val="28"/>
          <w:szCs w:val="28"/>
          <w:u w:val="single"/>
          <w:lang w:eastAsia="ru-RU"/>
        </w:rPr>
      </w:pPr>
      <w:r w:rsidRPr="00E17BEE">
        <w:rPr>
          <w:rFonts w:ascii="Times New Roman" w:eastAsia="Times New Roman" w:hAnsi="Times New Roman" w:cs="Times New Roman"/>
          <w:b/>
          <w:sz w:val="28"/>
          <w:szCs w:val="28"/>
          <w:u w:val="single"/>
          <w:lang w:eastAsia="ru-RU"/>
        </w:rPr>
        <w:t>Раздел второй</w:t>
      </w:r>
      <w:r w:rsidRPr="00E17BEE">
        <w:rPr>
          <w:rFonts w:ascii="Times New Roman" w:eastAsia="Times New Roman" w:hAnsi="Times New Roman" w:cs="Times New Roman"/>
          <w:sz w:val="28"/>
          <w:szCs w:val="28"/>
          <w:u w:val="single"/>
          <w:lang w:eastAsia="ru-RU"/>
        </w:rPr>
        <w:t>:</w:t>
      </w:r>
    </w:p>
    <w:p w:rsidR="00253FE9" w:rsidRPr="00E17BEE" w:rsidRDefault="00253FE9" w:rsidP="00253FE9">
      <w:pPr>
        <w:spacing w:after="0" w:line="240" w:lineRule="auto"/>
        <w:ind w:left="426" w:hanging="69"/>
        <w:jc w:val="center"/>
        <w:rPr>
          <w:rFonts w:ascii="Times New Roman" w:eastAsia="Times New Roman" w:hAnsi="Times New Roman" w:cs="Times New Roman"/>
          <w:b/>
          <w:sz w:val="28"/>
          <w:szCs w:val="28"/>
          <w:lang w:eastAsia="ru-RU"/>
        </w:rPr>
      </w:pPr>
      <w:r w:rsidRPr="00E17BEE">
        <w:rPr>
          <w:rFonts w:ascii="Times New Roman" w:eastAsia="Times New Roman" w:hAnsi="Times New Roman" w:cs="Times New Roman"/>
          <w:b/>
          <w:sz w:val="28"/>
          <w:szCs w:val="28"/>
          <w:lang w:eastAsia="ru-RU"/>
        </w:rPr>
        <w:t>постановления администрации муниципального</w:t>
      </w:r>
    </w:p>
    <w:p w:rsidR="00253FE9" w:rsidRPr="00875058" w:rsidRDefault="00253FE9" w:rsidP="00875058">
      <w:pPr>
        <w:spacing w:after="0" w:line="240" w:lineRule="auto"/>
        <w:ind w:left="426" w:hanging="69"/>
        <w:jc w:val="center"/>
        <w:rPr>
          <w:rFonts w:ascii="Times New Roman" w:eastAsia="Times New Roman" w:hAnsi="Times New Roman" w:cs="Times New Roman"/>
          <w:b/>
          <w:sz w:val="28"/>
          <w:szCs w:val="28"/>
          <w:lang w:eastAsia="ru-RU"/>
        </w:rPr>
      </w:pPr>
      <w:r w:rsidRPr="00E17BEE">
        <w:rPr>
          <w:rFonts w:ascii="Times New Roman" w:eastAsia="Times New Roman" w:hAnsi="Times New Roman" w:cs="Times New Roman"/>
          <w:b/>
          <w:sz w:val="28"/>
          <w:szCs w:val="28"/>
          <w:lang w:eastAsia="ru-RU"/>
        </w:rPr>
        <w:t>района «Корткеросский»</w:t>
      </w:r>
    </w:p>
    <w:p w:rsidR="001A5833" w:rsidRDefault="001A5833" w:rsidP="001A5833">
      <w:pPr>
        <w:spacing w:after="0" w:line="240" w:lineRule="auto"/>
        <w:jc w:val="center"/>
        <w:rPr>
          <w:rFonts w:ascii="Times New Roman" w:eastAsia="Times New Roman" w:hAnsi="Times New Roman" w:cs="Times New Roman"/>
          <w:sz w:val="28"/>
          <w:szCs w:val="28"/>
          <w:lang w:eastAsia="ru-RU"/>
        </w:rPr>
      </w:pPr>
    </w:p>
    <w:p w:rsidR="001A5833" w:rsidRPr="001A5833" w:rsidRDefault="001A5833" w:rsidP="001A5833">
      <w:pPr>
        <w:spacing w:after="0" w:line="240" w:lineRule="auto"/>
        <w:jc w:val="center"/>
        <w:rPr>
          <w:rFonts w:ascii="Times New Roman" w:eastAsia="Times New Roman" w:hAnsi="Times New Roman" w:cs="Times New Roman"/>
          <w:b/>
          <w:sz w:val="32"/>
          <w:szCs w:val="32"/>
          <w:lang w:eastAsia="ru-RU"/>
        </w:rPr>
      </w:pPr>
      <w:r w:rsidRPr="001A5833">
        <w:rPr>
          <w:rFonts w:ascii="Times New Roman" w:eastAsia="Times New Roman" w:hAnsi="Times New Roman" w:cs="Times New Roman"/>
          <w:b/>
          <w:sz w:val="32"/>
          <w:szCs w:val="32"/>
          <w:lang w:eastAsia="ru-RU"/>
        </w:rPr>
        <w:t>Постановление от 17.03.2025 № 362</w:t>
      </w:r>
    </w:p>
    <w:p w:rsidR="001A5833" w:rsidRPr="001A5833" w:rsidRDefault="001A5833" w:rsidP="001A5833">
      <w:pPr>
        <w:spacing w:after="0" w:line="240" w:lineRule="auto"/>
        <w:jc w:val="center"/>
        <w:rPr>
          <w:rFonts w:ascii="Times New Roman" w:eastAsia="Calibri" w:hAnsi="Times New Roman" w:cs="Times New Roman"/>
          <w:b/>
          <w:sz w:val="32"/>
          <w:szCs w:val="32"/>
        </w:rPr>
      </w:pPr>
      <w:r>
        <w:rPr>
          <w:rFonts w:ascii="Times New Roman" w:eastAsia="Calibri" w:hAnsi="Times New Roman" w:cs="Times New Roman"/>
          <w:b/>
          <w:sz w:val="32"/>
          <w:szCs w:val="32"/>
        </w:rPr>
        <w:t>«</w:t>
      </w:r>
      <w:r w:rsidRPr="001A5833">
        <w:rPr>
          <w:rFonts w:ascii="Times New Roman" w:eastAsia="Calibri" w:hAnsi="Times New Roman" w:cs="Times New Roman"/>
          <w:b/>
          <w:sz w:val="32"/>
          <w:szCs w:val="32"/>
        </w:rPr>
        <w:t>О внесении изменений в постановление администрации муниципального района «Корткеросский»</w:t>
      </w:r>
    </w:p>
    <w:p w:rsidR="001A5833" w:rsidRPr="001A5833" w:rsidRDefault="001A5833" w:rsidP="001A5833">
      <w:pPr>
        <w:spacing w:after="0" w:line="240" w:lineRule="auto"/>
        <w:jc w:val="center"/>
        <w:rPr>
          <w:rFonts w:ascii="Times New Roman" w:eastAsia="Calibri" w:hAnsi="Times New Roman" w:cs="Times New Roman"/>
          <w:b/>
          <w:sz w:val="32"/>
          <w:szCs w:val="32"/>
        </w:rPr>
      </w:pPr>
      <w:r w:rsidRPr="001A5833">
        <w:rPr>
          <w:rFonts w:ascii="Times New Roman" w:eastAsia="Calibri" w:hAnsi="Times New Roman" w:cs="Times New Roman"/>
          <w:b/>
          <w:sz w:val="32"/>
          <w:szCs w:val="32"/>
        </w:rPr>
        <w:t>от 26.11.2021 № 1751«Об утверждении муниципальной программы муниципального образования муниципального района «Корткеросский» «Развитие экономики»</w:t>
      </w:r>
      <w:r>
        <w:rPr>
          <w:rFonts w:ascii="Times New Roman" w:eastAsia="Calibri" w:hAnsi="Times New Roman" w:cs="Times New Roman"/>
          <w:b/>
          <w:sz w:val="32"/>
          <w:szCs w:val="32"/>
        </w:rPr>
        <w:t>»</w:t>
      </w:r>
    </w:p>
    <w:p w:rsidR="001A5833" w:rsidRPr="001A5833" w:rsidRDefault="001A5833" w:rsidP="001A5833">
      <w:pPr>
        <w:spacing w:after="0" w:line="240" w:lineRule="auto"/>
        <w:jc w:val="center"/>
        <w:rPr>
          <w:rFonts w:ascii="Times New Roman" w:eastAsia="Calibri" w:hAnsi="Times New Roman" w:cs="Times New Roman"/>
          <w:sz w:val="32"/>
          <w:szCs w:val="32"/>
        </w:rPr>
      </w:pP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В соответствии с постановлением Правительства Российской Федерации от 25 октября 2023 г. № 1782 «Об утверждении общих требований к нормативным актам, муниципальным правовым актам, регулирующим предоставление из бюджетов субъектов Российской Федерации, местных бюджетов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и услуг и проведение отборов получателей указанных субсидий, в том числе грантов в форме субсидий» администрация муниципального района «Корткеросский» постановляет:</w:t>
      </w:r>
    </w:p>
    <w:p w:rsidR="001A5833" w:rsidRPr="001A5833" w:rsidRDefault="001A5833" w:rsidP="001A5833">
      <w:pPr>
        <w:spacing w:after="0" w:line="240" w:lineRule="auto"/>
        <w:ind w:firstLine="567"/>
        <w:jc w:val="both"/>
        <w:rPr>
          <w:rFonts w:ascii="Times New Roman" w:eastAsia="Times New Roman" w:hAnsi="Times New Roman" w:cs="Times New Roman"/>
          <w:sz w:val="28"/>
          <w:szCs w:val="28"/>
          <w:lang w:eastAsia="ru-RU"/>
        </w:rPr>
      </w:pPr>
    </w:p>
    <w:p w:rsidR="001A5833" w:rsidRPr="001A5833" w:rsidRDefault="001A5833" w:rsidP="001A5833">
      <w:pPr>
        <w:spacing w:after="0" w:line="240" w:lineRule="auto"/>
        <w:ind w:firstLine="567"/>
        <w:contextualSpacing/>
        <w:jc w:val="both"/>
        <w:rPr>
          <w:rFonts w:ascii="Times New Roman" w:eastAsia="Calibri" w:hAnsi="Times New Roman" w:cs="Times New Roman"/>
          <w:bCs/>
          <w:sz w:val="28"/>
          <w:szCs w:val="28"/>
          <w:lang w:eastAsia="ru-RU"/>
        </w:rPr>
      </w:pPr>
      <w:r w:rsidRPr="001A5833">
        <w:rPr>
          <w:rFonts w:ascii="Times New Roman" w:eastAsia="Calibri" w:hAnsi="Times New Roman" w:cs="Times New Roman"/>
          <w:sz w:val="28"/>
          <w:szCs w:val="28"/>
          <w:lang w:eastAsia="ru-RU"/>
        </w:rPr>
        <w:t xml:space="preserve">1. Внести в постановление администрации муниципального района «Корткеросский» от 26.11.2021 № 1751 «Об утверждении муниципальной программы муниципального образования муниципального района «Корткеросский» «Развитие экономики» (далее – Программа) </w:t>
      </w:r>
      <w:r w:rsidRPr="001A5833">
        <w:rPr>
          <w:rFonts w:ascii="Times New Roman" w:eastAsia="Calibri" w:hAnsi="Times New Roman" w:cs="Times New Roman"/>
          <w:bCs/>
          <w:sz w:val="28"/>
          <w:szCs w:val="28"/>
          <w:lang w:eastAsia="ru-RU"/>
        </w:rPr>
        <w:t>следующие изменения:</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bCs/>
          <w:sz w:val="28"/>
          <w:szCs w:val="28"/>
          <w:lang w:eastAsia="ru-RU"/>
        </w:rPr>
        <w:t>1.1. В приложении 13 к Программе «</w:t>
      </w:r>
      <w:bookmarkStart w:id="1" w:name="P72"/>
      <w:r w:rsidRPr="001A5833">
        <w:rPr>
          <w:rFonts w:ascii="Times New Roman" w:eastAsia="Times New Roman" w:hAnsi="Times New Roman" w:cs="Times New Roman"/>
          <w:sz w:val="28"/>
          <w:szCs w:val="28"/>
          <w:lang w:eastAsia="ru-RU"/>
        </w:rPr>
        <w:t>Порядок субсидирования части затрат субъектов малого и среднего предпринимательства, связанных с приобретением оборудования в целях создания и (или) развития либо модернизации производства товаров (работ, услуг)</w:t>
      </w:r>
      <w:bookmarkEnd w:id="1"/>
      <w:r w:rsidRPr="001A5833">
        <w:rPr>
          <w:rFonts w:ascii="Times New Roman" w:eastAsia="Times New Roman" w:hAnsi="Times New Roman" w:cs="Times New Roman"/>
          <w:sz w:val="28"/>
          <w:szCs w:val="28"/>
          <w:lang w:eastAsia="ru-RU"/>
        </w:rPr>
        <w:t>»</w:t>
      </w:r>
      <w:r w:rsidRPr="001A5833">
        <w:rPr>
          <w:rFonts w:ascii="Times New Roman" w:eastAsia="Times New Roman" w:hAnsi="Times New Roman" w:cs="Times New Roman"/>
          <w:bCs/>
          <w:sz w:val="28"/>
          <w:szCs w:val="28"/>
          <w:lang w:eastAsia="ru-RU"/>
        </w:rPr>
        <w:t>:</w:t>
      </w:r>
    </w:p>
    <w:p w:rsidR="001A5833" w:rsidRPr="001A5833" w:rsidRDefault="001A5833" w:rsidP="001A5833">
      <w:pPr>
        <w:spacing w:after="0" w:line="240" w:lineRule="auto"/>
        <w:ind w:firstLine="567"/>
        <w:contextualSpacing/>
        <w:jc w:val="both"/>
        <w:rPr>
          <w:rFonts w:ascii="Times New Roman" w:eastAsia="Calibri" w:hAnsi="Times New Roman" w:cs="Times New Roman"/>
          <w:bCs/>
          <w:sz w:val="28"/>
          <w:szCs w:val="28"/>
          <w:lang w:eastAsia="ru-RU"/>
        </w:rPr>
      </w:pPr>
      <w:r w:rsidRPr="001A5833">
        <w:rPr>
          <w:rFonts w:ascii="Times New Roman" w:eastAsia="Calibri" w:hAnsi="Times New Roman" w:cs="Times New Roman"/>
          <w:bCs/>
          <w:sz w:val="28"/>
          <w:szCs w:val="28"/>
          <w:lang w:eastAsia="ru-RU"/>
        </w:rPr>
        <w:t>1) пункт 1.2. изложить в следующей редакции:</w:t>
      </w:r>
    </w:p>
    <w:p w:rsidR="001A5833" w:rsidRPr="001A5833" w:rsidRDefault="001A5833" w:rsidP="001A5833">
      <w:pPr>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bCs/>
          <w:sz w:val="28"/>
          <w:szCs w:val="28"/>
          <w:lang w:eastAsia="ru-RU"/>
        </w:rPr>
        <w:t xml:space="preserve">«1.2. </w:t>
      </w:r>
      <w:r w:rsidRPr="001A5833">
        <w:rPr>
          <w:rFonts w:ascii="Times New Roman" w:eastAsia="Times New Roman" w:hAnsi="Times New Roman" w:cs="Times New Roman"/>
          <w:sz w:val="28"/>
          <w:szCs w:val="28"/>
          <w:lang w:eastAsia="ru-RU"/>
        </w:rPr>
        <w:t>Понятия, используемые в настоящем Порядке:</w:t>
      </w:r>
    </w:p>
    <w:p w:rsidR="001A5833" w:rsidRPr="001A5833" w:rsidRDefault="001A5833" w:rsidP="001A5833">
      <w:pPr>
        <w:spacing w:after="0" w:line="240" w:lineRule="auto"/>
        <w:ind w:firstLine="567"/>
        <w:contextualSpacing/>
        <w:jc w:val="both"/>
        <w:rPr>
          <w:rFonts w:ascii="Times New Roman" w:eastAsia="Calibri" w:hAnsi="Times New Roman" w:cs="Times New Roman"/>
          <w:sz w:val="28"/>
          <w:szCs w:val="28"/>
          <w:lang w:eastAsia="ru-RU"/>
        </w:rPr>
      </w:pPr>
      <w:r w:rsidRPr="001A5833">
        <w:rPr>
          <w:rFonts w:ascii="Times New Roman" w:eastAsia="Calibri" w:hAnsi="Times New Roman" w:cs="Times New Roman"/>
          <w:sz w:val="28"/>
          <w:szCs w:val="28"/>
          <w:lang w:eastAsia="ru-RU"/>
        </w:rPr>
        <w:t xml:space="preserve">- субъекты малого и среднего предпринимательства - хозяйствующие субъекты (юридические лица и индивидуальные предприниматели), отнесенные в соответствии с условиями, установленными Федеральным </w:t>
      </w:r>
      <w:hyperlink r:id="rId9" w:history="1">
        <w:r w:rsidRPr="001A5833">
          <w:rPr>
            <w:rFonts w:ascii="Times New Roman" w:eastAsia="Calibri" w:hAnsi="Times New Roman" w:cs="Times New Roman"/>
            <w:sz w:val="28"/>
            <w:szCs w:val="28"/>
            <w:lang w:eastAsia="ru-RU"/>
          </w:rPr>
          <w:t>законом</w:t>
        </w:r>
      </w:hyperlink>
      <w:r w:rsidRPr="001A5833">
        <w:rPr>
          <w:rFonts w:ascii="Times New Roman" w:eastAsia="Calibri" w:hAnsi="Times New Roman" w:cs="Times New Roman"/>
          <w:sz w:val="28"/>
          <w:szCs w:val="28"/>
          <w:lang w:eastAsia="ru-RU"/>
        </w:rPr>
        <w:t xml:space="preserve"> от 24.07.2007 № 209-ФЗ «О развитии малого и среднего предпринимательства в Российской Федерации» (далее - Федеральный закон № 209-ФЗ), к малым предприятиям, в том числе к микропредприятиям, и средним предприятиям, сведения о которых внесены в единый реестр субъектов малого и среднего предпринимательства;</w:t>
      </w:r>
    </w:p>
    <w:p w:rsidR="001A5833" w:rsidRPr="001A5833" w:rsidRDefault="001A5833" w:rsidP="001A5833">
      <w:pPr>
        <w:spacing w:after="0" w:line="240" w:lineRule="auto"/>
        <w:ind w:firstLine="567"/>
        <w:contextualSpacing/>
        <w:jc w:val="both"/>
        <w:rPr>
          <w:rFonts w:ascii="Times New Roman" w:eastAsia="Calibri" w:hAnsi="Times New Roman" w:cs="Times New Roman"/>
          <w:sz w:val="28"/>
          <w:szCs w:val="28"/>
          <w:lang w:eastAsia="ru-RU"/>
        </w:rPr>
      </w:pPr>
      <w:r w:rsidRPr="001A5833">
        <w:rPr>
          <w:rFonts w:ascii="Times New Roman" w:eastAsia="Calibri" w:hAnsi="Times New Roman" w:cs="Times New Roman"/>
          <w:sz w:val="28"/>
          <w:szCs w:val="28"/>
          <w:lang w:eastAsia="ru-RU"/>
        </w:rPr>
        <w:t xml:space="preserve">- участник конкурсного отбора (претендент) - субъект малого и среднего предпринимательства, зарегистрированный в установленном порядке в качестве юридического лица, индивидуального предпринимателя, подавший </w:t>
      </w:r>
      <w:r w:rsidRPr="001A5833">
        <w:rPr>
          <w:rFonts w:ascii="Times New Roman" w:eastAsia="Calibri" w:hAnsi="Times New Roman" w:cs="Times New Roman"/>
          <w:sz w:val="28"/>
          <w:szCs w:val="28"/>
          <w:lang w:eastAsia="ru-RU"/>
        </w:rPr>
        <w:lastRenderedPageBreak/>
        <w:t>заявку (предложение) на участие в конкурсном отборе на получение субсидии;</w:t>
      </w:r>
    </w:p>
    <w:p w:rsidR="001A5833" w:rsidRPr="001A5833" w:rsidRDefault="001A5833" w:rsidP="001A5833">
      <w:pPr>
        <w:spacing w:after="0" w:line="240" w:lineRule="auto"/>
        <w:ind w:firstLine="567"/>
        <w:contextualSpacing/>
        <w:jc w:val="both"/>
        <w:rPr>
          <w:rFonts w:ascii="Times New Roman" w:eastAsia="Calibri" w:hAnsi="Times New Roman" w:cs="Times New Roman"/>
          <w:sz w:val="28"/>
          <w:szCs w:val="28"/>
          <w:lang w:eastAsia="ru-RU"/>
        </w:rPr>
      </w:pPr>
      <w:r w:rsidRPr="001A5833">
        <w:rPr>
          <w:rFonts w:ascii="Times New Roman" w:eastAsia="Calibri" w:hAnsi="Times New Roman" w:cs="Times New Roman"/>
          <w:sz w:val="28"/>
          <w:szCs w:val="28"/>
          <w:lang w:eastAsia="ru-RU"/>
        </w:rPr>
        <w:t xml:space="preserve">- получатель субсидии - субъект </w:t>
      </w:r>
      <w:r w:rsidRPr="001A5833">
        <w:rPr>
          <w:rFonts w:ascii="Times New Roman" w:eastAsia="Calibri" w:hAnsi="Times New Roman" w:cs="Times New Roman"/>
          <w:sz w:val="28"/>
          <w:szCs w:val="28"/>
        </w:rPr>
        <w:t>малого и среднего предпринимательства</w:t>
      </w:r>
      <w:r w:rsidRPr="001A5833">
        <w:rPr>
          <w:rFonts w:ascii="Times New Roman" w:eastAsia="Calibri" w:hAnsi="Times New Roman" w:cs="Times New Roman"/>
          <w:sz w:val="28"/>
          <w:szCs w:val="28"/>
          <w:lang w:eastAsia="ru-RU"/>
        </w:rPr>
        <w:t>, зарегистрированный и осуществляющий деятельность на территории муниципального образования муниципального района «Корткеросский», в отношении которого принято решение о предоставлении субсидии и заключивший соглашение о предоставлении субсидии.»;</w:t>
      </w:r>
    </w:p>
    <w:p w:rsidR="001A5833" w:rsidRPr="001A5833" w:rsidRDefault="001A5833" w:rsidP="001A5833">
      <w:pPr>
        <w:tabs>
          <w:tab w:val="left" w:pos="284"/>
        </w:tabs>
        <w:spacing w:after="0" w:line="240" w:lineRule="auto"/>
        <w:ind w:firstLine="567"/>
        <w:contextualSpacing/>
        <w:jc w:val="both"/>
        <w:rPr>
          <w:rFonts w:ascii="Times New Roman" w:eastAsia="Calibri" w:hAnsi="Times New Roman" w:cs="Times New Roman"/>
          <w:bCs/>
          <w:sz w:val="28"/>
          <w:szCs w:val="28"/>
          <w:lang w:eastAsia="ru-RU"/>
        </w:rPr>
      </w:pPr>
      <w:r w:rsidRPr="001A5833">
        <w:rPr>
          <w:rFonts w:ascii="Times New Roman" w:eastAsia="Calibri" w:hAnsi="Times New Roman" w:cs="Times New Roman"/>
          <w:bCs/>
          <w:sz w:val="28"/>
          <w:szCs w:val="28"/>
          <w:lang w:eastAsia="ru-RU"/>
        </w:rPr>
        <w:t>2) пункт 1.6. изложить в следующей редакции:</w:t>
      </w:r>
    </w:p>
    <w:p w:rsidR="001A5833" w:rsidRPr="001A5833" w:rsidRDefault="001A5833" w:rsidP="001A5833">
      <w:pPr>
        <w:autoSpaceDE w:val="0"/>
        <w:autoSpaceDN w:val="0"/>
        <w:adjustRightInd w:val="0"/>
        <w:spacing w:after="0" w:line="240" w:lineRule="auto"/>
        <w:ind w:firstLine="567"/>
        <w:contextualSpacing/>
        <w:jc w:val="both"/>
        <w:rPr>
          <w:rFonts w:ascii="Times New Roman" w:eastAsia="Calibri" w:hAnsi="Times New Roman" w:cs="Times New Roman"/>
          <w:sz w:val="28"/>
          <w:szCs w:val="28"/>
          <w:lang w:eastAsia="ru-RU"/>
        </w:rPr>
      </w:pPr>
      <w:r w:rsidRPr="001A5833">
        <w:rPr>
          <w:rFonts w:ascii="Times New Roman" w:eastAsia="Calibri" w:hAnsi="Times New Roman" w:cs="Times New Roman"/>
          <w:sz w:val="28"/>
          <w:szCs w:val="28"/>
          <w:lang w:eastAsia="ru-RU"/>
        </w:rPr>
        <w:t>«1.6. Способ проведения отбора для определения получателей субсидии – конкурс (далее – конкурсный отбор).»;</w:t>
      </w:r>
    </w:p>
    <w:p w:rsidR="001A5833" w:rsidRPr="001A5833" w:rsidRDefault="001A5833" w:rsidP="001A5833">
      <w:pPr>
        <w:shd w:val="clear" w:color="auto" w:fill="FFFFFF"/>
        <w:spacing w:after="0" w:line="240" w:lineRule="auto"/>
        <w:ind w:firstLine="567"/>
        <w:jc w:val="both"/>
        <w:rPr>
          <w:rFonts w:ascii="Times New Roman" w:eastAsia="Times New Roman" w:hAnsi="Times New Roman" w:cs="Times New Roman"/>
          <w:bCs/>
          <w:sz w:val="28"/>
          <w:szCs w:val="28"/>
          <w:lang w:eastAsia="ru-RU"/>
        </w:rPr>
      </w:pPr>
      <w:r w:rsidRPr="001A5833">
        <w:rPr>
          <w:rFonts w:ascii="Times New Roman" w:eastAsia="Times New Roman" w:hAnsi="Times New Roman" w:cs="Times New Roman"/>
          <w:sz w:val="28"/>
          <w:szCs w:val="28"/>
          <w:lang w:eastAsia="ru-RU"/>
        </w:rPr>
        <w:t xml:space="preserve">3) в пункте 1.8.2. абзац первый </w:t>
      </w:r>
      <w:r w:rsidRPr="001A5833">
        <w:rPr>
          <w:rFonts w:ascii="Times New Roman" w:eastAsia="Times New Roman" w:hAnsi="Times New Roman" w:cs="Times New Roman"/>
          <w:bCs/>
          <w:sz w:val="28"/>
          <w:szCs w:val="28"/>
          <w:lang w:eastAsia="ru-RU"/>
        </w:rPr>
        <w:t>изложить в следующей редакции:</w:t>
      </w:r>
    </w:p>
    <w:p w:rsidR="001A5833" w:rsidRPr="001A5833" w:rsidRDefault="001A5833" w:rsidP="001A5833">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bCs/>
          <w:sz w:val="28"/>
          <w:szCs w:val="28"/>
          <w:lang w:eastAsia="ru-RU"/>
        </w:rPr>
        <w:t xml:space="preserve">«1.8.2. </w:t>
      </w:r>
      <w:r w:rsidRPr="001A5833">
        <w:rPr>
          <w:rFonts w:ascii="Times New Roman" w:eastAsia="Times New Roman" w:hAnsi="Times New Roman" w:cs="Times New Roman"/>
          <w:sz w:val="28"/>
          <w:szCs w:val="28"/>
          <w:lang w:eastAsia="ru-RU"/>
        </w:rPr>
        <w:t>на даты рассмотрения заявки и заключения Соглашения о предоставлении субсидии, указанных в пункте 2.4 настоящего Порядка:»;</w:t>
      </w:r>
    </w:p>
    <w:p w:rsidR="001A5833" w:rsidRPr="001A5833" w:rsidRDefault="001A5833" w:rsidP="001A5833">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4) в пункте 1.8.3. слова «на дату формирования налоговым органом сведений. При этом дата формирования сведений должна быть не более     10 рабочих дней с даты подачи документов, указанных в 2.4. настоящего Порядка.» заменить словами «на даты рассмотрения заявки и заключения Соглашения о предоставлении субсидии»;</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shd w:val="clear" w:color="auto" w:fill="FFFFFF"/>
          <w:lang w:eastAsia="ru-RU"/>
        </w:rPr>
      </w:pPr>
      <w:r w:rsidRPr="001A5833">
        <w:rPr>
          <w:rFonts w:ascii="Times New Roman" w:eastAsia="Times New Roman" w:hAnsi="Times New Roman" w:cs="Times New Roman"/>
          <w:sz w:val="28"/>
          <w:szCs w:val="28"/>
          <w:lang w:eastAsia="ru-RU"/>
        </w:rPr>
        <w:t>5) дополнить пунктом 1</w:t>
      </w:r>
      <w:r w:rsidRPr="001A5833">
        <w:rPr>
          <w:rFonts w:ascii="Times New Roman" w:eastAsia="Times New Roman" w:hAnsi="Times New Roman" w:cs="Times New Roman"/>
          <w:sz w:val="28"/>
          <w:szCs w:val="28"/>
          <w:shd w:val="clear" w:color="auto" w:fill="FFFFFF"/>
          <w:lang w:eastAsia="ru-RU"/>
        </w:rPr>
        <w:t>.8.</w:t>
      </w:r>
      <w:r w:rsidRPr="001A5833">
        <w:rPr>
          <w:rFonts w:ascii="Times New Roman" w:eastAsia="Times New Roman" w:hAnsi="Times New Roman" w:cs="Times New Roman"/>
          <w:sz w:val="28"/>
          <w:szCs w:val="28"/>
          <w:shd w:val="clear" w:color="auto" w:fill="FFFFFF"/>
          <w:vertAlign w:val="superscript"/>
          <w:lang w:eastAsia="ru-RU"/>
        </w:rPr>
        <w:t>1</w:t>
      </w:r>
      <w:r w:rsidRPr="001A5833">
        <w:rPr>
          <w:rFonts w:ascii="Times New Roman" w:eastAsia="Times New Roman" w:hAnsi="Times New Roman" w:cs="Times New Roman"/>
          <w:sz w:val="28"/>
          <w:szCs w:val="28"/>
          <w:shd w:val="clear" w:color="auto" w:fill="FFFFFF"/>
          <w:lang w:eastAsia="ru-RU"/>
        </w:rPr>
        <w:t>. следующего содержания:</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shd w:val="clear" w:color="auto" w:fill="FFFFFF"/>
          <w:lang w:eastAsia="ru-RU"/>
        </w:rPr>
        <w:t>«</w:t>
      </w:r>
      <w:r w:rsidRPr="001A5833">
        <w:rPr>
          <w:rFonts w:ascii="Times New Roman" w:eastAsia="Times New Roman" w:hAnsi="Times New Roman" w:cs="Times New Roman"/>
          <w:sz w:val="28"/>
          <w:szCs w:val="28"/>
          <w:lang w:eastAsia="ru-RU"/>
        </w:rPr>
        <w:t>1.8</w:t>
      </w:r>
      <w:r w:rsidRPr="001A5833">
        <w:rPr>
          <w:rFonts w:ascii="Times New Roman" w:eastAsia="Times New Roman" w:hAnsi="Times New Roman" w:cs="Times New Roman"/>
          <w:sz w:val="28"/>
          <w:szCs w:val="28"/>
          <w:vertAlign w:val="superscript"/>
          <w:lang w:eastAsia="ru-RU"/>
        </w:rPr>
        <w:t>1</w:t>
      </w:r>
      <w:r w:rsidRPr="001A5833">
        <w:rPr>
          <w:rFonts w:ascii="Times New Roman" w:eastAsia="Times New Roman" w:hAnsi="Times New Roman" w:cs="Times New Roman"/>
          <w:sz w:val="28"/>
          <w:szCs w:val="28"/>
          <w:lang w:eastAsia="ru-RU"/>
        </w:rPr>
        <w:t xml:space="preserve">. </w:t>
      </w:r>
      <w:r w:rsidRPr="001A5833">
        <w:rPr>
          <w:rFonts w:ascii="Times New Roman" w:eastAsia="Times New Roman" w:hAnsi="Times New Roman" w:cs="Times New Roman"/>
          <w:sz w:val="28"/>
          <w:szCs w:val="28"/>
          <w:shd w:val="clear" w:color="auto" w:fill="FFFFFF"/>
          <w:lang w:eastAsia="ru-RU"/>
        </w:rPr>
        <w:t>П</w:t>
      </w:r>
      <w:r w:rsidRPr="001A5833">
        <w:rPr>
          <w:rFonts w:ascii="Times New Roman" w:eastAsia="Times New Roman" w:hAnsi="Times New Roman" w:cs="Times New Roman"/>
          <w:sz w:val="28"/>
          <w:szCs w:val="28"/>
          <w:lang w:eastAsia="ru-RU"/>
        </w:rPr>
        <w:t xml:space="preserve">роверка участника конкурсного отбора на соответствие требованиям, </w:t>
      </w:r>
      <w:r w:rsidRPr="001A5833">
        <w:rPr>
          <w:rFonts w:ascii="Times New Roman" w:eastAsia="Times New Roman" w:hAnsi="Times New Roman" w:cs="Times New Roman"/>
          <w:sz w:val="28"/>
          <w:szCs w:val="28"/>
          <w:shd w:val="clear" w:color="auto" w:fill="FFFFFF"/>
          <w:lang w:eastAsia="ru-RU"/>
        </w:rPr>
        <w:t>установленным пунктом 1.8. настоящего Порядка,</w:t>
      </w:r>
      <w:r w:rsidRPr="001A5833">
        <w:rPr>
          <w:rFonts w:ascii="Times New Roman" w:eastAsia="Times New Roman" w:hAnsi="Times New Roman" w:cs="Times New Roman"/>
          <w:sz w:val="28"/>
          <w:szCs w:val="28"/>
          <w:lang w:eastAsia="ru-RU"/>
        </w:rPr>
        <w:t xml:space="preserve"> осуществляется автоматически в системе «Электронный бюджет» на основании данных государственных информационных систем, в том числе с использованием единой системы межведомственного электронного взаимодействия (при наличии технической возможности).</w:t>
      </w:r>
    </w:p>
    <w:p w:rsidR="001A5833" w:rsidRPr="001A5833" w:rsidRDefault="001A5833" w:rsidP="001A5833">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В случае отсутствия технической возможности осуществления автоматической проверки в системе «Электронный бюджет», подтверждение соответствия участника конкурсного отбора производится путем проставления в электронном виде участником конкурсного отбора отметок о соответствии указанным требованиям посредством заполнения соответствующих.»;</w:t>
      </w:r>
    </w:p>
    <w:p w:rsidR="001A5833" w:rsidRPr="001A5833" w:rsidRDefault="001A5833" w:rsidP="001A5833">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6) пункт 1.9. дополнить абзацем следующего содержания:</w:t>
      </w:r>
    </w:p>
    <w:p w:rsidR="001A5833" w:rsidRPr="001A5833" w:rsidRDefault="001A5833" w:rsidP="001A5833">
      <w:pPr>
        <w:shd w:val="clear" w:color="auto" w:fill="FFFFFF"/>
        <w:spacing w:after="0" w:line="240" w:lineRule="auto"/>
        <w:ind w:firstLine="480"/>
        <w:jc w:val="both"/>
        <w:textAlignment w:val="baseline"/>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 xml:space="preserve">«Взаимодействие Администрации, Уполномоченного органа и претендента осуществляется с использованием документов в электронной форме </w:t>
      </w:r>
      <w:r w:rsidRPr="001A5833">
        <w:rPr>
          <w:rFonts w:ascii="Times New Roman" w:eastAsia="Times New Roman" w:hAnsi="Times New Roman" w:cs="Times New Roman"/>
          <w:bCs/>
          <w:sz w:val="28"/>
          <w:szCs w:val="28"/>
          <w:lang w:eastAsia="ru-RU"/>
        </w:rPr>
        <w:t xml:space="preserve">в государственной интегрированной информационной системе управления общественными финансами «Электронный бюджет» </w:t>
      </w:r>
      <w:r w:rsidRPr="001A5833">
        <w:rPr>
          <w:rFonts w:ascii="Times New Roman" w:eastAsia="Times New Roman" w:hAnsi="Times New Roman" w:cs="Times New Roman"/>
          <w:sz w:val="28"/>
          <w:szCs w:val="28"/>
          <w:shd w:val="clear" w:color="auto" w:fill="FFFFFF"/>
          <w:lang w:eastAsia="ru-RU"/>
        </w:rPr>
        <w:t>на сайте https://promote.budget.gov.ru/</w:t>
      </w:r>
      <w:r w:rsidRPr="001A5833">
        <w:rPr>
          <w:rFonts w:ascii="Times New Roman" w:eastAsia="Times New Roman" w:hAnsi="Times New Roman" w:cs="Times New Roman"/>
          <w:bCs/>
          <w:sz w:val="28"/>
          <w:szCs w:val="28"/>
          <w:lang w:eastAsia="ru-RU"/>
        </w:rPr>
        <w:t xml:space="preserve"> (далее- система «Электронный бюджет»).»;</w:t>
      </w:r>
    </w:p>
    <w:p w:rsidR="001A5833" w:rsidRPr="001A5833" w:rsidRDefault="001A5833" w:rsidP="001A5833">
      <w:pPr>
        <w:autoSpaceDE w:val="0"/>
        <w:autoSpaceDN w:val="0"/>
        <w:adjustRightInd w:val="0"/>
        <w:spacing w:after="0" w:line="240" w:lineRule="auto"/>
        <w:ind w:firstLine="540"/>
        <w:jc w:val="both"/>
        <w:rPr>
          <w:rFonts w:ascii="Times New Roman" w:eastAsia="Times New Roman" w:hAnsi="Times New Roman" w:cs="Times New Roman"/>
          <w:sz w:val="28"/>
          <w:szCs w:val="20"/>
          <w:lang w:eastAsia="ru-RU"/>
        </w:rPr>
      </w:pPr>
      <w:r w:rsidRPr="001A5833">
        <w:rPr>
          <w:rFonts w:ascii="Times New Roman" w:eastAsia="Times New Roman" w:hAnsi="Times New Roman" w:cs="Times New Roman"/>
          <w:sz w:val="28"/>
          <w:szCs w:val="20"/>
          <w:lang w:eastAsia="ru-RU"/>
        </w:rPr>
        <w:t>7) пункт 1.10. исключить;</w:t>
      </w:r>
    </w:p>
    <w:p w:rsidR="001A5833" w:rsidRPr="001A5833" w:rsidRDefault="001A5833" w:rsidP="001A5833">
      <w:pPr>
        <w:autoSpaceDE w:val="0"/>
        <w:autoSpaceDN w:val="0"/>
        <w:adjustRightInd w:val="0"/>
        <w:spacing w:after="0" w:line="240" w:lineRule="auto"/>
        <w:ind w:firstLine="540"/>
        <w:jc w:val="both"/>
        <w:rPr>
          <w:rFonts w:ascii="Times New Roman" w:eastAsia="Times New Roman" w:hAnsi="Times New Roman" w:cs="Times New Roman"/>
          <w:sz w:val="28"/>
          <w:szCs w:val="20"/>
          <w:lang w:eastAsia="ru-RU"/>
        </w:rPr>
      </w:pPr>
      <w:r w:rsidRPr="001A5833">
        <w:rPr>
          <w:rFonts w:ascii="Times New Roman" w:eastAsia="Times New Roman" w:hAnsi="Times New Roman" w:cs="Times New Roman"/>
          <w:sz w:val="28"/>
          <w:szCs w:val="20"/>
          <w:lang w:eastAsia="ru-RU"/>
        </w:rPr>
        <w:t>8) пункт 2.1. изложить в следующей редакции:</w:t>
      </w:r>
    </w:p>
    <w:p w:rsidR="001A5833" w:rsidRPr="001A5833" w:rsidRDefault="001A5833" w:rsidP="001A5833">
      <w:pPr>
        <w:spacing w:after="0" w:line="240" w:lineRule="auto"/>
        <w:ind w:firstLine="567"/>
        <w:jc w:val="both"/>
        <w:rPr>
          <w:rFonts w:ascii="Times New Roman" w:eastAsia="Calibri" w:hAnsi="Times New Roman" w:cs="Times New Roman"/>
          <w:bCs/>
          <w:sz w:val="28"/>
          <w:szCs w:val="28"/>
        </w:rPr>
      </w:pPr>
      <w:r w:rsidRPr="001A5833">
        <w:rPr>
          <w:rFonts w:ascii="Times New Roman" w:eastAsia="Calibri" w:hAnsi="Times New Roman" w:cs="Times New Roman"/>
          <w:sz w:val="28"/>
        </w:rPr>
        <w:t xml:space="preserve">«2.1. </w:t>
      </w:r>
      <w:r w:rsidRPr="001A5833">
        <w:rPr>
          <w:rFonts w:ascii="Times New Roman" w:eastAsia="Calibri" w:hAnsi="Times New Roman" w:cs="Times New Roman"/>
          <w:bCs/>
          <w:sz w:val="28"/>
          <w:szCs w:val="28"/>
        </w:rPr>
        <w:t xml:space="preserve">Отбор получателей субсидий на право получения субсидии на финансовое обеспечение затрат осуществляется в </w:t>
      </w:r>
      <w:r w:rsidRPr="001A5833">
        <w:rPr>
          <w:rFonts w:ascii="Times New Roman" w:eastAsia="Calibri" w:hAnsi="Times New Roman" w:cs="Times New Roman"/>
          <w:sz w:val="28"/>
          <w:szCs w:val="28"/>
        </w:rPr>
        <w:t>системе «Электронный бюджет»</w:t>
      </w:r>
      <w:r w:rsidRPr="001A5833">
        <w:rPr>
          <w:rFonts w:ascii="Times New Roman" w:eastAsia="Calibri" w:hAnsi="Times New Roman" w:cs="Times New Roman"/>
          <w:bCs/>
          <w:sz w:val="28"/>
          <w:szCs w:val="28"/>
        </w:rPr>
        <w:t xml:space="preserve"> на основании заявок на участие в конкурсном отборе, направленных претендентами в соответствии с требованиями, </w:t>
      </w:r>
      <w:r w:rsidRPr="001A5833">
        <w:rPr>
          <w:rFonts w:ascii="Times New Roman" w:eastAsia="Calibri" w:hAnsi="Times New Roman" w:cs="Times New Roman"/>
          <w:bCs/>
          <w:sz w:val="28"/>
          <w:szCs w:val="28"/>
        </w:rPr>
        <w:lastRenderedPageBreak/>
        <w:t>установленными пунктами 2.1</w:t>
      </w:r>
      <w:r w:rsidRPr="001A5833">
        <w:rPr>
          <w:rFonts w:ascii="Times New Roman" w:eastAsia="Calibri" w:hAnsi="Times New Roman" w:cs="Times New Roman"/>
          <w:bCs/>
          <w:sz w:val="28"/>
          <w:szCs w:val="28"/>
          <w:vertAlign w:val="superscript"/>
        </w:rPr>
        <w:t>2</w:t>
      </w:r>
      <w:r w:rsidRPr="001A5833">
        <w:rPr>
          <w:rFonts w:ascii="Times New Roman" w:eastAsia="Calibri" w:hAnsi="Times New Roman" w:cs="Times New Roman"/>
          <w:bCs/>
          <w:sz w:val="28"/>
          <w:szCs w:val="28"/>
        </w:rPr>
        <w:t>, 2.1</w:t>
      </w:r>
      <w:r w:rsidRPr="001A5833">
        <w:rPr>
          <w:rFonts w:ascii="Times New Roman" w:eastAsia="Calibri" w:hAnsi="Times New Roman" w:cs="Times New Roman"/>
          <w:bCs/>
          <w:sz w:val="28"/>
          <w:szCs w:val="28"/>
          <w:vertAlign w:val="superscript"/>
        </w:rPr>
        <w:t xml:space="preserve">4 </w:t>
      </w:r>
      <w:r w:rsidRPr="001A5833">
        <w:rPr>
          <w:rFonts w:ascii="Times New Roman" w:eastAsia="Calibri" w:hAnsi="Times New Roman" w:cs="Times New Roman"/>
          <w:bCs/>
          <w:sz w:val="28"/>
          <w:szCs w:val="28"/>
        </w:rPr>
        <w:t>и 2.4.1 настоящего Порядка, исходя из соответствия претендента категории, установленной пунктом 1.7. настоящего Порядка, и требованиям, установленных пунктом 1.8. настоящего Порядка.»;</w:t>
      </w:r>
    </w:p>
    <w:p w:rsidR="001A5833" w:rsidRPr="001A5833" w:rsidRDefault="001A5833" w:rsidP="001A5833">
      <w:pPr>
        <w:spacing w:after="0" w:line="240" w:lineRule="auto"/>
        <w:ind w:firstLine="567"/>
        <w:jc w:val="both"/>
        <w:rPr>
          <w:rFonts w:ascii="Times New Roman" w:eastAsia="Calibri" w:hAnsi="Times New Roman" w:cs="Times New Roman"/>
          <w:bCs/>
          <w:sz w:val="28"/>
          <w:szCs w:val="28"/>
        </w:rPr>
      </w:pPr>
      <w:r w:rsidRPr="001A5833">
        <w:rPr>
          <w:rFonts w:ascii="Times New Roman" w:eastAsia="Calibri" w:hAnsi="Times New Roman" w:cs="Times New Roman"/>
          <w:bCs/>
          <w:sz w:val="28"/>
          <w:szCs w:val="28"/>
        </w:rPr>
        <w:t>9) дополнить пунктами 2.1</w:t>
      </w:r>
      <w:r w:rsidRPr="001A5833">
        <w:rPr>
          <w:rFonts w:ascii="Times New Roman" w:eastAsia="Calibri" w:hAnsi="Times New Roman" w:cs="Times New Roman"/>
          <w:bCs/>
          <w:sz w:val="28"/>
          <w:szCs w:val="28"/>
          <w:vertAlign w:val="superscript"/>
        </w:rPr>
        <w:t>1</w:t>
      </w:r>
      <w:r w:rsidRPr="001A5833">
        <w:rPr>
          <w:rFonts w:ascii="Times New Roman" w:eastAsia="Calibri" w:hAnsi="Times New Roman" w:cs="Times New Roman"/>
          <w:bCs/>
          <w:sz w:val="28"/>
          <w:szCs w:val="28"/>
        </w:rPr>
        <w:t>.- 2.1</w:t>
      </w:r>
      <w:r w:rsidRPr="001A5833">
        <w:rPr>
          <w:rFonts w:ascii="Times New Roman" w:eastAsia="Calibri" w:hAnsi="Times New Roman" w:cs="Times New Roman"/>
          <w:bCs/>
          <w:sz w:val="28"/>
          <w:szCs w:val="28"/>
          <w:vertAlign w:val="superscript"/>
        </w:rPr>
        <w:t>5</w:t>
      </w:r>
      <w:r w:rsidRPr="001A5833">
        <w:rPr>
          <w:rFonts w:ascii="Times New Roman" w:eastAsia="Calibri" w:hAnsi="Times New Roman" w:cs="Times New Roman"/>
          <w:bCs/>
          <w:sz w:val="28"/>
          <w:szCs w:val="28"/>
        </w:rPr>
        <w:t>. следующего содержания:</w:t>
      </w:r>
    </w:p>
    <w:p w:rsidR="001A5833" w:rsidRPr="001A5833" w:rsidRDefault="001A5833" w:rsidP="001A5833">
      <w:pPr>
        <w:shd w:val="clear" w:color="auto" w:fill="FFFFFF"/>
        <w:spacing w:after="0" w:line="240" w:lineRule="auto"/>
        <w:ind w:firstLine="480"/>
        <w:jc w:val="both"/>
        <w:textAlignment w:val="baseline"/>
        <w:rPr>
          <w:rFonts w:ascii="Times New Roman" w:eastAsia="Times New Roman" w:hAnsi="Times New Roman" w:cs="Times New Roman"/>
          <w:sz w:val="28"/>
          <w:szCs w:val="28"/>
          <w:lang w:eastAsia="ru-RU"/>
        </w:rPr>
      </w:pPr>
      <w:r w:rsidRPr="001A5833">
        <w:rPr>
          <w:rFonts w:ascii="Times New Roman" w:eastAsia="Times New Roman" w:hAnsi="Times New Roman" w:cs="Times New Roman"/>
          <w:bCs/>
          <w:sz w:val="28"/>
          <w:szCs w:val="28"/>
          <w:lang w:eastAsia="ru-RU"/>
        </w:rPr>
        <w:t>«2.1</w:t>
      </w:r>
      <w:r w:rsidRPr="001A5833">
        <w:rPr>
          <w:rFonts w:ascii="Times New Roman" w:eastAsia="Times New Roman" w:hAnsi="Times New Roman" w:cs="Times New Roman"/>
          <w:bCs/>
          <w:sz w:val="28"/>
          <w:szCs w:val="28"/>
          <w:vertAlign w:val="superscript"/>
          <w:lang w:eastAsia="ru-RU"/>
        </w:rPr>
        <w:t>1</w:t>
      </w:r>
      <w:r w:rsidRPr="001A5833">
        <w:rPr>
          <w:rFonts w:ascii="Times New Roman" w:eastAsia="Times New Roman" w:hAnsi="Times New Roman" w:cs="Times New Roman"/>
          <w:bCs/>
          <w:sz w:val="28"/>
          <w:szCs w:val="28"/>
          <w:lang w:eastAsia="ru-RU"/>
        </w:rPr>
        <w:t xml:space="preserve">. </w:t>
      </w:r>
      <w:r w:rsidRPr="001A5833">
        <w:rPr>
          <w:rFonts w:ascii="Times New Roman" w:eastAsia="Times New Roman" w:hAnsi="Times New Roman" w:cs="Times New Roman"/>
          <w:sz w:val="28"/>
          <w:szCs w:val="28"/>
          <w:lang w:eastAsia="ru-RU"/>
        </w:rPr>
        <w:t>Обеспечение доступа к системе «Электронный бюджет» для Администрации, Комиссии по отбору проектов и рассмотрению заявок субъектов малого и среднего предпринимательства, претендующих на получение финансовой поддержки за счет средств бюджета муниципального района «Корткеросский» (далее - Комиссия) и участников конкурного отбора осуществляется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w:t>
      </w:r>
    </w:p>
    <w:p w:rsidR="001A5833" w:rsidRPr="001A5833" w:rsidRDefault="001A5833" w:rsidP="001A5833">
      <w:pPr>
        <w:shd w:val="clear" w:color="auto" w:fill="FFFFFF"/>
        <w:spacing w:after="0" w:line="240" w:lineRule="auto"/>
        <w:ind w:firstLine="480"/>
        <w:jc w:val="both"/>
        <w:textAlignment w:val="baseline"/>
        <w:rPr>
          <w:rFonts w:ascii="Times New Roman" w:eastAsia="Times New Roman" w:hAnsi="Times New Roman" w:cs="Times New Roman"/>
          <w:sz w:val="28"/>
          <w:szCs w:val="28"/>
          <w:shd w:val="clear" w:color="auto" w:fill="FFFFFF"/>
          <w:lang w:eastAsia="ru-RU"/>
        </w:rPr>
      </w:pPr>
      <w:r w:rsidRPr="001A5833">
        <w:rPr>
          <w:rFonts w:ascii="Times New Roman" w:eastAsia="Times New Roman" w:hAnsi="Times New Roman" w:cs="Times New Roman"/>
          <w:sz w:val="28"/>
          <w:szCs w:val="28"/>
          <w:shd w:val="clear" w:color="auto" w:fill="FFFFFF"/>
          <w:lang w:eastAsia="ru-RU"/>
        </w:rPr>
        <w:t xml:space="preserve">Доступ к заявкам в системе «Электронный бюджет» Администрации, в том числе членам Комиссии открывается со дня начала конкурсного отбора. </w:t>
      </w:r>
    </w:p>
    <w:p w:rsidR="001A5833" w:rsidRPr="001A5833" w:rsidRDefault="001A5833" w:rsidP="001A5833">
      <w:pPr>
        <w:autoSpaceDE w:val="0"/>
        <w:autoSpaceDN w:val="0"/>
        <w:adjustRightInd w:val="0"/>
        <w:spacing w:after="0" w:line="240" w:lineRule="auto"/>
        <w:ind w:firstLine="567"/>
        <w:contextualSpacing/>
        <w:jc w:val="both"/>
        <w:rPr>
          <w:rFonts w:ascii="Times New Roman" w:eastAsia="Calibri" w:hAnsi="Times New Roman" w:cs="Times New Roman"/>
          <w:sz w:val="28"/>
          <w:szCs w:val="28"/>
          <w:shd w:val="clear" w:color="auto" w:fill="FFFFFF"/>
          <w:lang w:eastAsia="ru-RU"/>
        </w:rPr>
      </w:pPr>
      <w:r w:rsidRPr="001A5833">
        <w:rPr>
          <w:rFonts w:ascii="Times New Roman" w:eastAsia="Calibri" w:hAnsi="Times New Roman" w:cs="Times New Roman"/>
          <w:bCs/>
          <w:sz w:val="28"/>
          <w:szCs w:val="28"/>
          <w:lang w:eastAsia="ru-RU"/>
        </w:rPr>
        <w:t>2.1</w:t>
      </w:r>
      <w:r w:rsidRPr="001A5833">
        <w:rPr>
          <w:rFonts w:ascii="Times New Roman" w:eastAsia="Calibri" w:hAnsi="Times New Roman" w:cs="Times New Roman"/>
          <w:bCs/>
          <w:sz w:val="28"/>
          <w:szCs w:val="28"/>
          <w:vertAlign w:val="superscript"/>
          <w:lang w:eastAsia="ru-RU"/>
        </w:rPr>
        <w:t>2</w:t>
      </w:r>
      <w:r w:rsidRPr="001A5833">
        <w:rPr>
          <w:rFonts w:ascii="Times New Roman" w:eastAsia="Calibri" w:hAnsi="Times New Roman" w:cs="Times New Roman"/>
          <w:bCs/>
          <w:sz w:val="28"/>
          <w:szCs w:val="28"/>
          <w:lang w:eastAsia="ru-RU"/>
        </w:rPr>
        <w:t xml:space="preserve">. </w:t>
      </w:r>
      <w:r w:rsidRPr="001A5833">
        <w:rPr>
          <w:rFonts w:ascii="Times New Roman" w:eastAsia="Calibri" w:hAnsi="Times New Roman" w:cs="Times New Roman"/>
          <w:sz w:val="28"/>
          <w:szCs w:val="28"/>
          <w:shd w:val="clear" w:color="auto" w:fill="FFFFFF"/>
          <w:lang w:eastAsia="ru-RU"/>
        </w:rPr>
        <w:t>Формирование участниками конкурсного отбора заявок в электронной форме осуществляется посредством заполнения соответствующих экранных форм веб-интерфейса в системе «Электронный бюджет» и представления в систему «Электронный бюджет» электронных копий документов (документов на бумажном носителе, преобразованных в электронную форму путем сканирования), представление которых предусмотрено в объявлении о проведении отбора.</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bCs/>
          <w:sz w:val="28"/>
          <w:szCs w:val="28"/>
          <w:lang w:eastAsia="ru-RU"/>
        </w:rPr>
        <w:t>2.1</w:t>
      </w:r>
      <w:r w:rsidRPr="001A5833">
        <w:rPr>
          <w:rFonts w:ascii="Times New Roman" w:eastAsia="Times New Roman" w:hAnsi="Times New Roman" w:cs="Times New Roman"/>
          <w:bCs/>
          <w:sz w:val="28"/>
          <w:szCs w:val="28"/>
          <w:vertAlign w:val="superscript"/>
          <w:lang w:eastAsia="ru-RU"/>
        </w:rPr>
        <w:t>3</w:t>
      </w:r>
      <w:r w:rsidRPr="001A5833">
        <w:rPr>
          <w:rFonts w:ascii="Times New Roman" w:eastAsia="Times New Roman" w:hAnsi="Times New Roman" w:cs="Times New Roman"/>
          <w:bCs/>
          <w:sz w:val="28"/>
          <w:szCs w:val="28"/>
          <w:lang w:eastAsia="ru-RU"/>
        </w:rPr>
        <w:t xml:space="preserve">. </w:t>
      </w:r>
      <w:r w:rsidRPr="001A5833">
        <w:rPr>
          <w:rFonts w:ascii="Times New Roman" w:eastAsia="Times New Roman" w:hAnsi="Times New Roman" w:cs="Times New Roman"/>
          <w:sz w:val="28"/>
          <w:szCs w:val="28"/>
          <w:lang w:eastAsia="ru-RU"/>
        </w:rPr>
        <w:t>Участник конкурного отбора вправе подать только 1 (одну) заявку на участие в конкурсном отборе.</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В случае установления факта подачи одним участником конкурсного отбора 2 (двух) и более заявок при условии, что поданные ранее заявки этим участником отбора не отозваны, все заявки на участие в конкурсном отборе получателей субсидий такого участника конкурсного отбора не рассматриваются.</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bCs/>
          <w:sz w:val="28"/>
          <w:szCs w:val="28"/>
          <w:lang w:eastAsia="ru-RU"/>
        </w:rPr>
        <w:t>2.1</w:t>
      </w:r>
      <w:r w:rsidRPr="001A5833">
        <w:rPr>
          <w:rFonts w:ascii="Times New Roman" w:eastAsia="Times New Roman" w:hAnsi="Times New Roman" w:cs="Times New Roman"/>
          <w:bCs/>
          <w:sz w:val="28"/>
          <w:szCs w:val="28"/>
          <w:vertAlign w:val="superscript"/>
          <w:lang w:eastAsia="ru-RU"/>
        </w:rPr>
        <w:t>4</w:t>
      </w:r>
      <w:r w:rsidRPr="001A5833">
        <w:rPr>
          <w:rFonts w:ascii="Times New Roman" w:eastAsia="Times New Roman" w:hAnsi="Times New Roman" w:cs="Times New Roman"/>
          <w:bCs/>
          <w:sz w:val="28"/>
          <w:szCs w:val="28"/>
          <w:lang w:eastAsia="ru-RU"/>
        </w:rPr>
        <w:t xml:space="preserve">. </w:t>
      </w:r>
      <w:r w:rsidRPr="001A5833">
        <w:rPr>
          <w:rFonts w:ascii="Times New Roman" w:eastAsia="Times New Roman" w:hAnsi="Times New Roman" w:cs="Times New Roman"/>
          <w:sz w:val="28"/>
          <w:szCs w:val="28"/>
          <w:lang w:eastAsia="ru-RU"/>
        </w:rPr>
        <w:t>Заявка об участии в конкурсном отборе на получение субсидий:</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 xml:space="preserve">- содержит информацию об участнике конкурсного отбора (полное и сокращенное наименование юридического лица (индивидуального предпринимателя), основной государственный регистрационный номер, идентификационный налоговый номер налогоплательщика, адрес местонахождения юридического лица (адрес места жительства индивидуального предпринимателя), контактные данные, адрес электронной почты, сведения о руководителе юридического лица (индивидуальном предпринимателе), главном бухгалтере, с указанием Ф.И.О., банковские реквизиты для перечисления субсидии, в случае признания победителем конусного отбора), предлагаемые участником  конкурсного отбора значения результата предоставления субсидии и размер запрашиваемой субсидии, </w:t>
      </w:r>
      <w:r w:rsidRPr="001A5833">
        <w:rPr>
          <w:rFonts w:ascii="Times New Roman" w:eastAsia="Times New Roman" w:hAnsi="Times New Roman" w:cs="Times New Roman"/>
          <w:sz w:val="28"/>
          <w:szCs w:val="28"/>
          <w:lang w:eastAsia="ru-RU"/>
        </w:rPr>
        <w:lastRenderedPageBreak/>
        <w:t>перечень документов, прилагаемых к предложению об участии в конкурсном отборе;</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 xml:space="preserve">- содержит согласие на публикацию (размещение) </w:t>
      </w:r>
      <w:r w:rsidRPr="001A5833">
        <w:rPr>
          <w:rFonts w:ascii="Times New Roman" w:eastAsia="Times New Roman" w:hAnsi="Times New Roman" w:cs="Times New Roman"/>
          <w:sz w:val="28"/>
          <w:szCs w:val="28"/>
          <w:shd w:val="clear" w:color="auto" w:fill="FFFFFF"/>
          <w:lang w:eastAsia="ru-RU"/>
        </w:rPr>
        <w:t>в информационно-телекоммуникационной сети «Интернет» информации об участнике конкурсного отбора, о подаваемом предложении (заявке), иной информации, связанной с настоящим конкурсным отбором и результатом предоставления субсидии</w:t>
      </w:r>
      <w:r w:rsidRPr="001A5833">
        <w:rPr>
          <w:rFonts w:ascii="Times New Roman" w:eastAsia="Times New Roman" w:hAnsi="Times New Roman" w:cs="Times New Roman"/>
          <w:sz w:val="28"/>
          <w:szCs w:val="28"/>
          <w:lang w:eastAsia="ru-RU"/>
        </w:rPr>
        <w:t>;</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 xml:space="preserve">- подписывается усиленной квалифицированной электронной подписью руководителя участника конкурсного отбора или уполномоченного им лица. </w:t>
      </w:r>
    </w:p>
    <w:p w:rsidR="001A5833" w:rsidRPr="001A5833" w:rsidRDefault="001A5833" w:rsidP="001A5833">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В случае, если предложение на участие в конкурсном отборе подписано лицом, являющимся руководителем юридического лица, или лицом, претендующим на получение субсидии, к предложению на участие в конкурсном отборе прилагается документ, подтверждающий полномочия на подписание предложения на участие в конкурсном отборе от имени лица, претендующего на получение субсидии.</w:t>
      </w:r>
    </w:p>
    <w:p w:rsidR="001A5833" w:rsidRPr="001A5833" w:rsidRDefault="001A5833" w:rsidP="001A5833">
      <w:pPr>
        <w:shd w:val="clear" w:color="auto" w:fill="FFFFFF"/>
        <w:spacing w:after="0" w:line="240" w:lineRule="auto"/>
        <w:ind w:firstLine="567"/>
        <w:jc w:val="both"/>
        <w:rPr>
          <w:rFonts w:ascii="Times New Roman" w:eastAsia="Times New Roman" w:hAnsi="Times New Roman" w:cs="Times New Roman"/>
          <w:bCs/>
          <w:sz w:val="28"/>
          <w:szCs w:val="28"/>
          <w:lang w:eastAsia="ru-RU"/>
        </w:rPr>
      </w:pPr>
      <w:r w:rsidRPr="001A5833">
        <w:rPr>
          <w:rFonts w:ascii="Times New Roman" w:eastAsia="Times New Roman" w:hAnsi="Times New Roman" w:cs="Times New Roman"/>
          <w:bCs/>
          <w:sz w:val="28"/>
          <w:szCs w:val="28"/>
          <w:lang w:eastAsia="ru-RU"/>
        </w:rPr>
        <w:t>2.1</w:t>
      </w:r>
      <w:r w:rsidRPr="001A5833">
        <w:rPr>
          <w:rFonts w:ascii="Times New Roman" w:eastAsia="Times New Roman" w:hAnsi="Times New Roman" w:cs="Times New Roman"/>
          <w:bCs/>
          <w:sz w:val="28"/>
          <w:szCs w:val="28"/>
          <w:vertAlign w:val="superscript"/>
          <w:lang w:eastAsia="ru-RU"/>
        </w:rPr>
        <w:t>5</w:t>
      </w:r>
      <w:r w:rsidRPr="001A5833">
        <w:rPr>
          <w:rFonts w:ascii="Times New Roman" w:eastAsia="Times New Roman" w:hAnsi="Times New Roman" w:cs="Times New Roman"/>
          <w:bCs/>
          <w:sz w:val="28"/>
          <w:szCs w:val="28"/>
          <w:lang w:eastAsia="ru-RU"/>
        </w:rPr>
        <w:t>. После подготовки и подписания предложения об участии в конкурсном отборе в системе «Электронный бюджет», заявке присваивается статус «подана».</w:t>
      </w:r>
    </w:p>
    <w:p w:rsidR="001A5833" w:rsidRPr="001A5833" w:rsidRDefault="001A5833" w:rsidP="001A5833">
      <w:pPr>
        <w:shd w:val="clear" w:color="auto" w:fill="FFFFFF"/>
        <w:spacing w:after="0" w:line="240" w:lineRule="auto"/>
        <w:ind w:firstLine="567"/>
        <w:jc w:val="both"/>
        <w:rPr>
          <w:rFonts w:ascii="Times New Roman" w:eastAsia="Times New Roman" w:hAnsi="Times New Roman" w:cs="Times New Roman"/>
          <w:bCs/>
          <w:sz w:val="28"/>
          <w:szCs w:val="28"/>
          <w:lang w:eastAsia="ru-RU"/>
        </w:rPr>
      </w:pPr>
      <w:r w:rsidRPr="001A5833">
        <w:rPr>
          <w:rFonts w:ascii="Times New Roman" w:eastAsia="Times New Roman" w:hAnsi="Times New Roman" w:cs="Times New Roman"/>
          <w:bCs/>
          <w:sz w:val="28"/>
          <w:szCs w:val="28"/>
          <w:lang w:eastAsia="ru-RU"/>
        </w:rPr>
        <w:t>В зависимости от этапа конкурсного отбора на предоставление субсидии в системе «Электронный бюджет» статус заявки может принимать следующие значения:</w:t>
      </w:r>
    </w:p>
    <w:p w:rsidR="001A5833" w:rsidRPr="001A5833" w:rsidRDefault="001A5833" w:rsidP="001A5833">
      <w:pPr>
        <w:shd w:val="clear" w:color="auto" w:fill="FFFFFF"/>
        <w:spacing w:after="0" w:line="240" w:lineRule="auto"/>
        <w:ind w:firstLine="567"/>
        <w:jc w:val="both"/>
        <w:rPr>
          <w:rFonts w:ascii="Times New Roman" w:eastAsia="Times New Roman" w:hAnsi="Times New Roman" w:cs="Times New Roman"/>
          <w:bCs/>
          <w:sz w:val="28"/>
          <w:szCs w:val="28"/>
          <w:lang w:eastAsia="ru-RU"/>
        </w:rPr>
      </w:pPr>
      <w:r w:rsidRPr="001A5833">
        <w:rPr>
          <w:rFonts w:ascii="Times New Roman" w:eastAsia="Times New Roman" w:hAnsi="Times New Roman" w:cs="Times New Roman"/>
          <w:bCs/>
          <w:sz w:val="28"/>
          <w:szCs w:val="28"/>
          <w:lang w:eastAsia="ru-RU"/>
        </w:rPr>
        <w:t>«заявка снята» - заявка после подачи была отозвана, отменить действие невозможно;</w:t>
      </w:r>
    </w:p>
    <w:p w:rsidR="001A5833" w:rsidRPr="001A5833" w:rsidRDefault="001A5833" w:rsidP="001A5833">
      <w:pPr>
        <w:shd w:val="clear" w:color="auto" w:fill="FFFFFF"/>
        <w:spacing w:after="0" w:line="240" w:lineRule="auto"/>
        <w:ind w:firstLine="567"/>
        <w:jc w:val="both"/>
        <w:rPr>
          <w:rFonts w:ascii="Times New Roman" w:eastAsia="Times New Roman" w:hAnsi="Times New Roman" w:cs="Times New Roman"/>
          <w:sz w:val="28"/>
          <w:szCs w:val="28"/>
          <w:shd w:val="clear" w:color="auto" w:fill="FFFFFF"/>
          <w:lang w:eastAsia="ru-RU"/>
        </w:rPr>
      </w:pPr>
      <w:r w:rsidRPr="001A5833">
        <w:rPr>
          <w:rFonts w:ascii="Times New Roman" w:eastAsia="Times New Roman" w:hAnsi="Times New Roman" w:cs="Times New Roman"/>
          <w:bCs/>
          <w:sz w:val="28"/>
          <w:szCs w:val="28"/>
          <w:lang w:eastAsia="ru-RU"/>
        </w:rPr>
        <w:t xml:space="preserve"> «поддержана» - </w:t>
      </w:r>
      <w:r w:rsidRPr="001A5833">
        <w:rPr>
          <w:rFonts w:ascii="Times New Roman" w:eastAsia="Times New Roman" w:hAnsi="Times New Roman" w:cs="Times New Roman"/>
          <w:sz w:val="28"/>
          <w:szCs w:val="28"/>
          <w:shd w:val="clear" w:color="auto" w:fill="FFFFFF"/>
          <w:lang w:eastAsia="ru-RU"/>
        </w:rPr>
        <w:t>заявка признана победителем конкурсного отбора;</w:t>
      </w:r>
    </w:p>
    <w:p w:rsidR="001A5833" w:rsidRPr="001A5833" w:rsidRDefault="001A5833" w:rsidP="001A5833">
      <w:pPr>
        <w:shd w:val="clear" w:color="auto" w:fill="FFFFFF"/>
        <w:spacing w:after="0" w:line="240" w:lineRule="auto"/>
        <w:ind w:firstLine="567"/>
        <w:jc w:val="both"/>
        <w:rPr>
          <w:rFonts w:ascii="Times New Roman" w:eastAsia="Times New Roman" w:hAnsi="Times New Roman" w:cs="Times New Roman"/>
          <w:sz w:val="28"/>
          <w:szCs w:val="28"/>
          <w:shd w:val="clear" w:color="auto" w:fill="FFFFFF"/>
          <w:lang w:eastAsia="ru-RU"/>
        </w:rPr>
      </w:pPr>
      <w:r w:rsidRPr="001A5833">
        <w:rPr>
          <w:rFonts w:ascii="Times New Roman" w:eastAsia="Times New Roman" w:hAnsi="Times New Roman" w:cs="Times New Roman"/>
          <w:sz w:val="28"/>
          <w:szCs w:val="28"/>
          <w:shd w:val="clear" w:color="auto" w:fill="FFFFFF"/>
          <w:lang w:eastAsia="ru-RU"/>
        </w:rPr>
        <w:t>«не поддержана» - заявка была отклонена, причины отклонения указываются в протоколе подведения итогов;</w:t>
      </w:r>
    </w:p>
    <w:p w:rsidR="001A5833" w:rsidRPr="001A5833" w:rsidRDefault="001A5833" w:rsidP="001A5833">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«требуется доработка» - статус присваивается в соответствии с абзацами 3 и 4 пункта 2.5.»;</w:t>
      </w:r>
    </w:p>
    <w:p w:rsidR="001A5833" w:rsidRPr="001A5833" w:rsidRDefault="001A5833" w:rsidP="001A5833">
      <w:pPr>
        <w:spacing w:after="0" w:line="240" w:lineRule="auto"/>
        <w:ind w:firstLine="567"/>
        <w:jc w:val="both"/>
        <w:rPr>
          <w:rFonts w:ascii="Times New Roman" w:eastAsia="Calibri" w:hAnsi="Times New Roman" w:cs="Times New Roman"/>
          <w:bCs/>
          <w:sz w:val="28"/>
          <w:szCs w:val="28"/>
        </w:rPr>
      </w:pPr>
      <w:r w:rsidRPr="001A5833">
        <w:rPr>
          <w:rFonts w:ascii="Times New Roman" w:eastAsia="Calibri" w:hAnsi="Times New Roman" w:cs="Times New Roman"/>
          <w:bCs/>
          <w:sz w:val="28"/>
          <w:szCs w:val="28"/>
        </w:rPr>
        <w:t>10) абзац первый пункта 2.3. изложить в следующей редакции:</w:t>
      </w:r>
    </w:p>
    <w:p w:rsidR="001A5833" w:rsidRPr="001A5833" w:rsidRDefault="001A5833" w:rsidP="001A5833">
      <w:pPr>
        <w:autoSpaceDE w:val="0"/>
        <w:autoSpaceDN w:val="0"/>
        <w:adjustRightInd w:val="0"/>
        <w:spacing w:after="0" w:line="240" w:lineRule="auto"/>
        <w:ind w:firstLine="567"/>
        <w:contextualSpacing/>
        <w:jc w:val="both"/>
        <w:rPr>
          <w:rFonts w:ascii="Times New Roman" w:eastAsia="Calibri" w:hAnsi="Times New Roman" w:cs="Times New Roman"/>
          <w:sz w:val="28"/>
          <w:szCs w:val="28"/>
        </w:rPr>
      </w:pPr>
      <w:r w:rsidRPr="001A5833">
        <w:rPr>
          <w:rFonts w:ascii="Times New Roman" w:eastAsia="Calibri" w:hAnsi="Times New Roman" w:cs="Times New Roman"/>
          <w:bCs/>
          <w:sz w:val="28"/>
          <w:szCs w:val="28"/>
          <w:lang w:eastAsia="ru-RU"/>
        </w:rPr>
        <w:t xml:space="preserve">«2.3. </w:t>
      </w:r>
      <w:r w:rsidRPr="001A5833">
        <w:rPr>
          <w:rFonts w:ascii="Times New Roman" w:eastAsia="Calibri" w:hAnsi="Times New Roman" w:cs="Times New Roman"/>
          <w:sz w:val="28"/>
          <w:szCs w:val="28"/>
        </w:rPr>
        <w:t xml:space="preserve">В целях проведения конкурсного отбора для предоставления субсидии, Администрация размещает в системе «Электронный бюджет» и на официальном сайте Администрации </w:t>
      </w:r>
      <w:hyperlink r:id="rId10" w:history="1">
        <w:r w:rsidRPr="001A5833">
          <w:rPr>
            <w:rFonts w:ascii="Times New Roman" w:eastAsia="Calibri" w:hAnsi="Times New Roman" w:cs="Times New Roman"/>
            <w:sz w:val="28"/>
            <w:szCs w:val="28"/>
            <w:u w:val="single"/>
            <w:lang w:eastAsia="ru-RU"/>
          </w:rPr>
          <w:t>https://kortkeros.gosuslugi.ru</w:t>
        </w:r>
      </w:hyperlink>
      <w:r w:rsidRPr="001A5833">
        <w:rPr>
          <w:rFonts w:ascii="Times New Roman" w:eastAsia="Calibri" w:hAnsi="Times New Roman" w:cs="Times New Roman"/>
          <w:sz w:val="28"/>
          <w:szCs w:val="28"/>
          <w:lang w:eastAsia="ru-RU"/>
        </w:rPr>
        <w:t xml:space="preserve"> </w:t>
      </w:r>
      <w:r w:rsidRPr="001A5833">
        <w:rPr>
          <w:rFonts w:ascii="Times New Roman" w:eastAsia="Calibri" w:hAnsi="Times New Roman" w:cs="Times New Roman"/>
          <w:sz w:val="28"/>
          <w:szCs w:val="28"/>
        </w:rPr>
        <w:t>объявление о проведении конкурсного отбора с указанием следующей информации:»;</w:t>
      </w:r>
    </w:p>
    <w:p w:rsidR="001A5833" w:rsidRPr="001A5833" w:rsidRDefault="001A5833" w:rsidP="001A5833">
      <w:pPr>
        <w:autoSpaceDE w:val="0"/>
        <w:autoSpaceDN w:val="0"/>
        <w:adjustRightInd w:val="0"/>
        <w:spacing w:after="0" w:line="240" w:lineRule="auto"/>
        <w:ind w:firstLine="567"/>
        <w:contextualSpacing/>
        <w:jc w:val="both"/>
        <w:rPr>
          <w:rFonts w:ascii="Times New Roman" w:eastAsia="Calibri" w:hAnsi="Times New Roman" w:cs="Times New Roman"/>
          <w:sz w:val="28"/>
          <w:szCs w:val="28"/>
        </w:rPr>
      </w:pPr>
      <w:r w:rsidRPr="001A5833">
        <w:rPr>
          <w:rFonts w:ascii="Times New Roman" w:eastAsia="Calibri" w:hAnsi="Times New Roman" w:cs="Times New Roman"/>
          <w:sz w:val="28"/>
          <w:szCs w:val="28"/>
        </w:rPr>
        <w:t>11) подпункт 4 пункта 2.3. изложить в следующей редакции:</w:t>
      </w:r>
    </w:p>
    <w:p w:rsidR="001A5833" w:rsidRPr="001A5833" w:rsidRDefault="001A5833" w:rsidP="001A5833">
      <w:pPr>
        <w:shd w:val="clear" w:color="auto" w:fill="FFFFFF"/>
        <w:spacing w:after="0" w:line="240" w:lineRule="auto"/>
        <w:ind w:firstLine="567"/>
        <w:jc w:val="both"/>
        <w:textAlignment w:val="baseline"/>
        <w:rPr>
          <w:rFonts w:ascii="Times New Roman" w:eastAsia="Times New Roman" w:hAnsi="Times New Roman" w:cs="Times New Roman"/>
          <w:sz w:val="28"/>
          <w:szCs w:val="28"/>
          <w:lang w:eastAsia="ru-RU"/>
        </w:rPr>
      </w:pPr>
      <w:r w:rsidRPr="001A5833">
        <w:rPr>
          <w:rFonts w:ascii="Times New Roman" w:eastAsia="Calibri" w:hAnsi="Times New Roman" w:cs="Times New Roman"/>
          <w:sz w:val="28"/>
          <w:szCs w:val="24"/>
        </w:rPr>
        <w:t xml:space="preserve">«4) </w:t>
      </w:r>
      <w:r w:rsidRPr="001A5833">
        <w:rPr>
          <w:rFonts w:ascii="Times New Roman" w:eastAsia="Times New Roman" w:hAnsi="Times New Roman" w:cs="Times New Roman"/>
          <w:sz w:val="28"/>
          <w:szCs w:val="28"/>
          <w:lang w:eastAsia="ru-RU"/>
        </w:rPr>
        <w:t>доменное имя и (или) указатели страниц государственной информационной системы в информационно-телекоммуникационной сети «Интернет»;»;</w:t>
      </w:r>
    </w:p>
    <w:p w:rsidR="001A5833" w:rsidRPr="001A5833" w:rsidRDefault="001A5833" w:rsidP="001A5833">
      <w:pPr>
        <w:shd w:val="clear" w:color="auto" w:fill="FFFFFF"/>
        <w:spacing w:after="0" w:line="240" w:lineRule="auto"/>
        <w:ind w:firstLine="567"/>
        <w:jc w:val="both"/>
        <w:textAlignment w:val="baseline"/>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12) подпункт 17 пункта 2.3. изложить в следующей редакции:</w:t>
      </w:r>
    </w:p>
    <w:p w:rsidR="001A5833" w:rsidRPr="001A5833" w:rsidRDefault="001A5833" w:rsidP="001A5833">
      <w:pPr>
        <w:shd w:val="clear" w:color="auto" w:fill="FFFFFF"/>
        <w:spacing w:after="0" w:line="240" w:lineRule="auto"/>
        <w:ind w:firstLine="567"/>
        <w:jc w:val="both"/>
        <w:textAlignment w:val="baseline"/>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«17) сроки размещения протокола подведения итогов конкурсного отбора (документа об итогах проведения отбора) на едином портале, а также на официальном сайте Администрации в информационно-телекоммуникационной сети «Интернет», которые не могут быть позднее 14-</w:t>
      </w:r>
      <w:r w:rsidRPr="001A5833">
        <w:rPr>
          <w:rFonts w:ascii="Times New Roman" w:eastAsia="Times New Roman" w:hAnsi="Times New Roman" w:cs="Times New Roman"/>
          <w:sz w:val="28"/>
          <w:szCs w:val="28"/>
          <w:lang w:eastAsia="ru-RU"/>
        </w:rPr>
        <w:lastRenderedPageBreak/>
        <w:t>го календарного дня, следующего за днем определения победителя (победителей) конкурсного отбора.»;</w:t>
      </w:r>
    </w:p>
    <w:p w:rsidR="001A5833" w:rsidRPr="001A5833" w:rsidRDefault="001A5833" w:rsidP="001A5833">
      <w:pPr>
        <w:shd w:val="clear" w:color="auto" w:fill="FFFFFF"/>
        <w:spacing w:after="0" w:line="240" w:lineRule="auto"/>
        <w:ind w:firstLine="567"/>
        <w:jc w:val="both"/>
        <w:textAlignment w:val="baseline"/>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13) абзац 19 пункта 2.3. исключить;</w:t>
      </w:r>
    </w:p>
    <w:p w:rsidR="001A5833" w:rsidRPr="001A5833" w:rsidRDefault="001A5833" w:rsidP="001A5833">
      <w:pPr>
        <w:shd w:val="clear" w:color="auto" w:fill="FFFFFF"/>
        <w:spacing w:after="0" w:line="240" w:lineRule="auto"/>
        <w:ind w:firstLine="567"/>
        <w:jc w:val="both"/>
        <w:textAlignment w:val="baseline"/>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14) дополнить пунктом 2.3</w:t>
      </w:r>
      <w:r w:rsidRPr="001A5833">
        <w:rPr>
          <w:rFonts w:ascii="Times New Roman" w:eastAsia="Times New Roman" w:hAnsi="Times New Roman" w:cs="Times New Roman"/>
          <w:sz w:val="28"/>
          <w:szCs w:val="28"/>
          <w:vertAlign w:val="superscript"/>
          <w:lang w:eastAsia="ru-RU"/>
        </w:rPr>
        <w:t>1</w:t>
      </w:r>
      <w:r w:rsidRPr="001A5833">
        <w:rPr>
          <w:rFonts w:ascii="Times New Roman" w:eastAsia="Times New Roman" w:hAnsi="Times New Roman" w:cs="Times New Roman"/>
          <w:sz w:val="28"/>
          <w:szCs w:val="28"/>
          <w:lang w:eastAsia="ru-RU"/>
        </w:rPr>
        <w:t>. следующего содержания:</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«2.3</w:t>
      </w:r>
      <w:r w:rsidRPr="001A5833">
        <w:rPr>
          <w:rFonts w:ascii="Times New Roman" w:eastAsia="Times New Roman" w:hAnsi="Times New Roman" w:cs="Times New Roman"/>
          <w:sz w:val="28"/>
          <w:szCs w:val="28"/>
          <w:vertAlign w:val="superscript"/>
          <w:lang w:eastAsia="ru-RU"/>
        </w:rPr>
        <w:t>1</w:t>
      </w:r>
      <w:r w:rsidRPr="001A5833">
        <w:rPr>
          <w:rFonts w:ascii="Times New Roman" w:eastAsia="Times New Roman" w:hAnsi="Times New Roman" w:cs="Times New Roman"/>
          <w:sz w:val="28"/>
          <w:szCs w:val="28"/>
          <w:lang w:eastAsia="ru-RU"/>
        </w:rPr>
        <w:t>. Внесение изменений в объявление о проведении конкурсного отбора, осуществляется не позднее наступления даты окончания приема заявок участников конкурсного отбора получателей субсидий с соблюдением следующих условий:</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 срок подачи участниками конкурсного отбора заявок должен быть продлен таким образом, чтобы со дня, следующего за днем внесения таких изменений, до даты окончания приема заявок указанный срок составлял не менее 3 календарных дней;</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 при внесении изменений в объявление о проведении конкурсного отбора получателей субсидий изменение способа отбора получателей субсидий не допускается;</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 в случае внесения изменений в объявление о проведении конкурсного отбора получателей субсидий после наступления даты начала приема заявок в объявление о проведении конкурсного отбора получателей субсидий включается положение, предусматривающее право участников конкурсного отбора получателей субсидий внести изменения в заявки;</w:t>
      </w:r>
    </w:p>
    <w:p w:rsidR="001A5833" w:rsidRPr="001A5833" w:rsidRDefault="001A5833" w:rsidP="001A5833">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 участники конкурсного отбора получателей субсидий, подавшие заявку, уведомляются о внесении изменений в объявление о проведении конкурсного отбора получателей субсидий не позднее дня, следующего за днем внесения изменений в объявление о проведении конкурсного отбора получателей субсидий, с использованием системы «Электронный бюджет».»;</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15) абзацы первый и второй пункта 2.4. изложить в следующей редакции:</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trike/>
          <w:sz w:val="28"/>
          <w:szCs w:val="28"/>
          <w:lang w:eastAsia="ru-RU"/>
        </w:rPr>
      </w:pPr>
      <w:r w:rsidRPr="001A5833">
        <w:rPr>
          <w:rFonts w:ascii="Times New Roman" w:eastAsia="Times New Roman" w:hAnsi="Times New Roman" w:cs="Times New Roman"/>
          <w:sz w:val="28"/>
          <w:szCs w:val="28"/>
          <w:lang w:eastAsia="ru-RU"/>
        </w:rPr>
        <w:t>«2.4. Для участия в конкурсном отборе и заключения Соглашения, претендент в сроки, указанные в объявлении о его проведении, представляет следующие документы:</w:t>
      </w:r>
    </w:p>
    <w:p w:rsidR="001A5833" w:rsidRPr="001A5833" w:rsidRDefault="001A5833" w:rsidP="001A5833">
      <w:pPr>
        <w:tabs>
          <w:tab w:val="left" w:pos="993"/>
        </w:tabs>
        <w:autoSpaceDE w:val="0"/>
        <w:autoSpaceDN w:val="0"/>
        <w:adjustRightInd w:val="0"/>
        <w:spacing w:after="0" w:line="240" w:lineRule="auto"/>
        <w:ind w:firstLine="567"/>
        <w:contextualSpacing/>
        <w:jc w:val="both"/>
        <w:rPr>
          <w:rFonts w:ascii="Times New Roman" w:eastAsia="Calibri" w:hAnsi="Times New Roman" w:cs="Times New Roman"/>
          <w:sz w:val="28"/>
          <w:szCs w:val="28"/>
          <w:lang w:eastAsia="ru-RU"/>
        </w:rPr>
      </w:pPr>
      <w:r w:rsidRPr="001A5833">
        <w:rPr>
          <w:rFonts w:ascii="Times New Roman" w:eastAsia="Calibri" w:hAnsi="Times New Roman" w:cs="Times New Roman"/>
          <w:sz w:val="28"/>
          <w:szCs w:val="28"/>
          <w:lang w:eastAsia="ru-RU"/>
        </w:rPr>
        <w:t>1) заявка о предоставлении субсидии, формируемая участником конкурсного отбора в электронной форме посредством заполнения соответствующих экранных форм веб-интерфейса системы «Электронный бюджет», подписывается усиленной квалифицированной электронной подписью руководителя участника отбора или уполномоченного им лица;»;</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shd w:val="clear" w:color="auto" w:fill="FFFFFF"/>
          <w:lang w:eastAsia="ru-RU"/>
        </w:rPr>
      </w:pPr>
      <w:r w:rsidRPr="001A5833">
        <w:rPr>
          <w:rFonts w:ascii="Times New Roman" w:eastAsia="Times New Roman" w:hAnsi="Times New Roman" w:cs="Times New Roman"/>
          <w:sz w:val="28"/>
          <w:szCs w:val="28"/>
          <w:lang w:eastAsia="ru-RU"/>
        </w:rPr>
        <w:t>16) в подпункте 6 пункта 2.4. слова «обязательство о сохранении рабочих мест, в количестве, указанном в заявке, в соответствии с подпунктом 1 пункта 2.4. настоящего Порядка.» заменить словами «постоянных рабочих мест,</w:t>
      </w:r>
      <w:r w:rsidRPr="001A5833">
        <w:rPr>
          <w:rFonts w:ascii="Times New Roman" w:eastAsia="Times New Roman" w:hAnsi="Times New Roman" w:cs="Times New Roman"/>
          <w:sz w:val="28"/>
          <w:szCs w:val="28"/>
          <w:shd w:val="clear" w:color="auto" w:fill="FFFFFF"/>
          <w:lang w:eastAsia="ru-RU"/>
        </w:rPr>
        <w:t xml:space="preserve"> на дату подачи заявки на участие в конкурсном отборе, в течение не менее 3 лет с даты заключения Соглашения.»;</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shd w:val="clear" w:color="auto" w:fill="FFFFFF"/>
          <w:lang w:eastAsia="ru-RU"/>
        </w:rPr>
      </w:pPr>
      <w:r w:rsidRPr="001A5833">
        <w:rPr>
          <w:rFonts w:ascii="Times New Roman" w:eastAsia="Times New Roman" w:hAnsi="Times New Roman" w:cs="Times New Roman"/>
          <w:sz w:val="28"/>
          <w:szCs w:val="28"/>
          <w:shd w:val="clear" w:color="auto" w:fill="FFFFFF"/>
          <w:lang w:eastAsia="ru-RU"/>
        </w:rPr>
        <w:t>17) пункты 7 - 13 пункта 2.4. исключить»</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shd w:val="clear" w:color="auto" w:fill="FFFFFF"/>
          <w:lang w:eastAsia="ru-RU"/>
        </w:rPr>
      </w:pPr>
      <w:r w:rsidRPr="001A5833">
        <w:rPr>
          <w:rFonts w:ascii="Times New Roman" w:eastAsia="Times New Roman" w:hAnsi="Times New Roman" w:cs="Times New Roman"/>
          <w:sz w:val="28"/>
          <w:szCs w:val="28"/>
          <w:shd w:val="clear" w:color="auto" w:fill="FFFFFF"/>
          <w:lang w:eastAsia="ru-RU"/>
        </w:rPr>
        <w:t xml:space="preserve">18) дополнить пунктом </w:t>
      </w:r>
      <w:r w:rsidRPr="001A5833">
        <w:rPr>
          <w:rFonts w:ascii="Times New Roman" w:eastAsia="Times New Roman" w:hAnsi="Times New Roman" w:cs="Times New Roman"/>
          <w:sz w:val="28"/>
          <w:szCs w:val="28"/>
          <w:lang w:eastAsia="ru-RU"/>
        </w:rPr>
        <w:t>2.4</w:t>
      </w:r>
      <w:r w:rsidRPr="001A5833">
        <w:rPr>
          <w:rFonts w:ascii="Times New Roman" w:eastAsia="Times New Roman" w:hAnsi="Times New Roman" w:cs="Times New Roman"/>
          <w:sz w:val="28"/>
          <w:szCs w:val="28"/>
          <w:vertAlign w:val="superscript"/>
          <w:lang w:eastAsia="ru-RU"/>
        </w:rPr>
        <w:t>1</w:t>
      </w:r>
      <w:r w:rsidRPr="001A5833">
        <w:rPr>
          <w:rFonts w:ascii="Times New Roman" w:eastAsia="Times New Roman" w:hAnsi="Times New Roman" w:cs="Times New Roman"/>
          <w:sz w:val="28"/>
          <w:szCs w:val="28"/>
          <w:lang w:eastAsia="ru-RU"/>
        </w:rPr>
        <w:t xml:space="preserve">. </w:t>
      </w:r>
      <w:r w:rsidRPr="001A5833">
        <w:rPr>
          <w:rFonts w:ascii="Times New Roman" w:eastAsia="Times New Roman" w:hAnsi="Times New Roman" w:cs="Times New Roman"/>
          <w:sz w:val="28"/>
          <w:szCs w:val="28"/>
          <w:shd w:val="clear" w:color="auto" w:fill="FFFFFF"/>
          <w:lang w:eastAsia="ru-RU"/>
        </w:rPr>
        <w:t>следующего содержания:</w:t>
      </w:r>
    </w:p>
    <w:p w:rsidR="001A5833" w:rsidRPr="001A5833" w:rsidRDefault="001A5833" w:rsidP="001A5833">
      <w:pPr>
        <w:widowControl w:val="0"/>
        <w:autoSpaceDE w:val="0"/>
        <w:autoSpaceDN w:val="0"/>
        <w:adjustRightInd w:val="0"/>
        <w:spacing w:after="0" w:line="240" w:lineRule="auto"/>
        <w:ind w:firstLine="540"/>
        <w:jc w:val="both"/>
        <w:rPr>
          <w:rFonts w:ascii="Times New Roman" w:eastAsia="Times New Roman" w:hAnsi="Times New Roman" w:cs="Times New Roman"/>
          <w:bCs/>
          <w:sz w:val="28"/>
          <w:szCs w:val="28"/>
          <w:lang w:eastAsia="ru-RU"/>
        </w:rPr>
      </w:pPr>
      <w:r w:rsidRPr="001A5833">
        <w:rPr>
          <w:rFonts w:ascii="Times New Roman" w:eastAsia="Times New Roman" w:hAnsi="Times New Roman" w:cs="Times New Roman"/>
          <w:bCs/>
          <w:sz w:val="28"/>
          <w:szCs w:val="28"/>
          <w:shd w:val="clear" w:color="auto" w:fill="FFFFFF"/>
          <w:lang w:eastAsia="ru-RU"/>
        </w:rPr>
        <w:t>«</w:t>
      </w:r>
      <w:r w:rsidRPr="001A5833">
        <w:rPr>
          <w:rFonts w:ascii="Times New Roman" w:eastAsia="Times New Roman" w:hAnsi="Times New Roman" w:cs="Times New Roman"/>
          <w:bCs/>
          <w:sz w:val="28"/>
          <w:szCs w:val="28"/>
          <w:lang w:eastAsia="ru-RU"/>
        </w:rPr>
        <w:t>2.4</w:t>
      </w:r>
      <w:r w:rsidRPr="001A5833">
        <w:rPr>
          <w:rFonts w:ascii="Times New Roman" w:eastAsia="Times New Roman" w:hAnsi="Times New Roman" w:cs="Times New Roman"/>
          <w:bCs/>
          <w:sz w:val="28"/>
          <w:szCs w:val="28"/>
          <w:vertAlign w:val="superscript"/>
          <w:lang w:eastAsia="ru-RU"/>
        </w:rPr>
        <w:t>1</w:t>
      </w:r>
      <w:r w:rsidRPr="001A5833">
        <w:rPr>
          <w:rFonts w:ascii="Times New Roman" w:eastAsia="Times New Roman" w:hAnsi="Times New Roman" w:cs="Times New Roman"/>
          <w:bCs/>
          <w:sz w:val="28"/>
          <w:szCs w:val="28"/>
          <w:lang w:eastAsia="ru-RU"/>
        </w:rPr>
        <w:t xml:space="preserve">. По собственной инициативе участник конкурсного отбора вправе </w:t>
      </w:r>
      <w:r w:rsidRPr="001A5833">
        <w:rPr>
          <w:rFonts w:ascii="Times New Roman" w:eastAsia="Times New Roman" w:hAnsi="Times New Roman" w:cs="Times New Roman"/>
          <w:bCs/>
          <w:sz w:val="28"/>
          <w:szCs w:val="28"/>
          <w:lang w:eastAsia="ru-RU"/>
        </w:rPr>
        <w:lastRenderedPageBreak/>
        <w:t>предоставить:</w:t>
      </w:r>
    </w:p>
    <w:p w:rsidR="001A5833" w:rsidRPr="001A5833" w:rsidRDefault="001A5833" w:rsidP="001A5833">
      <w:pPr>
        <w:widowControl w:val="0"/>
        <w:autoSpaceDE w:val="0"/>
        <w:autoSpaceDN w:val="0"/>
        <w:adjustRightInd w:val="0"/>
        <w:spacing w:after="0" w:line="240" w:lineRule="auto"/>
        <w:ind w:firstLine="540"/>
        <w:jc w:val="both"/>
        <w:rPr>
          <w:rFonts w:ascii="Times New Roman" w:eastAsia="Times New Roman" w:hAnsi="Times New Roman" w:cs="Times New Roman"/>
          <w:bCs/>
          <w:sz w:val="28"/>
          <w:szCs w:val="28"/>
          <w:lang w:eastAsia="ru-RU"/>
        </w:rPr>
      </w:pPr>
      <w:r w:rsidRPr="001A5833">
        <w:rPr>
          <w:rFonts w:ascii="Times New Roman" w:eastAsia="Times New Roman" w:hAnsi="Times New Roman" w:cs="Times New Roman"/>
          <w:bCs/>
          <w:sz w:val="28"/>
          <w:szCs w:val="28"/>
          <w:lang w:eastAsia="ru-RU"/>
        </w:rPr>
        <w:t xml:space="preserve">- выписку из Единого государственного реестра юридических лиц (индивидуальных предпринимателей), </w:t>
      </w:r>
      <w:r w:rsidRPr="001A5833">
        <w:rPr>
          <w:rFonts w:ascii="Times New Roman" w:eastAsia="Times New Roman" w:hAnsi="Times New Roman" w:cs="Times New Roman"/>
          <w:bCs/>
          <w:sz w:val="28"/>
          <w:szCs w:val="24"/>
          <w:lang w:eastAsia="ru-RU"/>
        </w:rPr>
        <w:t>сформированную не ранее 30 календарных дней до даты подачи заявки</w:t>
      </w:r>
      <w:r w:rsidRPr="001A5833">
        <w:rPr>
          <w:rFonts w:ascii="Times New Roman" w:eastAsia="Times New Roman" w:hAnsi="Times New Roman" w:cs="Times New Roman"/>
          <w:bCs/>
          <w:sz w:val="28"/>
          <w:szCs w:val="28"/>
          <w:lang w:eastAsia="ru-RU"/>
        </w:rPr>
        <w:t>;</w:t>
      </w:r>
    </w:p>
    <w:p w:rsidR="001A5833" w:rsidRPr="001A5833" w:rsidRDefault="001A5833" w:rsidP="001A5833">
      <w:pPr>
        <w:widowControl w:val="0"/>
        <w:autoSpaceDE w:val="0"/>
        <w:autoSpaceDN w:val="0"/>
        <w:adjustRightInd w:val="0"/>
        <w:spacing w:after="0" w:line="240" w:lineRule="auto"/>
        <w:ind w:firstLine="567"/>
        <w:jc w:val="both"/>
        <w:rPr>
          <w:rFonts w:ascii="Times New Roman" w:eastAsia="Times New Roman" w:hAnsi="Times New Roman" w:cs="Times New Roman"/>
          <w:bCs/>
          <w:sz w:val="28"/>
          <w:szCs w:val="28"/>
          <w:lang w:eastAsia="ru-RU"/>
        </w:rPr>
      </w:pPr>
      <w:r w:rsidRPr="001A5833">
        <w:rPr>
          <w:rFonts w:ascii="Times New Roman" w:eastAsia="Times New Roman" w:hAnsi="Times New Roman" w:cs="Times New Roman"/>
          <w:bCs/>
          <w:sz w:val="28"/>
          <w:szCs w:val="28"/>
          <w:lang w:eastAsia="ru-RU"/>
        </w:rPr>
        <w:t>- сведения Отделения Фонда пенсионного и социального страхования Российской Федерации по Республике Коми о состоянии расчетов по страховым взносам, пеням и штрафам;</w:t>
      </w:r>
    </w:p>
    <w:p w:rsidR="001A5833" w:rsidRPr="001A5833" w:rsidRDefault="001A5833" w:rsidP="001A5833">
      <w:pPr>
        <w:widowControl w:val="0"/>
        <w:autoSpaceDE w:val="0"/>
        <w:autoSpaceDN w:val="0"/>
        <w:adjustRightInd w:val="0"/>
        <w:spacing w:after="0" w:line="240" w:lineRule="auto"/>
        <w:ind w:firstLine="567"/>
        <w:jc w:val="both"/>
        <w:rPr>
          <w:rFonts w:ascii="Times New Roman" w:eastAsia="Times New Roman" w:hAnsi="Times New Roman" w:cs="Times New Roman"/>
          <w:bCs/>
          <w:sz w:val="28"/>
          <w:szCs w:val="28"/>
          <w:lang w:eastAsia="ru-RU"/>
        </w:rPr>
      </w:pPr>
      <w:r w:rsidRPr="001A5833">
        <w:rPr>
          <w:rFonts w:ascii="Times New Roman" w:eastAsia="Times New Roman" w:hAnsi="Times New Roman" w:cs="Times New Roman"/>
          <w:bCs/>
          <w:sz w:val="28"/>
          <w:szCs w:val="28"/>
          <w:lang w:eastAsia="ru-RU"/>
        </w:rPr>
        <w:t>- сведения о численности работников, сформированные на последнюю отчетную дату по форме – ЕФС-1 раздела 2 «</w:t>
      </w:r>
      <w:r w:rsidRPr="001A5833">
        <w:rPr>
          <w:rFonts w:ascii="Times New Roman" w:eastAsia="Times New Roman" w:hAnsi="Times New Roman" w:cs="Times New Roman"/>
          <w:bCs/>
          <w:sz w:val="28"/>
          <w:szCs w:val="28"/>
          <w:shd w:val="clear" w:color="auto" w:fill="FFFFFF"/>
          <w:lang w:eastAsia="ru-RU"/>
        </w:rPr>
        <w:t>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 утвержденной постановлением от 31 октября 2022 г. № 245П «Об утверждении Единой формы «Сведения для ведения индивидуального (персонифицированного) учета и 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 (ЕФС-1)» и порядка ее заполнения»</w:t>
      </w:r>
      <w:r w:rsidRPr="001A5833">
        <w:rPr>
          <w:rFonts w:ascii="Times New Roman" w:eastAsia="Times New Roman" w:hAnsi="Times New Roman" w:cs="Times New Roman"/>
          <w:bCs/>
          <w:sz w:val="28"/>
          <w:szCs w:val="28"/>
          <w:lang w:eastAsia="ru-RU"/>
        </w:rPr>
        <w:t>.»;</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shd w:val="clear" w:color="auto" w:fill="FFFFFF"/>
          <w:lang w:eastAsia="ru-RU"/>
        </w:rPr>
      </w:pPr>
      <w:r w:rsidRPr="001A5833">
        <w:rPr>
          <w:rFonts w:ascii="Times New Roman" w:eastAsia="Times New Roman" w:hAnsi="Times New Roman" w:cs="Times New Roman"/>
          <w:sz w:val="28"/>
          <w:szCs w:val="28"/>
          <w:shd w:val="clear" w:color="auto" w:fill="FFFFFF"/>
          <w:lang w:eastAsia="ru-RU"/>
        </w:rPr>
        <w:t>19) пункт 2.4.1 изложить в следующей редакции:</w:t>
      </w:r>
    </w:p>
    <w:p w:rsidR="001A5833" w:rsidRPr="001A5833" w:rsidRDefault="001A5833" w:rsidP="001A5833">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shd w:val="clear" w:color="auto" w:fill="FFFFFF"/>
          <w:lang w:eastAsia="ru-RU"/>
        </w:rPr>
        <w:t xml:space="preserve">«2.4.1. </w:t>
      </w:r>
      <w:r w:rsidRPr="001A5833">
        <w:rPr>
          <w:rFonts w:ascii="Times New Roman" w:eastAsia="Times New Roman" w:hAnsi="Times New Roman" w:cs="Times New Roman"/>
          <w:sz w:val="28"/>
          <w:szCs w:val="28"/>
          <w:lang w:eastAsia="ru-RU"/>
        </w:rPr>
        <w:t>Документы, указанные в пунктах 2.4. и 2.4</w:t>
      </w:r>
      <w:r w:rsidRPr="001A5833">
        <w:rPr>
          <w:rFonts w:ascii="Times New Roman" w:eastAsia="Times New Roman" w:hAnsi="Times New Roman" w:cs="Times New Roman"/>
          <w:sz w:val="28"/>
          <w:szCs w:val="28"/>
          <w:vertAlign w:val="superscript"/>
          <w:lang w:eastAsia="ru-RU"/>
        </w:rPr>
        <w:t>1</w:t>
      </w:r>
      <w:r w:rsidRPr="001A5833">
        <w:rPr>
          <w:rFonts w:ascii="Times New Roman" w:eastAsia="Times New Roman" w:hAnsi="Times New Roman" w:cs="Times New Roman"/>
          <w:sz w:val="28"/>
          <w:szCs w:val="28"/>
          <w:lang w:eastAsia="ru-RU"/>
        </w:rPr>
        <w:t xml:space="preserve">. настоящего Порядка, предоставляются </w:t>
      </w:r>
      <w:r w:rsidRPr="001A5833">
        <w:rPr>
          <w:rFonts w:ascii="Times New Roman" w:eastAsia="Times New Roman" w:hAnsi="Times New Roman" w:cs="Times New Roman"/>
          <w:sz w:val="28"/>
          <w:szCs w:val="28"/>
          <w:shd w:val="clear" w:color="auto" w:fill="FFFFFF"/>
          <w:lang w:eastAsia="ru-RU"/>
        </w:rPr>
        <w:t xml:space="preserve">в систему «Электронный бюджет» </w:t>
      </w:r>
      <w:r w:rsidRPr="001A5833">
        <w:rPr>
          <w:rFonts w:ascii="Times New Roman" w:eastAsia="Times New Roman" w:hAnsi="Times New Roman" w:cs="Times New Roman"/>
          <w:sz w:val="28"/>
          <w:szCs w:val="28"/>
          <w:lang w:eastAsia="ru-RU"/>
        </w:rPr>
        <w:t>в виде электронных копий соответствующих документов (документов на бумажном носителе, преобразованных в электронную форму путем сканирования).</w:t>
      </w:r>
    </w:p>
    <w:p w:rsidR="001A5833" w:rsidRPr="001A5833" w:rsidRDefault="001A5833" w:rsidP="001A5833">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Электронные копии документов, прилагаемые к заявке, должны иметь распространенные открытые форматы, обеспечивающие возможность просмотра всего документа либо его фрагмента средствами общедоступного программного обеспечения просмотра информации, и не должны быть зашифрованы или защищены средствами, не позволяющими осуществить ознакомление с их содержимым без специальных программных или технологических средств.</w:t>
      </w:r>
    </w:p>
    <w:p w:rsidR="001A5833" w:rsidRPr="001A5833" w:rsidRDefault="001A5833" w:rsidP="001A5833">
      <w:pPr>
        <w:overflowPunct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Представляемые копии документов, должны быть заверены подписью участника конкурсного отбора или уполномоченным им лицом с предоставлением документов, подтверждающих полномочия указанного лица, и печатью участника конкурсного отбора (при наличии).</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Субъект малого и среднего предпринимательства несет персональную ответственность за достоверность сведений, указанных в заявке и прилагаемых к ней документах.»;</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20) пункты 2.5.-2.8. изложить в следующей редакции:</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shd w:val="clear" w:color="auto" w:fill="FFFFFF"/>
          <w:lang w:eastAsia="ru-RU"/>
        </w:rPr>
      </w:pPr>
      <w:r w:rsidRPr="001A5833">
        <w:rPr>
          <w:rFonts w:ascii="Times New Roman" w:eastAsia="Times New Roman" w:hAnsi="Times New Roman" w:cs="Times New Roman"/>
          <w:sz w:val="28"/>
          <w:szCs w:val="28"/>
          <w:lang w:eastAsia="ru-RU"/>
        </w:rPr>
        <w:t>«2.5.</w:t>
      </w:r>
      <w:r w:rsidRPr="001A5833">
        <w:rPr>
          <w:rFonts w:ascii="Times New Roman" w:eastAsia="Times New Roman" w:hAnsi="Times New Roman" w:cs="Times New Roman"/>
          <w:sz w:val="28"/>
          <w:szCs w:val="28"/>
          <w:shd w:val="clear" w:color="auto" w:fill="FFFFFF"/>
          <w:lang w:eastAsia="ru-RU"/>
        </w:rPr>
        <w:t xml:space="preserve"> Администрация не вправе требовать от участника конкурсного отбора представления документов и информации в целях подтверждения соответствия участника конкурсного отбора категории и требованиям, установленным пунктами 1.7 и 1.8 настоящего Порядка, при наличии соответствующей информации в государственных информационных системах, доступ к которым у Администрации имеется в рамках межведомственного электронного взаимодействия, за исключением случая, </w:t>
      </w:r>
      <w:r w:rsidRPr="001A5833">
        <w:rPr>
          <w:rFonts w:ascii="Times New Roman" w:eastAsia="Times New Roman" w:hAnsi="Times New Roman" w:cs="Times New Roman"/>
          <w:sz w:val="28"/>
          <w:szCs w:val="28"/>
          <w:shd w:val="clear" w:color="auto" w:fill="FFFFFF"/>
          <w:lang w:eastAsia="ru-RU"/>
        </w:rPr>
        <w:lastRenderedPageBreak/>
        <w:t>если участник отбора готов представить указанные документы и информацию в Администрацию по собственной инициативе.</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Сведения, содержащиеся в документах, указанные в пункте 2.4</w:t>
      </w:r>
      <w:r w:rsidRPr="001A5833">
        <w:rPr>
          <w:rFonts w:ascii="Times New Roman" w:eastAsia="Times New Roman" w:hAnsi="Times New Roman" w:cs="Times New Roman"/>
          <w:sz w:val="28"/>
          <w:szCs w:val="28"/>
          <w:vertAlign w:val="superscript"/>
          <w:lang w:eastAsia="ru-RU"/>
        </w:rPr>
        <w:t>1</w:t>
      </w:r>
      <w:r w:rsidRPr="001A5833">
        <w:rPr>
          <w:rFonts w:ascii="Times New Roman" w:eastAsia="Times New Roman" w:hAnsi="Times New Roman" w:cs="Times New Roman"/>
          <w:sz w:val="28"/>
          <w:szCs w:val="28"/>
          <w:lang w:eastAsia="ru-RU"/>
        </w:rPr>
        <w:t>, запрашиваются Уполномоченным органом в течение 5 рабочих дней со дня поступления заявки с применением электронного сервиса или в порядке межведомственного информационного взаимодействия у органов, предоставляющих государственные услуги, и органов, предоставляющих муниципальные услуги, иных государственных органов, органов местного самоуправления, а также подведомственных этим органам организаций, если такие сведения находятся в распоряжении этих органов (организаций)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если участник конкурсного отбора не предоставил документы, указанные в пункте 2.4</w:t>
      </w:r>
      <w:r w:rsidRPr="001A5833">
        <w:rPr>
          <w:rFonts w:ascii="Times New Roman" w:eastAsia="Times New Roman" w:hAnsi="Times New Roman" w:cs="Times New Roman"/>
          <w:sz w:val="28"/>
          <w:szCs w:val="28"/>
          <w:vertAlign w:val="superscript"/>
          <w:lang w:eastAsia="ru-RU"/>
        </w:rPr>
        <w:t>1</w:t>
      </w:r>
      <w:r w:rsidRPr="001A5833">
        <w:rPr>
          <w:rFonts w:ascii="Times New Roman" w:eastAsia="Times New Roman" w:hAnsi="Times New Roman" w:cs="Times New Roman"/>
          <w:sz w:val="28"/>
          <w:szCs w:val="28"/>
          <w:lang w:eastAsia="ru-RU"/>
        </w:rPr>
        <w:t>., самостоятельно.</w:t>
      </w:r>
    </w:p>
    <w:p w:rsidR="001A5833" w:rsidRPr="001A5833" w:rsidRDefault="001A5833" w:rsidP="001A5833">
      <w:pPr>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Calibri" w:hAnsi="Times New Roman" w:cs="Times New Roman"/>
          <w:sz w:val="28"/>
          <w:szCs w:val="28"/>
        </w:rPr>
        <w:t xml:space="preserve">В случае наличия у участника конкурсного отбора задолженности на едином налоговом счете по уплате налогов, сборов и страховых взносов в бюджеты бюджетной системы Российской Федерации, Администрация в течение 3 рабочих дней со дня получения соответствующей информации, в порядке межведомственного электронного взаимодействия, уведомляет участника конкурсного отбора о необходимости представления информации (документов), не включенной(ых) в перечень документов (сведений), о размере задолженности по уплате налогов, сборов и страховых взносов в бюджеты бюджетной системы Российской Федерации, посредством возврата заявки в системе «Электронный бюджет» на доработку. </w:t>
      </w:r>
    </w:p>
    <w:p w:rsidR="001A5833" w:rsidRPr="001A5833" w:rsidRDefault="001A5833" w:rsidP="001A5833">
      <w:pPr>
        <w:spacing w:after="0" w:line="240" w:lineRule="auto"/>
        <w:ind w:firstLine="567"/>
        <w:jc w:val="both"/>
        <w:rPr>
          <w:rFonts w:ascii="Times New Roman" w:eastAsia="Calibri" w:hAnsi="Times New Roman" w:cs="Times New Roman"/>
          <w:sz w:val="28"/>
          <w:szCs w:val="28"/>
        </w:rPr>
      </w:pPr>
      <w:r w:rsidRPr="001A5833">
        <w:rPr>
          <w:rFonts w:ascii="Times New Roman" w:eastAsia="Calibri" w:hAnsi="Times New Roman" w:cs="Times New Roman"/>
          <w:sz w:val="28"/>
          <w:szCs w:val="28"/>
        </w:rPr>
        <w:t xml:space="preserve">Участник конкурсного отбора не позднее 5 рабочих дней со дня получения уведомления, указанного в абзаце третьем настоящего пункта, но в пределах срока рассмотрения заявки, представляет в системе «Электронный бюджет» информацию (документы) о размере задолженности на едином налоговом счете по уплате налогов, сборов и страховых взносов в бюджеты бюджетной системы Российской Федерации по состоянию на дату формирования информации (оформленную(ые), в том числе с использованием сертификата электронной подписи, заверенную(ые) участником отбора). </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 xml:space="preserve">2.6. </w:t>
      </w:r>
      <w:r w:rsidRPr="001A5833">
        <w:rPr>
          <w:rFonts w:ascii="Times New Roman" w:eastAsia="Times New Roman" w:hAnsi="Times New Roman" w:cs="Times New Roman"/>
          <w:sz w:val="28"/>
          <w:szCs w:val="28"/>
          <w:shd w:val="clear" w:color="auto" w:fill="FFFFFF"/>
          <w:lang w:eastAsia="ru-RU"/>
        </w:rPr>
        <w:t xml:space="preserve">Датой представления участником конкурсного отбора заявки и документов </w:t>
      </w:r>
      <w:r w:rsidRPr="001A5833">
        <w:rPr>
          <w:rFonts w:ascii="Times New Roman" w:eastAsia="Times New Roman" w:hAnsi="Times New Roman" w:cs="Times New Roman"/>
          <w:sz w:val="28"/>
          <w:szCs w:val="28"/>
          <w:lang w:eastAsia="ru-RU"/>
        </w:rPr>
        <w:t>в соответствии с пунктами 2.4. и 2.4</w:t>
      </w:r>
      <w:r w:rsidRPr="001A5833">
        <w:rPr>
          <w:rFonts w:ascii="Times New Roman" w:eastAsia="Times New Roman" w:hAnsi="Times New Roman" w:cs="Times New Roman"/>
          <w:sz w:val="28"/>
          <w:szCs w:val="28"/>
          <w:vertAlign w:val="superscript"/>
          <w:lang w:eastAsia="ru-RU"/>
        </w:rPr>
        <w:t xml:space="preserve">1 </w:t>
      </w:r>
      <w:r w:rsidRPr="001A5833">
        <w:rPr>
          <w:rFonts w:ascii="Times New Roman" w:eastAsia="Times New Roman" w:hAnsi="Times New Roman" w:cs="Times New Roman"/>
          <w:sz w:val="28"/>
          <w:szCs w:val="28"/>
          <w:lang w:eastAsia="ru-RU"/>
        </w:rPr>
        <w:t>настоящего Порядка,</w:t>
      </w:r>
      <w:r w:rsidRPr="001A5833">
        <w:rPr>
          <w:rFonts w:ascii="Times New Roman" w:eastAsia="Times New Roman" w:hAnsi="Times New Roman" w:cs="Times New Roman"/>
          <w:sz w:val="28"/>
          <w:szCs w:val="28"/>
          <w:shd w:val="clear" w:color="auto" w:fill="FFFFFF"/>
          <w:lang w:eastAsia="ru-RU"/>
        </w:rPr>
        <w:t xml:space="preserve"> считается день подписания участником конкурсного отбора заявки с присвоением ей регистрационного номера в системе «Электронный бюджет».</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2.7. Субъект малого и среднего предпринимательства вправе:</w:t>
      </w:r>
    </w:p>
    <w:p w:rsidR="001A5833" w:rsidRPr="001A5833" w:rsidRDefault="001A5833" w:rsidP="001A5833">
      <w:pPr>
        <w:spacing w:after="0" w:line="240" w:lineRule="auto"/>
        <w:ind w:firstLine="567"/>
        <w:jc w:val="both"/>
        <w:rPr>
          <w:rFonts w:ascii="Times New Roman" w:eastAsia="Calibri" w:hAnsi="Times New Roman" w:cs="Times New Roman"/>
          <w:sz w:val="28"/>
          <w:szCs w:val="28"/>
          <w:shd w:val="clear" w:color="auto" w:fill="FFFFFF"/>
        </w:rPr>
      </w:pPr>
      <w:r w:rsidRPr="001A5833">
        <w:rPr>
          <w:rFonts w:ascii="Times New Roman" w:eastAsia="Calibri" w:hAnsi="Times New Roman" w:cs="Times New Roman"/>
          <w:sz w:val="28"/>
          <w:szCs w:val="28"/>
        </w:rPr>
        <w:t>1)</w:t>
      </w:r>
      <w:r w:rsidRPr="001A5833">
        <w:rPr>
          <w:rFonts w:ascii="Times New Roman" w:eastAsia="Calibri" w:hAnsi="Times New Roman" w:cs="Times New Roman"/>
          <w:sz w:val="28"/>
          <w:szCs w:val="28"/>
          <w:shd w:val="clear" w:color="auto" w:fill="FFFFFF"/>
        </w:rPr>
        <w:t xml:space="preserve"> отозвать заявку, направив в Администрацию уведомление об отзыве заявки, посредством заполнения соответствующих экранных форм веб-интерфейса системы «Электронный бюджет».</w:t>
      </w:r>
    </w:p>
    <w:p w:rsidR="001A5833" w:rsidRPr="001A5833" w:rsidRDefault="001A5833" w:rsidP="001A5833">
      <w:pPr>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После отзыва заявки участник конкурсного отбора до дня окончания срока приема заявок вправе повторно подать заявку.</w:t>
      </w:r>
    </w:p>
    <w:p w:rsidR="001A5833" w:rsidRPr="001A5833" w:rsidRDefault="001A5833" w:rsidP="001A5833">
      <w:pPr>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lastRenderedPageBreak/>
        <w:t>Отзыв заявки, повторная подача заявки, внесение изменений в заявку, представление доработанной заявки осуществляется участником конкурсного отбора в порядке, аналогичном порядку формирования заявки участником конкурсного отбора, в соответствии с пунктами 2.1., 2.1</w:t>
      </w:r>
      <w:r w:rsidRPr="001A5833">
        <w:rPr>
          <w:rFonts w:ascii="Times New Roman" w:eastAsia="Times New Roman" w:hAnsi="Times New Roman" w:cs="Times New Roman"/>
          <w:sz w:val="28"/>
          <w:szCs w:val="28"/>
          <w:vertAlign w:val="superscript"/>
          <w:lang w:eastAsia="ru-RU"/>
        </w:rPr>
        <w:t>1</w:t>
      </w:r>
      <w:r w:rsidRPr="001A5833">
        <w:rPr>
          <w:rFonts w:ascii="Times New Roman" w:eastAsia="Times New Roman" w:hAnsi="Times New Roman" w:cs="Times New Roman"/>
          <w:sz w:val="28"/>
          <w:szCs w:val="28"/>
          <w:lang w:eastAsia="ru-RU"/>
        </w:rPr>
        <w:t>, 2.1</w:t>
      </w:r>
      <w:r w:rsidRPr="001A5833">
        <w:rPr>
          <w:rFonts w:ascii="Times New Roman" w:eastAsia="Times New Roman" w:hAnsi="Times New Roman" w:cs="Times New Roman"/>
          <w:sz w:val="28"/>
          <w:szCs w:val="28"/>
          <w:vertAlign w:val="superscript"/>
          <w:lang w:eastAsia="ru-RU"/>
        </w:rPr>
        <w:t>2</w:t>
      </w:r>
      <w:r w:rsidRPr="001A5833">
        <w:rPr>
          <w:rFonts w:ascii="Times New Roman" w:eastAsia="Times New Roman" w:hAnsi="Times New Roman" w:cs="Times New Roman"/>
          <w:sz w:val="28"/>
          <w:szCs w:val="28"/>
          <w:lang w:eastAsia="ru-RU"/>
        </w:rPr>
        <w:t xml:space="preserve"> и 2.1</w:t>
      </w:r>
      <w:r w:rsidRPr="001A5833">
        <w:rPr>
          <w:rFonts w:ascii="Times New Roman" w:eastAsia="Times New Roman" w:hAnsi="Times New Roman" w:cs="Times New Roman"/>
          <w:sz w:val="28"/>
          <w:szCs w:val="28"/>
          <w:vertAlign w:val="superscript"/>
          <w:lang w:eastAsia="ru-RU"/>
        </w:rPr>
        <w:t xml:space="preserve">4 </w:t>
      </w:r>
      <w:r w:rsidRPr="001A5833">
        <w:rPr>
          <w:rFonts w:ascii="Times New Roman" w:eastAsia="Times New Roman" w:hAnsi="Times New Roman" w:cs="Times New Roman"/>
          <w:sz w:val="28"/>
          <w:szCs w:val="28"/>
          <w:lang w:eastAsia="ru-RU"/>
        </w:rPr>
        <w:t>настоящего Порядка.</w:t>
      </w:r>
    </w:p>
    <w:p w:rsidR="001A5833" w:rsidRPr="001A5833" w:rsidRDefault="001A5833" w:rsidP="001A5833">
      <w:pPr>
        <w:shd w:val="clear" w:color="auto" w:fill="FFFFFF"/>
        <w:spacing w:after="0" w:line="240" w:lineRule="auto"/>
        <w:ind w:firstLine="567"/>
        <w:jc w:val="both"/>
        <w:textAlignment w:val="baseline"/>
        <w:rPr>
          <w:rFonts w:ascii="Times New Roman" w:eastAsia="Times New Roman" w:hAnsi="Times New Roman" w:cs="Times New Roman"/>
          <w:sz w:val="28"/>
          <w:szCs w:val="28"/>
          <w:shd w:val="clear" w:color="auto" w:fill="FFFFFF"/>
          <w:lang w:eastAsia="ru-RU"/>
        </w:rPr>
      </w:pPr>
      <w:r w:rsidRPr="001A5833">
        <w:rPr>
          <w:rFonts w:ascii="Times New Roman" w:eastAsia="Times New Roman" w:hAnsi="Times New Roman" w:cs="Times New Roman"/>
          <w:sz w:val="28"/>
          <w:szCs w:val="28"/>
          <w:lang w:eastAsia="ru-RU"/>
        </w:rPr>
        <w:t xml:space="preserve">2) </w:t>
      </w:r>
      <w:r w:rsidRPr="001A5833">
        <w:rPr>
          <w:rFonts w:ascii="Times New Roman" w:eastAsia="Times New Roman" w:hAnsi="Times New Roman" w:cs="Times New Roman"/>
          <w:bCs/>
          <w:sz w:val="28"/>
          <w:szCs w:val="28"/>
          <w:lang w:eastAsia="ru-RU"/>
        </w:rPr>
        <w:t xml:space="preserve">направить в Администрацию, не позднее 3-го рабочего дня до дня завершения подачи заявок, указанного в объявлении, не более </w:t>
      </w:r>
      <w:r w:rsidRPr="001A5833">
        <w:rPr>
          <w:rFonts w:ascii="Times New Roman" w:eastAsia="Times New Roman" w:hAnsi="Times New Roman" w:cs="Times New Roman"/>
          <w:sz w:val="28"/>
          <w:szCs w:val="28"/>
          <w:shd w:val="clear" w:color="auto" w:fill="FFFFFF"/>
          <w:lang w:eastAsia="ru-RU"/>
        </w:rPr>
        <w:t xml:space="preserve">3 запросов о разъяснении положений объявления о проведении конкурсного отбора путем формирования в системе «Электронный бюджет» соответствующего запроса. </w:t>
      </w:r>
    </w:p>
    <w:p w:rsidR="001A5833" w:rsidRPr="001A5833" w:rsidRDefault="001A5833" w:rsidP="001A5833">
      <w:pPr>
        <w:spacing w:after="0" w:line="240" w:lineRule="auto"/>
        <w:ind w:firstLine="567"/>
        <w:jc w:val="both"/>
        <w:rPr>
          <w:rFonts w:ascii="Times New Roman" w:eastAsia="Calibri" w:hAnsi="Times New Roman" w:cs="Times New Roman"/>
          <w:sz w:val="28"/>
          <w:szCs w:val="28"/>
          <w:shd w:val="clear" w:color="auto" w:fill="FFFFFF"/>
        </w:rPr>
      </w:pPr>
      <w:r w:rsidRPr="001A5833">
        <w:rPr>
          <w:rFonts w:ascii="Times New Roman" w:eastAsia="Calibri" w:hAnsi="Times New Roman" w:cs="Times New Roman"/>
          <w:sz w:val="28"/>
          <w:szCs w:val="28"/>
          <w:shd w:val="clear" w:color="auto" w:fill="FFFFFF"/>
        </w:rPr>
        <w:t xml:space="preserve">Администрация в ответ на запрос претендента направляет разъяснение положений объявления о проведении конкурсного отбора в течение 2 рабочих дней со дня поступления указанного запроса, но не позднее одного рабочего дня до дня завершения подачи заявок путем формирования в системе «Электронный бюджет» соответствующего разъяснения. Представленное Администрацией разъяснение положений объявления о проведении конкурсного отбора не должно изменять суть информации, содержащейся в указанном объявлении. </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shd w:val="clear" w:color="auto" w:fill="FFFFFF"/>
          <w:lang w:eastAsia="ru-RU"/>
        </w:rPr>
        <w:t>Доступ к разъяснению, формируемому в системе «Электронный бюджет» в соответствии с абзацем вторым настоящего пункта, предоставляется всем Получателям.</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2.8. Уполномоченный орган, не позднее 10 рабочих дней с даты подписания протокола вскрытия заявок, осуществляет предварительную проверку представленных заявок и документов, производит предварительный расчет сумм субсидий в разрезе участников конкурсного отбора.</w:t>
      </w:r>
    </w:p>
    <w:p w:rsidR="001A5833" w:rsidRPr="001A5833" w:rsidRDefault="001A5833" w:rsidP="001A5833">
      <w:pPr>
        <w:shd w:val="clear" w:color="auto" w:fill="FFFFFF"/>
        <w:spacing w:after="0" w:line="240" w:lineRule="auto"/>
        <w:ind w:firstLine="567"/>
        <w:jc w:val="both"/>
        <w:textAlignment w:val="baseline"/>
        <w:rPr>
          <w:rFonts w:ascii="Times New Roman" w:eastAsia="Times New Roman" w:hAnsi="Times New Roman" w:cs="Times New Roman"/>
          <w:sz w:val="28"/>
          <w:szCs w:val="28"/>
          <w:shd w:val="clear" w:color="auto" w:fill="FFFFFF"/>
          <w:lang w:eastAsia="ru-RU"/>
        </w:rPr>
      </w:pPr>
      <w:r w:rsidRPr="001A5833">
        <w:rPr>
          <w:rFonts w:ascii="Times New Roman" w:eastAsia="Times New Roman" w:hAnsi="Times New Roman" w:cs="Times New Roman"/>
          <w:sz w:val="28"/>
          <w:szCs w:val="28"/>
          <w:shd w:val="clear" w:color="auto" w:fill="FFFFFF"/>
          <w:lang w:eastAsia="ru-RU"/>
        </w:rPr>
        <w:t xml:space="preserve">Протокол вскрытия заявок формируется автоматически на едином портале и подписывается усиленной квалифицированной электронной подписью </w:t>
      </w:r>
      <w:r w:rsidRPr="001A5833">
        <w:rPr>
          <w:rFonts w:ascii="Times New Roman" w:eastAsia="Times New Roman" w:hAnsi="Times New Roman" w:cs="Times New Roman"/>
          <w:sz w:val="28"/>
          <w:szCs w:val="28"/>
          <w:lang w:eastAsia="ru-RU"/>
        </w:rPr>
        <w:t>Главного распорядителя бюджетных средств</w:t>
      </w:r>
      <w:r w:rsidRPr="001A5833">
        <w:rPr>
          <w:rFonts w:ascii="Times New Roman" w:eastAsia="Times New Roman" w:hAnsi="Times New Roman" w:cs="Times New Roman"/>
          <w:sz w:val="28"/>
          <w:szCs w:val="28"/>
          <w:shd w:val="clear" w:color="auto" w:fill="FFFFFF"/>
          <w:lang w:eastAsia="ru-RU"/>
        </w:rPr>
        <w:t xml:space="preserve"> (уполномоченного им лица) или председателем Комиссии в системе «Электронный бюджет», а также размещается на едином портале не позднее одного рабочего дня, следующего за днем его подписания.»;</w:t>
      </w:r>
    </w:p>
    <w:p w:rsidR="001A5833" w:rsidRPr="001A5833" w:rsidRDefault="001A5833" w:rsidP="001A5833">
      <w:pPr>
        <w:shd w:val="clear" w:color="auto" w:fill="FFFFFF"/>
        <w:spacing w:after="0" w:line="240" w:lineRule="auto"/>
        <w:ind w:firstLine="567"/>
        <w:jc w:val="both"/>
        <w:textAlignment w:val="baseline"/>
        <w:rPr>
          <w:rFonts w:ascii="Times New Roman" w:eastAsia="Times New Roman" w:hAnsi="Times New Roman" w:cs="Times New Roman"/>
          <w:sz w:val="28"/>
          <w:szCs w:val="28"/>
          <w:shd w:val="clear" w:color="auto" w:fill="FFFFFF"/>
          <w:lang w:eastAsia="ru-RU"/>
        </w:rPr>
      </w:pPr>
      <w:r w:rsidRPr="001A5833">
        <w:rPr>
          <w:rFonts w:ascii="Times New Roman" w:eastAsia="Times New Roman" w:hAnsi="Times New Roman" w:cs="Times New Roman"/>
          <w:sz w:val="28"/>
          <w:szCs w:val="28"/>
          <w:shd w:val="clear" w:color="auto" w:fill="FFFFFF"/>
          <w:lang w:eastAsia="ru-RU"/>
        </w:rPr>
        <w:t>21) абзац первый пункта 2.9. изложить в следующей редакции:</w:t>
      </w:r>
    </w:p>
    <w:p w:rsidR="001A5833" w:rsidRPr="001A5833" w:rsidRDefault="001A5833" w:rsidP="001A5833">
      <w:pPr>
        <w:overflowPunct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shd w:val="clear" w:color="auto" w:fill="FFFFFF"/>
          <w:lang w:eastAsia="ru-RU"/>
        </w:rPr>
        <w:t xml:space="preserve">«2.9. </w:t>
      </w:r>
      <w:r w:rsidRPr="001A5833">
        <w:rPr>
          <w:rFonts w:ascii="Times New Roman" w:eastAsia="Times New Roman" w:hAnsi="Times New Roman" w:cs="Times New Roman"/>
          <w:sz w:val="28"/>
          <w:szCs w:val="28"/>
          <w:lang w:eastAsia="ru-RU"/>
        </w:rPr>
        <w:t>В случае отсутствия технической возможности осуществления автоматической проверки в системе «Электронный бюджет», в целях проверки соответствия участника конкурсного отбора требованиям, указанным в пункте 1.8. настоящего Порядка, Уполномоченный орган, запрашивает:»;</w:t>
      </w:r>
    </w:p>
    <w:p w:rsidR="001A5833" w:rsidRPr="001A5833" w:rsidRDefault="001A5833" w:rsidP="001A5833">
      <w:pPr>
        <w:overflowPunct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22) пункт 2.9. дополнить абзацем следующего содержания:</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 выписка в отношении участника отбора из Единого государственного реестра юридических лиц или Единого государственного реестра индивидуальных предпринимателей (с применением электронного сервиса Федеральной налоговой службы «Предоставление сведений из ЕГРЮЛ/ЕГРИП»).»;</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23) пункт 2.10. изложить в следующей редакции:</w:t>
      </w:r>
    </w:p>
    <w:p w:rsidR="001A5833" w:rsidRPr="001A5833" w:rsidRDefault="001A5833" w:rsidP="001A5833">
      <w:pPr>
        <w:widowControl w:val="0"/>
        <w:autoSpaceDE w:val="0"/>
        <w:autoSpaceDN w:val="0"/>
        <w:adjustRightInd w:val="0"/>
        <w:spacing w:after="0" w:line="240" w:lineRule="auto"/>
        <w:ind w:firstLine="567"/>
        <w:jc w:val="both"/>
        <w:rPr>
          <w:rFonts w:ascii="Times New Roman" w:eastAsia="Times New Roman" w:hAnsi="Times New Roman" w:cs="Times New Roman"/>
          <w:bCs/>
          <w:sz w:val="28"/>
          <w:szCs w:val="28"/>
          <w:lang w:eastAsia="ru-RU"/>
        </w:rPr>
      </w:pPr>
      <w:r w:rsidRPr="001A5833">
        <w:rPr>
          <w:rFonts w:ascii="Times New Roman" w:eastAsia="Times New Roman" w:hAnsi="Times New Roman" w:cs="Times New Roman"/>
          <w:bCs/>
          <w:sz w:val="28"/>
          <w:szCs w:val="28"/>
          <w:lang w:eastAsia="ru-RU"/>
        </w:rPr>
        <w:lastRenderedPageBreak/>
        <w:t>«2.10. Рассмотрение заявки, принятие решения о ее соответствии требованиям, либо отклонении, и оценка представленных заявок осуществляется Комиссией в срок, не более 30 рабочих дней с даты подписания протокола вскрытия заявок.»;</w:t>
      </w:r>
    </w:p>
    <w:p w:rsidR="001A5833" w:rsidRPr="001A5833" w:rsidRDefault="001A5833" w:rsidP="001A5833">
      <w:pPr>
        <w:widowControl w:val="0"/>
        <w:autoSpaceDE w:val="0"/>
        <w:autoSpaceDN w:val="0"/>
        <w:adjustRightInd w:val="0"/>
        <w:spacing w:after="0" w:line="240" w:lineRule="auto"/>
        <w:ind w:firstLine="567"/>
        <w:jc w:val="both"/>
        <w:rPr>
          <w:rFonts w:ascii="Times New Roman" w:eastAsia="Times New Roman" w:hAnsi="Times New Roman" w:cs="Times New Roman"/>
          <w:bCs/>
          <w:sz w:val="28"/>
          <w:szCs w:val="28"/>
          <w:lang w:eastAsia="ru-RU"/>
        </w:rPr>
      </w:pPr>
      <w:r w:rsidRPr="001A5833">
        <w:rPr>
          <w:rFonts w:ascii="Times New Roman" w:eastAsia="Times New Roman" w:hAnsi="Times New Roman" w:cs="Times New Roman"/>
          <w:bCs/>
          <w:sz w:val="28"/>
          <w:szCs w:val="28"/>
          <w:lang w:eastAsia="ru-RU"/>
        </w:rPr>
        <w:t>24) пункты 2.12. - 2.14 изложить в следующей редакции:</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«2.12. Комиссия:</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1) рассматривает поступившие на конкурсный отбор заявки и документы и осуществляет оценку субъектов малого и среднего предпринимательства на предмет их соответствия категории и требованиям конкурсного отбора, установленными пунктами 1.7. и 1.8. настоящего Порядка;</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2) принимает решение об отклонении заявок по основаниям, указанным в пункте 2.13.</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3) проводит конкурсный отбор проектов и по результатам проведенного конкурсного отбора, определяет победителей, набравших по результатам оценки наибольшее количество баллов, начисленных в соответствии с приложением 2 к настоящему Порядку, и соответствующих категории и требованиям, в соответствии с пунктами 1.7. и 1.8. настоящего Порядка;</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b/>
          <w:sz w:val="28"/>
          <w:szCs w:val="28"/>
        </w:rPr>
      </w:pPr>
      <w:r w:rsidRPr="001A5833">
        <w:rPr>
          <w:rFonts w:ascii="Times New Roman" w:eastAsia="Times New Roman" w:hAnsi="Times New Roman" w:cs="Times New Roman"/>
          <w:sz w:val="28"/>
          <w:szCs w:val="28"/>
          <w:lang w:eastAsia="ru-RU"/>
        </w:rPr>
        <w:t xml:space="preserve">4) определяет размер предоставляемой субсидии. </w:t>
      </w:r>
      <w:r w:rsidRPr="001A5833">
        <w:rPr>
          <w:rFonts w:ascii="Times New Roman" w:eastAsia="Times New Roman" w:hAnsi="Times New Roman" w:cs="Times New Roman"/>
          <w:sz w:val="28"/>
          <w:szCs w:val="28"/>
        </w:rPr>
        <w:t xml:space="preserve">В случае недостаточности лимитов бюджетных обязательств, необходимых для предоставления субсидий в отношении представленных заявок, победителями </w:t>
      </w:r>
      <w:r w:rsidRPr="001A5833">
        <w:rPr>
          <w:rFonts w:ascii="Times New Roman" w:eastAsia="Times New Roman" w:hAnsi="Times New Roman" w:cs="Times New Roman"/>
          <w:sz w:val="28"/>
          <w:szCs w:val="28"/>
          <w:lang w:eastAsia="ru-RU"/>
        </w:rPr>
        <w:t>конкурсного</w:t>
      </w:r>
      <w:r w:rsidRPr="001A5833">
        <w:rPr>
          <w:rFonts w:ascii="Times New Roman" w:eastAsia="Times New Roman" w:hAnsi="Times New Roman" w:cs="Times New Roman"/>
          <w:sz w:val="28"/>
          <w:szCs w:val="28"/>
        </w:rPr>
        <w:t xml:space="preserve"> отбора признаются участники </w:t>
      </w:r>
      <w:r w:rsidRPr="001A5833">
        <w:rPr>
          <w:rFonts w:ascii="Times New Roman" w:eastAsia="Times New Roman" w:hAnsi="Times New Roman" w:cs="Times New Roman"/>
          <w:sz w:val="28"/>
          <w:szCs w:val="28"/>
          <w:lang w:eastAsia="ru-RU"/>
        </w:rPr>
        <w:t>конкурсного</w:t>
      </w:r>
      <w:r w:rsidRPr="001A5833">
        <w:rPr>
          <w:rFonts w:ascii="Times New Roman" w:eastAsia="Times New Roman" w:hAnsi="Times New Roman" w:cs="Times New Roman"/>
          <w:sz w:val="28"/>
          <w:szCs w:val="28"/>
        </w:rPr>
        <w:t xml:space="preserve"> отбора, заявки которых представлены для участия в </w:t>
      </w:r>
      <w:r w:rsidRPr="001A5833">
        <w:rPr>
          <w:rFonts w:ascii="Times New Roman" w:eastAsia="Times New Roman" w:hAnsi="Times New Roman" w:cs="Times New Roman"/>
          <w:sz w:val="28"/>
          <w:szCs w:val="28"/>
          <w:lang w:eastAsia="ru-RU"/>
        </w:rPr>
        <w:t>конкурсном</w:t>
      </w:r>
      <w:r w:rsidRPr="001A5833">
        <w:rPr>
          <w:rFonts w:ascii="Times New Roman" w:eastAsia="Times New Roman" w:hAnsi="Times New Roman" w:cs="Times New Roman"/>
          <w:sz w:val="28"/>
          <w:szCs w:val="28"/>
        </w:rPr>
        <w:t xml:space="preserve"> отборе в более ранние сроки согласно регистрации, в соответствии с пунктом 2.6 настоящего Порядка;</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5) осуществляет другие функции, отнесенные к компетенции Комиссии.</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2.13. Основаниями для отклонения заявки Комиссией являются:</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1) несоответствие претендента требованиям установленными пунктом 1.8. и категории установленной пунктом 1.7. настоящего Порядка;</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 xml:space="preserve">2) несоответствие представленных претендентом заявки и документов требованным, установленным пунктом </w:t>
      </w:r>
      <w:r w:rsidRPr="001A5833">
        <w:rPr>
          <w:rFonts w:ascii="Times New Roman" w:eastAsia="Times New Roman" w:hAnsi="Times New Roman" w:cs="Times New Roman"/>
          <w:bCs/>
          <w:sz w:val="28"/>
          <w:szCs w:val="28"/>
          <w:lang w:eastAsia="ru-RU"/>
        </w:rPr>
        <w:t>2.1</w:t>
      </w:r>
      <w:r w:rsidRPr="001A5833">
        <w:rPr>
          <w:rFonts w:ascii="Times New Roman" w:eastAsia="Times New Roman" w:hAnsi="Times New Roman" w:cs="Times New Roman"/>
          <w:bCs/>
          <w:sz w:val="28"/>
          <w:szCs w:val="28"/>
          <w:vertAlign w:val="superscript"/>
          <w:lang w:eastAsia="ru-RU"/>
        </w:rPr>
        <w:t>2</w:t>
      </w:r>
      <w:r w:rsidRPr="001A5833">
        <w:rPr>
          <w:rFonts w:ascii="Times New Roman" w:eastAsia="Times New Roman" w:hAnsi="Times New Roman" w:cs="Times New Roman"/>
          <w:bCs/>
          <w:sz w:val="28"/>
          <w:szCs w:val="28"/>
          <w:lang w:eastAsia="ru-RU"/>
        </w:rPr>
        <w:t>, 2.1</w:t>
      </w:r>
      <w:r w:rsidRPr="001A5833">
        <w:rPr>
          <w:rFonts w:ascii="Times New Roman" w:eastAsia="Times New Roman" w:hAnsi="Times New Roman" w:cs="Times New Roman"/>
          <w:bCs/>
          <w:sz w:val="28"/>
          <w:szCs w:val="28"/>
          <w:vertAlign w:val="superscript"/>
          <w:lang w:eastAsia="ru-RU"/>
        </w:rPr>
        <w:t xml:space="preserve">4 </w:t>
      </w:r>
      <w:r w:rsidRPr="001A5833">
        <w:rPr>
          <w:rFonts w:ascii="Times New Roman" w:eastAsia="Times New Roman" w:hAnsi="Times New Roman" w:cs="Times New Roman"/>
          <w:bCs/>
          <w:sz w:val="28"/>
          <w:szCs w:val="28"/>
          <w:lang w:eastAsia="ru-RU"/>
        </w:rPr>
        <w:t xml:space="preserve">и 2.4.1 </w:t>
      </w:r>
      <w:r w:rsidRPr="001A5833">
        <w:rPr>
          <w:rFonts w:ascii="Times New Roman" w:eastAsia="Times New Roman" w:hAnsi="Times New Roman" w:cs="Times New Roman"/>
          <w:sz w:val="28"/>
          <w:szCs w:val="28"/>
          <w:lang w:eastAsia="ru-RU"/>
        </w:rPr>
        <w:t>настоящего Порядка;</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3) непредоставление (предоставление не в полном объеме) документов, указанных в п. 2.4.;</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4) установление факта недостоверности, предоставленной претендентом информации;</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5) недостаточности лимитов бюджетных обязательств на цели, указанные в пункте 1.4. настоящего Порядка;</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shd w:val="clear" w:color="auto" w:fill="FFFFFF"/>
          <w:lang w:eastAsia="ru-RU"/>
        </w:rPr>
      </w:pPr>
      <w:r w:rsidRPr="001A5833">
        <w:rPr>
          <w:rFonts w:ascii="Times New Roman" w:eastAsia="Times New Roman" w:hAnsi="Times New Roman" w:cs="Times New Roman"/>
          <w:sz w:val="28"/>
          <w:szCs w:val="28"/>
          <w:lang w:eastAsia="ru-RU"/>
        </w:rPr>
        <w:t xml:space="preserve">6) </w:t>
      </w:r>
      <w:r w:rsidRPr="001A5833">
        <w:rPr>
          <w:rFonts w:ascii="Times New Roman" w:eastAsia="Times New Roman" w:hAnsi="Times New Roman" w:cs="Times New Roman"/>
          <w:sz w:val="28"/>
          <w:szCs w:val="28"/>
          <w:shd w:val="clear" w:color="auto" w:fill="FFFFFF"/>
          <w:lang w:eastAsia="ru-RU"/>
        </w:rPr>
        <w:t>предоставление участником конкурсного отбора заявки после даты и (или) времени, определенных для подачи заявок;</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shd w:val="clear" w:color="auto" w:fill="FFFFFF"/>
          <w:lang w:eastAsia="ru-RU"/>
        </w:rPr>
        <w:t>7) одновременное представление претендентом 2 (двух) и более заявок для участия в конкурсном отборе.</w:t>
      </w:r>
    </w:p>
    <w:p w:rsidR="001A5833" w:rsidRPr="001A5833" w:rsidRDefault="001A5833" w:rsidP="001A5833">
      <w:pPr>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8) представление для субсидирования расходов, уже субсидируемых в рамках других программ, проектов или мероприятий;</w:t>
      </w:r>
    </w:p>
    <w:p w:rsidR="001A5833" w:rsidRPr="001A5833" w:rsidRDefault="001A5833" w:rsidP="001A5833">
      <w:pPr>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lastRenderedPageBreak/>
        <w:t>9) ранее в отношении заявителя - субъекта малого и среднего предпринимательства было принято решение об оказании аналогичной поддержки и сроки ее оказания не истекли;</w:t>
      </w:r>
    </w:p>
    <w:p w:rsidR="001A5833" w:rsidRPr="001A5833" w:rsidRDefault="001A5833" w:rsidP="001A5833">
      <w:pPr>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10) с даты признания субъекта малого и среднего предпринимательства совершившим нарушение порядка и условий оказания поддержки прошло менее одного года, за исключением случая более раннего устранения субъектом малого и среднего предпринимательства такого нарушения при условии соблюдения им срока устранения такого нарушения, установленного органом или организацией, оказавшими поддержку, а в случае, если нарушение порядка и условий оказания поддержки связано с нецелевым использованием средств поддержки или представлением недостоверных сведений и документов, с даты признания субъекта малого и среднего предпринимательства совершившим такое нарушение прошло менее трех лет.</w:t>
      </w:r>
    </w:p>
    <w:p w:rsidR="001A5833" w:rsidRPr="001A5833" w:rsidRDefault="001A5833" w:rsidP="001A5833">
      <w:pPr>
        <w:widowControl w:val="0"/>
        <w:autoSpaceDE w:val="0"/>
        <w:autoSpaceDN w:val="0"/>
        <w:adjustRightInd w:val="0"/>
        <w:spacing w:after="0" w:line="240" w:lineRule="auto"/>
        <w:ind w:firstLine="567"/>
        <w:jc w:val="both"/>
        <w:rPr>
          <w:rFonts w:ascii="Times New Roman" w:eastAsia="Times New Roman" w:hAnsi="Times New Roman" w:cs="Times New Roman"/>
          <w:bCs/>
          <w:sz w:val="28"/>
          <w:szCs w:val="28"/>
          <w:lang w:eastAsia="ru-RU"/>
        </w:rPr>
      </w:pPr>
      <w:r w:rsidRPr="001A5833">
        <w:rPr>
          <w:rFonts w:ascii="Times New Roman" w:eastAsia="Times New Roman" w:hAnsi="Times New Roman" w:cs="Times New Roman"/>
          <w:bCs/>
          <w:sz w:val="28"/>
          <w:szCs w:val="28"/>
          <w:lang w:eastAsia="ru-RU"/>
        </w:rPr>
        <w:t xml:space="preserve">2.14. Заключение Комиссии о признании субъекта малого и среднего предпринимательства победителем конкурсного отбора, а </w:t>
      </w:r>
      <w:r w:rsidR="00DD52AB" w:rsidRPr="001A5833">
        <w:rPr>
          <w:rFonts w:ascii="Times New Roman" w:eastAsia="Times New Roman" w:hAnsi="Times New Roman" w:cs="Times New Roman"/>
          <w:bCs/>
          <w:sz w:val="28"/>
          <w:szCs w:val="28"/>
          <w:lang w:eastAsia="ru-RU"/>
        </w:rPr>
        <w:t>также</w:t>
      </w:r>
      <w:r w:rsidRPr="001A5833">
        <w:rPr>
          <w:rFonts w:ascii="Times New Roman" w:eastAsia="Times New Roman" w:hAnsi="Times New Roman" w:cs="Times New Roman"/>
          <w:bCs/>
          <w:sz w:val="28"/>
          <w:szCs w:val="28"/>
          <w:lang w:eastAsia="ru-RU"/>
        </w:rPr>
        <w:t xml:space="preserve"> о соответствии (несоответствии) субъекта малого и среднего предпринимательства категории и требованиям получателей субсидии, установленными пунктами 1.7. и 1.8 настоящего Порядка, оформляется протоколами рассмотрения заявок и подведения итогов в срок не более 30 рабочих дней с даты подписания протокола вскрытия заявок.</w:t>
      </w:r>
    </w:p>
    <w:p w:rsidR="001A5833" w:rsidRPr="001A5833" w:rsidRDefault="001A5833" w:rsidP="001A5833">
      <w:pPr>
        <w:shd w:val="clear" w:color="auto" w:fill="FFFFFF"/>
        <w:spacing w:after="0" w:line="240" w:lineRule="auto"/>
        <w:ind w:firstLine="567"/>
        <w:jc w:val="both"/>
        <w:textAlignment w:val="baseline"/>
        <w:rPr>
          <w:rFonts w:ascii="Times New Roman" w:eastAsia="Times New Roman" w:hAnsi="Times New Roman" w:cs="Times New Roman"/>
          <w:sz w:val="28"/>
          <w:szCs w:val="28"/>
          <w:shd w:val="clear" w:color="auto" w:fill="FFFFFF"/>
          <w:lang w:eastAsia="ru-RU"/>
        </w:rPr>
      </w:pPr>
      <w:r w:rsidRPr="001A5833">
        <w:rPr>
          <w:rFonts w:ascii="Times New Roman" w:eastAsia="Times New Roman" w:hAnsi="Times New Roman" w:cs="Times New Roman"/>
          <w:sz w:val="28"/>
          <w:szCs w:val="28"/>
          <w:shd w:val="clear" w:color="auto" w:fill="FFFFFF"/>
          <w:lang w:eastAsia="ru-RU"/>
        </w:rPr>
        <w:t xml:space="preserve">Протоколы рассмотрения заявок и подведения итогов формируются автоматически на едином портале на основании результатов рассмотрения заявок и результатов определении победителя (победителей) конкурсного отбора и подписываются усиленной квалифицированной электронной подписью </w:t>
      </w:r>
      <w:r w:rsidRPr="001A5833">
        <w:rPr>
          <w:rFonts w:ascii="Times New Roman" w:eastAsia="Times New Roman" w:hAnsi="Times New Roman" w:cs="Times New Roman"/>
          <w:sz w:val="28"/>
          <w:szCs w:val="28"/>
          <w:lang w:eastAsia="ru-RU"/>
        </w:rPr>
        <w:t>Главного распорядителя бюджетных средств</w:t>
      </w:r>
      <w:r w:rsidRPr="001A5833">
        <w:rPr>
          <w:rFonts w:ascii="Times New Roman" w:eastAsia="Times New Roman" w:hAnsi="Times New Roman" w:cs="Times New Roman"/>
          <w:sz w:val="28"/>
          <w:szCs w:val="28"/>
          <w:shd w:val="clear" w:color="auto" w:fill="FFFFFF"/>
          <w:lang w:eastAsia="ru-RU"/>
        </w:rPr>
        <w:t xml:space="preserve"> (уполномоченного им лица) или председателем Комиссии в системе «Электронный бюджет», и размещаются на едином портале не позднее одного рабочего дня, следующего за днем его подписания.</w:t>
      </w:r>
    </w:p>
    <w:p w:rsidR="001A5833" w:rsidRPr="001A5833" w:rsidRDefault="001A5833" w:rsidP="001A5833">
      <w:pPr>
        <w:shd w:val="clear" w:color="auto" w:fill="FFFFFF"/>
        <w:spacing w:after="0" w:line="240" w:lineRule="auto"/>
        <w:ind w:firstLine="567"/>
        <w:jc w:val="both"/>
        <w:textAlignment w:val="baseline"/>
        <w:rPr>
          <w:rFonts w:ascii="Times New Roman" w:eastAsia="Times New Roman" w:hAnsi="Times New Roman" w:cs="Times New Roman"/>
          <w:sz w:val="28"/>
          <w:szCs w:val="28"/>
          <w:shd w:val="clear" w:color="auto" w:fill="FFFFFF"/>
          <w:lang w:eastAsia="ru-RU"/>
        </w:rPr>
      </w:pPr>
      <w:r w:rsidRPr="001A5833">
        <w:rPr>
          <w:rFonts w:ascii="Times New Roman" w:eastAsia="Times New Roman" w:hAnsi="Times New Roman" w:cs="Times New Roman"/>
          <w:sz w:val="28"/>
          <w:szCs w:val="28"/>
          <w:shd w:val="clear" w:color="auto" w:fill="FFFFFF"/>
          <w:lang w:eastAsia="ru-RU"/>
        </w:rPr>
        <w:t xml:space="preserve">Протокол </w:t>
      </w:r>
      <w:r w:rsidRPr="001A5833">
        <w:rPr>
          <w:rFonts w:ascii="Times New Roman" w:eastAsia="Times New Roman" w:hAnsi="Times New Roman" w:cs="Times New Roman"/>
          <w:sz w:val="28"/>
          <w:szCs w:val="28"/>
          <w:lang w:eastAsia="ru-RU"/>
        </w:rPr>
        <w:t xml:space="preserve">подведения итогов </w:t>
      </w:r>
      <w:r w:rsidRPr="001A5833">
        <w:rPr>
          <w:rFonts w:ascii="Times New Roman" w:eastAsia="Times New Roman" w:hAnsi="Times New Roman" w:cs="Times New Roman"/>
          <w:sz w:val="28"/>
          <w:szCs w:val="28"/>
          <w:shd w:val="clear" w:color="auto" w:fill="FFFFFF"/>
          <w:lang w:eastAsia="ru-RU"/>
        </w:rPr>
        <w:t>содержит информацию о дате, времени и месте проведения рассмотрения заявок; об участниках конкурсного отбора, заявки которых были рассмотрены или отклонены, с указанием причин отклонения, в том числе положений объявления о проведении конкурсного отбора, которым не соответствуют заявки; наименование получателей субсидии, с которыми заключается Соглашение и размер предоставляемой ему субсидии.</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Внесение изменений в протокол подведения итогов конкурсного отбора осуществляется не позднее 10 календарных дней со дня подписания первых версий протокола подведения итогов конкурсного отбора путем формирования новых версий указанных протоколов с указанием причин внесения изменений.»;</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25) пункт 2.16. исключить;</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26) пункт 2.19. изложить в следующей редакции:</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lastRenderedPageBreak/>
        <w:t>«2.19. На основании протокола подведения итогов Комиссии, Глава муниципального района «Корткеросский» - руководитель администрации, в срок не более 15 рабочих дней с даты подписания протокола подведения итогов, принимает решение о предоставлении субсидии.</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Решение Главы муниципального района «Корткеросский» - руководителя администрации о предоставлении субсидии оформляется постановлением Администрации.»;</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27) пункт 2.20 исключить.</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28) пункт 3.3. изложить в следующей редакции:</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color w:val="FF0000"/>
          <w:sz w:val="20"/>
          <w:szCs w:val="20"/>
          <w:lang w:eastAsia="ru-RU"/>
        </w:rPr>
      </w:pPr>
      <w:r w:rsidRPr="001A5833">
        <w:rPr>
          <w:rFonts w:ascii="Times New Roman" w:eastAsia="Times New Roman" w:hAnsi="Times New Roman" w:cs="Times New Roman"/>
          <w:sz w:val="28"/>
          <w:szCs w:val="28"/>
          <w:lang w:eastAsia="ru-RU"/>
        </w:rPr>
        <w:t>«3.3. Субсидия предоставляется субъектам малого и среднего предпринимательства на финансовое возмещение 80 % фактически понесенных затрат, предусмотренных проектом, но не более 1 500,0 тыс. руб., на одного получателя поддержки, в пределах, имеющихся на реализацию Подпрограммы средств</w:t>
      </w:r>
      <w:r w:rsidRPr="001A5833">
        <w:rPr>
          <w:rFonts w:ascii="Times New Roman" w:eastAsia="Times New Roman" w:hAnsi="Times New Roman" w:cs="Times New Roman"/>
          <w:b/>
          <w:sz w:val="28"/>
          <w:szCs w:val="28"/>
          <w:lang w:eastAsia="ru-RU"/>
        </w:rPr>
        <w:t xml:space="preserve"> </w:t>
      </w:r>
      <w:r w:rsidRPr="001A5833">
        <w:rPr>
          <w:rFonts w:ascii="Times New Roman" w:eastAsia="Times New Roman" w:hAnsi="Times New Roman" w:cs="Times New Roman"/>
          <w:sz w:val="28"/>
          <w:szCs w:val="28"/>
          <w:lang w:eastAsia="ru-RU"/>
        </w:rPr>
        <w:t>и рассчитывается по формуле:</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1A5833">
        <w:rPr>
          <w:rFonts w:ascii="Times New Roman" w:eastAsia="Times New Roman" w:hAnsi="Times New Roman" w:cs="Times New Roman"/>
          <w:sz w:val="28"/>
          <w:szCs w:val="28"/>
          <w:lang w:val="en-US"/>
        </w:rPr>
        <w:t>Ci</w:t>
      </w:r>
      <w:r w:rsidRPr="001A5833">
        <w:rPr>
          <w:rFonts w:ascii="Times New Roman" w:eastAsia="Times New Roman" w:hAnsi="Times New Roman" w:cs="Times New Roman"/>
          <w:sz w:val="28"/>
          <w:szCs w:val="28"/>
        </w:rPr>
        <w:t>=</w:t>
      </w:r>
      <w:r w:rsidRPr="001A5833">
        <w:rPr>
          <w:rFonts w:ascii="Times New Roman" w:eastAsia="Times New Roman" w:hAnsi="Times New Roman" w:cs="Times New Roman"/>
          <w:sz w:val="28"/>
          <w:szCs w:val="28"/>
          <w:lang w:val="en-US"/>
        </w:rPr>
        <w:t>Si</w:t>
      </w:r>
      <w:r w:rsidRPr="001A5833">
        <w:rPr>
          <w:rFonts w:ascii="Times New Roman" w:eastAsia="Times New Roman" w:hAnsi="Times New Roman" w:cs="Times New Roman"/>
          <w:sz w:val="28"/>
          <w:szCs w:val="28"/>
        </w:rPr>
        <w:t xml:space="preserve"> </w:t>
      </w:r>
      <w:r w:rsidRPr="001A5833">
        <w:rPr>
          <w:rFonts w:ascii="Times New Roman" w:eastAsia="Times New Roman" w:hAnsi="Times New Roman" w:cs="Times New Roman"/>
          <w:sz w:val="28"/>
          <w:szCs w:val="28"/>
          <w:lang w:val="en-US"/>
        </w:rPr>
        <w:t>x</w:t>
      </w:r>
      <w:r w:rsidRPr="001A5833">
        <w:rPr>
          <w:rFonts w:ascii="Times New Roman" w:eastAsia="Times New Roman" w:hAnsi="Times New Roman" w:cs="Times New Roman"/>
          <w:sz w:val="28"/>
          <w:szCs w:val="28"/>
        </w:rPr>
        <w:t xml:space="preserve"> 0.8, где:</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1A5833">
        <w:rPr>
          <w:rFonts w:ascii="Times New Roman" w:eastAsia="Times New Roman" w:hAnsi="Times New Roman" w:cs="Times New Roman"/>
          <w:sz w:val="28"/>
          <w:szCs w:val="28"/>
          <w:lang w:val="en-US"/>
        </w:rPr>
        <w:t>Ci</w:t>
      </w:r>
      <w:r w:rsidRPr="001A5833">
        <w:rPr>
          <w:rFonts w:ascii="Times New Roman" w:eastAsia="Times New Roman" w:hAnsi="Times New Roman" w:cs="Times New Roman"/>
          <w:sz w:val="28"/>
          <w:szCs w:val="28"/>
        </w:rPr>
        <w:t xml:space="preserve">- </w:t>
      </w:r>
      <w:r w:rsidRPr="001A5833">
        <w:rPr>
          <w:rFonts w:ascii="Times New Roman" w:eastAsia="Times New Roman" w:hAnsi="Times New Roman" w:cs="Times New Roman"/>
          <w:sz w:val="28"/>
          <w:szCs w:val="28"/>
          <w:lang w:eastAsia="ru-RU"/>
        </w:rPr>
        <w:t>размер субсидии, предоставляемой организации (рублей);</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1A5833">
        <w:rPr>
          <w:rFonts w:ascii="Times New Roman" w:eastAsia="Times New Roman" w:hAnsi="Times New Roman" w:cs="Times New Roman"/>
          <w:sz w:val="28"/>
          <w:szCs w:val="28"/>
          <w:lang w:val="en-US"/>
        </w:rPr>
        <w:t>Si</w:t>
      </w:r>
      <w:r w:rsidRPr="001A5833">
        <w:rPr>
          <w:rFonts w:ascii="Times New Roman" w:eastAsia="Times New Roman" w:hAnsi="Times New Roman" w:cs="Times New Roman"/>
          <w:sz w:val="28"/>
          <w:szCs w:val="28"/>
        </w:rPr>
        <w:t>- стоимость проекта, прошедшего конкурсный отбор.</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1A5833">
        <w:rPr>
          <w:rFonts w:ascii="Times New Roman" w:eastAsia="Times New Roman" w:hAnsi="Times New Roman" w:cs="Times New Roman"/>
          <w:sz w:val="28"/>
          <w:szCs w:val="28"/>
        </w:rPr>
        <w:t>Увеличение стоимости проекта, в случае изменения цен на материалы, оборудование, стоимости работ и (или) услуг на этапе реализации проекта, влекущих изменение стоимости проекта, не влечет за собой обязательств по увеличению размера субсидии, предоставляемой из бюджета муниципального образования муниципального района «Корткеросский».»;</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1A5833">
        <w:rPr>
          <w:rFonts w:ascii="Times New Roman" w:eastAsia="Times New Roman" w:hAnsi="Times New Roman" w:cs="Times New Roman"/>
          <w:sz w:val="28"/>
          <w:szCs w:val="28"/>
        </w:rPr>
        <w:t>29) пункты 3.5. и 3.6. исключить;</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rPr>
        <w:t>30) в пункте 3.7. слова «</w:t>
      </w:r>
      <w:r w:rsidRPr="001A5833">
        <w:rPr>
          <w:rFonts w:ascii="Times New Roman" w:eastAsia="Times New Roman" w:hAnsi="Times New Roman" w:cs="Times New Roman"/>
          <w:sz w:val="28"/>
          <w:szCs w:val="28"/>
          <w:lang w:eastAsia="ru-RU"/>
        </w:rPr>
        <w:t>В случаях наличия по результатам проведения конкурсного отбора» заменить словами «В случаях, если отбор признан несостоявшимся и (или) наличия, по результатам проведения конкурсного отбора»;</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31) пункте 3.8. абзацы второй и третий изложить в следующей редакции:</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«Срок подготовки Администрацией и направления получателю субсидии соглашения (дополнительного соглашения) не может превышать 3 рабочих дней с даты принятия решения о предоставлении субсидии Главой муниципального района «Корткеросский» - руководителем администрации, оформленное постановлением Администрации.</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Получатель субсидии в срок не позднее 3 рабочих дней с даты получения соглашения (дополнительного соглашения) рассматривает его и направляет подписанное в 2 экземплярах в адрес Администрации.»;</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32) в пункте 3.9. слова «уклонившимся от заключения Соглашения и направляет ему уведомление» заменить словами «уклонившимся от заключения Соглашения (дополнительного соглашения) и направляет ему уведомление»</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33) пункт 3.12. изложить в следующей редакции:</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lastRenderedPageBreak/>
        <w:t>«3.12. Заключение дополнительного соглашения к Соглашению осуществляется в порядке, установленном пунктами 3.8 и 3.9 настоящего Порядка.»;</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34) в пункте 3.13. слова «Заключенные соглашения о предоставлении субсидии» заменить словами «Заключенные соглашения (дополнительные соглашения) о предоставлении субсидии»;</w:t>
      </w:r>
    </w:p>
    <w:p w:rsidR="001A5833" w:rsidRPr="001A5833" w:rsidRDefault="001A5833" w:rsidP="001A5833">
      <w:pPr>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35) в пункте 3.16. слова «в соответствии с подпунктом 10 пункта 2.4. настоящего Порядка» заменить словами «в соответствии с подпунктом 6 пункта 2.4. настоящего Порядка»;</w:t>
      </w:r>
    </w:p>
    <w:p w:rsidR="001A5833" w:rsidRPr="001A5833" w:rsidRDefault="001A5833" w:rsidP="001A5833">
      <w:pPr>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36) абзац первый пункта 4.1. изложить в следующей редакции:</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«4.1. Получатель субсидии представляет в Администрацию:</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 отчет по целевому использованию средств субсидии, ежемесячно, до полного освоения средств Субсидии;</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 отчет о достижении значений результатов, а также характеристик результата, указанных в пункте 3.16. настоящего Порядка, в срок и по форме, установленным соглашением.»;</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37) пункт 4.3. исключить;</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38) приложение 2 к Порядку изложить в редакции согласно приложению к настоящему Постановлению.</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bCs/>
          <w:sz w:val="28"/>
          <w:szCs w:val="28"/>
          <w:lang w:eastAsia="ru-RU"/>
        </w:rPr>
      </w:pPr>
      <w:r w:rsidRPr="001A5833">
        <w:rPr>
          <w:rFonts w:ascii="Times New Roman" w:eastAsia="Times New Roman" w:hAnsi="Times New Roman" w:cs="Times New Roman"/>
          <w:sz w:val="28"/>
          <w:szCs w:val="28"/>
          <w:lang w:eastAsia="ru-RU"/>
        </w:rPr>
        <w:t xml:space="preserve">1.2. </w:t>
      </w:r>
      <w:r w:rsidRPr="001A5833">
        <w:rPr>
          <w:rFonts w:ascii="Times New Roman" w:eastAsia="Times New Roman" w:hAnsi="Times New Roman" w:cs="Times New Roman"/>
          <w:bCs/>
          <w:sz w:val="28"/>
          <w:szCs w:val="28"/>
          <w:lang w:eastAsia="ru-RU"/>
        </w:rPr>
        <w:t>В приложении 14 к Программе «</w:t>
      </w:r>
      <w:r w:rsidRPr="001A5833">
        <w:rPr>
          <w:rFonts w:ascii="Times New Roman" w:eastAsia="Times New Roman" w:hAnsi="Times New Roman" w:cs="Times New Roman"/>
          <w:sz w:val="28"/>
          <w:szCs w:val="28"/>
          <w:lang w:eastAsia="ru-RU"/>
        </w:rPr>
        <w:t>Порядок субсидирования расходов (части расходов) на строительство (реконструкцию) и (или) приобретение помещений для содержания скота, производства и хранения кормов сельскохозяйственным организациям, индивидуальным предпринимателям, осуществляющим сельскохозяйственное производство»</w:t>
      </w:r>
      <w:r w:rsidRPr="001A5833">
        <w:rPr>
          <w:rFonts w:ascii="Times New Roman" w:eastAsia="Times New Roman" w:hAnsi="Times New Roman" w:cs="Times New Roman"/>
          <w:bCs/>
          <w:sz w:val="28"/>
          <w:szCs w:val="28"/>
          <w:lang w:eastAsia="ru-RU"/>
        </w:rPr>
        <w:t>:</w:t>
      </w:r>
    </w:p>
    <w:p w:rsidR="001A5833" w:rsidRPr="001A5833" w:rsidRDefault="001A5833" w:rsidP="001A5833">
      <w:pPr>
        <w:tabs>
          <w:tab w:val="left" w:pos="993"/>
        </w:tabs>
        <w:spacing w:after="0" w:line="240" w:lineRule="auto"/>
        <w:ind w:firstLine="567"/>
        <w:contextualSpacing/>
        <w:jc w:val="both"/>
        <w:rPr>
          <w:rFonts w:ascii="Times New Roman" w:eastAsia="Calibri" w:hAnsi="Times New Roman" w:cs="Times New Roman"/>
          <w:bCs/>
          <w:sz w:val="28"/>
          <w:szCs w:val="28"/>
          <w:lang w:eastAsia="ru-RU"/>
        </w:rPr>
      </w:pPr>
      <w:r w:rsidRPr="001A5833">
        <w:rPr>
          <w:rFonts w:ascii="Times New Roman" w:eastAsia="Calibri" w:hAnsi="Times New Roman" w:cs="Times New Roman"/>
          <w:bCs/>
          <w:sz w:val="28"/>
          <w:szCs w:val="28"/>
          <w:lang w:eastAsia="ru-RU"/>
        </w:rPr>
        <w:t>1) в пункте 1.2. абзацы третий и четвертый изложить в следующей редакции:</w:t>
      </w:r>
    </w:p>
    <w:p w:rsidR="001A5833" w:rsidRPr="001A5833" w:rsidRDefault="001A5833" w:rsidP="001A5833">
      <w:pPr>
        <w:spacing w:after="0" w:line="240" w:lineRule="auto"/>
        <w:ind w:firstLine="567"/>
        <w:contextualSpacing/>
        <w:jc w:val="both"/>
        <w:rPr>
          <w:rFonts w:ascii="Times New Roman" w:eastAsia="Calibri" w:hAnsi="Times New Roman" w:cs="Times New Roman"/>
          <w:sz w:val="28"/>
          <w:szCs w:val="28"/>
          <w:lang w:eastAsia="ru-RU"/>
        </w:rPr>
      </w:pPr>
      <w:r w:rsidRPr="001A5833">
        <w:rPr>
          <w:rFonts w:ascii="Times New Roman" w:eastAsia="Calibri" w:hAnsi="Times New Roman" w:cs="Times New Roman"/>
          <w:bCs/>
          <w:sz w:val="28"/>
          <w:szCs w:val="28"/>
          <w:lang w:eastAsia="ru-RU"/>
        </w:rPr>
        <w:t>«</w:t>
      </w:r>
      <w:r w:rsidRPr="001A5833">
        <w:rPr>
          <w:rFonts w:ascii="Times New Roman" w:eastAsia="Calibri" w:hAnsi="Times New Roman" w:cs="Times New Roman"/>
          <w:sz w:val="28"/>
          <w:szCs w:val="28"/>
          <w:lang w:eastAsia="ru-RU"/>
        </w:rPr>
        <w:t>- участник конкурсного отбора (претендент) – хозяйствующий субъект, зарегистрированный в установленном порядке в качестве юридического лица или индивидуального предпринимателя, подавший предложение (заявку) на участие в конкурсном отборе на получение субсидии;</w:t>
      </w:r>
    </w:p>
    <w:p w:rsidR="001A5833" w:rsidRPr="001A5833" w:rsidRDefault="001A5833" w:rsidP="001A5833">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 получатели субсидии – хозяйствующие субъекты, зарегистрированные и осуществляющие деятельность на территории муниципального образования муниципального района «Корткеросский», в отношении которых принято решение о предоставлении средств из бюджета муниципального образования муниципального района «Корткеросский» и заключены соглашения о предоставлении субсидии (далее - получатель субсидии).»;</w:t>
      </w:r>
    </w:p>
    <w:p w:rsidR="001A5833" w:rsidRPr="001A5833" w:rsidRDefault="001A5833" w:rsidP="001A5833">
      <w:pPr>
        <w:tabs>
          <w:tab w:val="left" w:pos="1134"/>
        </w:tabs>
        <w:spacing w:after="0" w:line="240" w:lineRule="auto"/>
        <w:ind w:firstLine="567"/>
        <w:contextualSpacing/>
        <w:jc w:val="both"/>
        <w:rPr>
          <w:rFonts w:ascii="Times New Roman" w:eastAsia="Calibri" w:hAnsi="Times New Roman" w:cs="Times New Roman"/>
          <w:bCs/>
          <w:sz w:val="28"/>
          <w:szCs w:val="28"/>
          <w:lang w:eastAsia="ru-RU"/>
        </w:rPr>
      </w:pPr>
      <w:r w:rsidRPr="001A5833">
        <w:rPr>
          <w:rFonts w:ascii="Times New Roman" w:eastAsia="Calibri" w:hAnsi="Times New Roman" w:cs="Times New Roman"/>
          <w:bCs/>
          <w:sz w:val="28"/>
          <w:szCs w:val="28"/>
          <w:lang w:eastAsia="ru-RU"/>
        </w:rPr>
        <w:t>2) пункт 1.6. изложить в следующей редакции:</w:t>
      </w:r>
    </w:p>
    <w:p w:rsidR="001A5833" w:rsidRPr="001A5833" w:rsidRDefault="001A5833" w:rsidP="001A5833">
      <w:pPr>
        <w:autoSpaceDE w:val="0"/>
        <w:autoSpaceDN w:val="0"/>
        <w:adjustRightInd w:val="0"/>
        <w:spacing w:after="0" w:line="240" w:lineRule="auto"/>
        <w:ind w:firstLine="567"/>
        <w:contextualSpacing/>
        <w:jc w:val="both"/>
        <w:rPr>
          <w:rFonts w:ascii="Times New Roman" w:eastAsia="Calibri" w:hAnsi="Times New Roman" w:cs="Times New Roman"/>
          <w:sz w:val="28"/>
          <w:szCs w:val="28"/>
          <w:lang w:eastAsia="ru-RU"/>
        </w:rPr>
      </w:pPr>
      <w:r w:rsidRPr="001A5833">
        <w:rPr>
          <w:rFonts w:ascii="Times New Roman" w:eastAsia="Calibri" w:hAnsi="Times New Roman" w:cs="Times New Roman"/>
          <w:sz w:val="28"/>
          <w:szCs w:val="28"/>
          <w:lang w:eastAsia="ru-RU"/>
        </w:rPr>
        <w:t>«1.6. Способ проведения отбора для определения получателей субсидии – конкурс (далее – конкурсный отбор).»;</w:t>
      </w:r>
    </w:p>
    <w:p w:rsidR="001A5833" w:rsidRPr="001A5833" w:rsidRDefault="001A5833" w:rsidP="001A5833">
      <w:pPr>
        <w:shd w:val="clear" w:color="auto" w:fill="FFFFFF"/>
        <w:spacing w:after="0" w:line="240" w:lineRule="auto"/>
        <w:ind w:firstLine="567"/>
        <w:jc w:val="both"/>
        <w:rPr>
          <w:rFonts w:ascii="Times New Roman" w:eastAsia="Times New Roman" w:hAnsi="Times New Roman" w:cs="Times New Roman"/>
          <w:bCs/>
          <w:sz w:val="28"/>
          <w:szCs w:val="28"/>
          <w:lang w:eastAsia="ru-RU"/>
        </w:rPr>
      </w:pPr>
      <w:r w:rsidRPr="001A5833">
        <w:rPr>
          <w:rFonts w:ascii="Times New Roman" w:eastAsia="Times New Roman" w:hAnsi="Times New Roman" w:cs="Times New Roman"/>
          <w:sz w:val="28"/>
          <w:szCs w:val="28"/>
          <w:lang w:eastAsia="ru-RU"/>
        </w:rPr>
        <w:t xml:space="preserve">3) в пункте 1.8.1. абзац первый </w:t>
      </w:r>
      <w:r w:rsidRPr="001A5833">
        <w:rPr>
          <w:rFonts w:ascii="Times New Roman" w:eastAsia="Times New Roman" w:hAnsi="Times New Roman" w:cs="Times New Roman"/>
          <w:bCs/>
          <w:sz w:val="28"/>
          <w:szCs w:val="28"/>
          <w:lang w:eastAsia="ru-RU"/>
        </w:rPr>
        <w:t>изложить в следующей редакции:</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bCs/>
          <w:sz w:val="28"/>
          <w:szCs w:val="28"/>
          <w:lang w:eastAsia="ru-RU"/>
        </w:rPr>
        <w:t xml:space="preserve">«1.8.1. </w:t>
      </w:r>
      <w:r w:rsidRPr="001A5833">
        <w:rPr>
          <w:rFonts w:ascii="Times New Roman" w:eastAsia="Times New Roman" w:hAnsi="Times New Roman" w:cs="Times New Roman"/>
          <w:sz w:val="28"/>
          <w:szCs w:val="28"/>
          <w:lang w:eastAsia="ru-RU"/>
        </w:rPr>
        <w:t>на даты рассмотрения заявки и заключения Соглашения о предоставлении субсидии, указанных в пункте 2.4 настоящего Порядка:»;</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lastRenderedPageBreak/>
        <w:t>4) в пункте 1.8.2. слова «на дату формирования налоговым органом сведений. При этом дата формирования сведений должна быть не более 10 рабочих дней с даты подачи документов, указанных в 2.4. настоящего Порядка.» заменить словами «на даты рассмотрения заявки и заключения Соглашения о предоставлении субсидии»;</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shd w:val="clear" w:color="auto" w:fill="FFFFFF"/>
          <w:lang w:eastAsia="ru-RU"/>
        </w:rPr>
      </w:pPr>
      <w:r w:rsidRPr="001A5833">
        <w:rPr>
          <w:rFonts w:ascii="Times New Roman" w:eastAsia="Times New Roman" w:hAnsi="Times New Roman" w:cs="Times New Roman"/>
          <w:sz w:val="28"/>
          <w:szCs w:val="28"/>
          <w:lang w:eastAsia="ru-RU"/>
        </w:rPr>
        <w:t>5) дополнить пунктом 1</w:t>
      </w:r>
      <w:r w:rsidRPr="001A5833">
        <w:rPr>
          <w:rFonts w:ascii="Times New Roman" w:eastAsia="Times New Roman" w:hAnsi="Times New Roman" w:cs="Times New Roman"/>
          <w:sz w:val="28"/>
          <w:szCs w:val="28"/>
          <w:shd w:val="clear" w:color="auto" w:fill="FFFFFF"/>
          <w:lang w:eastAsia="ru-RU"/>
        </w:rPr>
        <w:t>.8</w:t>
      </w:r>
      <w:r w:rsidRPr="001A5833">
        <w:rPr>
          <w:rFonts w:ascii="Times New Roman" w:eastAsia="Times New Roman" w:hAnsi="Times New Roman" w:cs="Times New Roman"/>
          <w:sz w:val="28"/>
          <w:szCs w:val="28"/>
          <w:shd w:val="clear" w:color="auto" w:fill="FFFFFF"/>
          <w:vertAlign w:val="superscript"/>
          <w:lang w:eastAsia="ru-RU"/>
        </w:rPr>
        <w:t>1</w:t>
      </w:r>
      <w:r w:rsidRPr="001A5833">
        <w:rPr>
          <w:rFonts w:ascii="Times New Roman" w:eastAsia="Times New Roman" w:hAnsi="Times New Roman" w:cs="Times New Roman"/>
          <w:sz w:val="28"/>
          <w:szCs w:val="28"/>
          <w:shd w:val="clear" w:color="auto" w:fill="FFFFFF"/>
          <w:lang w:eastAsia="ru-RU"/>
        </w:rPr>
        <w:t>. следующего содержания:</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shd w:val="clear" w:color="auto" w:fill="FFFFFF"/>
          <w:lang w:eastAsia="ru-RU"/>
        </w:rPr>
        <w:t>«</w:t>
      </w:r>
      <w:r w:rsidRPr="001A5833">
        <w:rPr>
          <w:rFonts w:ascii="Times New Roman" w:eastAsia="Times New Roman" w:hAnsi="Times New Roman" w:cs="Times New Roman"/>
          <w:sz w:val="28"/>
          <w:szCs w:val="28"/>
          <w:lang w:eastAsia="ru-RU"/>
        </w:rPr>
        <w:t>1.8</w:t>
      </w:r>
      <w:r w:rsidRPr="001A5833">
        <w:rPr>
          <w:rFonts w:ascii="Times New Roman" w:eastAsia="Times New Roman" w:hAnsi="Times New Roman" w:cs="Times New Roman"/>
          <w:sz w:val="28"/>
          <w:szCs w:val="28"/>
          <w:vertAlign w:val="superscript"/>
          <w:lang w:eastAsia="ru-RU"/>
        </w:rPr>
        <w:t>1</w:t>
      </w:r>
      <w:r w:rsidRPr="001A5833">
        <w:rPr>
          <w:rFonts w:ascii="Times New Roman" w:eastAsia="Times New Roman" w:hAnsi="Times New Roman" w:cs="Times New Roman"/>
          <w:sz w:val="28"/>
          <w:szCs w:val="28"/>
          <w:lang w:eastAsia="ru-RU"/>
        </w:rPr>
        <w:t xml:space="preserve">. </w:t>
      </w:r>
      <w:r w:rsidRPr="001A5833">
        <w:rPr>
          <w:rFonts w:ascii="Times New Roman" w:eastAsia="Times New Roman" w:hAnsi="Times New Roman" w:cs="Times New Roman"/>
          <w:sz w:val="28"/>
          <w:szCs w:val="28"/>
          <w:shd w:val="clear" w:color="auto" w:fill="FFFFFF"/>
          <w:lang w:eastAsia="ru-RU"/>
        </w:rPr>
        <w:t>П</w:t>
      </w:r>
      <w:r w:rsidRPr="001A5833">
        <w:rPr>
          <w:rFonts w:ascii="Times New Roman" w:eastAsia="Times New Roman" w:hAnsi="Times New Roman" w:cs="Times New Roman"/>
          <w:sz w:val="28"/>
          <w:szCs w:val="28"/>
          <w:lang w:eastAsia="ru-RU"/>
        </w:rPr>
        <w:t xml:space="preserve">роверка участника конкурсного отбора на соответствие требованиям, </w:t>
      </w:r>
      <w:r w:rsidRPr="001A5833">
        <w:rPr>
          <w:rFonts w:ascii="Times New Roman" w:eastAsia="Times New Roman" w:hAnsi="Times New Roman" w:cs="Times New Roman"/>
          <w:sz w:val="28"/>
          <w:szCs w:val="28"/>
          <w:shd w:val="clear" w:color="auto" w:fill="FFFFFF"/>
          <w:lang w:eastAsia="ru-RU"/>
        </w:rPr>
        <w:t>установленным пунктом 1.8. настоящего Порядка,</w:t>
      </w:r>
      <w:r w:rsidRPr="001A5833">
        <w:rPr>
          <w:rFonts w:ascii="Times New Roman" w:eastAsia="Times New Roman" w:hAnsi="Times New Roman" w:cs="Times New Roman"/>
          <w:sz w:val="28"/>
          <w:szCs w:val="28"/>
          <w:lang w:eastAsia="ru-RU"/>
        </w:rPr>
        <w:t xml:space="preserve"> осуществляется автоматически в системе «Электронный бюджет» на основании данных государственных информационных систем, в том числе с использованием единой системы межведомственного электронного взаимодействия (при наличии технической возможности).</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В случае отсутствия технической возможности осуществления автоматической проверки в системе «Электронный бюджет», подтверждение соответствия участника конкурсного отбора производится путем проставления в электронном виде участником конкурсного отбора отметок о соответствии указанным требованиям посредством заполнения соответствующих.»;</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6) пункт 1.9. дополнить абзацем следующего содержания:</w:t>
      </w:r>
    </w:p>
    <w:p w:rsidR="001A5833" w:rsidRPr="001A5833" w:rsidRDefault="001A5833" w:rsidP="001A5833">
      <w:pPr>
        <w:shd w:val="clear" w:color="auto" w:fill="FFFFFF"/>
        <w:spacing w:after="0" w:line="240" w:lineRule="auto"/>
        <w:ind w:firstLine="567"/>
        <w:jc w:val="both"/>
        <w:textAlignment w:val="baseline"/>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 xml:space="preserve">«Взаимодействие Администрации, Уполномоченного органа и претендента осуществляется с использованием документов в электронной форме </w:t>
      </w:r>
      <w:r w:rsidRPr="001A5833">
        <w:rPr>
          <w:rFonts w:ascii="Times New Roman" w:eastAsia="Times New Roman" w:hAnsi="Times New Roman" w:cs="Times New Roman"/>
          <w:bCs/>
          <w:sz w:val="28"/>
          <w:szCs w:val="28"/>
          <w:lang w:eastAsia="ru-RU"/>
        </w:rPr>
        <w:t xml:space="preserve">в государственной интегрированной информационной системе управления общественными финансами «Электронный бюджет» </w:t>
      </w:r>
      <w:r w:rsidRPr="001A5833">
        <w:rPr>
          <w:rFonts w:ascii="Times New Roman" w:eastAsia="Times New Roman" w:hAnsi="Times New Roman" w:cs="Times New Roman"/>
          <w:sz w:val="28"/>
          <w:szCs w:val="28"/>
          <w:shd w:val="clear" w:color="auto" w:fill="FFFFFF"/>
          <w:lang w:eastAsia="ru-RU"/>
        </w:rPr>
        <w:t>на сайте https://promote.budget.gov.ru/</w:t>
      </w:r>
      <w:r w:rsidRPr="001A5833">
        <w:rPr>
          <w:rFonts w:ascii="Times New Roman" w:eastAsia="Times New Roman" w:hAnsi="Times New Roman" w:cs="Times New Roman"/>
          <w:bCs/>
          <w:sz w:val="28"/>
          <w:szCs w:val="28"/>
          <w:lang w:eastAsia="ru-RU"/>
        </w:rPr>
        <w:t xml:space="preserve"> (далее- система «Электронный бюджет»).»;</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0"/>
          <w:lang w:eastAsia="ru-RU"/>
        </w:rPr>
      </w:pPr>
      <w:r w:rsidRPr="001A5833">
        <w:rPr>
          <w:rFonts w:ascii="Times New Roman" w:eastAsia="Times New Roman" w:hAnsi="Times New Roman" w:cs="Times New Roman"/>
          <w:sz w:val="28"/>
          <w:szCs w:val="20"/>
          <w:lang w:eastAsia="ru-RU"/>
        </w:rPr>
        <w:t>7) пункт 1.10. исключить;</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0"/>
          <w:lang w:eastAsia="ru-RU"/>
        </w:rPr>
      </w:pPr>
      <w:r w:rsidRPr="001A5833">
        <w:rPr>
          <w:rFonts w:ascii="Times New Roman" w:eastAsia="Times New Roman" w:hAnsi="Times New Roman" w:cs="Times New Roman"/>
          <w:sz w:val="28"/>
          <w:szCs w:val="20"/>
          <w:lang w:eastAsia="ru-RU"/>
        </w:rPr>
        <w:t>8) пункт 2.1. изложить в следующей редакции:</w:t>
      </w:r>
    </w:p>
    <w:p w:rsidR="001A5833" w:rsidRPr="001A5833" w:rsidRDefault="001A5833" w:rsidP="001A5833">
      <w:pPr>
        <w:spacing w:after="0" w:line="240" w:lineRule="auto"/>
        <w:ind w:firstLine="567"/>
        <w:jc w:val="both"/>
        <w:rPr>
          <w:rFonts w:ascii="Times New Roman" w:eastAsia="Calibri" w:hAnsi="Times New Roman" w:cs="Times New Roman"/>
          <w:bCs/>
          <w:sz w:val="28"/>
          <w:szCs w:val="28"/>
        </w:rPr>
      </w:pPr>
      <w:r w:rsidRPr="001A5833">
        <w:rPr>
          <w:rFonts w:ascii="Times New Roman" w:eastAsia="Calibri" w:hAnsi="Times New Roman" w:cs="Times New Roman"/>
          <w:sz w:val="28"/>
        </w:rPr>
        <w:t xml:space="preserve">«2.1. </w:t>
      </w:r>
      <w:r w:rsidRPr="001A5833">
        <w:rPr>
          <w:rFonts w:ascii="Times New Roman" w:eastAsia="Calibri" w:hAnsi="Times New Roman" w:cs="Times New Roman"/>
          <w:bCs/>
          <w:sz w:val="28"/>
          <w:szCs w:val="28"/>
        </w:rPr>
        <w:t xml:space="preserve">Отбор получателей субсидий на право получения субсидии на финансовое обеспечение затрат осуществляется в </w:t>
      </w:r>
      <w:r w:rsidRPr="001A5833">
        <w:rPr>
          <w:rFonts w:ascii="Times New Roman" w:eastAsia="Calibri" w:hAnsi="Times New Roman" w:cs="Times New Roman"/>
          <w:sz w:val="28"/>
          <w:szCs w:val="28"/>
        </w:rPr>
        <w:t>системе «Электронный бюджет»</w:t>
      </w:r>
      <w:r w:rsidRPr="001A5833">
        <w:rPr>
          <w:rFonts w:ascii="Times New Roman" w:eastAsia="Calibri" w:hAnsi="Times New Roman" w:cs="Times New Roman"/>
          <w:bCs/>
          <w:sz w:val="28"/>
          <w:szCs w:val="28"/>
        </w:rPr>
        <w:t xml:space="preserve"> на основании заявок на участие в конкурсном отборе, направленных организациями в соответствии с требованиями, установленными пунктами 2.1</w:t>
      </w:r>
      <w:r w:rsidRPr="001A5833">
        <w:rPr>
          <w:rFonts w:ascii="Times New Roman" w:eastAsia="Calibri" w:hAnsi="Times New Roman" w:cs="Times New Roman"/>
          <w:bCs/>
          <w:sz w:val="28"/>
          <w:szCs w:val="28"/>
          <w:vertAlign w:val="superscript"/>
        </w:rPr>
        <w:t>2</w:t>
      </w:r>
      <w:r w:rsidRPr="001A5833">
        <w:rPr>
          <w:rFonts w:ascii="Times New Roman" w:eastAsia="Calibri" w:hAnsi="Times New Roman" w:cs="Times New Roman"/>
          <w:bCs/>
          <w:sz w:val="28"/>
          <w:szCs w:val="28"/>
        </w:rPr>
        <w:t>, 2.1</w:t>
      </w:r>
      <w:r w:rsidRPr="001A5833">
        <w:rPr>
          <w:rFonts w:ascii="Times New Roman" w:eastAsia="Calibri" w:hAnsi="Times New Roman" w:cs="Times New Roman"/>
          <w:bCs/>
          <w:sz w:val="28"/>
          <w:szCs w:val="28"/>
          <w:vertAlign w:val="superscript"/>
        </w:rPr>
        <w:t xml:space="preserve">4 </w:t>
      </w:r>
      <w:r w:rsidRPr="001A5833">
        <w:rPr>
          <w:rFonts w:ascii="Times New Roman" w:eastAsia="Calibri" w:hAnsi="Times New Roman" w:cs="Times New Roman"/>
          <w:bCs/>
          <w:sz w:val="28"/>
          <w:szCs w:val="28"/>
        </w:rPr>
        <w:t>и 2.4.1 настоящего Порядка, исходя из соответствия организации категории, установленной пунктом 1.7. настоящего Порядка, и требованиям, установленных пунктом 1.8. настоящего Порядка.»;</w:t>
      </w:r>
    </w:p>
    <w:p w:rsidR="001A5833" w:rsidRPr="001A5833" w:rsidRDefault="001A5833" w:rsidP="001A5833">
      <w:pPr>
        <w:spacing w:after="0" w:line="240" w:lineRule="auto"/>
        <w:ind w:firstLine="567"/>
        <w:jc w:val="both"/>
        <w:rPr>
          <w:rFonts w:ascii="Times New Roman" w:eastAsia="Calibri" w:hAnsi="Times New Roman" w:cs="Times New Roman"/>
          <w:bCs/>
          <w:sz w:val="28"/>
          <w:szCs w:val="28"/>
        </w:rPr>
      </w:pPr>
      <w:r w:rsidRPr="001A5833">
        <w:rPr>
          <w:rFonts w:ascii="Times New Roman" w:eastAsia="Calibri" w:hAnsi="Times New Roman" w:cs="Times New Roman"/>
          <w:bCs/>
          <w:sz w:val="28"/>
          <w:szCs w:val="28"/>
        </w:rPr>
        <w:t>9) дополнить пунктами 2.1</w:t>
      </w:r>
      <w:r w:rsidRPr="001A5833">
        <w:rPr>
          <w:rFonts w:ascii="Times New Roman" w:eastAsia="Calibri" w:hAnsi="Times New Roman" w:cs="Times New Roman"/>
          <w:bCs/>
          <w:sz w:val="28"/>
          <w:szCs w:val="28"/>
          <w:vertAlign w:val="superscript"/>
        </w:rPr>
        <w:t>1</w:t>
      </w:r>
      <w:r w:rsidRPr="001A5833">
        <w:rPr>
          <w:rFonts w:ascii="Times New Roman" w:eastAsia="Calibri" w:hAnsi="Times New Roman" w:cs="Times New Roman"/>
          <w:bCs/>
          <w:sz w:val="28"/>
          <w:szCs w:val="28"/>
        </w:rPr>
        <w:t>.- 2.1</w:t>
      </w:r>
      <w:r w:rsidRPr="001A5833">
        <w:rPr>
          <w:rFonts w:ascii="Times New Roman" w:eastAsia="Calibri" w:hAnsi="Times New Roman" w:cs="Times New Roman"/>
          <w:bCs/>
          <w:sz w:val="28"/>
          <w:szCs w:val="28"/>
          <w:vertAlign w:val="superscript"/>
        </w:rPr>
        <w:t>5</w:t>
      </w:r>
      <w:r w:rsidRPr="001A5833">
        <w:rPr>
          <w:rFonts w:ascii="Times New Roman" w:eastAsia="Calibri" w:hAnsi="Times New Roman" w:cs="Times New Roman"/>
          <w:bCs/>
          <w:sz w:val="28"/>
          <w:szCs w:val="28"/>
        </w:rPr>
        <w:t>. следующего содержания:</w:t>
      </w:r>
    </w:p>
    <w:p w:rsidR="001A5833" w:rsidRPr="001A5833" w:rsidRDefault="001A5833" w:rsidP="001A5833">
      <w:pPr>
        <w:shd w:val="clear" w:color="auto" w:fill="FFFFFF"/>
        <w:spacing w:after="0" w:line="240" w:lineRule="auto"/>
        <w:ind w:firstLine="567"/>
        <w:jc w:val="both"/>
        <w:textAlignment w:val="baseline"/>
        <w:rPr>
          <w:rFonts w:ascii="Times New Roman" w:eastAsia="Times New Roman" w:hAnsi="Times New Roman" w:cs="Times New Roman"/>
          <w:sz w:val="28"/>
          <w:szCs w:val="28"/>
          <w:lang w:eastAsia="ru-RU"/>
        </w:rPr>
      </w:pPr>
      <w:r w:rsidRPr="001A5833">
        <w:rPr>
          <w:rFonts w:ascii="Times New Roman" w:eastAsia="Times New Roman" w:hAnsi="Times New Roman" w:cs="Times New Roman"/>
          <w:bCs/>
          <w:sz w:val="28"/>
          <w:szCs w:val="28"/>
          <w:lang w:eastAsia="ru-RU"/>
        </w:rPr>
        <w:t>«2.1</w:t>
      </w:r>
      <w:r w:rsidRPr="001A5833">
        <w:rPr>
          <w:rFonts w:ascii="Times New Roman" w:eastAsia="Times New Roman" w:hAnsi="Times New Roman" w:cs="Times New Roman"/>
          <w:bCs/>
          <w:sz w:val="28"/>
          <w:szCs w:val="28"/>
          <w:vertAlign w:val="superscript"/>
          <w:lang w:eastAsia="ru-RU"/>
        </w:rPr>
        <w:t>1</w:t>
      </w:r>
      <w:r w:rsidRPr="001A5833">
        <w:rPr>
          <w:rFonts w:ascii="Times New Roman" w:eastAsia="Times New Roman" w:hAnsi="Times New Roman" w:cs="Times New Roman"/>
          <w:bCs/>
          <w:sz w:val="28"/>
          <w:szCs w:val="28"/>
          <w:lang w:eastAsia="ru-RU"/>
        </w:rPr>
        <w:t xml:space="preserve">. </w:t>
      </w:r>
      <w:r w:rsidRPr="001A5833">
        <w:rPr>
          <w:rFonts w:ascii="Times New Roman" w:eastAsia="Times New Roman" w:hAnsi="Times New Roman" w:cs="Times New Roman"/>
          <w:sz w:val="28"/>
          <w:szCs w:val="28"/>
          <w:lang w:eastAsia="ru-RU"/>
        </w:rPr>
        <w:t xml:space="preserve">Обеспечение доступа к системе «Электронный бюджет» для Администрации, Комиссии по отбору проектов и рассмотрению заявок в сфере сельского хозяйства и регулирования рынков сельскохозяйственной продукции, сырья и продовольствия на получение финансовой поддержки за счет средств бюджета муниципального района «Корткеросский» (далее - Комиссия) и участников конкурного отбора осуществляется с использованием федеральной государственной информационной системы «Единая система идентификации и аутентификации в инфраструктуре, </w:t>
      </w:r>
      <w:r w:rsidRPr="001A5833">
        <w:rPr>
          <w:rFonts w:ascii="Times New Roman" w:eastAsia="Times New Roman" w:hAnsi="Times New Roman" w:cs="Times New Roman"/>
          <w:sz w:val="28"/>
          <w:szCs w:val="28"/>
          <w:lang w:eastAsia="ru-RU"/>
        </w:rPr>
        <w:lastRenderedPageBreak/>
        <w:t>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w:t>
      </w:r>
    </w:p>
    <w:p w:rsidR="001A5833" w:rsidRPr="001A5833" w:rsidRDefault="001A5833" w:rsidP="001A5833">
      <w:pPr>
        <w:shd w:val="clear" w:color="auto" w:fill="FFFFFF"/>
        <w:spacing w:after="0" w:line="240" w:lineRule="auto"/>
        <w:ind w:firstLine="480"/>
        <w:jc w:val="both"/>
        <w:textAlignment w:val="baseline"/>
        <w:rPr>
          <w:rFonts w:ascii="Times New Roman" w:eastAsia="Times New Roman" w:hAnsi="Times New Roman" w:cs="Times New Roman"/>
          <w:sz w:val="28"/>
          <w:szCs w:val="28"/>
          <w:shd w:val="clear" w:color="auto" w:fill="FFFFFF"/>
          <w:lang w:eastAsia="ru-RU"/>
        </w:rPr>
      </w:pPr>
      <w:r w:rsidRPr="001A5833">
        <w:rPr>
          <w:rFonts w:ascii="Times New Roman" w:eastAsia="Times New Roman" w:hAnsi="Times New Roman" w:cs="Times New Roman"/>
          <w:sz w:val="28"/>
          <w:szCs w:val="28"/>
          <w:shd w:val="clear" w:color="auto" w:fill="FFFFFF"/>
          <w:lang w:eastAsia="ru-RU"/>
        </w:rPr>
        <w:t xml:space="preserve">Доступ к заявкам в системе «Электронный бюджет» Администрации, в том числе членам Комиссии открывается со дня начала конкурсного отбора. </w:t>
      </w:r>
    </w:p>
    <w:p w:rsidR="001A5833" w:rsidRPr="001A5833" w:rsidRDefault="001A5833" w:rsidP="001A5833">
      <w:pPr>
        <w:autoSpaceDE w:val="0"/>
        <w:autoSpaceDN w:val="0"/>
        <w:adjustRightInd w:val="0"/>
        <w:spacing w:after="0" w:line="240" w:lineRule="auto"/>
        <w:ind w:firstLine="567"/>
        <w:contextualSpacing/>
        <w:jc w:val="both"/>
        <w:rPr>
          <w:rFonts w:ascii="Times New Roman" w:eastAsia="Calibri" w:hAnsi="Times New Roman" w:cs="Times New Roman"/>
          <w:sz w:val="28"/>
          <w:szCs w:val="28"/>
          <w:shd w:val="clear" w:color="auto" w:fill="FFFFFF"/>
          <w:lang w:eastAsia="ru-RU"/>
        </w:rPr>
      </w:pPr>
      <w:r w:rsidRPr="001A5833">
        <w:rPr>
          <w:rFonts w:ascii="Times New Roman" w:eastAsia="Calibri" w:hAnsi="Times New Roman" w:cs="Times New Roman"/>
          <w:bCs/>
          <w:sz w:val="28"/>
          <w:szCs w:val="28"/>
          <w:lang w:eastAsia="ru-RU"/>
        </w:rPr>
        <w:t>2.1</w:t>
      </w:r>
      <w:r w:rsidRPr="001A5833">
        <w:rPr>
          <w:rFonts w:ascii="Times New Roman" w:eastAsia="Calibri" w:hAnsi="Times New Roman" w:cs="Times New Roman"/>
          <w:bCs/>
          <w:sz w:val="28"/>
          <w:szCs w:val="28"/>
          <w:vertAlign w:val="superscript"/>
          <w:lang w:eastAsia="ru-RU"/>
        </w:rPr>
        <w:t>2</w:t>
      </w:r>
      <w:r w:rsidRPr="001A5833">
        <w:rPr>
          <w:rFonts w:ascii="Times New Roman" w:eastAsia="Calibri" w:hAnsi="Times New Roman" w:cs="Times New Roman"/>
          <w:bCs/>
          <w:sz w:val="28"/>
          <w:szCs w:val="28"/>
          <w:lang w:eastAsia="ru-RU"/>
        </w:rPr>
        <w:t xml:space="preserve">. </w:t>
      </w:r>
      <w:r w:rsidRPr="001A5833">
        <w:rPr>
          <w:rFonts w:ascii="Times New Roman" w:eastAsia="Calibri" w:hAnsi="Times New Roman" w:cs="Times New Roman"/>
          <w:sz w:val="28"/>
          <w:szCs w:val="28"/>
          <w:shd w:val="clear" w:color="auto" w:fill="FFFFFF"/>
          <w:lang w:eastAsia="ru-RU"/>
        </w:rPr>
        <w:t>Формирование участниками конкурсного отбора заявок в электронной форме осуществляется посредством заполнения соответствующих экранных форм веб-интерфейса в системе «Электронный бюджет» и представления в систему «Электронный бюджет» электронных копий документов (документов на бумажном носителе, преобразованных в электронную форму путем сканирования), представление которых предусмотрено в объявлении о проведении отбора.</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bCs/>
          <w:sz w:val="28"/>
          <w:szCs w:val="28"/>
          <w:lang w:eastAsia="ru-RU"/>
        </w:rPr>
        <w:t>2.1</w:t>
      </w:r>
      <w:r w:rsidRPr="001A5833">
        <w:rPr>
          <w:rFonts w:ascii="Times New Roman" w:eastAsia="Times New Roman" w:hAnsi="Times New Roman" w:cs="Times New Roman"/>
          <w:bCs/>
          <w:sz w:val="28"/>
          <w:szCs w:val="28"/>
          <w:vertAlign w:val="superscript"/>
          <w:lang w:eastAsia="ru-RU"/>
        </w:rPr>
        <w:t>3</w:t>
      </w:r>
      <w:r w:rsidRPr="001A5833">
        <w:rPr>
          <w:rFonts w:ascii="Times New Roman" w:eastAsia="Times New Roman" w:hAnsi="Times New Roman" w:cs="Times New Roman"/>
          <w:bCs/>
          <w:sz w:val="28"/>
          <w:szCs w:val="28"/>
          <w:lang w:eastAsia="ru-RU"/>
        </w:rPr>
        <w:t xml:space="preserve">. </w:t>
      </w:r>
      <w:r w:rsidRPr="001A5833">
        <w:rPr>
          <w:rFonts w:ascii="Times New Roman" w:eastAsia="Times New Roman" w:hAnsi="Times New Roman" w:cs="Times New Roman"/>
          <w:sz w:val="28"/>
          <w:szCs w:val="28"/>
          <w:lang w:eastAsia="ru-RU"/>
        </w:rPr>
        <w:t>Участник конкурного отбора вправе подать только 1 (одну) заявку на участие в конкурсном отборе.</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В случае установления факта подачи одним участником конкурсного отбора 2 (двух) и более заявок при условии, что поданные ранее заявки этим участником отбора не отозваны, все заявки на участие в конкурсном отборе получателей субсидий такого участника конкурсного отбора не рассматриваются.</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bCs/>
          <w:sz w:val="28"/>
          <w:szCs w:val="28"/>
          <w:lang w:eastAsia="ru-RU"/>
        </w:rPr>
        <w:t>2.1</w:t>
      </w:r>
      <w:r w:rsidRPr="001A5833">
        <w:rPr>
          <w:rFonts w:ascii="Times New Roman" w:eastAsia="Times New Roman" w:hAnsi="Times New Roman" w:cs="Times New Roman"/>
          <w:bCs/>
          <w:sz w:val="28"/>
          <w:szCs w:val="28"/>
          <w:vertAlign w:val="superscript"/>
          <w:lang w:eastAsia="ru-RU"/>
        </w:rPr>
        <w:t>4</w:t>
      </w:r>
      <w:r w:rsidRPr="001A5833">
        <w:rPr>
          <w:rFonts w:ascii="Times New Roman" w:eastAsia="Times New Roman" w:hAnsi="Times New Roman" w:cs="Times New Roman"/>
          <w:bCs/>
          <w:sz w:val="28"/>
          <w:szCs w:val="28"/>
          <w:lang w:eastAsia="ru-RU"/>
        </w:rPr>
        <w:t xml:space="preserve">. </w:t>
      </w:r>
      <w:r w:rsidRPr="001A5833">
        <w:rPr>
          <w:rFonts w:ascii="Times New Roman" w:eastAsia="Times New Roman" w:hAnsi="Times New Roman" w:cs="Times New Roman"/>
          <w:sz w:val="28"/>
          <w:szCs w:val="28"/>
          <w:lang w:eastAsia="ru-RU"/>
        </w:rPr>
        <w:t>Заявка об участии в конкурсном отборе на получение субсидий:</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 содержит информацию об участнике конкурсного отбора (полное и сокращенное наименование юридического лица (индивидуального предпринимателя), основной государственный регистрационный номер, идентификационный налоговый номер налогоплательщика, адрес местонахождения юридического лица (адрес места жительства индивидуального предпринимателя), контактные данные, адрес электронной почты, сведения о руководителе юридического лица (индивидуальном предпринимателе), главном бухгалтере, с указанием Ф.И.О., банковские реквизиты для перечисления субсидии, в случае признания победителем конусного отбора), предлагаемые участником  конкурсного отбора значения результата предоставления субсидии и размер запрашиваемой субсидии, перечень документов, прилагаемых к предложению об участии в конкурсном отборе;</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 xml:space="preserve">- содержит согласие на публикацию (размещение) </w:t>
      </w:r>
      <w:r w:rsidRPr="001A5833">
        <w:rPr>
          <w:rFonts w:ascii="Times New Roman" w:eastAsia="Times New Roman" w:hAnsi="Times New Roman" w:cs="Times New Roman"/>
          <w:sz w:val="28"/>
          <w:szCs w:val="28"/>
          <w:shd w:val="clear" w:color="auto" w:fill="FFFFFF"/>
          <w:lang w:eastAsia="ru-RU"/>
        </w:rPr>
        <w:t>в информационно-телекоммуникационной сети «Интернет» информации об участнике конкурсного отбора, о подаваемом предложении (заявке), иной информации, связанной с настоящим конкурсным отбором и результатом предоставления субсидии</w:t>
      </w:r>
      <w:r w:rsidRPr="001A5833">
        <w:rPr>
          <w:rFonts w:ascii="Times New Roman" w:eastAsia="Times New Roman" w:hAnsi="Times New Roman" w:cs="Times New Roman"/>
          <w:sz w:val="28"/>
          <w:szCs w:val="28"/>
          <w:lang w:eastAsia="ru-RU"/>
        </w:rPr>
        <w:t>;</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 xml:space="preserve">- подписывается усиленной квалифицированной электронной подписью руководителя участника конкурсного отбора или уполномоченного им лица. </w:t>
      </w:r>
    </w:p>
    <w:p w:rsidR="001A5833" w:rsidRPr="001A5833" w:rsidRDefault="001A5833" w:rsidP="001A5833">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 xml:space="preserve">В случае, если предложение на участие в конкурсном отборе подписано лицом, являющимся руководителем юридического лица, или лицом, </w:t>
      </w:r>
      <w:r w:rsidRPr="001A5833">
        <w:rPr>
          <w:rFonts w:ascii="Times New Roman" w:eastAsia="Times New Roman" w:hAnsi="Times New Roman" w:cs="Times New Roman"/>
          <w:sz w:val="28"/>
          <w:szCs w:val="28"/>
          <w:lang w:eastAsia="ru-RU"/>
        </w:rPr>
        <w:lastRenderedPageBreak/>
        <w:t>претендующим на получение субсидии, к предложению на участие в конкурсном отборе прилагается документ, подтверждающий полномочия на подписание предложения на участие в конкурсном отборе от имени лица, претендующего на получение субсидии.</w:t>
      </w:r>
    </w:p>
    <w:p w:rsidR="001A5833" w:rsidRPr="001A5833" w:rsidRDefault="001A5833" w:rsidP="001A5833">
      <w:pPr>
        <w:shd w:val="clear" w:color="auto" w:fill="FFFFFF"/>
        <w:spacing w:after="0" w:line="240" w:lineRule="auto"/>
        <w:ind w:firstLine="567"/>
        <w:jc w:val="both"/>
        <w:rPr>
          <w:rFonts w:ascii="Times New Roman" w:eastAsia="Times New Roman" w:hAnsi="Times New Roman" w:cs="Times New Roman"/>
          <w:bCs/>
          <w:sz w:val="28"/>
          <w:szCs w:val="28"/>
          <w:lang w:eastAsia="ru-RU"/>
        </w:rPr>
      </w:pPr>
      <w:r w:rsidRPr="001A5833">
        <w:rPr>
          <w:rFonts w:ascii="Times New Roman" w:eastAsia="Times New Roman" w:hAnsi="Times New Roman" w:cs="Times New Roman"/>
          <w:bCs/>
          <w:sz w:val="28"/>
          <w:szCs w:val="28"/>
          <w:lang w:eastAsia="ru-RU"/>
        </w:rPr>
        <w:t>2.1</w:t>
      </w:r>
      <w:r w:rsidRPr="001A5833">
        <w:rPr>
          <w:rFonts w:ascii="Times New Roman" w:eastAsia="Times New Roman" w:hAnsi="Times New Roman" w:cs="Times New Roman"/>
          <w:bCs/>
          <w:sz w:val="28"/>
          <w:szCs w:val="28"/>
          <w:vertAlign w:val="superscript"/>
          <w:lang w:eastAsia="ru-RU"/>
        </w:rPr>
        <w:t>5</w:t>
      </w:r>
      <w:r w:rsidRPr="001A5833">
        <w:rPr>
          <w:rFonts w:ascii="Times New Roman" w:eastAsia="Times New Roman" w:hAnsi="Times New Roman" w:cs="Times New Roman"/>
          <w:bCs/>
          <w:sz w:val="28"/>
          <w:szCs w:val="28"/>
          <w:lang w:eastAsia="ru-RU"/>
        </w:rPr>
        <w:t>. После подготовки и подписания предложения об участии в конкурсном отборе в системе «Электронный бюджет», заявке присваивается статус «подана».</w:t>
      </w:r>
    </w:p>
    <w:p w:rsidR="001A5833" w:rsidRPr="001A5833" w:rsidRDefault="001A5833" w:rsidP="001A5833">
      <w:pPr>
        <w:shd w:val="clear" w:color="auto" w:fill="FFFFFF"/>
        <w:spacing w:after="0" w:line="240" w:lineRule="auto"/>
        <w:ind w:firstLine="567"/>
        <w:jc w:val="both"/>
        <w:rPr>
          <w:rFonts w:ascii="Times New Roman" w:eastAsia="Times New Roman" w:hAnsi="Times New Roman" w:cs="Times New Roman"/>
          <w:bCs/>
          <w:sz w:val="28"/>
          <w:szCs w:val="28"/>
          <w:lang w:eastAsia="ru-RU"/>
        </w:rPr>
      </w:pPr>
      <w:r w:rsidRPr="001A5833">
        <w:rPr>
          <w:rFonts w:ascii="Times New Roman" w:eastAsia="Times New Roman" w:hAnsi="Times New Roman" w:cs="Times New Roman"/>
          <w:bCs/>
          <w:sz w:val="28"/>
          <w:szCs w:val="28"/>
          <w:lang w:eastAsia="ru-RU"/>
        </w:rPr>
        <w:t>В зависимости от этапа конкурсного отбора на предоставление субсидии в системе «Электронный бюджет» статус заявки может принимать следующие значения:</w:t>
      </w:r>
    </w:p>
    <w:p w:rsidR="001A5833" w:rsidRPr="001A5833" w:rsidRDefault="001A5833" w:rsidP="001A5833">
      <w:pPr>
        <w:shd w:val="clear" w:color="auto" w:fill="FFFFFF"/>
        <w:spacing w:after="0" w:line="240" w:lineRule="auto"/>
        <w:ind w:firstLine="567"/>
        <w:jc w:val="both"/>
        <w:rPr>
          <w:rFonts w:ascii="Times New Roman" w:eastAsia="Times New Roman" w:hAnsi="Times New Roman" w:cs="Times New Roman"/>
          <w:bCs/>
          <w:sz w:val="28"/>
          <w:szCs w:val="28"/>
          <w:lang w:eastAsia="ru-RU"/>
        </w:rPr>
      </w:pPr>
      <w:r w:rsidRPr="001A5833">
        <w:rPr>
          <w:rFonts w:ascii="Times New Roman" w:eastAsia="Times New Roman" w:hAnsi="Times New Roman" w:cs="Times New Roman"/>
          <w:bCs/>
          <w:sz w:val="28"/>
          <w:szCs w:val="28"/>
          <w:lang w:eastAsia="ru-RU"/>
        </w:rPr>
        <w:t>«заявка снята» - заявка после подачи была отозвана, отменить действие невозможно;</w:t>
      </w:r>
    </w:p>
    <w:p w:rsidR="001A5833" w:rsidRPr="001A5833" w:rsidRDefault="001A5833" w:rsidP="001A5833">
      <w:pPr>
        <w:shd w:val="clear" w:color="auto" w:fill="FFFFFF"/>
        <w:spacing w:after="0" w:line="240" w:lineRule="auto"/>
        <w:ind w:firstLine="567"/>
        <w:jc w:val="both"/>
        <w:rPr>
          <w:rFonts w:ascii="Times New Roman" w:eastAsia="Times New Roman" w:hAnsi="Times New Roman" w:cs="Times New Roman"/>
          <w:sz w:val="28"/>
          <w:szCs w:val="28"/>
          <w:shd w:val="clear" w:color="auto" w:fill="FFFFFF"/>
          <w:lang w:eastAsia="ru-RU"/>
        </w:rPr>
      </w:pPr>
      <w:r w:rsidRPr="001A5833">
        <w:rPr>
          <w:rFonts w:ascii="Times New Roman" w:eastAsia="Times New Roman" w:hAnsi="Times New Roman" w:cs="Times New Roman"/>
          <w:bCs/>
          <w:sz w:val="28"/>
          <w:szCs w:val="28"/>
          <w:lang w:eastAsia="ru-RU"/>
        </w:rPr>
        <w:t xml:space="preserve">«поддержана» - </w:t>
      </w:r>
      <w:r w:rsidRPr="001A5833">
        <w:rPr>
          <w:rFonts w:ascii="Times New Roman" w:eastAsia="Times New Roman" w:hAnsi="Times New Roman" w:cs="Times New Roman"/>
          <w:sz w:val="28"/>
          <w:szCs w:val="28"/>
          <w:shd w:val="clear" w:color="auto" w:fill="FFFFFF"/>
          <w:lang w:eastAsia="ru-RU"/>
        </w:rPr>
        <w:t>заявка признана победителем конкурсного отбора;</w:t>
      </w:r>
    </w:p>
    <w:p w:rsidR="001A5833" w:rsidRPr="001A5833" w:rsidRDefault="001A5833" w:rsidP="001A5833">
      <w:pPr>
        <w:shd w:val="clear" w:color="auto" w:fill="FFFFFF"/>
        <w:spacing w:after="0" w:line="240" w:lineRule="auto"/>
        <w:ind w:firstLine="567"/>
        <w:jc w:val="both"/>
        <w:rPr>
          <w:rFonts w:ascii="Times New Roman" w:eastAsia="Times New Roman" w:hAnsi="Times New Roman" w:cs="Times New Roman"/>
          <w:sz w:val="28"/>
          <w:szCs w:val="28"/>
          <w:shd w:val="clear" w:color="auto" w:fill="FFFFFF"/>
          <w:lang w:eastAsia="ru-RU"/>
        </w:rPr>
      </w:pPr>
      <w:r w:rsidRPr="001A5833">
        <w:rPr>
          <w:rFonts w:ascii="Times New Roman" w:eastAsia="Times New Roman" w:hAnsi="Times New Roman" w:cs="Times New Roman"/>
          <w:sz w:val="28"/>
          <w:szCs w:val="28"/>
          <w:shd w:val="clear" w:color="auto" w:fill="FFFFFF"/>
          <w:lang w:eastAsia="ru-RU"/>
        </w:rPr>
        <w:t>«не поддержана» - заявка была отклонена, причины отклонения указываются в протоколе подведения итогов;</w:t>
      </w:r>
    </w:p>
    <w:p w:rsidR="001A5833" w:rsidRPr="001A5833" w:rsidRDefault="001A5833" w:rsidP="001A5833">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«требуется доработка» - статус присваивается в соответствии с абзацами 3 и 4 пункта 2.5.»;</w:t>
      </w:r>
    </w:p>
    <w:p w:rsidR="001A5833" w:rsidRPr="001A5833" w:rsidRDefault="001A5833" w:rsidP="001A5833">
      <w:pPr>
        <w:spacing w:after="0" w:line="240" w:lineRule="auto"/>
        <w:ind w:firstLine="567"/>
        <w:jc w:val="both"/>
        <w:rPr>
          <w:rFonts w:ascii="Times New Roman" w:eastAsia="Calibri" w:hAnsi="Times New Roman" w:cs="Times New Roman"/>
          <w:bCs/>
          <w:sz w:val="28"/>
          <w:szCs w:val="28"/>
        </w:rPr>
      </w:pPr>
      <w:r w:rsidRPr="001A5833">
        <w:rPr>
          <w:rFonts w:ascii="Times New Roman" w:eastAsia="Calibri" w:hAnsi="Times New Roman" w:cs="Times New Roman"/>
          <w:bCs/>
          <w:sz w:val="28"/>
          <w:szCs w:val="28"/>
        </w:rPr>
        <w:t>10) абзац первый пункта 2.3. изложить в следующей редакции:</w:t>
      </w:r>
    </w:p>
    <w:p w:rsidR="001A5833" w:rsidRPr="001A5833" w:rsidRDefault="001A5833" w:rsidP="001A5833">
      <w:pPr>
        <w:autoSpaceDE w:val="0"/>
        <w:autoSpaceDN w:val="0"/>
        <w:adjustRightInd w:val="0"/>
        <w:spacing w:after="0" w:line="240" w:lineRule="auto"/>
        <w:ind w:firstLine="567"/>
        <w:contextualSpacing/>
        <w:jc w:val="both"/>
        <w:rPr>
          <w:rFonts w:ascii="Times New Roman" w:eastAsia="Calibri" w:hAnsi="Times New Roman" w:cs="Times New Roman"/>
          <w:sz w:val="28"/>
          <w:szCs w:val="28"/>
        </w:rPr>
      </w:pPr>
      <w:r w:rsidRPr="001A5833">
        <w:rPr>
          <w:rFonts w:ascii="Times New Roman" w:eastAsia="Calibri" w:hAnsi="Times New Roman" w:cs="Times New Roman"/>
          <w:bCs/>
          <w:sz w:val="28"/>
          <w:szCs w:val="28"/>
          <w:lang w:eastAsia="ru-RU"/>
        </w:rPr>
        <w:t xml:space="preserve">«2.3. </w:t>
      </w:r>
      <w:r w:rsidRPr="001A5833">
        <w:rPr>
          <w:rFonts w:ascii="Times New Roman" w:eastAsia="Calibri" w:hAnsi="Times New Roman" w:cs="Times New Roman"/>
          <w:sz w:val="28"/>
          <w:szCs w:val="28"/>
        </w:rPr>
        <w:t xml:space="preserve">В целях проведения конкурсного отбора для предоставления субсидии, Администрация размещает в системе «Электронный бюджет» и на официальном сайте Администрации </w:t>
      </w:r>
      <w:hyperlink r:id="rId11" w:history="1">
        <w:r w:rsidRPr="001A5833">
          <w:rPr>
            <w:rFonts w:ascii="Times New Roman" w:eastAsia="Calibri" w:hAnsi="Times New Roman" w:cs="Times New Roman"/>
            <w:sz w:val="28"/>
            <w:szCs w:val="28"/>
            <w:u w:val="single"/>
            <w:lang w:eastAsia="ru-RU"/>
          </w:rPr>
          <w:t>https://kortkeros.gosuslugi.ru</w:t>
        </w:r>
      </w:hyperlink>
      <w:r w:rsidRPr="001A5833">
        <w:rPr>
          <w:rFonts w:ascii="Times New Roman" w:eastAsia="Calibri" w:hAnsi="Times New Roman" w:cs="Times New Roman"/>
          <w:sz w:val="28"/>
          <w:szCs w:val="28"/>
          <w:lang w:eastAsia="ru-RU"/>
        </w:rPr>
        <w:t xml:space="preserve"> </w:t>
      </w:r>
      <w:r w:rsidRPr="001A5833">
        <w:rPr>
          <w:rFonts w:ascii="Times New Roman" w:eastAsia="Calibri" w:hAnsi="Times New Roman" w:cs="Times New Roman"/>
          <w:sz w:val="28"/>
          <w:szCs w:val="28"/>
        </w:rPr>
        <w:t>объявление о проведении конкурсного отбора с указанием следующей информации:»;</w:t>
      </w:r>
    </w:p>
    <w:p w:rsidR="001A5833" w:rsidRPr="001A5833" w:rsidRDefault="001A5833" w:rsidP="001A5833">
      <w:pPr>
        <w:autoSpaceDE w:val="0"/>
        <w:autoSpaceDN w:val="0"/>
        <w:adjustRightInd w:val="0"/>
        <w:spacing w:after="0" w:line="240" w:lineRule="auto"/>
        <w:ind w:firstLine="567"/>
        <w:contextualSpacing/>
        <w:jc w:val="both"/>
        <w:rPr>
          <w:rFonts w:ascii="Times New Roman" w:eastAsia="Calibri" w:hAnsi="Times New Roman" w:cs="Times New Roman"/>
          <w:sz w:val="28"/>
          <w:szCs w:val="28"/>
        </w:rPr>
      </w:pPr>
      <w:r w:rsidRPr="001A5833">
        <w:rPr>
          <w:rFonts w:ascii="Times New Roman" w:eastAsia="Calibri" w:hAnsi="Times New Roman" w:cs="Times New Roman"/>
          <w:sz w:val="28"/>
          <w:szCs w:val="28"/>
        </w:rPr>
        <w:t>11) подпункт 4 пункта 2.3. изложить в следующей редакции:</w:t>
      </w:r>
    </w:p>
    <w:p w:rsidR="001A5833" w:rsidRPr="001A5833" w:rsidRDefault="001A5833" w:rsidP="001A5833">
      <w:pPr>
        <w:shd w:val="clear" w:color="auto" w:fill="FFFFFF"/>
        <w:spacing w:after="0" w:line="240" w:lineRule="auto"/>
        <w:ind w:firstLine="567"/>
        <w:jc w:val="both"/>
        <w:textAlignment w:val="baseline"/>
        <w:rPr>
          <w:rFonts w:ascii="Times New Roman" w:eastAsia="Times New Roman" w:hAnsi="Times New Roman" w:cs="Times New Roman"/>
          <w:sz w:val="28"/>
          <w:szCs w:val="28"/>
          <w:lang w:eastAsia="ru-RU"/>
        </w:rPr>
      </w:pPr>
      <w:r w:rsidRPr="001A5833">
        <w:rPr>
          <w:rFonts w:ascii="Times New Roman" w:eastAsia="Calibri" w:hAnsi="Times New Roman" w:cs="Times New Roman"/>
          <w:sz w:val="28"/>
          <w:szCs w:val="24"/>
        </w:rPr>
        <w:t xml:space="preserve">«4) </w:t>
      </w:r>
      <w:r w:rsidRPr="001A5833">
        <w:rPr>
          <w:rFonts w:ascii="Times New Roman" w:eastAsia="Times New Roman" w:hAnsi="Times New Roman" w:cs="Times New Roman"/>
          <w:sz w:val="28"/>
          <w:szCs w:val="28"/>
          <w:lang w:eastAsia="ru-RU"/>
        </w:rPr>
        <w:t>доменное имя и (или) указатели страниц государственной информационной системы в информационно-телекоммуникационной сети «Интернет»;»;</w:t>
      </w:r>
    </w:p>
    <w:p w:rsidR="001A5833" w:rsidRPr="001A5833" w:rsidRDefault="001A5833" w:rsidP="001A5833">
      <w:pPr>
        <w:shd w:val="clear" w:color="auto" w:fill="FFFFFF"/>
        <w:spacing w:after="0" w:line="240" w:lineRule="auto"/>
        <w:ind w:firstLine="567"/>
        <w:jc w:val="both"/>
        <w:textAlignment w:val="baseline"/>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12) подпункт 17 пункта 2.3. изложить в следующей редакции:</w:t>
      </w:r>
    </w:p>
    <w:p w:rsidR="001A5833" w:rsidRPr="001A5833" w:rsidRDefault="001A5833" w:rsidP="001A5833">
      <w:pPr>
        <w:shd w:val="clear" w:color="auto" w:fill="FFFFFF"/>
        <w:spacing w:after="0" w:line="240" w:lineRule="auto"/>
        <w:ind w:firstLine="567"/>
        <w:jc w:val="both"/>
        <w:textAlignment w:val="baseline"/>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«17) сроки размещения протокола подведения итогов конкурсного отбора (документа об итогах проведения отбора) на едином портале, а также на официальном сайте Администрации в информационно-телекоммуникационной сети «Интернет», которые не могут быть позднее 14-го календарного дня, следующего за днем определения победителя (победителей) конкурсного отбора.»;</w:t>
      </w:r>
    </w:p>
    <w:p w:rsidR="001A5833" w:rsidRPr="001A5833" w:rsidRDefault="001A5833" w:rsidP="001A5833">
      <w:pPr>
        <w:shd w:val="clear" w:color="auto" w:fill="FFFFFF"/>
        <w:spacing w:after="0" w:line="240" w:lineRule="auto"/>
        <w:ind w:firstLine="567"/>
        <w:jc w:val="both"/>
        <w:textAlignment w:val="baseline"/>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13) абзац 19 пункта 2.3. исключить;</w:t>
      </w:r>
    </w:p>
    <w:p w:rsidR="001A5833" w:rsidRPr="001A5833" w:rsidRDefault="001A5833" w:rsidP="001A5833">
      <w:pPr>
        <w:shd w:val="clear" w:color="auto" w:fill="FFFFFF"/>
        <w:spacing w:after="0" w:line="240" w:lineRule="auto"/>
        <w:ind w:firstLine="567"/>
        <w:jc w:val="both"/>
        <w:textAlignment w:val="baseline"/>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14) дополнить пунктом 2.3</w:t>
      </w:r>
      <w:r w:rsidRPr="001A5833">
        <w:rPr>
          <w:rFonts w:ascii="Times New Roman" w:eastAsia="Times New Roman" w:hAnsi="Times New Roman" w:cs="Times New Roman"/>
          <w:sz w:val="28"/>
          <w:szCs w:val="28"/>
          <w:vertAlign w:val="superscript"/>
          <w:lang w:eastAsia="ru-RU"/>
        </w:rPr>
        <w:t>1</w:t>
      </w:r>
      <w:r w:rsidRPr="001A5833">
        <w:rPr>
          <w:rFonts w:ascii="Times New Roman" w:eastAsia="Times New Roman" w:hAnsi="Times New Roman" w:cs="Times New Roman"/>
          <w:sz w:val="28"/>
          <w:szCs w:val="28"/>
          <w:lang w:eastAsia="ru-RU"/>
        </w:rPr>
        <w:t>. следующего содержания:</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«2.3</w:t>
      </w:r>
      <w:r w:rsidRPr="001A5833">
        <w:rPr>
          <w:rFonts w:ascii="Times New Roman" w:eastAsia="Times New Roman" w:hAnsi="Times New Roman" w:cs="Times New Roman"/>
          <w:sz w:val="28"/>
          <w:szCs w:val="28"/>
          <w:vertAlign w:val="superscript"/>
          <w:lang w:eastAsia="ru-RU"/>
        </w:rPr>
        <w:t>1</w:t>
      </w:r>
      <w:r w:rsidRPr="001A5833">
        <w:rPr>
          <w:rFonts w:ascii="Times New Roman" w:eastAsia="Times New Roman" w:hAnsi="Times New Roman" w:cs="Times New Roman"/>
          <w:sz w:val="28"/>
          <w:szCs w:val="28"/>
          <w:lang w:eastAsia="ru-RU"/>
        </w:rPr>
        <w:t>. Внесение изменений в объявление о проведении конкурсного отбора, осуществляется не позднее наступления даты окончания приема заявок участников конкурсного отбора получателей субсидий с соблюдением следующих условий:</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 срок подачи участниками конкурсного отбора заявок должен быть продлен таким образом, чтобы со дня, следующего за днем внесения таких изменений, до даты окончания приема заявок указанный срок составлял не менее 3 календарных дней;</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lastRenderedPageBreak/>
        <w:t>- при внесении изменений в объявление о проведении конкурсного отбора получателей субсидий изменение способа отбора получателей субсидий не допускается;</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 в случае внесения изменений в объявление о проведении конкурсного отбора получателей субсидий после наступления даты начала приема заявок в объявление о проведении конкурсного отбора получателей субсидий включается положение, предусматривающее право участников конкурсного отбора получателей субсидий внести изменения в заявки;</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 участники конкурсного отбора получателей субсидий, подавшие заявку, уведомляются о внесении изменений в объявление о проведении конкурсного отбора получателей субсидий не позднее дня, следующего за днем внесения изменений в объявление о проведении конкурсного отбора получателей субсидий, с использованием системы «Электронный бюджет».»;</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15) абзацы первый и второй пункта 2.4. изложить в следующей редакции:</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trike/>
          <w:sz w:val="28"/>
          <w:szCs w:val="28"/>
          <w:lang w:eastAsia="ru-RU"/>
        </w:rPr>
      </w:pPr>
      <w:r w:rsidRPr="001A5833">
        <w:rPr>
          <w:rFonts w:ascii="Times New Roman" w:eastAsia="Times New Roman" w:hAnsi="Times New Roman" w:cs="Times New Roman"/>
          <w:sz w:val="28"/>
          <w:szCs w:val="28"/>
          <w:lang w:eastAsia="ru-RU"/>
        </w:rPr>
        <w:t>«2.4. Для участия в конкурсном отборе и заключения Соглашения, претендент в сроки, указанные в объявлении о его проведении, представляет следующие документы:</w:t>
      </w:r>
    </w:p>
    <w:p w:rsidR="001A5833" w:rsidRPr="001A5833" w:rsidRDefault="001A5833" w:rsidP="001A5833">
      <w:pPr>
        <w:tabs>
          <w:tab w:val="left" w:pos="993"/>
        </w:tabs>
        <w:autoSpaceDE w:val="0"/>
        <w:autoSpaceDN w:val="0"/>
        <w:adjustRightInd w:val="0"/>
        <w:spacing w:after="0" w:line="240" w:lineRule="auto"/>
        <w:ind w:firstLine="567"/>
        <w:contextualSpacing/>
        <w:jc w:val="both"/>
        <w:rPr>
          <w:rFonts w:ascii="Times New Roman" w:eastAsia="Calibri" w:hAnsi="Times New Roman" w:cs="Times New Roman"/>
          <w:sz w:val="28"/>
          <w:szCs w:val="28"/>
          <w:lang w:eastAsia="ru-RU"/>
        </w:rPr>
      </w:pPr>
      <w:r w:rsidRPr="001A5833">
        <w:rPr>
          <w:rFonts w:ascii="Times New Roman" w:eastAsia="Calibri" w:hAnsi="Times New Roman" w:cs="Times New Roman"/>
          <w:sz w:val="28"/>
          <w:szCs w:val="28"/>
          <w:lang w:eastAsia="ru-RU"/>
        </w:rPr>
        <w:t>1) заявка о предоставлении субсидии, формируемая участником конкурсного отбора в электронной форме посредством заполнения соответствующих экранных форм веб-интерфейса системы «Электронный бюджет», подписывается усиленной квалифицированной электронной подписью руководителя участника отбора или уполномоченного им лица;»;</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16) подпункт 3 пункта 2.4. изложить в следующей редакции:</w:t>
      </w:r>
    </w:p>
    <w:p w:rsidR="001A5833" w:rsidRPr="001A5833" w:rsidRDefault="001A5833" w:rsidP="001A5833">
      <w:pPr>
        <w:widowControl w:val="0"/>
        <w:autoSpaceDE w:val="0"/>
        <w:autoSpaceDN w:val="0"/>
        <w:adjustRightInd w:val="0"/>
        <w:spacing w:after="0" w:line="240" w:lineRule="auto"/>
        <w:ind w:firstLine="567"/>
        <w:jc w:val="both"/>
        <w:rPr>
          <w:rFonts w:ascii="Times New Roman" w:eastAsia="Times New Roman" w:hAnsi="Times New Roman" w:cs="Times New Roman"/>
          <w:bCs/>
          <w:sz w:val="28"/>
          <w:szCs w:val="28"/>
          <w:lang w:eastAsia="ru-RU"/>
        </w:rPr>
      </w:pPr>
      <w:r w:rsidRPr="001A5833">
        <w:rPr>
          <w:rFonts w:ascii="Times New Roman" w:eastAsia="Times New Roman" w:hAnsi="Times New Roman" w:cs="Times New Roman"/>
          <w:bCs/>
          <w:sz w:val="28"/>
          <w:szCs w:val="28"/>
          <w:lang w:eastAsia="ru-RU"/>
        </w:rPr>
        <w:t>«3) обязательство о создании (сохранении) рабочих мест, составленное в произвольной форме, содержащее информацию о количестве планируемых к созданию (сохранению) рабочих мест, которое определяется в зависимости от размера запрашиваемой субсидии:</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 xml:space="preserve">- в случае, если размер запрашиваемой субсидии организации составляет 1 000,0 тыс. руб. и более, то количество вновь создаваемых мест рассчитывается по формуле: </w:t>
      </w:r>
    </w:p>
    <w:p w:rsidR="001A5833" w:rsidRPr="001A5833" w:rsidRDefault="001A5833" w:rsidP="001A5833">
      <w:pPr>
        <w:widowControl w:val="0"/>
        <w:autoSpaceDE w:val="0"/>
        <w:autoSpaceDN w:val="0"/>
        <w:adjustRightInd w:val="0"/>
        <w:spacing w:after="0" w:line="240" w:lineRule="auto"/>
        <w:ind w:firstLine="567"/>
        <w:jc w:val="center"/>
        <w:rPr>
          <w:rFonts w:ascii="Times New Roman" w:eastAsia="Times New Roman" w:hAnsi="Times New Roman" w:cs="Times New Roman"/>
          <w:bCs/>
          <w:sz w:val="28"/>
          <w:szCs w:val="28"/>
          <w:lang w:eastAsia="ru-RU"/>
        </w:rPr>
      </w:pPr>
      <w:r w:rsidRPr="001A5833">
        <w:rPr>
          <w:rFonts w:ascii="Times New Roman" w:eastAsia="Times New Roman" w:hAnsi="Times New Roman" w:cs="Times New Roman"/>
          <w:bCs/>
          <w:sz w:val="28"/>
          <w:szCs w:val="28"/>
          <w:lang w:eastAsia="ru-RU"/>
        </w:rPr>
        <w:t>К= Ci/1000,0 тыс. руб.</w:t>
      </w:r>
    </w:p>
    <w:p w:rsidR="001A5833" w:rsidRPr="001A5833" w:rsidRDefault="001A5833" w:rsidP="001A5833">
      <w:pPr>
        <w:widowControl w:val="0"/>
        <w:autoSpaceDE w:val="0"/>
        <w:autoSpaceDN w:val="0"/>
        <w:adjustRightInd w:val="0"/>
        <w:spacing w:after="0" w:line="240" w:lineRule="auto"/>
        <w:ind w:firstLine="567"/>
        <w:jc w:val="both"/>
        <w:rPr>
          <w:rFonts w:ascii="Times New Roman" w:eastAsia="Times New Roman" w:hAnsi="Times New Roman" w:cs="Times New Roman"/>
          <w:bCs/>
          <w:sz w:val="28"/>
          <w:szCs w:val="28"/>
          <w:lang w:eastAsia="ru-RU"/>
        </w:rPr>
      </w:pPr>
      <w:r w:rsidRPr="001A5833">
        <w:rPr>
          <w:rFonts w:ascii="Times New Roman" w:eastAsia="Times New Roman" w:hAnsi="Times New Roman" w:cs="Times New Roman"/>
          <w:bCs/>
          <w:sz w:val="28"/>
          <w:szCs w:val="28"/>
          <w:lang w:eastAsia="ru-RU"/>
        </w:rPr>
        <w:t>где:</w:t>
      </w:r>
      <w:r w:rsidRPr="001A5833">
        <w:rPr>
          <w:rFonts w:ascii="Times New Roman" w:eastAsia="Times New Roman" w:hAnsi="Times New Roman" w:cs="Times New Roman"/>
          <w:bCs/>
          <w:noProof/>
          <w:sz w:val="28"/>
          <w:szCs w:val="28"/>
          <w:highlight w:val="yellow"/>
          <w:lang w:eastAsia="ru-RU"/>
        </w:rPr>
        <w:t xml:space="preserve"> </w:t>
      </w:r>
    </w:p>
    <w:p w:rsidR="001A5833" w:rsidRPr="001A5833" w:rsidRDefault="001A5833" w:rsidP="001A5833">
      <w:pPr>
        <w:widowControl w:val="0"/>
        <w:autoSpaceDE w:val="0"/>
        <w:autoSpaceDN w:val="0"/>
        <w:adjustRightInd w:val="0"/>
        <w:spacing w:after="0" w:line="240" w:lineRule="auto"/>
        <w:ind w:firstLine="567"/>
        <w:jc w:val="both"/>
        <w:rPr>
          <w:rFonts w:ascii="Times New Roman" w:eastAsia="Times New Roman" w:hAnsi="Times New Roman" w:cs="Times New Roman"/>
          <w:bCs/>
          <w:sz w:val="28"/>
          <w:szCs w:val="28"/>
          <w:lang w:eastAsia="ru-RU"/>
        </w:rPr>
      </w:pPr>
      <w:r w:rsidRPr="001A5833">
        <w:rPr>
          <w:rFonts w:ascii="Times New Roman" w:eastAsia="Times New Roman" w:hAnsi="Times New Roman" w:cs="Times New Roman"/>
          <w:bCs/>
          <w:sz w:val="28"/>
          <w:szCs w:val="28"/>
          <w:lang w:eastAsia="ru-RU"/>
        </w:rPr>
        <w:t>К - количество дополнительных рабочих мест (ед.);</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Ci - размер субсидии, предоставляемой организации (тыс. руб.);</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shd w:val="clear" w:color="auto" w:fill="FFFFFF"/>
          <w:lang w:eastAsia="ru-RU"/>
        </w:rPr>
      </w:pPr>
      <w:r w:rsidRPr="001A5833">
        <w:rPr>
          <w:rFonts w:ascii="Times New Roman" w:eastAsia="Times New Roman" w:hAnsi="Times New Roman" w:cs="Times New Roman"/>
          <w:sz w:val="28"/>
          <w:szCs w:val="28"/>
          <w:lang w:eastAsia="ru-RU"/>
        </w:rPr>
        <w:t>- в случае, если размер запрашиваемой субсидии организацией составляет менее 1 000,0 тыс. руб., то организация предоставляет обязательство о сохранении постоянных рабочих мест,</w:t>
      </w:r>
      <w:r w:rsidRPr="001A5833">
        <w:rPr>
          <w:rFonts w:ascii="Times New Roman" w:eastAsia="Times New Roman" w:hAnsi="Times New Roman" w:cs="Times New Roman"/>
          <w:sz w:val="28"/>
          <w:szCs w:val="28"/>
          <w:shd w:val="clear" w:color="auto" w:fill="FFFFFF"/>
          <w:lang w:eastAsia="ru-RU"/>
        </w:rPr>
        <w:t xml:space="preserve"> на дату подачи заявки на участие в конкурсном отборе, в течение не менее 3 лет с даты заключения Соглашения.»;</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shd w:val="clear" w:color="auto" w:fill="FFFFFF"/>
          <w:lang w:eastAsia="ru-RU"/>
        </w:rPr>
      </w:pPr>
      <w:r w:rsidRPr="001A5833">
        <w:rPr>
          <w:rFonts w:ascii="Times New Roman" w:eastAsia="Times New Roman" w:hAnsi="Times New Roman" w:cs="Times New Roman"/>
          <w:sz w:val="28"/>
          <w:szCs w:val="28"/>
          <w:shd w:val="clear" w:color="auto" w:fill="FFFFFF"/>
          <w:lang w:eastAsia="ru-RU"/>
        </w:rPr>
        <w:t>17) подпункты 4 - 6, 11 - 14 пункта 2.4. исключить;</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shd w:val="clear" w:color="auto" w:fill="FFFFFF"/>
          <w:lang w:eastAsia="ru-RU"/>
        </w:rPr>
        <w:t>18) в подпункте 7 пункта 2.4. слова «</w:t>
      </w:r>
      <w:r w:rsidRPr="001A5833">
        <w:rPr>
          <w:rFonts w:ascii="Times New Roman" w:eastAsia="Times New Roman" w:hAnsi="Times New Roman" w:cs="Times New Roman"/>
          <w:sz w:val="28"/>
          <w:szCs w:val="28"/>
          <w:lang w:eastAsia="ru-RU"/>
        </w:rPr>
        <w:t>не менее 10 % расходов» заменить словами «не менее 20 % расходов»;</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shd w:val="clear" w:color="auto" w:fill="FFFFFF"/>
          <w:lang w:eastAsia="ru-RU"/>
        </w:rPr>
      </w:pPr>
      <w:r w:rsidRPr="001A5833">
        <w:rPr>
          <w:rFonts w:ascii="Times New Roman" w:eastAsia="Times New Roman" w:hAnsi="Times New Roman" w:cs="Times New Roman"/>
          <w:sz w:val="28"/>
          <w:szCs w:val="28"/>
          <w:shd w:val="clear" w:color="auto" w:fill="FFFFFF"/>
          <w:lang w:eastAsia="ru-RU"/>
        </w:rPr>
        <w:lastRenderedPageBreak/>
        <w:t xml:space="preserve">19) дополнить пунктом </w:t>
      </w:r>
      <w:r w:rsidRPr="001A5833">
        <w:rPr>
          <w:rFonts w:ascii="Times New Roman" w:eastAsia="Times New Roman" w:hAnsi="Times New Roman" w:cs="Times New Roman"/>
          <w:sz w:val="28"/>
          <w:szCs w:val="28"/>
          <w:lang w:eastAsia="ru-RU"/>
        </w:rPr>
        <w:t>2.4</w:t>
      </w:r>
      <w:r w:rsidRPr="001A5833">
        <w:rPr>
          <w:rFonts w:ascii="Times New Roman" w:eastAsia="Times New Roman" w:hAnsi="Times New Roman" w:cs="Times New Roman"/>
          <w:sz w:val="28"/>
          <w:szCs w:val="28"/>
          <w:vertAlign w:val="superscript"/>
          <w:lang w:eastAsia="ru-RU"/>
        </w:rPr>
        <w:t>1</w:t>
      </w:r>
      <w:r w:rsidRPr="001A5833">
        <w:rPr>
          <w:rFonts w:ascii="Times New Roman" w:eastAsia="Times New Roman" w:hAnsi="Times New Roman" w:cs="Times New Roman"/>
          <w:sz w:val="28"/>
          <w:szCs w:val="28"/>
          <w:lang w:eastAsia="ru-RU"/>
        </w:rPr>
        <w:t xml:space="preserve">. </w:t>
      </w:r>
      <w:r w:rsidRPr="001A5833">
        <w:rPr>
          <w:rFonts w:ascii="Times New Roman" w:eastAsia="Times New Roman" w:hAnsi="Times New Roman" w:cs="Times New Roman"/>
          <w:sz w:val="28"/>
          <w:szCs w:val="28"/>
          <w:shd w:val="clear" w:color="auto" w:fill="FFFFFF"/>
          <w:lang w:eastAsia="ru-RU"/>
        </w:rPr>
        <w:t>следующего содержания:</w:t>
      </w:r>
    </w:p>
    <w:p w:rsidR="001A5833" w:rsidRPr="001A5833" w:rsidRDefault="001A5833" w:rsidP="001A5833">
      <w:pPr>
        <w:widowControl w:val="0"/>
        <w:autoSpaceDE w:val="0"/>
        <w:autoSpaceDN w:val="0"/>
        <w:adjustRightInd w:val="0"/>
        <w:spacing w:after="0" w:line="240" w:lineRule="auto"/>
        <w:ind w:firstLine="567"/>
        <w:jc w:val="both"/>
        <w:rPr>
          <w:rFonts w:ascii="Times New Roman" w:eastAsia="Times New Roman" w:hAnsi="Times New Roman" w:cs="Times New Roman"/>
          <w:bCs/>
          <w:sz w:val="28"/>
          <w:szCs w:val="28"/>
          <w:lang w:eastAsia="ru-RU"/>
        </w:rPr>
      </w:pPr>
      <w:r w:rsidRPr="001A5833">
        <w:rPr>
          <w:rFonts w:ascii="Times New Roman" w:eastAsia="Times New Roman" w:hAnsi="Times New Roman" w:cs="Times New Roman"/>
          <w:bCs/>
          <w:sz w:val="28"/>
          <w:szCs w:val="28"/>
          <w:shd w:val="clear" w:color="auto" w:fill="FFFFFF"/>
          <w:lang w:eastAsia="ru-RU"/>
        </w:rPr>
        <w:t>«</w:t>
      </w:r>
      <w:r w:rsidRPr="001A5833">
        <w:rPr>
          <w:rFonts w:ascii="Times New Roman" w:eastAsia="Times New Roman" w:hAnsi="Times New Roman" w:cs="Times New Roman"/>
          <w:bCs/>
          <w:sz w:val="28"/>
          <w:szCs w:val="28"/>
          <w:lang w:eastAsia="ru-RU"/>
        </w:rPr>
        <w:t>2.4</w:t>
      </w:r>
      <w:r w:rsidRPr="001A5833">
        <w:rPr>
          <w:rFonts w:ascii="Times New Roman" w:eastAsia="Times New Roman" w:hAnsi="Times New Roman" w:cs="Times New Roman"/>
          <w:bCs/>
          <w:sz w:val="28"/>
          <w:szCs w:val="28"/>
          <w:vertAlign w:val="superscript"/>
          <w:lang w:eastAsia="ru-RU"/>
        </w:rPr>
        <w:t>1</w:t>
      </w:r>
      <w:r w:rsidRPr="001A5833">
        <w:rPr>
          <w:rFonts w:ascii="Times New Roman" w:eastAsia="Times New Roman" w:hAnsi="Times New Roman" w:cs="Times New Roman"/>
          <w:bCs/>
          <w:sz w:val="28"/>
          <w:szCs w:val="28"/>
          <w:lang w:eastAsia="ru-RU"/>
        </w:rPr>
        <w:t>. По собственной инициативе участник конкурсного отбора вправе предоставить:</w:t>
      </w:r>
    </w:p>
    <w:p w:rsidR="001A5833" w:rsidRPr="001A5833" w:rsidRDefault="001A5833" w:rsidP="001A5833">
      <w:pPr>
        <w:widowControl w:val="0"/>
        <w:autoSpaceDE w:val="0"/>
        <w:autoSpaceDN w:val="0"/>
        <w:adjustRightInd w:val="0"/>
        <w:spacing w:after="0" w:line="240" w:lineRule="auto"/>
        <w:ind w:firstLine="567"/>
        <w:jc w:val="both"/>
        <w:rPr>
          <w:rFonts w:ascii="Times New Roman" w:eastAsia="Times New Roman" w:hAnsi="Times New Roman" w:cs="Times New Roman"/>
          <w:bCs/>
          <w:sz w:val="28"/>
          <w:szCs w:val="28"/>
          <w:lang w:eastAsia="ru-RU"/>
        </w:rPr>
      </w:pPr>
      <w:r w:rsidRPr="001A5833">
        <w:rPr>
          <w:rFonts w:ascii="Times New Roman" w:eastAsia="Times New Roman" w:hAnsi="Times New Roman" w:cs="Times New Roman"/>
          <w:bCs/>
          <w:sz w:val="28"/>
          <w:szCs w:val="28"/>
          <w:lang w:eastAsia="ru-RU"/>
        </w:rPr>
        <w:t xml:space="preserve">- выписку из Единого государственного реестра юридических лиц (индивидуальных предпринимателей), </w:t>
      </w:r>
      <w:r w:rsidRPr="001A5833">
        <w:rPr>
          <w:rFonts w:ascii="Times New Roman" w:eastAsia="Times New Roman" w:hAnsi="Times New Roman" w:cs="Times New Roman"/>
          <w:bCs/>
          <w:sz w:val="28"/>
          <w:szCs w:val="24"/>
          <w:lang w:eastAsia="ru-RU"/>
        </w:rPr>
        <w:t>сформированную не ранее 30 календарных дней до даты подачи заявки</w:t>
      </w:r>
      <w:r w:rsidRPr="001A5833">
        <w:rPr>
          <w:rFonts w:ascii="Times New Roman" w:eastAsia="Times New Roman" w:hAnsi="Times New Roman" w:cs="Times New Roman"/>
          <w:bCs/>
          <w:sz w:val="28"/>
          <w:szCs w:val="28"/>
          <w:lang w:eastAsia="ru-RU"/>
        </w:rPr>
        <w:t>;</w:t>
      </w:r>
    </w:p>
    <w:p w:rsidR="001A5833" w:rsidRPr="001A5833" w:rsidRDefault="001A5833" w:rsidP="001A5833">
      <w:pPr>
        <w:widowControl w:val="0"/>
        <w:autoSpaceDE w:val="0"/>
        <w:autoSpaceDN w:val="0"/>
        <w:adjustRightInd w:val="0"/>
        <w:spacing w:after="0" w:line="240" w:lineRule="auto"/>
        <w:ind w:firstLine="567"/>
        <w:jc w:val="both"/>
        <w:rPr>
          <w:rFonts w:ascii="Times New Roman" w:eastAsia="Times New Roman" w:hAnsi="Times New Roman" w:cs="Times New Roman"/>
          <w:bCs/>
          <w:sz w:val="28"/>
          <w:szCs w:val="28"/>
          <w:lang w:eastAsia="ru-RU"/>
        </w:rPr>
      </w:pPr>
      <w:r w:rsidRPr="001A5833">
        <w:rPr>
          <w:rFonts w:ascii="Times New Roman" w:eastAsia="Times New Roman" w:hAnsi="Times New Roman" w:cs="Times New Roman"/>
          <w:bCs/>
          <w:sz w:val="28"/>
          <w:szCs w:val="28"/>
          <w:lang w:eastAsia="ru-RU"/>
        </w:rPr>
        <w:t>- сведения Отделения Фонда пенсионного и социального страхования Российской Федерации по Республике Коми о состоянии расчетов по страховым взносам, пеням и штрафам;</w:t>
      </w:r>
    </w:p>
    <w:p w:rsidR="001A5833" w:rsidRPr="001A5833" w:rsidRDefault="001A5833" w:rsidP="001A5833">
      <w:pPr>
        <w:widowControl w:val="0"/>
        <w:autoSpaceDE w:val="0"/>
        <w:autoSpaceDN w:val="0"/>
        <w:adjustRightInd w:val="0"/>
        <w:spacing w:after="0" w:line="240" w:lineRule="auto"/>
        <w:ind w:firstLine="567"/>
        <w:jc w:val="both"/>
        <w:rPr>
          <w:rFonts w:ascii="Times New Roman" w:eastAsia="Times New Roman" w:hAnsi="Times New Roman" w:cs="Times New Roman"/>
          <w:bCs/>
          <w:sz w:val="28"/>
          <w:szCs w:val="28"/>
          <w:lang w:eastAsia="ru-RU"/>
        </w:rPr>
      </w:pPr>
      <w:r w:rsidRPr="001A5833">
        <w:rPr>
          <w:rFonts w:ascii="Times New Roman" w:eastAsia="Times New Roman" w:hAnsi="Times New Roman" w:cs="Times New Roman"/>
          <w:bCs/>
          <w:sz w:val="28"/>
          <w:szCs w:val="28"/>
          <w:lang w:eastAsia="ru-RU"/>
        </w:rPr>
        <w:t>- сведения о численности работников, сформированные на последнюю отчетную дату по форме – ЕФС-1 раздела 2 «</w:t>
      </w:r>
      <w:r w:rsidRPr="001A5833">
        <w:rPr>
          <w:rFonts w:ascii="Times New Roman" w:eastAsia="Times New Roman" w:hAnsi="Times New Roman" w:cs="Times New Roman"/>
          <w:bCs/>
          <w:sz w:val="28"/>
          <w:szCs w:val="28"/>
          <w:shd w:val="clear" w:color="auto" w:fill="FFFFFF"/>
          <w:lang w:eastAsia="ru-RU"/>
        </w:rPr>
        <w:t>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 утвержденной постановлением от 31 октября 2022 г. № 245П «Об утверждении Единой формы «Сведения для ведения индивидуального (персонифицированного) учета и 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 (ЕФС-1)» и порядка ее заполнения»</w:t>
      </w:r>
      <w:r w:rsidRPr="001A5833">
        <w:rPr>
          <w:rFonts w:ascii="Times New Roman" w:eastAsia="Times New Roman" w:hAnsi="Times New Roman" w:cs="Times New Roman"/>
          <w:bCs/>
          <w:sz w:val="28"/>
          <w:szCs w:val="28"/>
          <w:lang w:eastAsia="ru-RU"/>
        </w:rPr>
        <w:t>.»;</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shd w:val="clear" w:color="auto" w:fill="FFFFFF"/>
          <w:lang w:eastAsia="ru-RU"/>
        </w:rPr>
      </w:pPr>
      <w:r w:rsidRPr="001A5833">
        <w:rPr>
          <w:rFonts w:ascii="Times New Roman" w:eastAsia="Times New Roman" w:hAnsi="Times New Roman" w:cs="Times New Roman"/>
          <w:sz w:val="28"/>
          <w:szCs w:val="28"/>
          <w:shd w:val="clear" w:color="auto" w:fill="FFFFFF"/>
          <w:lang w:eastAsia="ru-RU"/>
        </w:rPr>
        <w:t>20) пункт 2.4.1 изложить в следующей редакции:</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shd w:val="clear" w:color="auto" w:fill="FFFFFF"/>
          <w:lang w:eastAsia="ru-RU"/>
        </w:rPr>
        <w:t xml:space="preserve">«2.4.1. </w:t>
      </w:r>
      <w:r w:rsidRPr="001A5833">
        <w:rPr>
          <w:rFonts w:ascii="Times New Roman" w:eastAsia="Times New Roman" w:hAnsi="Times New Roman" w:cs="Times New Roman"/>
          <w:sz w:val="28"/>
          <w:szCs w:val="28"/>
          <w:lang w:eastAsia="ru-RU"/>
        </w:rPr>
        <w:t>Документы, указанные в пунктах 2.4. и 2.4</w:t>
      </w:r>
      <w:r w:rsidRPr="001A5833">
        <w:rPr>
          <w:rFonts w:ascii="Times New Roman" w:eastAsia="Times New Roman" w:hAnsi="Times New Roman" w:cs="Times New Roman"/>
          <w:sz w:val="28"/>
          <w:szCs w:val="28"/>
          <w:vertAlign w:val="superscript"/>
          <w:lang w:eastAsia="ru-RU"/>
        </w:rPr>
        <w:t>1</w:t>
      </w:r>
      <w:r w:rsidRPr="001A5833">
        <w:rPr>
          <w:rFonts w:ascii="Times New Roman" w:eastAsia="Times New Roman" w:hAnsi="Times New Roman" w:cs="Times New Roman"/>
          <w:sz w:val="28"/>
          <w:szCs w:val="28"/>
          <w:lang w:eastAsia="ru-RU"/>
        </w:rPr>
        <w:t xml:space="preserve">. настоящего Порядка, предоставляются </w:t>
      </w:r>
      <w:r w:rsidRPr="001A5833">
        <w:rPr>
          <w:rFonts w:ascii="Times New Roman" w:eastAsia="Times New Roman" w:hAnsi="Times New Roman" w:cs="Times New Roman"/>
          <w:sz w:val="28"/>
          <w:szCs w:val="28"/>
          <w:shd w:val="clear" w:color="auto" w:fill="FFFFFF"/>
          <w:lang w:eastAsia="ru-RU"/>
        </w:rPr>
        <w:t xml:space="preserve">в систему «Электронный бюджет» </w:t>
      </w:r>
      <w:r w:rsidRPr="001A5833">
        <w:rPr>
          <w:rFonts w:ascii="Times New Roman" w:eastAsia="Times New Roman" w:hAnsi="Times New Roman" w:cs="Times New Roman"/>
          <w:sz w:val="28"/>
          <w:szCs w:val="28"/>
          <w:lang w:eastAsia="ru-RU"/>
        </w:rPr>
        <w:t>в виде электронных копий соответствующих документов (документов на бумажном носителе, преобразованных в электронную форму путем сканирования).</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Электронные копии документов, прилагаемые к заявке, должны иметь распространенные открытые форматы, обеспечивающие возможность просмотра всего документа либо его фрагмента средствами общедоступного программного обеспечения просмотра информации, и не должны быть зашифрованы или защищены средствами, не позволяющими осуществить ознакомление с их содержимым без специальных программных или технологических средств.</w:t>
      </w:r>
    </w:p>
    <w:p w:rsidR="001A5833" w:rsidRPr="001A5833" w:rsidRDefault="001A5833" w:rsidP="001A5833">
      <w:pPr>
        <w:overflowPunct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Представляемые копии документов, должны быть заверены подписью участника конкурсного отбора или уполномоченным им лицом с предоставлением документов, подтверждающих полномочия указанного лица, и печатью участника конкурсного отбора (при наличии).</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Организация несет персональную ответственность за достоверность сведений, указанных в заявке и прилагаемых к ней документах.»;</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21) пункты 2.5. - 2.8. изложить в следующей редакции:</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shd w:val="clear" w:color="auto" w:fill="FFFFFF"/>
          <w:lang w:eastAsia="ru-RU"/>
        </w:rPr>
      </w:pPr>
      <w:r w:rsidRPr="001A5833">
        <w:rPr>
          <w:rFonts w:ascii="Times New Roman" w:eastAsia="Times New Roman" w:hAnsi="Times New Roman" w:cs="Times New Roman"/>
          <w:sz w:val="28"/>
          <w:szCs w:val="28"/>
          <w:lang w:eastAsia="ru-RU"/>
        </w:rPr>
        <w:t>«2.5.</w:t>
      </w:r>
      <w:r w:rsidRPr="001A5833">
        <w:rPr>
          <w:rFonts w:ascii="Times New Roman" w:eastAsia="Times New Roman" w:hAnsi="Times New Roman" w:cs="Times New Roman"/>
          <w:sz w:val="28"/>
          <w:szCs w:val="28"/>
          <w:shd w:val="clear" w:color="auto" w:fill="FFFFFF"/>
          <w:lang w:eastAsia="ru-RU"/>
        </w:rPr>
        <w:t xml:space="preserve"> Администрация не вправе требовать от участника конкурсного отбора представления документов и информации в целях подтверждения соответствия участника конкурсного отбора категории и требованиям, установленным пунктами 1.7 и 1.8 настоящего Порядка, при наличии соответствующей информации в государственных информационных системах, доступ к которым у Администрации имеется в рамках </w:t>
      </w:r>
      <w:r w:rsidRPr="001A5833">
        <w:rPr>
          <w:rFonts w:ascii="Times New Roman" w:eastAsia="Times New Roman" w:hAnsi="Times New Roman" w:cs="Times New Roman"/>
          <w:sz w:val="28"/>
          <w:szCs w:val="28"/>
          <w:shd w:val="clear" w:color="auto" w:fill="FFFFFF"/>
          <w:lang w:eastAsia="ru-RU"/>
        </w:rPr>
        <w:lastRenderedPageBreak/>
        <w:t>межведомственного электронного взаимодействия, за исключением случая, если участник отбора готов представить указанные документы и информацию в Администрацию по собственной инициативе.</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Сведения, содержащиеся в документах, указанные пункте 2.4</w:t>
      </w:r>
      <w:r w:rsidRPr="001A5833">
        <w:rPr>
          <w:rFonts w:ascii="Times New Roman" w:eastAsia="Times New Roman" w:hAnsi="Times New Roman" w:cs="Times New Roman"/>
          <w:sz w:val="28"/>
          <w:szCs w:val="28"/>
          <w:vertAlign w:val="superscript"/>
          <w:lang w:eastAsia="ru-RU"/>
        </w:rPr>
        <w:t>1</w:t>
      </w:r>
      <w:r w:rsidRPr="001A5833">
        <w:rPr>
          <w:rFonts w:ascii="Times New Roman" w:eastAsia="Times New Roman" w:hAnsi="Times New Roman" w:cs="Times New Roman"/>
          <w:sz w:val="28"/>
          <w:szCs w:val="28"/>
          <w:lang w:eastAsia="ru-RU"/>
        </w:rPr>
        <w:t>, запрашиваются Уполномоченным органом в течение 10 рабочих дней со дня поступления заявки с применением электронного сервиса или в порядке межведомственного информационного взаимодействия у органов, предоставляющих государственные услуги, и органов, предоставляющих муниципальные услуги, иных государственных органов, органов местного самоуправления, а также подведомственных этим органам организаций, если такие сведения находятся в распоряжении этих органов (организаций)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если участник конкурсного отбора не предоставил документы, указанные в пункте 2.4</w:t>
      </w:r>
      <w:r w:rsidRPr="001A5833">
        <w:rPr>
          <w:rFonts w:ascii="Times New Roman" w:eastAsia="Times New Roman" w:hAnsi="Times New Roman" w:cs="Times New Roman"/>
          <w:sz w:val="28"/>
          <w:szCs w:val="28"/>
          <w:vertAlign w:val="superscript"/>
          <w:lang w:eastAsia="ru-RU"/>
        </w:rPr>
        <w:t>1</w:t>
      </w:r>
      <w:r w:rsidRPr="001A5833">
        <w:rPr>
          <w:rFonts w:ascii="Times New Roman" w:eastAsia="Times New Roman" w:hAnsi="Times New Roman" w:cs="Times New Roman"/>
          <w:sz w:val="28"/>
          <w:szCs w:val="28"/>
          <w:lang w:eastAsia="ru-RU"/>
        </w:rPr>
        <w:t>, самостоятельно.</w:t>
      </w:r>
    </w:p>
    <w:p w:rsidR="001A5833" w:rsidRPr="001A5833" w:rsidRDefault="001A5833" w:rsidP="001A5833">
      <w:pPr>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Calibri" w:hAnsi="Times New Roman" w:cs="Times New Roman"/>
          <w:sz w:val="28"/>
          <w:szCs w:val="28"/>
        </w:rPr>
        <w:t xml:space="preserve">В случае наличия у участника конкурсного отбора задолженности на едином налоговом счете по уплате налогов, сборов и страховых взносов в бюджеты бюджетной системы Российской Федерации, Администрация в течение 3 рабочих дней со дня получения соответствующей информации, в порядке межведомственного электронного взаимодействия, уведомляет участника конкурсного отбора о необходимости представления информации (документов), не включенной(ых) в перечень документов (сведений), о размере задолженности по уплате налогов, сборов и страховых взносов в бюджеты бюджетной системы Российской Федерации, посредством возврата заявки в системе «Электронный бюджет» на доработку. </w:t>
      </w:r>
    </w:p>
    <w:p w:rsidR="001A5833" w:rsidRPr="001A5833" w:rsidRDefault="001A5833" w:rsidP="001A5833">
      <w:pPr>
        <w:spacing w:after="0" w:line="240" w:lineRule="auto"/>
        <w:ind w:firstLine="567"/>
        <w:jc w:val="both"/>
        <w:rPr>
          <w:rFonts w:ascii="Times New Roman" w:eastAsia="Calibri" w:hAnsi="Times New Roman" w:cs="Times New Roman"/>
          <w:sz w:val="28"/>
          <w:szCs w:val="28"/>
        </w:rPr>
      </w:pPr>
      <w:r w:rsidRPr="001A5833">
        <w:rPr>
          <w:rFonts w:ascii="Times New Roman" w:eastAsia="Calibri" w:hAnsi="Times New Roman" w:cs="Times New Roman"/>
          <w:sz w:val="28"/>
          <w:szCs w:val="28"/>
        </w:rPr>
        <w:t xml:space="preserve">Участник конкурсного отбора не позднее 5 рабочих дней со дня получения уведомления, указанного в абзаце третьем настоящего пункта, но в пределах срока рассмотрения заявки, представляет в системе «Электронный бюджет» информацию (документы) о размере задолженности на едином налоговом счете по уплате налогов, сборов и страховых взносов в бюджеты бюджетной системы Российской Федерации по состоянию на дату формирования информации (оформленную(ые), в том числе с использованием сертификата электронной подписи, заверенную(ые) участником отбора). </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 xml:space="preserve">2.6. </w:t>
      </w:r>
      <w:r w:rsidRPr="001A5833">
        <w:rPr>
          <w:rFonts w:ascii="Times New Roman" w:eastAsia="Times New Roman" w:hAnsi="Times New Roman" w:cs="Times New Roman"/>
          <w:sz w:val="28"/>
          <w:szCs w:val="28"/>
          <w:shd w:val="clear" w:color="auto" w:fill="FFFFFF"/>
          <w:lang w:eastAsia="ru-RU"/>
        </w:rPr>
        <w:t xml:space="preserve">Датой представления участником конкурсного отбора заявки и документов </w:t>
      </w:r>
      <w:r w:rsidRPr="001A5833">
        <w:rPr>
          <w:rFonts w:ascii="Times New Roman" w:eastAsia="Times New Roman" w:hAnsi="Times New Roman" w:cs="Times New Roman"/>
          <w:sz w:val="28"/>
          <w:szCs w:val="28"/>
          <w:lang w:eastAsia="ru-RU"/>
        </w:rPr>
        <w:t>в соответствии с пунктами 2.4. и 2.4</w:t>
      </w:r>
      <w:r w:rsidRPr="001A5833">
        <w:rPr>
          <w:rFonts w:ascii="Times New Roman" w:eastAsia="Times New Roman" w:hAnsi="Times New Roman" w:cs="Times New Roman"/>
          <w:sz w:val="28"/>
          <w:szCs w:val="28"/>
          <w:vertAlign w:val="superscript"/>
          <w:lang w:eastAsia="ru-RU"/>
        </w:rPr>
        <w:t xml:space="preserve">1 </w:t>
      </w:r>
      <w:r w:rsidRPr="001A5833">
        <w:rPr>
          <w:rFonts w:ascii="Times New Roman" w:eastAsia="Times New Roman" w:hAnsi="Times New Roman" w:cs="Times New Roman"/>
          <w:sz w:val="28"/>
          <w:szCs w:val="28"/>
          <w:lang w:eastAsia="ru-RU"/>
        </w:rPr>
        <w:t>настоящего Порядка,</w:t>
      </w:r>
      <w:r w:rsidRPr="001A5833">
        <w:rPr>
          <w:rFonts w:ascii="Times New Roman" w:eastAsia="Times New Roman" w:hAnsi="Times New Roman" w:cs="Times New Roman"/>
          <w:sz w:val="28"/>
          <w:szCs w:val="28"/>
          <w:shd w:val="clear" w:color="auto" w:fill="FFFFFF"/>
          <w:lang w:eastAsia="ru-RU"/>
        </w:rPr>
        <w:t xml:space="preserve"> считается день подписания участником конкурсного отбора заявки с присвоением ей регистрационного номера в системе «Электронный бюджет».</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2.7. Организация вправе:</w:t>
      </w:r>
    </w:p>
    <w:p w:rsidR="001A5833" w:rsidRPr="001A5833" w:rsidRDefault="001A5833" w:rsidP="001A5833">
      <w:pPr>
        <w:spacing w:after="0" w:line="240" w:lineRule="auto"/>
        <w:ind w:firstLine="567"/>
        <w:jc w:val="both"/>
        <w:rPr>
          <w:rFonts w:ascii="Times New Roman" w:eastAsia="Calibri" w:hAnsi="Times New Roman" w:cs="Times New Roman"/>
          <w:sz w:val="28"/>
          <w:szCs w:val="28"/>
          <w:shd w:val="clear" w:color="auto" w:fill="FFFFFF"/>
        </w:rPr>
      </w:pPr>
      <w:r w:rsidRPr="001A5833">
        <w:rPr>
          <w:rFonts w:ascii="Times New Roman" w:eastAsia="Calibri" w:hAnsi="Times New Roman" w:cs="Times New Roman"/>
          <w:sz w:val="28"/>
          <w:szCs w:val="28"/>
        </w:rPr>
        <w:t>1)</w:t>
      </w:r>
      <w:r w:rsidRPr="001A5833">
        <w:rPr>
          <w:rFonts w:ascii="Times New Roman" w:eastAsia="Calibri" w:hAnsi="Times New Roman" w:cs="Times New Roman"/>
          <w:sz w:val="28"/>
          <w:szCs w:val="28"/>
          <w:shd w:val="clear" w:color="auto" w:fill="FFFFFF"/>
        </w:rPr>
        <w:t xml:space="preserve"> отозвать заявку, направив в Администрацию уведомление об отзыве заявки, посредством заполнения соответствующих экранных форм веб-интерфейса системы «Электронный бюджет».</w:t>
      </w:r>
    </w:p>
    <w:p w:rsidR="001A5833" w:rsidRPr="001A5833" w:rsidRDefault="001A5833" w:rsidP="001A5833">
      <w:pPr>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lastRenderedPageBreak/>
        <w:t>После отзыва заявки участник конкурсного отбора до дня окончания срока приема заявок вправе повторно подать заявку.</w:t>
      </w:r>
    </w:p>
    <w:p w:rsidR="001A5833" w:rsidRPr="001A5833" w:rsidRDefault="001A5833" w:rsidP="001A5833">
      <w:pPr>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Отзыв заявки, повторная подача заявки, внесение изменений в заявку, представление доработанной заявки осуществляется участником конкурсного отбора в порядке, аналогичном порядку формирования заявки участником конкурсного отбора, в соответствии с пунктами 2.1., 2.1</w:t>
      </w:r>
      <w:r w:rsidRPr="001A5833">
        <w:rPr>
          <w:rFonts w:ascii="Times New Roman" w:eastAsia="Times New Roman" w:hAnsi="Times New Roman" w:cs="Times New Roman"/>
          <w:sz w:val="28"/>
          <w:szCs w:val="28"/>
          <w:vertAlign w:val="superscript"/>
          <w:lang w:eastAsia="ru-RU"/>
        </w:rPr>
        <w:t>1</w:t>
      </w:r>
      <w:r w:rsidRPr="001A5833">
        <w:rPr>
          <w:rFonts w:ascii="Times New Roman" w:eastAsia="Times New Roman" w:hAnsi="Times New Roman" w:cs="Times New Roman"/>
          <w:sz w:val="28"/>
          <w:szCs w:val="28"/>
          <w:lang w:eastAsia="ru-RU"/>
        </w:rPr>
        <w:t>, 2.1</w:t>
      </w:r>
      <w:r w:rsidRPr="001A5833">
        <w:rPr>
          <w:rFonts w:ascii="Times New Roman" w:eastAsia="Times New Roman" w:hAnsi="Times New Roman" w:cs="Times New Roman"/>
          <w:sz w:val="28"/>
          <w:szCs w:val="28"/>
          <w:vertAlign w:val="superscript"/>
          <w:lang w:eastAsia="ru-RU"/>
        </w:rPr>
        <w:t>2</w:t>
      </w:r>
      <w:r w:rsidRPr="001A5833">
        <w:rPr>
          <w:rFonts w:ascii="Times New Roman" w:eastAsia="Times New Roman" w:hAnsi="Times New Roman" w:cs="Times New Roman"/>
          <w:sz w:val="28"/>
          <w:szCs w:val="28"/>
          <w:lang w:eastAsia="ru-RU"/>
        </w:rPr>
        <w:t xml:space="preserve"> и 2.1</w:t>
      </w:r>
      <w:r w:rsidRPr="001A5833">
        <w:rPr>
          <w:rFonts w:ascii="Times New Roman" w:eastAsia="Times New Roman" w:hAnsi="Times New Roman" w:cs="Times New Roman"/>
          <w:sz w:val="28"/>
          <w:szCs w:val="28"/>
          <w:vertAlign w:val="superscript"/>
          <w:lang w:eastAsia="ru-RU"/>
        </w:rPr>
        <w:t xml:space="preserve">4 </w:t>
      </w:r>
      <w:r w:rsidRPr="001A5833">
        <w:rPr>
          <w:rFonts w:ascii="Times New Roman" w:eastAsia="Times New Roman" w:hAnsi="Times New Roman" w:cs="Times New Roman"/>
          <w:sz w:val="28"/>
          <w:szCs w:val="28"/>
          <w:lang w:eastAsia="ru-RU"/>
        </w:rPr>
        <w:t>настоящего Порядка.</w:t>
      </w:r>
    </w:p>
    <w:p w:rsidR="001A5833" w:rsidRPr="001A5833" w:rsidRDefault="001A5833" w:rsidP="001A5833">
      <w:pPr>
        <w:shd w:val="clear" w:color="auto" w:fill="FFFFFF"/>
        <w:spacing w:after="0" w:line="240" w:lineRule="auto"/>
        <w:ind w:firstLine="567"/>
        <w:jc w:val="both"/>
        <w:textAlignment w:val="baseline"/>
        <w:rPr>
          <w:rFonts w:ascii="Times New Roman" w:eastAsia="Times New Roman" w:hAnsi="Times New Roman" w:cs="Times New Roman"/>
          <w:sz w:val="28"/>
          <w:szCs w:val="28"/>
          <w:shd w:val="clear" w:color="auto" w:fill="FFFFFF"/>
          <w:lang w:eastAsia="ru-RU"/>
        </w:rPr>
      </w:pPr>
      <w:r w:rsidRPr="001A5833">
        <w:rPr>
          <w:rFonts w:ascii="Times New Roman" w:eastAsia="Times New Roman" w:hAnsi="Times New Roman" w:cs="Times New Roman"/>
          <w:sz w:val="28"/>
          <w:szCs w:val="28"/>
          <w:lang w:eastAsia="ru-RU"/>
        </w:rPr>
        <w:t xml:space="preserve">2) </w:t>
      </w:r>
      <w:r w:rsidRPr="001A5833">
        <w:rPr>
          <w:rFonts w:ascii="Times New Roman" w:eastAsia="Times New Roman" w:hAnsi="Times New Roman" w:cs="Times New Roman"/>
          <w:bCs/>
          <w:sz w:val="28"/>
          <w:szCs w:val="28"/>
          <w:lang w:eastAsia="ru-RU"/>
        </w:rPr>
        <w:t xml:space="preserve">направить в Администрацию, не позднее 3-го рабочего дня до дня завершения подачи заявок, указанного в объявлении, не более </w:t>
      </w:r>
      <w:r w:rsidRPr="001A5833">
        <w:rPr>
          <w:rFonts w:ascii="Times New Roman" w:eastAsia="Times New Roman" w:hAnsi="Times New Roman" w:cs="Times New Roman"/>
          <w:sz w:val="28"/>
          <w:szCs w:val="28"/>
          <w:shd w:val="clear" w:color="auto" w:fill="FFFFFF"/>
          <w:lang w:eastAsia="ru-RU"/>
        </w:rPr>
        <w:t xml:space="preserve">3 запросов о разъяснении положений объявления о проведении конкурсного отбора путем формирования в системе «Электронный бюджет» соответствующего запроса. </w:t>
      </w:r>
    </w:p>
    <w:p w:rsidR="001A5833" w:rsidRPr="001A5833" w:rsidRDefault="001A5833" w:rsidP="001A5833">
      <w:pPr>
        <w:spacing w:after="0" w:line="240" w:lineRule="auto"/>
        <w:ind w:firstLine="567"/>
        <w:jc w:val="both"/>
        <w:rPr>
          <w:rFonts w:ascii="Times New Roman" w:eastAsia="Calibri" w:hAnsi="Times New Roman" w:cs="Times New Roman"/>
          <w:sz w:val="28"/>
          <w:szCs w:val="28"/>
          <w:shd w:val="clear" w:color="auto" w:fill="FFFFFF"/>
        </w:rPr>
      </w:pPr>
      <w:r w:rsidRPr="001A5833">
        <w:rPr>
          <w:rFonts w:ascii="Times New Roman" w:eastAsia="Calibri" w:hAnsi="Times New Roman" w:cs="Times New Roman"/>
          <w:sz w:val="28"/>
          <w:szCs w:val="28"/>
          <w:shd w:val="clear" w:color="auto" w:fill="FFFFFF"/>
        </w:rPr>
        <w:t xml:space="preserve">Администрация в ответ на запрос претендента направляет разъяснение положений объявления о проведении конкурсного отбора в течение 2 рабочих дней со дня поступления указанного запроса, но не позднее одного рабочего дня до дня завершения подачи заявок путем формирования в системе «Электронный бюджет» соответствующего разъяснения. Представленное Администрацией разъяснение положений объявления о проведении конкурсного отбора не должно изменять суть информации, содержащейся в указанном объявлении. </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shd w:val="clear" w:color="auto" w:fill="FFFFFF"/>
          <w:lang w:eastAsia="ru-RU"/>
        </w:rPr>
        <w:t>Доступ к разъяснению, формируемому в системе «Электронный бюджет» в</w:t>
      </w:r>
      <w:r w:rsidRPr="001A5833">
        <w:rPr>
          <w:rFonts w:ascii="Arial" w:eastAsia="Times New Roman" w:hAnsi="Arial" w:cs="Arial"/>
          <w:sz w:val="28"/>
          <w:szCs w:val="28"/>
          <w:shd w:val="clear" w:color="auto" w:fill="FFFFFF"/>
          <w:lang w:eastAsia="ru-RU"/>
        </w:rPr>
        <w:t xml:space="preserve"> </w:t>
      </w:r>
      <w:r w:rsidRPr="001A5833">
        <w:rPr>
          <w:rFonts w:ascii="Times New Roman" w:eastAsia="Times New Roman" w:hAnsi="Times New Roman" w:cs="Times New Roman"/>
          <w:sz w:val="28"/>
          <w:szCs w:val="28"/>
          <w:shd w:val="clear" w:color="auto" w:fill="FFFFFF"/>
          <w:lang w:eastAsia="ru-RU"/>
        </w:rPr>
        <w:t>соответствии с абзацем вторым настоящего пункта, предоставляется всем Получателям</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2.8. Уполномоченный орган, не позднее 10 рабочих дней с даты подписания протокола вскрытия заявок, осуществляет предварительную проверку представленных заявок и документов, производит предварительный расчет сумм субсидий в разрезе участников конкурсного отбора.</w:t>
      </w:r>
    </w:p>
    <w:p w:rsidR="001A5833" w:rsidRPr="001A5833" w:rsidRDefault="001A5833" w:rsidP="001A5833">
      <w:pPr>
        <w:shd w:val="clear" w:color="auto" w:fill="FFFFFF"/>
        <w:spacing w:after="0" w:line="240" w:lineRule="auto"/>
        <w:ind w:firstLine="567"/>
        <w:jc w:val="both"/>
        <w:textAlignment w:val="baseline"/>
        <w:rPr>
          <w:rFonts w:ascii="Times New Roman" w:eastAsia="Times New Roman" w:hAnsi="Times New Roman" w:cs="Times New Roman"/>
          <w:sz w:val="28"/>
          <w:szCs w:val="28"/>
          <w:shd w:val="clear" w:color="auto" w:fill="FFFFFF"/>
          <w:lang w:eastAsia="ru-RU"/>
        </w:rPr>
      </w:pPr>
      <w:r w:rsidRPr="001A5833">
        <w:rPr>
          <w:rFonts w:ascii="Times New Roman" w:eastAsia="Times New Roman" w:hAnsi="Times New Roman" w:cs="Times New Roman"/>
          <w:sz w:val="28"/>
          <w:szCs w:val="28"/>
          <w:shd w:val="clear" w:color="auto" w:fill="FFFFFF"/>
          <w:lang w:eastAsia="ru-RU"/>
        </w:rPr>
        <w:t xml:space="preserve">Протокол вскрытия заявок формируется автоматически на едином портале и подписывается усиленной квалифицированной электронной подписью </w:t>
      </w:r>
      <w:r w:rsidRPr="001A5833">
        <w:rPr>
          <w:rFonts w:ascii="Times New Roman" w:eastAsia="Times New Roman" w:hAnsi="Times New Roman" w:cs="Times New Roman"/>
          <w:sz w:val="28"/>
          <w:szCs w:val="28"/>
          <w:lang w:eastAsia="ru-RU"/>
        </w:rPr>
        <w:t>Главного распорядителя бюджетных средств</w:t>
      </w:r>
      <w:r w:rsidRPr="001A5833">
        <w:rPr>
          <w:rFonts w:ascii="Times New Roman" w:eastAsia="Times New Roman" w:hAnsi="Times New Roman" w:cs="Times New Roman"/>
          <w:sz w:val="28"/>
          <w:szCs w:val="28"/>
          <w:shd w:val="clear" w:color="auto" w:fill="FFFFFF"/>
          <w:lang w:eastAsia="ru-RU"/>
        </w:rPr>
        <w:t xml:space="preserve"> (уполномоченного им лица) или председателем Комиссии в системе «Электронный бюджет», а также размещается на едином портале не позднее одного рабочего дня, следующего за днем его подписания.»;</w:t>
      </w:r>
    </w:p>
    <w:p w:rsidR="001A5833" w:rsidRPr="001A5833" w:rsidRDefault="001A5833" w:rsidP="001A5833">
      <w:pPr>
        <w:shd w:val="clear" w:color="auto" w:fill="FFFFFF"/>
        <w:spacing w:after="0" w:line="240" w:lineRule="auto"/>
        <w:ind w:firstLine="567"/>
        <w:jc w:val="both"/>
        <w:textAlignment w:val="baseline"/>
        <w:rPr>
          <w:rFonts w:ascii="Times New Roman" w:eastAsia="Times New Roman" w:hAnsi="Times New Roman" w:cs="Times New Roman"/>
          <w:sz w:val="28"/>
          <w:szCs w:val="28"/>
          <w:shd w:val="clear" w:color="auto" w:fill="FFFFFF"/>
          <w:lang w:eastAsia="ru-RU"/>
        </w:rPr>
      </w:pPr>
      <w:r w:rsidRPr="001A5833">
        <w:rPr>
          <w:rFonts w:ascii="Times New Roman" w:eastAsia="Times New Roman" w:hAnsi="Times New Roman" w:cs="Times New Roman"/>
          <w:sz w:val="28"/>
          <w:szCs w:val="28"/>
          <w:shd w:val="clear" w:color="auto" w:fill="FFFFFF"/>
          <w:lang w:eastAsia="ru-RU"/>
        </w:rPr>
        <w:t>22) абзац первый пункта 2.9. изложить в следующей редакции:</w:t>
      </w:r>
    </w:p>
    <w:p w:rsidR="001A5833" w:rsidRPr="001A5833" w:rsidRDefault="001A5833" w:rsidP="001A5833">
      <w:pPr>
        <w:overflowPunct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shd w:val="clear" w:color="auto" w:fill="FFFFFF"/>
          <w:lang w:eastAsia="ru-RU"/>
        </w:rPr>
        <w:t xml:space="preserve">«2.9. </w:t>
      </w:r>
      <w:r w:rsidRPr="001A5833">
        <w:rPr>
          <w:rFonts w:ascii="Times New Roman" w:eastAsia="Times New Roman" w:hAnsi="Times New Roman" w:cs="Times New Roman"/>
          <w:sz w:val="28"/>
          <w:szCs w:val="28"/>
          <w:lang w:eastAsia="ru-RU"/>
        </w:rPr>
        <w:t>В случае отсутствия технической возможности осуществления автоматической проверки в системе «Электронный бюджет», в целях проверки соответствия участника конкурсного отбора требованиям, указанным в пункте 1.8. настоящего Порядка, Уполномоченный орган, запрашивает:»;</w:t>
      </w:r>
    </w:p>
    <w:p w:rsidR="001A5833" w:rsidRPr="001A5833" w:rsidRDefault="001A5833" w:rsidP="001A5833">
      <w:pPr>
        <w:overflowPunct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23) пункт 2.9. дополнить абзацем следующего содержания:</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 xml:space="preserve">«-выписка в отношении участника отбора из Единого государственного реестра юридических лиц или Единого государственного реестра индивидуальных предпринимателей (с применением электронного сервиса </w:t>
      </w:r>
      <w:r w:rsidRPr="001A5833">
        <w:rPr>
          <w:rFonts w:ascii="Times New Roman" w:eastAsia="Times New Roman" w:hAnsi="Times New Roman" w:cs="Times New Roman"/>
          <w:sz w:val="28"/>
          <w:szCs w:val="28"/>
          <w:lang w:eastAsia="ru-RU"/>
        </w:rPr>
        <w:lastRenderedPageBreak/>
        <w:t>Федеральной налоговой службы «Предоставление сведений из ЕГРЮЛ/ЕГРИП»).»;</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24) пункт 2.10. изложить в следующей редакции:</w:t>
      </w:r>
    </w:p>
    <w:p w:rsidR="001A5833" w:rsidRPr="001A5833" w:rsidRDefault="001A5833" w:rsidP="001A5833">
      <w:pPr>
        <w:widowControl w:val="0"/>
        <w:autoSpaceDE w:val="0"/>
        <w:autoSpaceDN w:val="0"/>
        <w:adjustRightInd w:val="0"/>
        <w:spacing w:after="0" w:line="240" w:lineRule="auto"/>
        <w:ind w:firstLine="567"/>
        <w:jc w:val="both"/>
        <w:rPr>
          <w:rFonts w:ascii="Times New Roman" w:eastAsia="Times New Roman" w:hAnsi="Times New Roman" w:cs="Times New Roman"/>
          <w:bCs/>
          <w:sz w:val="28"/>
          <w:szCs w:val="28"/>
          <w:lang w:eastAsia="ru-RU"/>
        </w:rPr>
      </w:pPr>
      <w:r w:rsidRPr="001A5833">
        <w:rPr>
          <w:rFonts w:ascii="Times New Roman" w:eastAsia="Times New Roman" w:hAnsi="Times New Roman" w:cs="Times New Roman"/>
          <w:bCs/>
          <w:sz w:val="28"/>
          <w:szCs w:val="28"/>
          <w:lang w:eastAsia="ru-RU"/>
        </w:rPr>
        <w:t>«2.10. Рассмотрение заявки, принятие решения о ее соответствии требованиям, либо отклонении, и оценка представленных заявок осуществляется Комиссией в срок, не более 30 рабочих дней с даты подписания протокола вскрытия заявок.»;</w:t>
      </w:r>
    </w:p>
    <w:p w:rsidR="001A5833" w:rsidRPr="001A5833" w:rsidRDefault="001A5833" w:rsidP="001A5833">
      <w:pPr>
        <w:widowControl w:val="0"/>
        <w:autoSpaceDE w:val="0"/>
        <w:autoSpaceDN w:val="0"/>
        <w:adjustRightInd w:val="0"/>
        <w:spacing w:after="0" w:line="240" w:lineRule="auto"/>
        <w:ind w:firstLine="567"/>
        <w:jc w:val="both"/>
        <w:rPr>
          <w:rFonts w:ascii="Times New Roman" w:eastAsia="Times New Roman" w:hAnsi="Times New Roman" w:cs="Times New Roman"/>
          <w:bCs/>
          <w:sz w:val="28"/>
          <w:szCs w:val="28"/>
          <w:lang w:eastAsia="ru-RU"/>
        </w:rPr>
      </w:pPr>
      <w:r w:rsidRPr="001A5833">
        <w:rPr>
          <w:rFonts w:ascii="Times New Roman" w:eastAsia="Times New Roman" w:hAnsi="Times New Roman" w:cs="Times New Roman"/>
          <w:bCs/>
          <w:sz w:val="28"/>
          <w:szCs w:val="28"/>
          <w:lang w:eastAsia="ru-RU"/>
        </w:rPr>
        <w:t>24) пункты 2.12.-2.14 изложить в следующей редакции:</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«2.12. Комиссия:</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1) рассматривает поступившие на конкурсный отбор заявки и документы и осуществляет оценку субъектов малого и среднего предпринимательства на предмет их соответствия категории и требованиям конкурсного отбора, установленными пунктами 1.7. и 1.8. настоящего Порядка;</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2) принимает решение об отклонении заявок по основаниям, указанным в пункте 2.13.</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3) проводит конкурсный отбор проектов и по результатам проведенного конкурсного отбора, определяет победителей, набравших по результатам оценки наибольшее количество баллов, начисленных в соответствии с приложением 1 к настоящему Порядку, и соответствующих категории и требованиям, в соответствии с пунктами 1.7. и 1.8. настоящего Порядка;</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b/>
          <w:sz w:val="28"/>
          <w:szCs w:val="28"/>
        </w:rPr>
      </w:pPr>
      <w:r w:rsidRPr="001A5833">
        <w:rPr>
          <w:rFonts w:ascii="Times New Roman" w:eastAsia="Times New Roman" w:hAnsi="Times New Roman" w:cs="Times New Roman"/>
          <w:sz w:val="28"/>
          <w:szCs w:val="28"/>
          <w:lang w:eastAsia="ru-RU"/>
        </w:rPr>
        <w:t xml:space="preserve">4) определяет размер предоставляемой субсидии. </w:t>
      </w:r>
      <w:r w:rsidRPr="001A5833">
        <w:rPr>
          <w:rFonts w:ascii="Times New Roman" w:eastAsia="Times New Roman" w:hAnsi="Times New Roman" w:cs="Times New Roman"/>
          <w:sz w:val="28"/>
          <w:szCs w:val="28"/>
        </w:rPr>
        <w:t xml:space="preserve">В случае недостаточности лимитов бюджетных обязательств, необходимых для предоставления субсидий в отношении представленных заявок, победителями </w:t>
      </w:r>
      <w:r w:rsidRPr="001A5833">
        <w:rPr>
          <w:rFonts w:ascii="Times New Roman" w:eastAsia="Times New Roman" w:hAnsi="Times New Roman" w:cs="Times New Roman"/>
          <w:sz w:val="28"/>
          <w:szCs w:val="28"/>
          <w:lang w:eastAsia="ru-RU"/>
        </w:rPr>
        <w:t>конкурсного</w:t>
      </w:r>
      <w:r w:rsidRPr="001A5833">
        <w:rPr>
          <w:rFonts w:ascii="Times New Roman" w:eastAsia="Times New Roman" w:hAnsi="Times New Roman" w:cs="Times New Roman"/>
          <w:sz w:val="28"/>
          <w:szCs w:val="28"/>
        </w:rPr>
        <w:t xml:space="preserve"> отбора признаются участники </w:t>
      </w:r>
      <w:r w:rsidRPr="001A5833">
        <w:rPr>
          <w:rFonts w:ascii="Times New Roman" w:eastAsia="Times New Roman" w:hAnsi="Times New Roman" w:cs="Times New Roman"/>
          <w:sz w:val="28"/>
          <w:szCs w:val="28"/>
          <w:lang w:eastAsia="ru-RU"/>
        </w:rPr>
        <w:t>конкурсного</w:t>
      </w:r>
      <w:r w:rsidRPr="001A5833">
        <w:rPr>
          <w:rFonts w:ascii="Times New Roman" w:eastAsia="Times New Roman" w:hAnsi="Times New Roman" w:cs="Times New Roman"/>
          <w:sz w:val="28"/>
          <w:szCs w:val="28"/>
        </w:rPr>
        <w:t xml:space="preserve"> отбора, заявки которых представлены для участия в </w:t>
      </w:r>
      <w:r w:rsidRPr="001A5833">
        <w:rPr>
          <w:rFonts w:ascii="Times New Roman" w:eastAsia="Times New Roman" w:hAnsi="Times New Roman" w:cs="Times New Roman"/>
          <w:sz w:val="28"/>
          <w:szCs w:val="28"/>
          <w:lang w:eastAsia="ru-RU"/>
        </w:rPr>
        <w:t>конкурсном</w:t>
      </w:r>
      <w:r w:rsidRPr="001A5833">
        <w:rPr>
          <w:rFonts w:ascii="Times New Roman" w:eastAsia="Times New Roman" w:hAnsi="Times New Roman" w:cs="Times New Roman"/>
          <w:sz w:val="28"/>
          <w:szCs w:val="28"/>
        </w:rPr>
        <w:t xml:space="preserve"> отборе в более ранние сроки согласно регистрации, в соответствии с пунктом 2.6 настоящего Порядка;</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5) осуществляет другие функции, отнесенные к компетенции Комиссии.</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2.13. Основаниями для отклонения заявки Комиссией являются:</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1) несоответствие претендента требованиям установленными пунктом 1.8. и категории установленной пунктом 1.7. настоящего Порядка;</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 xml:space="preserve">2) несоответствие представленных претендентом заявки и документов требованным, установленным пунктом </w:t>
      </w:r>
      <w:r w:rsidRPr="001A5833">
        <w:rPr>
          <w:rFonts w:ascii="Times New Roman" w:eastAsia="Times New Roman" w:hAnsi="Times New Roman" w:cs="Times New Roman"/>
          <w:bCs/>
          <w:sz w:val="28"/>
          <w:szCs w:val="28"/>
          <w:lang w:eastAsia="ru-RU"/>
        </w:rPr>
        <w:t>2.1</w:t>
      </w:r>
      <w:r w:rsidRPr="001A5833">
        <w:rPr>
          <w:rFonts w:ascii="Times New Roman" w:eastAsia="Times New Roman" w:hAnsi="Times New Roman" w:cs="Times New Roman"/>
          <w:bCs/>
          <w:sz w:val="28"/>
          <w:szCs w:val="28"/>
          <w:vertAlign w:val="superscript"/>
          <w:lang w:eastAsia="ru-RU"/>
        </w:rPr>
        <w:t>2</w:t>
      </w:r>
      <w:r w:rsidRPr="001A5833">
        <w:rPr>
          <w:rFonts w:ascii="Times New Roman" w:eastAsia="Times New Roman" w:hAnsi="Times New Roman" w:cs="Times New Roman"/>
          <w:bCs/>
          <w:sz w:val="28"/>
          <w:szCs w:val="28"/>
          <w:lang w:eastAsia="ru-RU"/>
        </w:rPr>
        <w:t>, 2.1</w:t>
      </w:r>
      <w:r w:rsidRPr="001A5833">
        <w:rPr>
          <w:rFonts w:ascii="Times New Roman" w:eastAsia="Times New Roman" w:hAnsi="Times New Roman" w:cs="Times New Roman"/>
          <w:bCs/>
          <w:sz w:val="28"/>
          <w:szCs w:val="28"/>
          <w:vertAlign w:val="superscript"/>
          <w:lang w:eastAsia="ru-RU"/>
        </w:rPr>
        <w:t xml:space="preserve">4 </w:t>
      </w:r>
      <w:r w:rsidRPr="001A5833">
        <w:rPr>
          <w:rFonts w:ascii="Times New Roman" w:eastAsia="Times New Roman" w:hAnsi="Times New Roman" w:cs="Times New Roman"/>
          <w:bCs/>
          <w:sz w:val="28"/>
          <w:szCs w:val="28"/>
          <w:lang w:eastAsia="ru-RU"/>
        </w:rPr>
        <w:t xml:space="preserve">и 2.4.1 </w:t>
      </w:r>
      <w:r w:rsidRPr="001A5833">
        <w:rPr>
          <w:rFonts w:ascii="Times New Roman" w:eastAsia="Times New Roman" w:hAnsi="Times New Roman" w:cs="Times New Roman"/>
          <w:sz w:val="28"/>
          <w:szCs w:val="28"/>
          <w:lang w:eastAsia="ru-RU"/>
        </w:rPr>
        <w:t>настоящего Порядка;</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3) непредоставление (предоставление не в полном объеме) документов, указанных в п. 2.4.;</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4) установление факта недостоверности, предоставленной претендентом информации;</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5) недостаточности лимитов бюджетных обязательств на цели, указанные в пункте 1.4. настоящего Порядка;</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shd w:val="clear" w:color="auto" w:fill="FFFFFF"/>
          <w:lang w:eastAsia="ru-RU"/>
        </w:rPr>
      </w:pPr>
      <w:r w:rsidRPr="001A5833">
        <w:rPr>
          <w:rFonts w:ascii="Times New Roman" w:eastAsia="Times New Roman" w:hAnsi="Times New Roman" w:cs="Times New Roman"/>
          <w:sz w:val="28"/>
          <w:szCs w:val="28"/>
          <w:lang w:eastAsia="ru-RU"/>
        </w:rPr>
        <w:t xml:space="preserve">6) </w:t>
      </w:r>
      <w:r w:rsidRPr="001A5833">
        <w:rPr>
          <w:rFonts w:ascii="Times New Roman" w:eastAsia="Times New Roman" w:hAnsi="Times New Roman" w:cs="Times New Roman"/>
          <w:sz w:val="28"/>
          <w:szCs w:val="28"/>
          <w:shd w:val="clear" w:color="auto" w:fill="FFFFFF"/>
          <w:lang w:eastAsia="ru-RU"/>
        </w:rPr>
        <w:t>предоставление участником конкурсного отбора заявки после даты и (или) времени, определенных для подачи заявок;</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shd w:val="clear" w:color="auto" w:fill="FFFFFF"/>
          <w:lang w:eastAsia="ru-RU"/>
        </w:rPr>
        <w:t>7) одновременное представление претендентом 2 (двух) и более заявок для участия в конкурсном отборе.</w:t>
      </w:r>
    </w:p>
    <w:p w:rsidR="001A5833" w:rsidRPr="001A5833" w:rsidRDefault="001A5833" w:rsidP="001A5833">
      <w:pPr>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lastRenderedPageBreak/>
        <w:t>8) представление для субсидирования расходов, уже субсидируемых в рамках других программ, проектов или мероприятий.</w:t>
      </w:r>
    </w:p>
    <w:p w:rsidR="001A5833" w:rsidRPr="001A5833" w:rsidRDefault="001A5833" w:rsidP="001A5833">
      <w:pPr>
        <w:widowControl w:val="0"/>
        <w:autoSpaceDE w:val="0"/>
        <w:autoSpaceDN w:val="0"/>
        <w:adjustRightInd w:val="0"/>
        <w:spacing w:after="0" w:line="240" w:lineRule="auto"/>
        <w:ind w:firstLine="567"/>
        <w:jc w:val="both"/>
        <w:rPr>
          <w:rFonts w:ascii="Times New Roman" w:eastAsia="Times New Roman" w:hAnsi="Times New Roman" w:cs="Times New Roman"/>
          <w:bCs/>
          <w:sz w:val="28"/>
          <w:szCs w:val="28"/>
          <w:lang w:eastAsia="ru-RU"/>
        </w:rPr>
      </w:pPr>
      <w:r w:rsidRPr="001A5833">
        <w:rPr>
          <w:rFonts w:ascii="Times New Roman" w:eastAsia="Times New Roman" w:hAnsi="Times New Roman" w:cs="Times New Roman"/>
          <w:bCs/>
          <w:sz w:val="28"/>
          <w:szCs w:val="28"/>
          <w:lang w:eastAsia="ru-RU"/>
        </w:rPr>
        <w:t>2.14. Заключение Комиссии о признании субъекта малого и среднего предпринимательства победителем конкурсного отбора, а так же о соответствии (несоответствии) субъекта малого и среднего предпринимательства категории и требованиям получателей субсидии, установленными пунктами 1.7. и 1.8 настоящего Порядка, оформляется протоколом в срок оформляется протоколами рассмотрения заявок и подведения итогов в срок не более 30 рабочих дней с даты подписания протокола вскрытия заявок.</w:t>
      </w:r>
    </w:p>
    <w:p w:rsidR="001A5833" w:rsidRPr="001A5833" w:rsidRDefault="001A5833" w:rsidP="001A5833">
      <w:pPr>
        <w:shd w:val="clear" w:color="auto" w:fill="FFFFFF"/>
        <w:spacing w:after="0" w:line="240" w:lineRule="auto"/>
        <w:ind w:firstLine="567"/>
        <w:jc w:val="both"/>
        <w:textAlignment w:val="baseline"/>
        <w:rPr>
          <w:rFonts w:ascii="Times New Roman" w:eastAsia="Times New Roman" w:hAnsi="Times New Roman" w:cs="Times New Roman"/>
          <w:sz w:val="28"/>
          <w:szCs w:val="28"/>
          <w:shd w:val="clear" w:color="auto" w:fill="FFFFFF"/>
          <w:lang w:eastAsia="ru-RU"/>
        </w:rPr>
      </w:pPr>
      <w:r w:rsidRPr="001A5833">
        <w:rPr>
          <w:rFonts w:ascii="Times New Roman" w:eastAsia="Times New Roman" w:hAnsi="Times New Roman" w:cs="Times New Roman"/>
          <w:sz w:val="28"/>
          <w:szCs w:val="28"/>
          <w:shd w:val="clear" w:color="auto" w:fill="FFFFFF"/>
          <w:lang w:eastAsia="ru-RU"/>
        </w:rPr>
        <w:t xml:space="preserve">Протоколы рассмотрения заявок и подведения итогов формируются автоматически на едином портале на основании результатов рассмотрения заявок и результатов определении победителя (победителей) конкурсного отбора и подписываются усиленной квалифицированной электронной подписью </w:t>
      </w:r>
      <w:r w:rsidRPr="001A5833">
        <w:rPr>
          <w:rFonts w:ascii="Times New Roman" w:eastAsia="Times New Roman" w:hAnsi="Times New Roman" w:cs="Times New Roman"/>
          <w:sz w:val="28"/>
          <w:szCs w:val="28"/>
          <w:lang w:eastAsia="ru-RU"/>
        </w:rPr>
        <w:t>Главного распорядителя бюджетных средств</w:t>
      </w:r>
      <w:r w:rsidRPr="001A5833">
        <w:rPr>
          <w:rFonts w:ascii="Times New Roman" w:eastAsia="Times New Roman" w:hAnsi="Times New Roman" w:cs="Times New Roman"/>
          <w:sz w:val="28"/>
          <w:szCs w:val="28"/>
          <w:shd w:val="clear" w:color="auto" w:fill="FFFFFF"/>
          <w:lang w:eastAsia="ru-RU"/>
        </w:rPr>
        <w:t xml:space="preserve"> (уполномоченного им лица) или председателем Комиссии в системе «Электронный бюджет», и размещаются на едином портале не позднее одного рабочего дня, следующего за днем его подписания.</w:t>
      </w:r>
    </w:p>
    <w:p w:rsidR="001A5833" w:rsidRPr="001A5833" w:rsidRDefault="001A5833" w:rsidP="001A5833">
      <w:pPr>
        <w:shd w:val="clear" w:color="auto" w:fill="FFFFFF"/>
        <w:spacing w:after="0" w:line="240" w:lineRule="auto"/>
        <w:ind w:firstLine="567"/>
        <w:jc w:val="both"/>
        <w:textAlignment w:val="baseline"/>
        <w:rPr>
          <w:rFonts w:ascii="Times New Roman" w:eastAsia="Times New Roman" w:hAnsi="Times New Roman" w:cs="Times New Roman"/>
          <w:sz w:val="28"/>
          <w:szCs w:val="28"/>
          <w:shd w:val="clear" w:color="auto" w:fill="FFFFFF"/>
          <w:lang w:eastAsia="ru-RU"/>
        </w:rPr>
      </w:pPr>
      <w:r w:rsidRPr="001A5833">
        <w:rPr>
          <w:rFonts w:ascii="Times New Roman" w:eastAsia="Times New Roman" w:hAnsi="Times New Roman" w:cs="Times New Roman"/>
          <w:sz w:val="28"/>
          <w:szCs w:val="28"/>
          <w:shd w:val="clear" w:color="auto" w:fill="FFFFFF"/>
          <w:lang w:eastAsia="ru-RU"/>
        </w:rPr>
        <w:t xml:space="preserve">Протокол </w:t>
      </w:r>
      <w:r w:rsidRPr="001A5833">
        <w:rPr>
          <w:rFonts w:ascii="Times New Roman" w:eastAsia="Times New Roman" w:hAnsi="Times New Roman" w:cs="Times New Roman"/>
          <w:sz w:val="28"/>
          <w:szCs w:val="28"/>
          <w:lang w:eastAsia="ru-RU"/>
        </w:rPr>
        <w:t xml:space="preserve">подведения итогов </w:t>
      </w:r>
      <w:r w:rsidRPr="001A5833">
        <w:rPr>
          <w:rFonts w:ascii="Times New Roman" w:eastAsia="Times New Roman" w:hAnsi="Times New Roman" w:cs="Times New Roman"/>
          <w:sz w:val="28"/>
          <w:szCs w:val="28"/>
          <w:shd w:val="clear" w:color="auto" w:fill="FFFFFF"/>
          <w:lang w:eastAsia="ru-RU"/>
        </w:rPr>
        <w:t>содержит информацию о дате, времени и месте проведения рассмотрения заявок; об участниках конкурсного отбора, заявки которых были рассмотрены или отклонены, с указанием причин отклонения, в том числе положений объявления о проведении конкурсного отбора, которым не соответствуют заявки; наименование получателей субсидии, с которыми заключается Соглашение и размер предоставляемой ему субсидии.</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Внесение изменений в протокол подведения итогов конкурсного отбора осуществляется не позднее 10 календарных дней со дня подписания первых версий протокола подведения итогов конкурсного отбора путем формирования новых версий указанных протоколов с указанием причин внесения изменений.»;</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26) пункты 2.16. и 2.20. исключить;</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27) пункт 2.19. изложить в следующей редакции:</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«2.19. На основании протокола подведения итогов Комиссии, Глава муниципального района «Корткеросский» - руководитель администрации, в срок не более 15 рабочих дней с даты подписания протокола подведения итогов, принимает решение о предоставлении субсидии.</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Решение Главы муниципального района «Корткеросский» - руководителя администрации о предоставлении субсидии оформляется постановлением Администрации.»;</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28) пункт 3.2. изложить в следующей редакции:</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 xml:space="preserve">«3.2. Субсидия предоставляется организациям на финансовое обеспечение 80 % затрат, предусмотренных проектом, но не более </w:t>
      </w:r>
      <w:r w:rsidRPr="001A5833">
        <w:rPr>
          <w:rFonts w:ascii="Times New Roman" w:eastAsia="Times New Roman" w:hAnsi="Times New Roman" w:cs="Times New Roman"/>
          <w:sz w:val="28"/>
          <w:szCs w:val="28"/>
          <w:lang w:eastAsia="ru-RU"/>
        </w:rPr>
        <w:lastRenderedPageBreak/>
        <w:t>1 500,0 тыс. руб., на одного получателя поддержки, в пределах, имеющихся на реализацию Подпрограммы средств и рассчитывается по формуле:</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1A5833">
        <w:rPr>
          <w:rFonts w:ascii="Times New Roman" w:eastAsia="Times New Roman" w:hAnsi="Times New Roman" w:cs="Times New Roman"/>
          <w:sz w:val="28"/>
          <w:szCs w:val="28"/>
          <w:lang w:val="en-US"/>
        </w:rPr>
        <w:t>Ci</w:t>
      </w:r>
      <w:r w:rsidRPr="001A5833">
        <w:rPr>
          <w:rFonts w:ascii="Times New Roman" w:eastAsia="Times New Roman" w:hAnsi="Times New Roman" w:cs="Times New Roman"/>
          <w:sz w:val="28"/>
          <w:szCs w:val="28"/>
        </w:rPr>
        <w:t>=</w:t>
      </w:r>
      <w:r w:rsidRPr="001A5833">
        <w:rPr>
          <w:rFonts w:ascii="Times New Roman" w:eastAsia="Times New Roman" w:hAnsi="Times New Roman" w:cs="Times New Roman"/>
          <w:sz w:val="28"/>
          <w:szCs w:val="28"/>
          <w:lang w:val="en-US"/>
        </w:rPr>
        <w:t>Si</w:t>
      </w:r>
      <w:r w:rsidRPr="001A5833">
        <w:rPr>
          <w:rFonts w:ascii="Times New Roman" w:eastAsia="Times New Roman" w:hAnsi="Times New Roman" w:cs="Times New Roman"/>
          <w:sz w:val="28"/>
          <w:szCs w:val="28"/>
        </w:rPr>
        <w:t xml:space="preserve"> </w:t>
      </w:r>
      <w:r w:rsidRPr="001A5833">
        <w:rPr>
          <w:rFonts w:ascii="Times New Roman" w:eastAsia="Times New Roman" w:hAnsi="Times New Roman" w:cs="Times New Roman"/>
          <w:sz w:val="28"/>
          <w:szCs w:val="28"/>
          <w:lang w:val="en-US"/>
        </w:rPr>
        <w:t>x</w:t>
      </w:r>
      <w:r w:rsidRPr="001A5833">
        <w:rPr>
          <w:rFonts w:ascii="Times New Roman" w:eastAsia="Times New Roman" w:hAnsi="Times New Roman" w:cs="Times New Roman"/>
          <w:sz w:val="28"/>
          <w:szCs w:val="28"/>
        </w:rPr>
        <w:t xml:space="preserve"> 0.8, где:</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1A5833">
        <w:rPr>
          <w:rFonts w:ascii="Times New Roman" w:eastAsia="Times New Roman" w:hAnsi="Times New Roman" w:cs="Times New Roman"/>
          <w:sz w:val="28"/>
          <w:szCs w:val="28"/>
          <w:lang w:val="en-US"/>
        </w:rPr>
        <w:t>Ci</w:t>
      </w:r>
      <w:r w:rsidRPr="001A5833">
        <w:rPr>
          <w:rFonts w:ascii="Times New Roman" w:eastAsia="Times New Roman" w:hAnsi="Times New Roman" w:cs="Times New Roman"/>
          <w:sz w:val="28"/>
          <w:szCs w:val="28"/>
        </w:rPr>
        <w:t xml:space="preserve">- </w:t>
      </w:r>
      <w:r w:rsidRPr="001A5833">
        <w:rPr>
          <w:rFonts w:ascii="Times New Roman" w:eastAsia="Times New Roman" w:hAnsi="Times New Roman" w:cs="Times New Roman"/>
          <w:sz w:val="28"/>
          <w:szCs w:val="28"/>
          <w:lang w:eastAsia="ru-RU"/>
        </w:rPr>
        <w:t>размер субсидии, предоставляемой организации (рублей);</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1A5833">
        <w:rPr>
          <w:rFonts w:ascii="Times New Roman" w:eastAsia="Times New Roman" w:hAnsi="Times New Roman" w:cs="Times New Roman"/>
          <w:sz w:val="28"/>
          <w:szCs w:val="28"/>
          <w:lang w:val="en-US"/>
        </w:rPr>
        <w:t>Si</w:t>
      </w:r>
      <w:r w:rsidRPr="001A5833">
        <w:rPr>
          <w:rFonts w:ascii="Times New Roman" w:eastAsia="Times New Roman" w:hAnsi="Times New Roman" w:cs="Times New Roman"/>
          <w:sz w:val="28"/>
          <w:szCs w:val="28"/>
        </w:rPr>
        <w:t>- стоимость проекта, прошедшего конкурсный отбор.</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1A5833">
        <w:rPr>
          <w:rFonts w:ascii="Times New Roman" w:eastAsia="Times New Roman" w:hAnsi="Times New Roman" w:cs="Times New Roman"/>
          <w:sz w:val="28"/>
          <w:szCs w:val="28"/>
        </w:rPr>
        <w:t>Увеличение стоимости проекта, в случае изменения цен на материалы, оборудование, стоимости работ и (или) услуг на этапе реализации проекта, влекущих изменение стоимости проекта, не влечет за собой обязательств по увеличению размера субсидии, предоставляемой из бюджета муниципального образования муниципального района «Корткеросский».»;</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1A5833">
        <w:rPr>
          <w:rFonts w:ascii="Times New Roman" w:eastAsia="Times New Roman" w:hAnsi="Times New Roman" w:cs="Times New Roman"/>
          <w:sz w:val="28"/>
          <w:szCs w:val="28"/>
        </w:rPr>
        <w:t>29) пункты 3.4. и 3.5. исключить;</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1A5833">
        <w:rPr>
          <w:rFonts w:ascii="Times New Roman" w:eastAsia="Times New Roman" w:hAnsi="Times New Roman" w:cs="Times New Roman"/>
          <w:sz w:val="28"/>
          <w:szCs w:val="28"/>
        </w:rPr>
        <w:t>30) пункт 3.6. изложить в следующей редакции:</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rPr>
        <w:t xml:space="preserve">«3.6. </w:t>
      </w:r>
      <w:r w:rsidRPr="001A5833">
        <w:rPr>
          <w:rFonts w:ascii="Times New Roman" w:eastAsia="Times New Roman" w:hAnsi="Times New Roman" w:cs="Times New Roman"/>
          <w:sz w:val="28"/>
          <w:szCs w:val="28"/>
          <w:lang w:eastAsia="ru-RU"/>
        </w:rPr>
        <w:t>В случаях, если отбор признан несостоявшимся и (или) наличия по результатам проведения конкурсного отбора получателей субсидий остатка лимитов бюджетных обязательств на предоставление субсидии на соответствующий финансовый год, не распределенного между победителями конкурсного отбора получателей субсидий, Администрация вправе принять решение о проведении дополнительного конкурсного отбора получателей субсидий в соответствии с настоящим Порядком.».</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31) пункте 3.7. абзацы второй и третий изложить в следующей редакции:</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«Срок подготовки Администрацией и направления получателю субсидии соглашения (дополнительного соглашения) не может превышать 3 рабочих дней с даты принятия решения о предоставлении субсидии Главой муниципального района «Корткеросский» - руководителем администрации, оформленное постановлением Администрации.</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Получатель субсидии в срок не позднее 3 рабочих дней с даты получения соглашения (дополнительного соглашения) рассматривает его и направляет подписанное в 2 экземплярах в адрес Администрации.»;</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32) пункт 3.8. изложить в следующей редакции:</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«3.8. В случае не подписания получателем субсидии Соглашения в срок, установленный в пункте 3.7. настоящего Порядка, Администрация в течение 3 рабочих дней со дня истечения указанного срока принимает решение о признании получателя субсидии уклонившимся от заключения Соглашения (дополнительного соглашения) и направляет ему уведомление о принятом решении с обоснованием его принятия.»;</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33) пункт 3.11. изложить в следующей редакции:</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«3.11. Заключение дополнительного соглашения к Соглашению осуществляется в порядке, установленном пунктами 3.7 и 3.8 настоящего Порядка.»;</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34) в пункте 3.12. слова «Заключенные соглашения о предоставлении субсидии» заменить словами «Заключенные соглашения (дополнительного соглашения) о предоставлении субсидии»;</w:t>
      </w:r>
    </w:p>
    <w:p w:rsidR="001A5833" w:rsidRPr="001A5833" w:rsidRDefault="001A5833" w:rsidP="001A5833">
      <w:pPr>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35) абзац первый пункта 4.1. изложить в следующей редакции:</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lastRenderedPageBreak/>
        <w:t>«4.1. Получатель субсидии представляет в Администрацию:</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 отчет по целевому использованию средств субсидии, ежемесячно, до полного освоения средств Субсидии;</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 отчет о достижении значений результатов, а также характеристик результата, указанных в пункте 3.15. настоящего Порядка, в срок и по форме, установленным соглашением.»;</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36) пункт 4.3. исключить;</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39) приложение 1 к Порядку изложить в редакции согласно приложению к настоящему Постановлению.</w:t>
      </w:r>
    </w:p>
    <w:p w:rsidR="001A5833" w:rsidRPr="001A5833" w:rsidRDefault="001A5833" w:rsidP="001A5833">
      <w:pPr>
        <w:spacing w:after="0" w:line="240" w:lineRule="auto"/>
        <w:ind w:firstLine="567"/>
        <w:contextualSpacing/>
        <w:jc w:val="both"/>
        <w:rPr>
          <w:rFonts w:ascii="Times New Roman" w:eastAsia="Calibri" w:hAnsi="Times New Roman" w:cs="Times New Roman"/>
          <w:bCs/>
          <w:sz w:val="28"/>
          <w:szCs w:val="28"/>
          <w:lang w:eastAsia="ru-RU"/>
        </w:rPr>
      </w:pPr>
      <w:r w:rsidRPr="001A5833">
        <w:rPr>
          <w:rFonts w:ascii="Times New Roman" w:eastAsia="Calibri" w:hAnsi="Times New Roman" w:cs="Times New Roman"/>
          <w:bCs/>
          <w:sz w:val="28"/>
          <w:szCs w:val="28"/>
          <w:lang w:eastAsia="ru-RU"/>
        </w:rPr>
        <w:t>1.3. Приложения 11,12 и 15 к Программе исключить.</w:t>
      </w:r>
    </w:p>
    <w:p w:rsidR="001A5833" w:rsidRPr="001A5833" w:rsidRDefault="001A5833" w:rsidP="001A5833">
      <w:pPr>
        <w:tabs>
          <w:tab w:val="left" w:pos="993"/>
        </w:tabs>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2. Настоящее постановление вступает в силу со дня его официального опубликования.</w:t>
      </w:r>
    </w:p>
    <w:p w:rsidR="001A5833" w:rsidRPr="001A5833" w:rsidRDefault="001A5833" w:rsidP="001A5833">
      <w:pPr>
        <w:tabs>
          <w:tab w:val="left" w:pos="993"/>
        </w:tabs>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3. Контроль за исполнением настоящего постановления возложить на заместителя руководителя администрации муниципального района «Корткеросский» (Андрееву Е.Н.).</w:t>
      </w:r>
    </w:p>
    <w:p w:rsidR="001A5833" w:rsidRPr="001A5833" w:rsidRDefault="001A5833" w:rsidP="001A5833">
      <w:pPr>
        <w:spacing w:after="0" w:line="240" w:lineRule="auto"/>
        <w:rPr>
          <w:rFonts w:ascii="Times New Roman" w:eastAsia="Calibri" w:hAnsi="Times New Roman" w:cs="Times New Roman"/>
          <w:sz w:val="28"/>
          <w:szCs w:val="28"/>
          <w:lang w:eastAsia="ru-RU"/>
        </w:rPr>
      </w:pPr>
    </w:p>
    <w:p w:rsidR="001A5833" w:rsidRPr="001A5833" w:rsidRDefault="001A5833" w:rsidP="001A5833">
      <w:pPr>
        <w:spacing w:after="0" w:line="240" w:lineRule="auto"/>
        <w:rPr>
          <w:rFonts w:ascii="Times New Roman" w:eastAsia="Calibri" w:hAnsi="Times New Roman" w:cs="Times New Roman"/>
          <w:sz w:val="28"/>
          <w:szCs w:val="28"/>
          <w:lang w:eastAsia="ru-RU"/>
        </w:rPr>
      </w:pPr>
    </w:p>
    <w:p w:rsidR="001A5833" w:rsidRPr="001A5833" w:rsidRDefault="001A5833" w:rsidP="001A5833">
      <w:pPr>
        <w:autoSpaceDE w:val="0"/>
        <w:autoSpaceDN w:val="0"/>
        <w:adjustRightInd w:val="0"/>
        <w:spacing w:after="0" w:line="240" w:lineRule="auto"/>
        <w:jc w:val="both"/>
        <w:rPr>
          <w:rFonts w:ascii="Times New Roman" w:eastAsia="Times New Roman" w:hAnsi="Times New Roman" w:cs="Times New Roman"/>
          <w:b/>
          <w:sz w:val="28"/>
          <w:szCs w:val="28"/>
          <w:lang w:eastAsia="ru-RU"/>
        </w:rPr>
      </w:pPr>
      <w:r w:rsidRPr="001A5833">
        <w:rPr>
          <w:rFonts w:ascii="Times New Roman" w:eastAsia="Times New Roman" w:hAnsi="Times New Roman" w:cs="Times New Roman"/>
          <w:b/>
          <w:sz w:val="28"/>
          <w:szCs w:val="28"/>
          <w:lang w:eastAsia="ru-RU"/>
        </w:rPr>
        <w:t>Глава муниципального района «Корткеросский»-</w:t>
      </w:r>
    </w:p>
    <w:p w:rsidR="001A5833" w:rsidRPr="001A5833" w:rsidRDefault="001A5833" w:rsidP="001A5833">
      <w:pPr>
        <w:spacing w:after="0" w:line="240" w:lineRule="auto"/>
        <w:rPr>
          <w:rFonts w:ascii="Times New Roman" w:eastAsia="Calibri" w:hAnsi="Times New Roman" w:cs="Times New Roman"/>
          <w:b/>
          <w:sz w:val="28"/>
          <w:szCs w:val="28"/>
          <w:lang w:eastAsia="ru-RU"/>
        </w:rPr>
      </w:pPr>
      <w:r w:rsidRPr="001A5833">
        <w:rPr>
          <w:rFonts w:ascii="Times New Roman" w:eastAsia="Times New Roman" w:hAnsi="Times New Roman" w:cs="Times New Roman"/>
          <w:b/>
          <w:sz w:val="28"/>
          <w:szCs w:val="28"/>
          <w:lang w:eastAsia="ru-RU"/>
        </w:rPr>
        <w:t>руководитель администрации                                                            К.Сажин</w:t>
      </w:r>
    </w:p>
    <w:p w:rsidR="001A5833" w:rsidRPr="001A5833" w:rsidRDefault="001A5833" w:rsidP="001A5833">
      <w:pPr>
        <w:autoSpaceDE w:val="0"/>
        <w:autoSpaceDN w:val="0"/>
        <w:adjustRightInd w:val="0"/>
        <w:spacing w:after="0" w:line="240" w:lineRule="auto"/>
        <w:ind w:left="5103"/>
        <w:jc w:val="center"/>
        <w:outlineLvl w:val="0"/>
        <w:rPr>
          <w:rFonts w:ascii="Times New Roman" w:eastAsia="Times New Roman" w:hAnsi="Times New Roman" w:cs="Times New Roman"/>
          <w:sz w:val="28"/>
          <w:szCs w:val="28"/>
          <w:lang w:eastAsia="ru-RU"/>
        </w:rPr>
      </w:pPr>
    </w:p>
    <w:p w:rsidR="001A5833" w:rsidRPr="001A5833" w:rsidRDefault="001A5833" w:rsidP="001A5833">
      <w:pPr>
        <w:autoSpaceDE w:val="0"/>
        <w:autoSpaceDN w:val="0"/>
        <w:adjustRightInd w:val="0"/>
        <w:spacing w:after="0" w:line="240" w:lineRule="auto"/>
        <w:ind w:left="5103"/>
        <w:jc w:val="center"/>
        <w:outlineLvl w:val="0"/>
        <w:rPr>
          <w:rFonts w:ascii="Times New Roman" w:eastAsia="Times New Roman" w:hAnsi="Times New Roman" w:cs="Times New Roman"/>
          <w:sz w:val="28"/>
          <w:szCs w:val="28"/>
          <w:lang w:eastAsia="ru-RU"/>
        </w:rPr>
      </w:pPr>
    </w:p>
    <w:p w:rsidR="001A5833" w:rsidRPr="001A5833" w:rsidRDefault="001A5833" w:rsidP="001A5833">
      <w:pPr>
        <w:autoSpaceDE w:val="0"/>
        <w:autoSpaceDN w:val="0"/>
        <w:adjustRightInd w:val="0"/>
        <w:spacing w:after="0" w:line="240" w:lineRule="auto"/>
        <w:ind w:left="5103"/>
        <w:jc w:val="center"/>
        <w:outlineLvl w:val="0"/>
        <w:rPr>
          <w:rFonts w:ascii="Times New Roman" w:eastAsia="Times New Roman" w:hAnsi="Times New Roman" w:cs="Times New Roman"/>
          <w:sz w:val="28"/>
          <w:szCs w:val="28"/>
          <w:lang w:eastAsia="ru-RU"/>
        </w:rPr>
      </w:pPr>
    </w:p>
    <w:p w:rsidR="001A5833" w:rsidRPr="001A5833" w:rsidRDefault="001A5833" w:rsidP="001A5833">
      <w:pPr>
        <w:autoSpaceDE w:val="0"/>
        <w:autoSpaceDN w:val="0"/>
        <w:adjustRightInd w:val="0"/>
        <w:spacing w:after="0" w:line="240" w:lineRule="auto"/>
        <w:ind w:left="5103"/>
        <w:jc w:val="center"/>
        <w:outlineLvl w:val="0"/>
        <w:rPr>
          <w:rFonts w:ascii="Times New Roman" w:eastAsia="Times New Roman" w:hAnsi="Times New Roman" w:cs="Times New Roman"/>
          <w:sz w:val="28"/>
          <w:szCs w:val="28"/>
          <w:lang w:eastAsia="ru-RU"/>
        </w:rPr>
      </w:pPr>
    </w:p>
    <w:p w:rsidR="001A5833" w:rsidRPr="001A5833" w:rsidRDefault="001A5833" w:rsidP="001A5833">
      <w:pPr>
        <w:autoSpaceDE w:val="0"/>
        <w:autoSpaceDN w:val="0"/>
        <w:adjustRightInd w:val="0"/>
        <w:spacing w:after="0" w:line="240" w:lineRule="auto"/>
        <w:ind w:left="5103"/>
        <w:jc w:val="center"/>
        <w:outlineLvl w:val="0"/>
        <w:rPr>
          <w:rFonts w:ascii="Times New Roman" w:eastAsia="Times New Roman" w:hAnsi="Times New Roman" w:cs="Times New Roman"/>
          <w:sz w:val="28"/>
          <w:szCs w:val="28"/>
          <w:lang w:eastAsia="ru-RU"/>
        </w:rPr>
      </w:pPr>
    </w:p>
    <w:p w:rsidR="001A5833" w:rsidRPr="001A5833" w:rsidRDefault="001A5833" w:rsidP="001A5833">
      <w:pPr>
        <w:autoSpaceDE w:val="0"/>
        <w:autoSpaceDN w:val="0"/>
        <w:adjustRightInd w:val="0"/>
        <w:spacing w:after="0" w:line="240" w:lineRule="auto"/>
        <w:ind w:left="5103"/>
        <w:jc w:val="center"/>
        <w:outlineLvl w:val="0"/>
        <w:rPr>
          <w:rFonts w:ascii="Times New Roman" w:eastAsia="Times New Roman" w:hAnsi="Times New Roman" w:cs="Times New Roman"/>
          <w:sz w:val="28"/>
          <w:szCs w:val="28"/>
          <w:lang w:eastAsia="ru-RU"/>
        </w:rPr>
      </w:pPr>
    </w:p>
    <w:p w:rsidR="001A5833" w:rsidRPr="001A5833" w:rsidRDefault="001A5833" w:rsidP="001A5833">
      <w:pPr>
        <w:autoSpaceDE w:val="0"/>
        <w:autoSpaceDN w:val="0"/>
        <w:adjustRightInd w:val="0"/>
        <w:spacing w:after="0" w:line="240" w:lineRule="auto"/>
        <w:ind w:left="5103"/>
        <w:jc w:val="center"/>
        <w:outlineLvl w:val="0"/>
        <w:rPr>
          <w:rFonts w:ascii="Times New Roman" w:eastAsia="Times New Roman" w:hAnsi="Times New Roman" w:cs="Times New Roman"/>
          <w:sz w:val="28"/>
          <w:szCs w:val="28"/>
          <w:lang w:eastAsia="ru-RU"/>
        </w:rPr>
      </w:pPr>
    </w:p>
    <w:p w:rsidR="001A5833" w:rsidRPr="001A5833" w:rsidRDefault="001A5833" w:rsidP="001A5833">
      <w:pPr>
        <w:autoSpaceDE w:val="0"/>
        <w:autoSpaceDN w:val="0"/>
        <w:adjustRightInd w:val="0"/>
        <w:spacing w:after="0" w:line="240" w:lineRule="auto"/>
        <w:ind w:left="5103"/>
        <w:jc w:val="center"/>
        <w:outlineLvl w:val="0"/>
        <w:rPr>
          <w:rFonts w:ascii="Times New Roman" w:eastAsia="Times New Roman" w:hAnsi="Times New Roman" w:cs="Times New Roman"/>
          <w:sz w:val="28"/>
          <w:szCs w:val="28"/>
          <w:lang w:eastAsia="ru-RU"/>
        </w:rPr>
      </w:pPr>
    </w:p>
    <w:p w:rsidR="001A5833" w:rsidRPr="001A5833" w:rsidRDefault="001A5833" w:rsidP="001A5833">
      <w:pPr>
        <w:autoSpaceDE w:val="0"/>
        <w:autoSpaceDN w:val="0"/>
        <w:adjustRightInd w:val="0"/>
        <w:spacing w:after="0" w:line="240" w:lineRule="auto"/>
        <w:ind w:left="5103"/>
        <w:jc w:val="center"/>
        <w:outlineLvl w:val="0"/>
        <w:rPr>
          <w:rFonts w:ascii="Times New Roman" w:eastAsia="Times New Roman" w:hAnsi="Times New Roman" w:cs="Times New Roman"/>
          <w:sz w:val="28"/>
          <w:szCs w:val="28"/>
          <w:lang w:eastAsia="ru-RU"/>
        </w:rPr>
      </w:pPr>
    </w:p>
    <w:p w:rsidR="001A5833" w:rsidRPr="001A5833" w:rsidRDefault="001A5833" w:rsidP="001A5833">
      <w:pPr>
        <w:autoSpaceDE w:val="0"/>
        <w:autoSpaceDN w:val="0"/>
        <w:adjustRightInd w:val="0"/>
        <w:spacing w:after="0" w:line="240" w:lineRule="auto"/>
        <w:ind w:left="5103"/>
        <w:jc w:val="center"/>
        <w:outlineLvl w:val="0"/>
        <w:rPr>
          <w:rFonts w:ascii="Times New Roman" w:eastAsia="Times New Roman" w:hAnsi="Times New Roman" w:cs="Times New Roman"/>
          <w:sz w:val="28"/>
          <w:szCs w:val="28"/>
          <w:lang w:eastAsia="ru-RU"/>
        </w:rPr>
      </w:pPr>
    </w:p>
    <w:p w:rsidR="001A5833" w:rsidRPr="001A5833" w:rsidRDefault="001A5833" w:rsidP="001A5833">
      <w:pPr>
        <w:autoSpaceDE w:val="0"/>
        <w:autoSpaceDN w:val="0"/>
        <w:adjustRightInd w:val="0"/>
        <w:spacing w:after="0" w:line="240" w:lineRule="auto"/>
        <w:ind w:left="5103"/>
        <w:jc w:val="center"/>
        <w:outlineLvl w:val="0"/>
        <w:rPr>
          <w:rFonts w:ascii="Times New Roman" w:eastAsia="Times New Roman" w:hAnsi="Times New Roman" w:cs="Times New Roman"/>
          <w:sz w:val="28"/>
          <w:szCs w:val="28"/>
          <w:lang w:eastAsia="ru-RU"/>
        </w:rPr>
      </w:pPr>
    </w:p>
    <w:p w:rsidR="001A5833" w:rsidRPr="001A5833" w:rsidRDefault="001A5833" w:rsidP="001A5833">
      <w:pPr>
        <w:autoSpaceDE w:val="0"/>
        <w:autoSpaceDN w:val="0"/>
        <w:adjustRightInd w:val="0"/>
        <w:spacing w:after="0" w:line="240" w:lineRule="auto"/>
        <w:ind w:left="5103"/>
        <w:jc w:val="center"/>
        <w:outlineLvl w:val="0"/>
        <w:rPr>
          <w:rFonts w:ascii="Times New Roman" w:eastAsia="Times New Roman" w:hAnsi="Times New Roman" w:cs="Times New Roman"/>
          <w:sz w:val="28"/>
          <w:szCs w:val="28"/>
          <w:lang w:eastAsia="ru-RU"/>
        </w:rPr>
      </w:pPr>
    </w:p>
    <w:p w:rsidR="001A5833" w:rsidRPr="001A5833" w:rsidRDefault="001A5833" w:rsidP="001A5833">
      <w:pPr>
        <w:autoSpaceDE w:val="0"/>
        <w:autoSpaceDN w:val="0"/>
        <w:adjustRightInd w:val="0"/>
        <w:spacing w:after="0" w:line="240" w:lineRule="auto"/>
        <w:ind w:left="5103"/>
        <w:jc w:val="center"/>
        <w:outlineLvl w:val="0"/>
        <w:rPr>
          <w:rFonts w:ascii="Times New Roman" w:eastAsia="Times New Roman" w:hAnsi="Times New Roman" w:cs="Times New Roman"/>
          <w:sz w:val="28"/>
          <w:szCs w:val="28"/>
          <w:lang w:eastAsia="ru-RU"/>
        </w:rPr>
      </w:pPr>
    </w:p>
    <w:p w:rsidR="001A5833" w:rsidRPr="001A5833" w:rsidRDefault="001A5833" w:rsidP="001A5833">
      <w:pPr>
        <w:autoSpaceDE w:val="0"/>
        <w:autoSpaceDN w:val="0"/>
        <w:adjustRightInd w:val="0"/>
        <w:spacing w:after="0" w:line="240" w:lineRule="auto"/>
        <w:ind w:left="5103"/>
        <w:jc w:val="center"/>
        <w:outlineLvl w:val="0"/>
        <w:rPr>
          <w:rFonts w:ascii="Times New Roman" w:eastAsia="Times New Roman" w:hAnsi="Times New Roman" w:cs="Times New Roman"/>
          <w:sz w:val="28"/>
          <w:szCs w:val="28"/>
          <w:lang w:eastAsia="ru-RU"/>
        </w:rPr>
      </w:pPr>
    </w:p>
    <w:p w:rsidR="001A5833" w:rsidRPr="001A5833" w:rsidRDefault="001A5833" w:rsidP="001A5833">
      <w:pPr>
        <w:autoSpaceDE w:val="0"/>
        <w:autoSpaceDN w:val="0"/>
        <w:adjustRightInd w:val="0"/>
        <w:spacing w:after="0" w:line="240" w:lineRule="auto"/>
        <w:ind w:left="5103"/>
        <w:jc w:val="center"/>
        <w:outlineLvl w:val="0"/>
        <w:rPr>
          <w:rFonts w:ascii="Times New Roman" w:eastAsia="Times New Roman" w:hAnsi="Times New Roman" w:cs="Times New Roman"/>
          <w:sz w:val="28"/>
          <w:szCs w:val="28"/>
          <w:lang w:eastAsia="ru-RU"/>
        </w:rPr>
      </w:pPr>
    </w:p>
    <w:p w:rsidR="001A5833" w:rsidRPr="001A5833" w:rsidRDefault="001A5833" w:rsidP="001A5833">
      <w:pPr>
        <w:autoSpaceDE w:val="0"/>
        <w:autoSpaceDN w:val="0"/>
        <w:adjustRightInd w:val="0"/>
        <w:spacing w:after="0" w:line="240" w:lineRule="auto"/>
        <w:ind w:left="5103"/>
        <w:jc w:val="center"/>
        <w:outlineLvl w:val="0"/>
        <w:rPr>
          <w:rFonts w:ascii="Times New Roman" w:eastAsia="Times New Roman" w:hAnsi="Times New Roman" w:cs="Times New Roman"/>
          <w:sz w:val="28"/>
          <w:szCs w:val="28"/>
          <w:lang w:eastAsia="ru-RU"/>
        </w:rPr>
      </w:pPr>
    </w:p>
    <w:p w:rsidR="001A5833" w:rsidRPr="001A5833" w:rsidRDefault="001A5833" w:rsidP="001A5833">
      <w:pPr>
        <w:autoSpaceDE w:val="0"/>
        <w:autoSpaceDN w:val="0"/>
        <w:adjustRightInd w:val="0"/>
        <w:spacing w:after="0" w:line="240" w:lineRule="auto"/>
        <w:ind w:left="5103"/>
        <w:jc w:val="center"/>
        <w:outlineLvl w:val="0"/>
        <w:rPr>
          <w:rFonts w:ascii="Times New Roman" w:eastAsia="Times New Roman" w:hAnsi="Times New Roman" w:cs="Times New Roman"/>
          <w:sz w:val="28"/>
          <w:szCs w:val="28"/>
          <w:lang w:eastAsia="ru-RU"/>
        </w:rPr>
      </w:pPr>
    </w:p>
    <w:p w:rsidR="001A5833" w:rsidRDefault="001A5833" w:rsidP="001A5833">
      <w:pPr>
        <w:autoSpaceDE w:val="0"/>
        <w:autoSpaceDN w:val="0"/>
        <w:adjustRightInd w:val="0"/>
        <w:spacing w:after="0" w:line="240" w:lineRule="auto"/>
        <w:ind w:left="5103"/>
        <w:jc w:val="center"/>
        <w:outlineLvl w:val="0"/>
        <w:rPr>
          <w:rFonts w:ascii="Times New Roman" w:eastAsia="Times New Roman" w:hAnsi="Times New Roman" w:cs="Times New Roman"/>
          <w:sz w:val="28"/>
          <w:szCs w:val="28"/>
          <w:lang w:eastAsia="ru-RU"/>
        </w:rPr>
      </w:pPr>
    </w:p>
    <w:p w:rsidR="001A5833" w:rsidRDefault="001A5833" w:rsidP="001A5833">
      <w:pPr>
        <w:autoSpaceDE w:val="0"/>
        <w:autoSpaceDN w:val="0"/>
        <w:adjustRightInd w:val="0"/>
        <w:spacing w:after="0" w:line="240" w:lineRule="auto"/>
        <w:ind w:left="5103"/>
        <w:jc w:val="center"/>
        <w:outlineLvl w:val="0"/>
        <w:rPr>
          <w:rFonts w:ascii="Times New Roman" w:eastAsia="Times New Roman" w:hAnsi="Times New Roman" w:cs="Times New Roman"/>
          <w:sz w:val="28"/>
          <w:szCs w:val="28"/>
          <w:lang w:eastAsia="ru-RU"/>
        </w:rPr>
      </w:pPr>
    </w:p>
    <w:p w:rsidR="001A5833" w:rsidRDefault="001A5833" w:rsidP="001A5833">
      <w:pPr>
        <w:autoSpaceDE w:val="0"/>
        <w:autoSpaceDN w:val="0"/>
        <w:adjustRightInd w:val="0"/>
        <w:spacing w:after="0" w:line="240" w:lineRule="auto"/>
        <w:ind w:left="5103"/>
        <w:jc w:val="center"/>
        <w:outlineLvl w:val="0"/>
        <w:rPr>
          <w:rFonts w:ascii="Times New Roman" w:eastAsia="Times New Roman" w:hAnsi="Times New Roman" w:cs="Times New Roman"/>
          <w:sz w:val="28"/>
          <w:szCs w:val="28"/>
          <w:lang w:eastAsia="ru-RU"/>
        </w:rPr>
      </w:pPr>
    </w:p>
    <w:p w:rsidR="001A5833" w:rsidRDefault="001A5833" w:rsidP="001A5833">
      <w:pPr>
        <w:autoSpaceDE w:val="0"/>
        <w:autoSpaceDN w:val="0"/>
        <w:adjustRightInd w:val="0"/>
        <w:spacing w:after="0" w:line="240" w:lineRule="auto"/>
        <w:ind w:left="5103"/>
        <w:jc w:val="center"/>
        <w:outlineLvl w:val="0"/>
        <w:rPr>
          <w:rFonts w:ascii="Times New Roman" w:eastAsia="Times New Roman" w:hAnsi="Times New Roman" w:cs="Times New Roman"/>
          <w:sz w:val="28"/>
          <w:szCs w:val="28"/>
          <w:lang w:eastAsia="ru-RU"/>
        </w:rPr>
      </w:pPr>
    </w:p>
    <w:p w:rsidR="001A5833" w:rsidRDefault="001A5833" w:rsidP="001A5833">
      <w:pPr>
        <w:autoSpaceDE w:val="0"/>
        <w:autoSpaceDN w:val="0"/>
        <w:adjustRightInd w:val="0"/>
        <w:spacing w:after="0" w:line="240" w:lineRule="auto"/>
        <w:ind w:left="5103"/>
        <w:jc w:val="center"/>
        <w:outlineLvl w:val="0"/>
        <w:rPr>
          <w:rFonts w:ascii="Times New Roman" w:eastAsia="Times New Roman" w:hAnsi="Times New Roman" w:cs="Times New Roman"/>
          <w:sz w:val="28"/>
          <w:szCs w:val="28"/>
          <w:lang w:eastAsia="ru-RU"/>
        </w:rPr>
      </w:pPr>
    </w:p>
    <w:p w:rsidR="001A5833" w:rsidRDefault="001A5833" w:rsidP="001A5833">
      <w:pPr>
        <w:autoSpaceDE w:val="0"/>
        <w:autoSpaceDN w:val="0"/>
        <w:adjustRightInd w:val="0"/>
        <w:spacing w:after="0" w:line="240" w:lineRule="auto"/>
        <w:outlineLvl w:val="0"/>
        <w:rPr>
          <w:rFonts w:ascii="Times New Roman" w:eastAsia="Times New Roman" w:hAnsi="Times New Roman" w:cs="Times New Roman"/>
          <w:sz w:val="28"/>
          <w:szCs w:val="28"/>
          <w:lang w:eastAsia="ru-RU"/>
        </w:rPr>
      </w:pPr>
    </w:p>
    <w:p w:rsidR="001A5833" w:rsidRPr="001A5833" w:rsidRDefault="001A5833" w:rsidP="001A5833">
      <w:pPr>
        <w:autoSpaceDE w:val="0"/>
        <w:autoSpaceDN w:val="0"/>
        <w:adjustRightInd w:val="0"/>
        <w:spacing w:after="0" w:line="240" w:lineRule="auto"/>
        <w:outlineLvl w:val="0"/>
        <w:rPr>
          <w:rFonts w:ascii="Times New Roman" w:eastAsia="Times New Roman" w:hAnsi="Times New Roman" w:cs="Times New Roman"/>
          <w:sz w:val="28"/>
          <w:szCs w:val="28"/>
          <w:lang w:eastAsia="ru-RU"/>
        </w:rPr>
      </w:pPr>
    </w:p>
    <w:p w:rsidR="001A5833" w:rsidRPr="001A5833" w:rsidRDefault="001A5833" w:rsidP="001A5833">
      <w:pPr>
        <w:widowControl w:val="0"/>
        <w:autoSpaceDE w:val="0"/>
        <w:autoSpaceDN w:val="0"/>
        <w:adjustRightInd w:val="0"/>
        <w:spacing w:after="0" w:line="240" w:lineRule="auto"/>
        <w:ind w:left="4820"/>
        <w:jc w:val="center"/>
        <w:rPr>
          <w:rFonts w:ascii="Times New Roman" w:eastAsia="Calibri" w:hAnsi="Times New Roman" w:cs="Times New Roman"/>
          <w:bCs/>
          <w:sz w:val="28"/>
          <w:szCs w:val="28"/>
        </w:rPr>
      </w:pPr>
      <w:r w:rsidRPr="001A5833">
        <w:rPr>
          <w:rFonts w:ascii="Times New Roman" w:eastAsia="Calibri" w:hAnsi="Times New Roman" w:cs="Times New Roman"/>
          <w:bCs/>
          <w:sz w:val="28"/>
          <w:szCs w:val="28"/>
        </w:rPr>
        <w:lastRenderedPageBreak/>
        <w:t>Приложение</w:t>
      </w:r>
    </w:p>
    <w:p w:rsidR="001A5833" w:rsidRPr="001A5833" w:rsidRDefault="001A5833" w:rsidP="001A5833">
      <w:pPr>
        <w:widowControl w:val="0"/>
        <w:autoSpaceDE w:val="0"/>
        <w:autoSpaceDN w:val="0"/>
        <w:adjustRightInd w:val="0"/>
        <w:spacing w:after="0" w:line="240" w:lineRule="auto"/>
        <w:ind w:left="4820"/>
        <w:jc w:val="center"/>
        <w:rPr>
          <w:rFonts w:ascii="Times New Roman" w:eastAsia="Calibri" w:hAnsi="Times New Roman" w:cs="Times New Roman"/>
          <w:bCs/>
          <w:sz w:val="28"/>
          <w:szCs w:val="28"/>
        </w:rPr>
      </w:pPr>
      <w:r w:rsidRPr="001A5833">
        <w:rPr>
          <w:rFonts w:ascii="Times New Roman" w:eastAsia="Calibri" w:hAnsi="Times New Roman" w:cs="Times New Roman"/>
          <w:bCs/>
          <w:sz w:val="28"/>
          <w:szCs w:val="28"/>
        </w:rPr>
        <w:t>к постановлению администрации муниципального района «Корткеросский»</w:t>
      </w:r>
    </w:p>
    <w:p w:rsidR="001A5833" w:rsidRPr="001A5833" w:rsidRDefault="001A5833" w:rsidP="001A5833">
      <w:pPr>
        <w:widowControl w:val="0"/>
        <w:autoSpaceDE w:val="0"/>
        <w:autoSpaceDN w:val="0"/>
        <w:adjustRightInd w:val="0"/>
        <w:spacing w:after="0" w:line="240" w:lineRule="auto"/>
        <w:ind w:left="4820"/>
        <w:jc w:val="center"/>
        <w:rPr>
          <w:rFonts w:ascii="Times New Roman" w:eastAsia="Calibri" w:hAnsi="Times New Roman" w:cs="Times New Roman"/>
          <w:bCs/>
          <w:sz w:val="24"/>
          <w:szCs w:val="24"/>
        </w:rPr>
      </w:pPr>
      <w:r w:rsidRPr="001A5833">
        <w:rPr>
          <w:rFonts w:ascii="Times New Roman" w:eastAsia="Calibri" w:hAnsi="Times New Roman" w:cs="Times New Roman"/>
          <w:bCs/>
          <w:sz w:val="28"/>
          <w:szCs w:val="28"/>
        </w:rPr>
        <w:t>17.03.2025 № 362</w:t>
      </w:r>
    </w:p>
    <w:p w:rsidR="001A5833" w:rsidRPr="001A5833" w:rsidRDefault="001A5833" w:rsidP="001A5833">
      <w:pPr>
        <w:widowControl w:val="0"/>
        <w:autoSpaceDE w:val="0"/>
        <w:autoSpaceDN w:val="0"/>
        <w:adjustRightInd w:val="0"/>
        <w:spacing w:after="0" w:line="240" w:lineRule="auto"/>
        <w:ind w:firstLine="540"/>
        <w:jc w:val="right"/>
        <w:rPr>
          <w:rFonts w:ascii="Times New Roman" w:eastAsia="Times New Roman" w:hAnsi="Times New Roman" w:cs="Times New Roman"/>
          <w:sz w:val="28"/>
          <w:szCs w:val="28"/>
          <w:lang w:eastAsia="ru-RU"/>
        </w:rPr>
      </w:pPr>
    </w:p>
    <w:p w:rsidR="001A5833" w:rsidRPr="001A5833" w:rsidRDefault="001A5833" w:rsidP="007333E1">
      <w:pPr>
        <w:widowControl w:val="0"/>
        <w:autoSpaceDE w:val="0"/>
        <w:autoSpaceDN w:val="0"/>
        <w:adjustRightInd w:val="0"/>
        <w:spacing w:after="0" w:line="240" w:lineRule="auto"/>
        <w:ind w:firstLine="540"/>
        <w:jc w:val="right"/>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Приложение 2 к Порядку</w:t>
      </w:r>
    </w:p>
    <w:p w:rsidR="001A5833" w:rsidRPr="001A5833" w:rsidRDefault="001A5833" w:rsidP="007333E1">
      <w:pPr>
        <w:widowControl w:val="0"/>
        <w:autoSpaceDE w:val="0"/>
        <w:autoSpaceDN w:val="0"/>
        <w:adjustRightInd w:val="0"/>
        <w:spacing w:after="0" w:line="240" w:lineRule="auto"/>
        <w:ind w:firstLine="540"/>
        <w:jc w:val="right"/>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субсидирования части затрат</w:t>
      </w:r>
    </w:p>
    <w:p w:rsidR="001A5833" w:rsidRPr="001A5833" w:rsidRDefault="001A5833" w:rsidP="007333E1">
      <w:pPr>
        <w:widowControl w:val="0"/>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субъектов малого и среднего</w:t>
      </w:r>
    </w:p>
    <w:p w:rsidR="001A5833" w:rsidRPr="001A5833" w:rsidRDefault="001A5833" w:rsidP="007333E1">
      <w:pPr>
        <w:widowControl w:val="0"/>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предпринимательства, связанных с</w:t>
      </w:r>
    </w:p>
    <w:p w:rsidR="001A5833" w:rsidRPr="001A5833" w:rsidRDefault="001A5833" w:rsidP="007333E1">
      <w:pPr>
        <w:widowControl w:val="0"/>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приобретением оборудования в целях</w:t>
      </w:r>
    </w:p>
    <w:p w:rsidR="001A5833" w:rsidRPr="001A5833" w:rsidRDefault="001A5833" w:rsidP="007333E1">
      <w:pPr>
        <w:widowControl w:val="0"/>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создания и (или) развития либо</w:t>
      </w:r>
    </w:p>
    <w:p w:rsidR="001A5833" w:rsidRPr="001A5833" w:rsidRDefault="001A5833" w:rsidP="007333E1">
      <w:pPr>
        <w:widowControl w:val="0"/>
        <w:autoSpaceDE w:val="0"/>
        <w:autoSpaceDN w:val="0"/>
        <w:adjustRightInd w:val="0"/>
        <w:spacing w:after="0" w:line="240" w:lineRule="auto"/>
        <w:jc w:val="right"/>
        <w:rPr>
          <w:rFonts w:ascii="Times New Roman" w:eastAsia="Times New Roman" w:hAnsi="Times New Roman" w:cs="Times New Roman"/>
          <w:bCs/>
          <w:sz w:val="28"/>
          <w:szCs w:val="28"/>
          <w:lang w:eastAsia="ru-RU"/>
        </w:rPr>
      </w:pPr>
      <w:r w:rsidRPr="001A5833">
        <w:rPr>
          <w:rFonts w:ascii="Times New Roman" w:eastAsia="Times New Roman" w:hAnsi="Times New Roman" w:cs="Times New Roman"/>
          <w:sz w:val="28"/>
          <w:szCs w:val="28"/>
          <w:lang w:eastAsia="ru-RU"/>
        </w:rPr>
        <w:t>модернизации производства товаров (работ, услуг)</w:t>
      </w:r>
    </w:p>
    <w:p w:rsidR="001A5833" w:rsidRPr="001A5833" w:rsidRDefault="001A5833" w:rsidP="001A5833">
      <w:pPr>
        <w:widowControl w:val="0"/>
        <w:autoSpaceDE w:val="0"/>
        <w:autoSpaceDN w:val="0"/>
        <w:adjustRightInd w:val="0"/>
        <w:spacing w:after="0" w:line="240" w:lineRule="auto"/>
        <w:jc w:val="right"/>
        <w:rPr>
          <w:rFonts w:ascii="Times New Roman" w:eastAsia="Times New Roman" w:hAnsi="Times New Roman" w:cs="Times New Roman"/>
          <w:sz w:val="28"/>
          <w:szCs w:val="28"/>
          <w:lang w:eastAsia="ru-RU"/>
        </w:rPr>
      </w:pPr>
    </w:p>
    <w:p w:rsidR="001A5833" w:rsidRPr="001A5833" w:rsidRDefault="001A5833" w:rsidP="001A5833">
      <w:pPr>
        <w:widowControl w:val="0"/>
        <w:autoSpaceDE w:val="0"/>
        <w:autoSpaceDN w:val="0"/>
        <w:adjustRightInd w:val="0"/>
        <w:spacing w:after="0" w:line="240" w:lineRule="auto"/>
        <w:jc w:val="center"/>
        <w:rPr>
          <w:rFonts w:ascii="Times New Roman" w:eastAsia="Times New Roman" w:hAnsi="Times New Roman" w:cs="Times New Roman"/>
          <w:b/>
          <w:sz w:val="28"/>
          <w:szCs w:val="28"/>
          <w:lang w:eastAsia="ru-RU"/>
        </w:rPr>
      </w:pPr>
      <w:r w:rsidRPr="001A5833">
        <w:rPr>
          <w:rFonts w:ascii="Times New Roman" w:eastAsia="Times New Roman" w:hAnsi="Times New Roman" w:cs="Times New Roman"/>
          <w:b/>
          <w:sz w:val="28"/>
          <w:szCs w:val="28"/>
          <w:lang w:eastAsia="ru-RU"/>
        </w:rPr>
        <w:t>Критерии и бальная шкала оценок проектов</w:t>
      </w:r>
    </w:p>
    <w:p w:rsidR="001A5833" w:rsidRPr="001A5833" w:rsidRDefault="001A5833" w:rsidP="001A5833">
      <w:pPr>
        <w:widowControl w:val="0"/>
        <w:autoSpaceDE w:val="0"/>
        <w:autoSpaceDN w:val="0"/>
        <w:adjustRightInd w:val="0"/>
        <w:spacing w:after="0" w:line="240" w:lineRule="auto"/>
        <w:jc w:val="center"/>
        <w:rPr>
          <w:rFonts w:ascii="Times New Roman" w:eastAsia="Times New Roman" w:hAnsi="Times New Roman" w:cs="Times New Roman"/>
          <w:b/>
          <w:sz w:val="28"/>
          <w:szCs w:val="28"/>
          <w:lang w:eastAsia="ru-RU"/>
        </w:rPr>
      </w:pPr>
      <w:r w:rsidRPr="001A5833">
        <w:rPr>
          <w:rFonts w:ascii="Times New Roman" w:eastAsia="Times New Roman" w:hAnsi="Times New Roman" w:cs="Times New Roman"/>
          <w:b/>
          <w:sz w:val="28"/>
          <w:szCs w:val="28"/>
          <w:lang w:eastAsia="ru-RU"/>
        </w:rPr>
        <w:t>для предоставления за счет средств бюджета муниципального района «Корткеросский» субсидий для возмещения части затрат субъектов малого и среднего предпринимательства, связанных с приобретением оборудования в целях создания и (или) развития либо модернизации производства товаров (работ, услуг)</w:t>
      </w:r>
    </w:p>
    <w:p w:rsidR="001A5833" w:rsidRPr="001A5833" w:rsidRDefault="001A5833" w:rsidP="001A5833">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bl>
      <w:tblPr>
        <w:tblStyle w:val="9"/>
        <w:tblW w:w="0" w:type="auto"/>
        <w:tblInd w:w="0" w:type="dxa"/>
        <w:tblLook w:val="04A0" w:firstRow="1" w:lastRow="0" w:firstColumn="1" w:lastColumn="0" w:noHBand="0" w:noVBand="1"/>
      </w:tblPr>
      <w:tblGrid>
        <w:gridCol w:w="559"/>
        <w:gridCol w:w="2555"/>
        <w:gridCol w:w="2637"/>
        <w:gridCol w:w="1957"/>
        <w:gridCol w:w="1637"/>
      </w:tblGrid>
      <w:tr w:rsidR="001A5833" w:rsidRPr="001A5833" w:rsidTr="001A5833">
        <w:tc>
          <w:tcPr>
            <w:tcW w:w="559" w:type="dxa"/>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jc w:val="center"/>
              <w:rPr>
                <w:rFonts w:ascii="Times New Roman" w:eastAsia="Times New Roman" w:hAnsi="Times New Roman"/>
                <w:sz w:val="24"/>
                <w:szCs w:val="24"/>
              </w:rPr>
            </w:pPr>
            <w:r w:rsidRPr="001A5833">
              <w:rPr>
                <w:rFonts w:ascii="Times New Roman" w:eastAsia="Times New Roman" w:hAnsi="Times New Roman"/>
                <w:sz w:val="24"/>
                <w:szCs w:val="24"/>
              </w:rPr>
              <w:t>№ п/п</w:t>
            </w:r>
          </w:p>
        </w:tc>
        <w:tc>
          <w:tcPr>
            <w:tcW w:w="2555" w:type="dxa"/>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jc w:val="center"/>
              <w:rPr>
                <w:rFonts w:ascii="Times New Roman" w:eastAsia="Times New Roman" w:hAnsi="Times New Roman"/>
                <w:sz w:val="24"/>
                <w:szCs w:val="24"/>
              </w:rPr>
            </w:pPr>
            <w:r w:rsidRPr="001A5833">
              <w:rPr>
                <w:rFonts w:ascii="Times New Roman" w:eastAsia="Times New Roman" w:hAnsi="Times New Roman"/>
                <w:sz w:val="24"/>
                <w:szCs w:val="24"/>
              </w:rPr>
              <w:t>Наименование критерия оценки заявок</w:t>
            </w:r>
          </w:p>
        </w:tc>
        <w:tc>
          <w:tcPr>
            <w:tcW w:w="2637" w:type="dxa"/>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jc w:val="center"/>
              <w:rPr>
                <w:rFonts w:ascii="Times New Roman" w:eastAsia="Times New Roman" w:hAnsi="Times New Roman"/>
                <w:sz w:val="24"/>
                <w:szCs w:val="24"/>
              </w:rPr>
            </w:pPr>
            <w:r w:rsidRPr="001A5833">
              <w:rPr>
                <w:rFonts w:ascii="Times New Roman" w:eastAsia="Times New Roman" w:hAnsi="Times New Roman"/>
                <w:sz w:val="24"/>
                <w:szCs w:val="24"/>
              </w:rPr>
              <w:t>Наименование показателя критерия оценки заявок</w:t>
            </w:r>
          </w:p>
        </w:tc>
        <w:tc>
          <w:tcPr>
            <w:tcW w:w="1957" w:type="dxa"/>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jc w:val="center"/>
              <w:rPr>
                <w:rFonts w:ascii="Times New Roman" w:eastAsia="Times New Roman" w:hAnsi="Times New Roman"/>
                <w:sz w:val="24"/>
                <w:szCs w:val="24"/>
              </w:rPr>
            </w:pPr>
            <w:r w:rsidRPr="001A5833">
              <w:rPr>
                <w:rFonts w:ascii="Times New Roman" w:eastAsia="Times New Roman" w:hAnsi="Times New Roman"/>
                <w:sz w:val="24"/>
                <w:szCs w:val="24"/>
              </w:rPr>
              <w:t>Максимальное значение показателя, критерия, баллов</w:t>
            </w:r>
          </w:p>
        </w:tc>
        <w:tc>
          <w:tcPr>
            <w:tcW w:w="1637" w:type="dxa"/>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jc w:val="center"/>
              <w:rPr>
                <w:rFonts w:ascii="Times New Roman" w:eastAsia="Times New Roman" w:hAnsi="Times New Roman"/>
                <w:sz w:val="24"/>
                <w:szCs w:val="24"/>
              </w:rPr>
            </w:pPr>
            <w:r w:rsidRPr="001A5833">
              <w:rPr>
                <w:rFonts w:ascii="Times New Roman" w:eastAsia="Times New Roman" w:hAnsi="Times New Roman"/>
                <w:sz w:val="24"/>
                <w:szCs w:val="24"/>
              </w:rPr>
              <w:t>Весовое значение критерия оценки, величина значимости</w:t>
            </w:r>
          </w:p>
        </w:tc>
      </w:tr>
      <w:tr w:rsidR="001A5833" w:rsidRPr="001A5833" w:rsidTr="001A5833">
        <w:tc>
          <w:tcPr>
            <w:tcW w:w="559" w:type="dxa"/>
            <w:vMerge w:val="restart"/>
            <w:tcBorders>
              <w:top w:val="single" w:sz="4" w:space="0" w:color="auto"/>
              <w:left w:val="single" w:sz="4" w:space="0" w:color="auto"/>
              <w:bottom w:val="single" w:sz="4" w:space="0" w:color="auto"/>
              <w:right w:val="single" w:sz="4" w:space="0" w:color="auto"/>
            </w:tcBorders>
            <w:hideMark/>
          </w:tcPr>
          <w:p w:rsidR="001A5833" w:rsidRPr="001A5833" w:rsidRDefault="001A5833" w:rsidP="001A5833">
            <w:pPr>
              <w:jc w:val="both"/>
              <w:rPr>
                <w:rFonts w:ascii="Times New Roman" w:eastAsia="Times New Roman" w:hAnsi="Times New Roman"/>
                <w:sz w:val="24"/>
                <w:szCs w:val="24"/>
              </w:rPr>
            </w:pPr>
            <w:r w:rsidRPr="001A5833">
              <w:rPr>
                <w:rFonts w:ascii="Times New Roman" w:eastAsia="Times New Roman" w:hAnsi="Times New Roman"/>
                <w:sz w:val="24"/>
                <w:szCs w:val="24"/>
              </w:rPr>
              <w:t>К1</w:t>
            </w:r>
          </w:p>
        </w:tc>
        <w:tc>
          <w:tcPr>
            <w:tcW w:w="2555" w:type="dxa"/>
            <w:vMerge w:val="restart"/>
            <w:tcBorders>
              <w:top w:val="single" w:sz="4" w:space="0" w:color="auto"/>
              <w:left w:val="single" w:sz="4" w:space="0" w:color="auto"/>
              <w:bottom w:val="single" w:sz="4" w:space="0" w:color="auto"/>
              <w:right w:val="single" w:sz="4" w:space="0" w:color="auto"/>
            </w:tcBorders>
            <w:hideMark/>
          </w:tcPr>
          <w:p w:rsidR="001A5833" w:rsidRPr="001A5833" w:rsidRDefault="001A5833" w:rsidP="001A5833">
            <w:pPr>
              <w:jc w:val="both"/>
              <w:rPr>
                <w:rFonts w:ascii="Times New Roman" w:eastAsia="Times New Roman" w:hAnsi="Times New Roman"/>
                <w:sz w:val="24"/>
                <w:szCs w:val="24"/>
              </w:rPr>
            </w:pPr>
            <w:r w:rsidRPr="001A5833">
              <w:rPr>
                <w:rFonts w:ascii="Times New Roman" w:eastAsia="Times New Roman" w:hAnsi="Times New Roman"/>
                <w:sz w:val="24"/>
                <w:szCs w:val="24"/>
              </w:rPr>
              <w:t>индекс доходности проекта</w:t>
            </w:r>
          </w:p>
        </w:tc>
        <w:tc>
          <w:tcPr>
            <w:tcW w:w="2637" w:type="dxa"/>
            <w:tcBorders>
              <w:top w:val="single" w:sz="4" w:space="0" w:color="auto"/>
              <w:left w:val="single" w:sz="4" w:space="0" w:color="auto"/>
              <w:bottom w:val="single" w:sz="4" w:space="0" w:color="auto"/>
              <w:right w:val="single" w:sz="4" w:space="0" w:color="auto"/>
            </w:tcBorders>
            <w:hideMark/>
          </w:tcPr>
          <w:p w:rsidR="001A5833" w:rsidRPr="001A5833" w:rsidRDefault="001A5833" w:rsidP="001A5833">
            <w:pPr>
              <w:jc w:val="both"/>
              <w:rPr>
                <w:rFonts w:ascii="Times New Roman" w:eastAsia="Times New Roman" w:hAnsi="Times New Roman"/>
                <w:sz w:val="24"/>
                <w:szCs w:val="24"/>
              </w:rPr>
            </w:pPr>
            <w:r w:rsidRPr="001A5833">
              <w:rPr>
                <w:rFonts w:ascii="Times New Roman" w:eastAsia="Times New Roman" w:hAnsi="Times New Roman"/>
                <w:sz w:val="24"/>
                <w:szCs w:val="24"/>
              </w:rPr>
              <w:t>от 0 до 0,5</w:t>
            </w:r>
          </w:p>
        </w:tc>
        <w:tc>
          <w:tcPr>
            <w:tcW w:w="1957" w:type="dxa"/>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jc w:val="center"/>
              <w:rPr>
                <w:rFonts w:ascii="Times New Roman" w:eastAsia="Times New Roman" w:hAnsi="Times New Roman"/>
                <w:sz w:val="24"/>
                <w:szCs w:val="24"/>
              </w:rPr>
            </w:pPr>
            <w:r w:rsidRPr="001A5833">
              <w:rPr>
                <w:rFonts w:ascii="Times New Roman" w:eastAsia="Times New Roman" w:hAnsi="Times New Roman"/>
                <w:sz w:val="24"/>
                <w:szCs w:val="24"/>
              </w:rPr>
              <w:t>10</w:t>
            </w:r>
          </w:p>
        </w:tc>
        <w:tc>
          <w:tcPr>
            <w:tcW w:w="1637" w:type="dxa"/>
            <w:vMerge w:val="restart"/>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jc w:val="center"/>
              <w:rPr>
                <w:rFonts w:ascii="Times New Roman" w:eastAsia="Times New Roman" w:hAnsi="Times New Roman"/>
                <w:sz w:val="20"/>
                <w:szCs w:val="20"/>
              </w:rPr>
            </w:pPr>
            <w:r w:rsidRPr="001A5833">
              <w:rPr>
                <w:rFonts w:ascii="Times New Roman" w:eastAsia="Times New Roman" w:hAnsi="Times New Roman"/>
                <w:sz w:val="24"/>
                <w:szCs w:val="24"/>
              </w:rPr>
              <w:t>0,2</w:t>
            </w:r>
          </w:p>
        </w:tc>
      </w:tr>
      <w:tr w:rsidR="001A5833" w:rsidRPr="001A5833" w:rsidTr="001A5833">
        <w:tc>
          <w:tcPr>
            <w:tcW w:w="0" w:type="auto"/>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4"/>
                <w:szCs w:val="24"/>
              </w:rPr>
            </w:pPr>
          </w:p>
        </w:tc>
        <w:tc>
          <w:tcPr>
            <w:tcW w:w="2637" w:type="dxa"/>
            <w:tcBorders>
              <w:top w:val="single" w:sz="4" w:space="0" w:color="auto"/>
              <w:left w:val="single" w:sz="4" w:space="0" w:color="auto"/>
              <w:bottom w:val="single" w:sz="4" w:space="0" w:color="auto"/>
              <w:right w:val="single" w:sz="4" w:space="0" w:color="auto"/>
            </w:tcBorders>
            <w:hideMark/>
          </w:tcPr>
          <w:p w:rsidR="001A5833" w:rsidRPr="001A5833" w:rsidRDefault="001A5833" w:rsidP="001A5833">
            <w:pPr>
              <w:jc w:val="both"/>
              <w:rPr>
                <w:rFonts w:ascii="Times New Roman" w:eastAsia="Times New Roman" w:hAnsi="Times New Roman"/>
                <w:sz w:val="24"/>
                <w:szCs w:val="24"/>
              </w:rPr>
            </w:pPr>
            <w:r w:rsidRPr="001A5833">
              <w:rPr>
                <w:rFonts w:ascii="Times New Roman" w:eastAsia="Times New Roman" w:hAnsi="Times New Roman"/>
                <w:sz w:val="24"/>
                <w:szCs w:val="24"/>
              </w:rPr>
              <w:t>от 0,6 до 1</w:t>
            </w:r>
          </w:p>
        </w:tc>
        <w:tc>
          <w:tcPr>
            <w:tcW w:w="1957" w:type="dxa"/>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jc w:val="center"/>
              <w:rPr>
                <w:rFonts w:ascii="Times New Roman" w:eastAsia="Times New Roman" w:hAnsi="Times New Roman"/>
                <w:sz w:val="24"/>
                <w:szCs w:val="24"/>
              </w:rPr>
            </w:pPr>
            <w:r w:rsidRPr="001A5833">
              <w:rPr>
                <w:rFonts w:ascii="Times New Roman" w:eastAsia="Times New Roman" w:hAnsi="Times New Roman"/>
                <w:sz w:val="24"/>
                <w:szCs w:val="24"/>
              </w:rPr>
              <w:t>50</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0"/>
                <w:szCs w:val="20"/>
              </w:rPr>
            </w:pPr>
          </w:p>
        </w:tc>
      </w:tr>
      <w:tr w:rsidR="001A5833" w:rsidRPr="001A5833" w:rsidTr="001A5833">
        <w:tc>
          <w:tcPr>
            <w:tcW w:w="0" w:type="auto"/>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4"/>
                <w:szCs w:val="24"/>
              </w:rPr>
            </w:pPr>
          </w:p>
        </w:tc>
        <w:tc>
          <w:tcPr>
            <w:tcW w:w="2637" w:type="dxa"/>
            <w:tcBorders>
              <w:top w:val="single" w:sz="4" w:space="0" w:color="auto"/>
              <w:left w:val="single" w:sz="4" w:space="0" w:color="auto"/>
              <w:bottom w:val="single" w:sz="4" w:space="0" w:color="auto"/>
              <w:right w:val="single" w:sz="4" w:space="0" w:color="auto"/>
            </w:tcBorders>
            <w:hideMark/>
          </w:tcPr>
          <w:p w:rsidR="001A5833" w:rsidRPr="001A5833" w:rsidRDefault="001A5833" w:rsidP="001A5833">
            <w:pPr>
              <w:jc w:val="both"/>
              <w:rPr>
                <w:rFonts w:ascii="Times New Roman" w:eastAsia="Times New Roman" w:hAnsi="Times New Roman"/>
                <w:sz w:val="24"/>
                <w:szCs w:val="24"/>
              </w:rPr>
            </w:pPr>
            <w:r w:rsidRPr="001A5833">
              <w:rPr>
                <w:rFonts w:ascii="Times New Roman" w:eastAsia="Times New Roman" w:hAnsi="Times New Roman"/>
                <w:sz w:val="24"/>
                <w:szCs w:val="24"/>
              </w:rPr>
              <w:t xml:space="preserve">более 1,1 </w:t>
            </w:r>
          </w:p>
        </w:tc>
        <w:tc>
          <w:tcPr>
            <w:tcW w:w="1957" w:type="dxa"/>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jc w:val="center"/>
              <w:rPr>
                <w:rFonts w:ascii="Times New Roman" w:eastAsia="Times New Roman" w:hAnsi="Times New Roman"/>
                <w:sz w:val="24"/>
                <w:szCs w:val="24"/>
              </w:rPr>
            </w:pPr>
            <w:r w:rsidRPr="001A5833">
              <w:rPr>
                <w:rFonts w:ascii="Times New Roman" w:eastAsia="Times New Roman" w:hAnsi="Times New Roman"/>
                <w:sz w:val="24"/>
                <w:szCs w:val="24"/>
              </w:rPr>
              <w:t>100</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0"/>
                <w:szCs w:val="20"/>
              </w:rPr>
            </w:pPr>
          </w:p>
        </w:tc>
      </w:tr>
      <w:tr w:rsidR="001A5833" w:rsidRPr="001A5833" w:rsidTr="001A5833">
        <w:tc>
          <w:tcPr>
            <w:tcW w:w="559" w:type="dxa"/>
            <w:vMerge w:val="restart"/>
            <w:tcBorders>
              <w:top w:val="single" w:sz="4" w:space="0" w:color="auto"/>
              <w:left w:val="single" w:sz="4" w:space="0" w:color="auto"/>
              <w:bottom w:val="single" w:sz="4" w:space="0" w:color="auto"/>
              <w:right w:val="single" w:sz="4" w:space="0" w:color="auto"/>
            </w:tcBorders>
            <w:hideMark/>
          </w:tcPr>
          <w:p w:rsidR="001A5833" w:rsidRPr="001A5833" w:rsidRDefault="001A5833" w:rsidP="001A5833">
            <w:pPr>
              <w:jc w:val="both"/>
              <w:rPr>
                <w:rFonts w:ascii="Times New Roman" w:eastAsia="Times New Roman" w:hAnsi="Times New Roman"/>
                <w:sz w:val="24"/>
                <w:szCs w:val="24"/>
              </w:rPr>
            </w:pPr>
            <w:r w:rsidRPr="001A5833">
              <w:rPr>
                <w:rFonts w:ascii="Times New Roman" w:eastAsia="Times New Roman" w:hAnsi="Times New Roman"/>
                <w:sz w:val="24"/>
                <w:szCs w:val="24"/>
              </w:rPr>
              <w:t>К2</w:t>
            </w:r>
          </w:p>
        </w:tc>
        <w:tc>
          <w:tcPr>
            <w:tcW w:w="2555" w:type="dxa"/>
            <w:vMerge w:val="restart"/>
            <w:tcBorders>
              <w:top w:val="single" w:sz="4" w:space="0" w:color="auto"/>
              <w:left w:val="single" w:sz="4" w:space="0" w:color="auto"/>
              <w:bottom w:val="single" w:sz="4" w:space="0" w:color="auto"/>
              <w:right w:val="single" w:sz="4" w:space="0" w:color="auto"/>
            </w:tcBorders>
          </w:tcPr>
          <w:p w:rsidR="001A5833" w:rsidRPr="001A5833" w:rsidRDefault="001A5833" w:rsidP="001A5833">
            <w:pPr>
              <w:autoSpaceDE w:val="0"/>
              <w:autoSpaceDN w:val="0"/>
              <w:adjustRightInd w:val="0"/>
              <w:jc w:val="both"/>
              <w:rPr>
                <w:rFonts w:ascii="Times New Roman" w:eastAsia="Times New Roman" w:hAnsi="Times New Roman"/>
                <w:sz w:val="24"/>
                <w:szCs w:val="24"/>
              </w:rPr>
            </w:pPr>
            <w:r w:rsidRPr="001A5833">
              <w:rPr>
                <w:rFonts w:ascii="Times New Roman" w:eastAsia="Times New Roman" w:hAnsi="Times New Roman"/>
                <w:sz w:val="24"/>
                <w:szCs w:val="24"/>
              </w:rPr>
              <w:t>срок окупаемости проекта</w:t>
            </w:r>
          </w:p>
          <w:p w:rsidR="001A5833" w:rsidRPr="001A5833" w:rsidRDefault="001A5833" w:rsidP="001A5833">
            <w:pPr>
              <w:jc w:val="both"/>
              <w:rPr>
                <w:rFonts w:ascii="Times New Roman" w:eastAsia="Times New Roman" w:hAnsi="Times New Roman"/>
                <w:sz w:val="24"/>
                <w:szCs w:val="24"/>
              </w:rPr>
            </w:pPr>
          </w:p>
        </w:tc>
        <w:tc>
          <w:tcPr>
            <w:tcW w:w="2637" w:type="dxa"/>
            <w:tcBorders>
              <w:top w:val="single" w:sz="4" w:space="0" w:color="auto"/>
              <w:left w:val="single" w:sz="4" w:space="0" w:color="auto"/>
              <w:bottom w:val="single" w:sz="4" w:space="0" w:color="auto"/>
              <w:right w:val="single" w:sz="4" w:space="0" w:color="auto"/>
            </w:tcBorders>
            <w:hideMark/>
          </w:tcPr>
          <w:p w:rsidR="001A5833" w:rsidRPr="001A5833" w:rsidRDefault="001A5833" w:rsidP="001A5833">
            <w:pPr>
              <w:jc w:val="both"/>
              <w:rPr>
                <w:rFonts w:ascii="Times New Roman" w:eastAsia="Times New Roman" w:hAnsi="Times New Roman"/>
                <w:sz w:val="24"/>
                <w:szCs w:val="24"/>
              </w:rPr>
            </w:pPr>
            <w:r w:rsidRPr="001A5833">
              <w:rPr>
                <w:rFonts w:ascii="Times New Roman" w:eastAsia="Times New Roman" w:hAnsi="Times New Roman"/>
                <w:sz w:val="24"/>
                <w:szCs w:val="24"/>
              </w:rPr>
              <w:t>более 5 лет</w:t>
            </w:r>
          </w:p>
        </w:tc>
        <w:tc>
          <w:tcPr>
            <w:tcW w:w="1957" w:type="dxa"/>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jc w:val="center"/>
              <w:rPr>
                <w:rFonts w:ascii="Times New Roman" w:eastAsia="Times New Roman" w:hAnsi="Times New Roman"/>
                <w:sz w:val="24"/>
                <w:szCs w:val="24"/>
              </w:rPr>
            </w:pPr>
            <w:r w:rsidRPr="001A5833">
              <w:rPr>
                <w:rFonts w:ascii="Times New Roman" w:eastAsia="Times New Roman" w:hAnsi="Times New Roman"/>
                <w:sz w:val="24"/>
                <w:szCs w:val="24"/>
              </w:rPr>
              <w:t>10</w:t>
            </w:r>
          </w:p>
        </w:tc>
        <w:tc>
          <w:tcPr>
            <w:tcW w:w="1637" w:type="dxa"/>
            <w:vMerge w:val="restart"/>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jc w:val="center"/>
              <w:rPr>
                <w:rFonts w:ascii="Times New Roman" w:eastAsia="Times New Roman" w:hAnsi="Times New Roman"/>
                <w:sz w:val="20"/>
                <w:szCs w:val="20"/>
              </w:rPr>
            </w:pPr>
            <w:r w:rsidRPr="001A5833">
              <w:rPr>
                <w:rFonts w:ascii="Times New Roman" w:eastAsia="Times New Roman" w:hAnsi="Times New Roman"/>
                <w:sz w:val="24"/>
                <w:szCs w:val="24"/>
              </w:rPr>
              <w:t>0,2</w:t>
            </w:r>
          </w:p>
        </w:tc>
      </w:tr>
      <w:tr w:rsidR="001A5833" w:rsidRPr="001A5833" w:rsidTr="001A5833">
        <w:tc>
          <w:tcPr>
            <w:tcW w:w="0" w:type="auto"/>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4"/>
                <w:szCs w:val="24"/>
              </w:rPr>
            </w:pPr>
          </w:p>
        </w:tc>
        <w:tc>
          <w:tcPr>
            <w:tcW w:w="2637" w:type="dxa"/>
            <w:tcBorders>
              <w:top w:val="single" w:sz="4" w:space="0" w:color="auto"/>
              <w:left w:val="single" w:sz="4" w:space="0" w:color="auto"/>
              <w:bottom w:val="single" w:sz="4" w:space="0" w:color="auto"/>
              <w:right w:val="single" w:sz="4" w:space="0" w:color="auto"/>
            </w:tcBorders>
            <w:hideMark/>
          </w:tcPr>
          <w:p w:rsidR="001A5833" w:rsidRPr="001A5833" w:rsidRDefault="001A5833" w:rsidP="001A5833">
            <w:pPr>
              <w:jc w:val="both"/>
              <w:rPr>
                <w:rFonts w:ascii="Times New Roman" w:eastAsia="Times New Roman" w:hAnsi="Times New Roman"/>
                <w:sz w:val="24"/>
                <w:szCs w:val="24"/>
              </w:rPr>
            </w:pPr>
            <w:r w:rsidRPr="001A5833">
              <w:rPr>
                <w:rFonts w:ascii="Times New Roman" w:eastAsia="Times New Roman" w:hAnsi="Times New Roman"/>
                <w:sz w:val="24"/>
                <w:szCs w:val="24"/>
              </w:rPr>
              <w:t>от 1 до 5 лет</w:t>
            </w:r>
          </w:p>
        </w:tc>
        <w:tc>
          <w:tcPr>
            <w:tcW w:w="1957" w:type="dxa"/>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jc w:val="center"/>
              <w:rPr>
                <w:rFonts w:ascii="Times New Roman" w:eastAsia="Times New Roman" w:hAnsi="Times New Roman"/>
                <w:sz w:val="24"/>
                <w:szCs w:val="24"/>
              </w:rPr>
            </w:pPr>
            <w:r w:rsidRPr="001A5833">
              <w:rPr>
                <w:rFonts w:ascii="Times New Roman" w:eastAsia="Times New Roman" w:hAnsi="Times New Roman"/>
                <w:sz w:val="24"/>
                <w:szCs w:val="24"/>
              </w:rPr>
              <w:t>50</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0"/>
                <w:szCs w:val="20"/>
              </w:rPr>
            </w:pPr>
          </w:p>
        </w:tc>
      </w:tr>
      <w:tr w:rsidR="001A5833" w:rsidRPr="001A5833" w:rsidTr="001A5833">
        <w:trPr>
          <w:trHeight w:val="437"/>
        </w:trPr>
        <w:tc>
          <w:tcPr>
            <w:tcW w:w="0" w:type="auto"/>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4"/>
                <w:szCs w:val="24"/>
              </w:rPr>
            </w:pPr>
          </w:p>
        </w:tc>
        <w:tc>
          <w:tcPr>
            <w:tcW w:w="2637" w:type="dxa"/>
            <w:tcBorders>
              <w:top w:val="single" w:sz="4" w:space="0" w:color="auto"/>
              <w:left w:val="single" w:sz="4" w:space="0" w:color="auto"/>
              <w:bottom w:val="single" w:sz="4" w:space="0" w:color="auto"/>
              <w:right w:val="single" w:sz="4" w:space="0" w:color="auto"/>
            </w:tcBorders>
            <w:hideMark/>
          </w:tcPr>
          <w:p w:rsidR="001A5833" w:rsidRPr="001A5833" w:rsidRDefault="001A5833" w:rsidP="001A5833">
            <w:pPr>
              <w:jc w:val="both"/>
              <w:rPr>
                <w:rFonts w:ascii="Times New Roman" w:eastAsia="Times New Roman" w:hAnsi="Times New Roman"/>
                <w:sz w:val="24"/>
                <w:szCs w:val="24"/>
              </w:rPr>
            </w:pPr>
            <w:r w:rsidRPr="001A5833">
              <w:rPr>
                <w:rFonts w:ascii="Times New Roman" w:eastAsia="Times New Roman" w:hAnsi="Times New Roman"/>
                <w:sz w:val="24"/>
                <w:szCs w:val="24"/>
              </w:rPr>
              <w:t>до 1 года включительно</w:t>
            </w:r>
          </w:p>
        </w:tc>
        <w:tc>
          <w:tcPr>
            <w:tcW w:w="1957" w:type="dxa"/>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jc w:val="center"/>
              <w:rPr>
                <w:rFonts w:ascii="Times New Roman" w:eastAsia="Times New Roman" w:hAnsi="Times New Roman"/>
                <w:sz w:val="24"/>
                <w:szCs w:val="24"/>
              </w:rPr>
            </w:pPr>
            <w:r w:rsidRPr="001A5833">
              <w:rPr>
                <w:rFonts w:ascii="Times New Roman" w:eastAsia="Times New Roman" w:hAnsi="Times New Roman"/>
                <w:sz w:val="24"/>
                <w:szCs w:val="24"/>
              </w:rPr>
              <w:t>100</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0"/>
                <w:szCs w:val="20"/>
              </w:rPr>
            </w:pPr>
          </w:p>
        </w:tc>
      </w:tr>
      <w:tr w:rsidR="001A5833" w:rsidRPr="001A5833" w:rsidTr="001A5833">
        <w:tc>
          <w:tcPr>
            <w:tcW w:w="559" w:type="dxa"/>
            <w:vMerge w:val="restart"/>
            <w:tcBorders>
              <w:top w:val="single" w:sz="4" w:space="0" w:color="auto"/>
              <w:left w:val="single" w:sz="4" w:space="0" w:color="auto"/>
              <w:bottom w:val="single" w:sz="4" w:space="0" w:color="auto"/>
              <w:right w:val="single" w:sz="4" w:space="0" w:color="auto"/>
            </w:tcBorders>
            <w:hideMark/>
          </w:tcPr>
          <w:p w:rsidR="001A5833" w:rsidRPr="001A5833" w:rsidRDefault="001A5833" w:rsidP="001A5833">
            <w:pPr>
              <w:jc w:val="both"/>
              <w:rPr>
                <w:rFonts w:ascii="Times New Roman" w:eastAsia="Times New Roman" w:hAnsi="Times New Roman"/>
                <w:sz w:val="24"/>
                <w:szCs w:val="24"/>
              </w:rPr>
            </w:pPr>
            <w:r w:rsidRPr="001A5833">
              <w:rPr>
                <w:rFonts w:ascii="Times New Roman" w:eastAsia="Times New Roman" w:hAnsi="Times New Roman"/>
                <w:sz w:val="24"/>
                <w:szCs w:val="24"/>
              </w:rPr>
              <w:t>К3</w:t>
            </w:r>
          </w:p>
        </w:tc>
        <w:tc>
          <w:tcPr>
            <w:tcW w:w="2555" w:type="dxa"/>
            <w:vMerge w:val="restart"/>
            <w:tcBorders>
              <w:top w:val="single" w:sz="4" w:space="0" w:color="auto"/>
              <w:left w:val="single" w:sz="4" w:space="0" w:color="auto"/>
              <w:bottom w:val="single" w:sz="4" w:space="0" w:color="auto"/>
              <w:right w:val="single" w:sz="4" w:space="0" w:color="auto"/>
            </w:tcBorders>
          </w:tcPr>
          <w:p w:rsidR="001A5833" w:rsidRPr="001A5833" w:rsidRDefault="001A5833" w:rsidP="001A5833">
            <w:pPr>
              <w:autoSpaceDE w:val="0"/>
              <w:autoSpaceDN w:val="0"/>
              <w:adjustRightInd w:val="0"/>
              <w:jc w:val="both"/>
              <w:rPr>
                <w:rFonts w:ascii="Times New Roman" w:eastAsia="Times New Roman" w:hAnsi="Times New Roman"/>
                <w:sz w:val="24"/>
                <w:szCs w:val="24"/>
              </w:rPr>
            </w:pPr>
            <w:r w:rsidRPr="001A5833">
              <w:rPr>
                <w:rFonts w:ascii="Times New Roman" w:eastAsia="Times New Roman" w:hAnsi="Times New Roman"/>
                <w:sz w:val="24"/>
                <w:szCs w:val="24"/>
              </w:rPr>
              <w:t>создание (сохранение) дополнительных рабочих мест в рамках реализации проекта</w:t>
            </w:r>
          </w:p>
          <w:p w:rsidR="001A5833" w:rsidRPr="001A5833" w:rsidRDefault="001A5833" w:rsidP="001A5833">
            <w:pPr>
              <w:jc w:val="both"/>
              <w:rPr>
                <w:rFonts w:ascii="Times New Roman" w:eastAsia="Times New Roman" w:hAnsi="Times New Roman"/>
                <w:sz w:val="24"/>
                <w:szCs w:val="24"/>
              </w:rPr>
            </w:pPr>
          </w:p>
        </w:tc>
        <w:tc>
          <w:tcPr>
            <w:tcW w:w="2637" w:type="dxa"/>
            <w:tcBorders>
              <w:top w:val="single" w:sz="4" w:space="0" w:color="auto"/>
              <w:left w:val="single" w:sz="4" w:space="0" w:color="auto"/>
              <w:bottom w:val="single" w:sz="4" w:space="0" w:color="auto"/>
              <w:right w:val="single" w:sz="4" w:space="0" w:color="auto"/>
            </w:tcBorders>
            <w:hideMark/>
          </w:tcPr>
          <w:p w:rsidR="001A5833" w:rsidRPr="001A5833" w:rsidRDefault="001A5833" w:rsidP="001A5833">
            <w:pPr>
              <w:autoSpaceDE w:val="0"/>
              <w:autoSpaceDN w:val="0"/>
              <w:adjustRightInd w:val="0"/>
              <w:ind w:firstLine="33"/>
              <w:jc w:val="both"/>
              <w:rPr>
                <w:rFonts w:ascii="Times New Roman" w:eastAsia="Times New Roman" w:hAnsi="Times New Roman"/>
                <w:sz w:val="24"/>
                <w:szCs w:val="24"/>
              </w:rPr>
            </w:pPr>
            <w:r w:rsidRPr="001A5833">
              <w:rPr>
                <w:rFonts w:ascii="Times New Roman" w:eastAsia="Times New Roman" w:hAnsi="Times New Roman"/>
                <w:sz w:val="24"/>
                <w:szCs w:val="24"/>
              </w:rPr>
              <w:t>предусмотрено сохранение рабочих мест</w:t>
            </w:r>
          </w:p>
        </w:tc>
        <w:tc>
          <w:tcPr>
            <w:tcW w:w="1957" w:type="dxa"/>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jc w:val="center"/>
              <w:rPr>
                <w:rFonts w:ascii="Times New Roman" w:eastAsia="Times New Roman" w:hAnsi="Times New Roman"/>
                <w:sz w:val="24"/>
                <w:szCs w:val="24"/>
              </w:rPr>
            </w:pPr>
            <w:r w:rsidRPr="001A5833">
              <w:rPr>
                <w:rFonts w:ascii="Times New Roman" w:eastAsia="Times New Roman" w:hAnsi="Times New Roman"/>
                <w:sz w:val="24"/>
                <w:szCs w:val="24"/>
              </w:rPr>
              <w:t>10</w:t>
            </w:r>
          </w:p>
        </w:tc>
        <w:tc>
          <w:tcPr>
            <w:tcW w:w="1637" w:type="dxa"/>
            <w:vMerge w:val="restart"/>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jc w:val="center"/>
              <w:rPr>
                <w:rFonts w:ascii="Times New Roman" w:eastAsia="Times New Roman" w:hAnsi="Times New Roman"/>
                <w:sz w:val="20"/>
                <w:szCs w:val="20"/>
              </w:rPr>
            </w:pPr>
            <w:r w:rsidRPr="001A5833">
              <w:rPr>
                <w:rFonts w:ascii="Times New Roman" w:eastAsia="Times New Roman" w:hAnsi="Times New Roman"/>
                <w:sz w:val="24"/>
                <w:szCs w:val="24"/>
              </w:rPr>
              <w:t>0,2</w:t>
            </w:r>
          </w:p>
        </w:tc>
      </w:tr>
      <w:tr w:rsidR="001A5833" w:rsidRPr="001A5833" w:rsidTr="001A5833">
        <w:tc>
          <w:tcPr>
            <w:tcW w:w="0" w:type="auto"/>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4"/>
                <w:szCs w:val="24"/>
              </w:rPr>
            </w:pPr>
          </w:p>
        </w:tc>
        <w:tc>
          <w:tcPr>
            <w:tcW w:w="2637" w:type="dxa"/>
            <w:tcBorders>
              <w:top w:val="single" w:sz="4" w:space="0" w:color="auto"/>
              <w:left w:val="single" w:sz="4" w:space="0" w:color="auto"/>
              <w:bottom w:val="single" w:sz="4" w:space="0" w:color="auto"/>
              <w:right w:val="single" w:sz="4" w:space="0" w:color="auto"/>
            </w:tcBorders>
            <w:hideMark/>
          </w:tcPr>
          <w:p w:rsidR="001A5833" w:rsidRPr="001A5833" w:rsidRDefault="001A5833" w:rsidP="001A5833">
            <w:pPr>
              <w:autoSpaceDE w:val="0"/>
              <w:autoSpaceDN w:val="0"/>
              <w:adjustRightInd w:val="0"/>
              <w:ind w:firstLine="33"/>
              <w:jc w:val="both"/>
              <w:rPr>
                <w:rFonts w:ascii="Times New Roman" w:eastAsia="Times New Roman" w:hAnsi="Times New Roman"/>
                <w:sz w:val="24"/>
                <w:szCs w:val="24"/>
              </w:rPr>
            </w:pPr>
            <w:r w:rsidRPr="001A5833">
              <w:rPr>
                <w:rFonts w:ascii="Times New Roman" w:eastAsia="Times New Roman" w:hAnsi="Times New Roman"/>
                <w:sz w:val="24"/>
                <w:szCs w:val="24"/>
              </w:rPr>
              <w:t xml:space="preserve">до 3 рабочих мест включительно </w:t>
            </w:r>
          </w:p>
        </w:tc>
        <w:tc>
          <w:tcPr>
            <w:tcW w:w="1957" w:type="dxa"/>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jc w:val="center"/>
              <w:rPr>
                <w:rFonts w:ascii="Times New Roman" w:eastAsia="Times New Roman" w:hAnsi="Times New Roman"/>
                <w:sz w:val="24"/>
                <w:szCs w:val="24"/>
              </w:rPr>
            </w:pPr>
            <w:r w:rsidRPr="001A5833">
              <w:rPr>
                <w:rFonts w:ascii="Times New Roman" w:eastAsia="Times New Roman" w:hAnsi="Times New Roman"/>
                <w:sz w:val="24"/>
                <w:szCs w:val="24"/>
              </w:rPr>
              <w:t>50</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0"/>
                <w:szCs w:val="20"/>
              </w:rPr>
            </w:pPr>
          </w:p>
        </w:tc>
      </w:tr>
      <w:tr w:rsidR="001A5833" w:rsidRPr="001A5833" w:rsidTr="001A5833">
        <w:tc>
          <w:tcPr>
            <w:tcW w:w="0" w:type="auto"/>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4"/>
                <w:szCs w:val="24"/>
              </w:rPr>
            </w:pPr>
          </w:p>
        </w:tc>
        <w:tc>
          <w:tcPr>
            <w:tcW w:w="2637" w:type="dxa"/>
            <w:tcBorders>
              <w:top w:val="single" w:sz="4" w:space="0" w:color="auto"/>
              <w:left w:val="single" w:sz="4" w:space="0" w:color="auto"/>
              <w:bottom w:val="single" w:sz="4" w:space="0" w:color="auto"/>
              <w:right w:val="single" w:sz="4" w:space="0" w:color="auto"/>
            </w:tcBorders>
            <w:hideMark/>
          </w:tcPr>
          <w:p w:rsidR="001A5833" w:rsidRPr="001A5833" w:rsidRDefault="001A5833" w:rsidP="001A5833">
            <w:pPr>
              <w:autoSpaceDE w:val="0"/>
              <w:autoSpaceDN w:val="0"/>
              <w:adjustRightInd w:val="0"/>
              <w:ind w:firstLine="33"/>
              <w:jc w:val="both"/>
              <w:rPr>
                <w:rFonts w:ascii="Times New Roman" w:eastAsia="Times New Roman" w:hAnsi="Times New Roman"/>
                <w:sz w:val="24"/>
                <w:szCs w:val="24"/>
              </w:rPr>
            </w:pPr>
            <w:r w:rsidRPr="001A5833">
              <w:rPr>
                <w:rFonts w:ascii="Times New Roman" w:eastAsia="Times New Roman" w:hAnsi="Times New Roman"/>
                <w:sz w:val="24"/>
                <w:szCs w:val="24"/>
              </w:rPr>
              <w:t xml:space="preserve">более 3 рабочих мест </w:t>
            </w:r>
          </w:p>
        </w:tc>
        <w:tc>
          <w:tcPr>
            <w:tcW w:w="1957" w:type="dxa"/>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jc w:val="center"/>
              <w:rPr>
                <w:rFonts w:ascii="Times New Roman" w:eastAsia="Times New Roman" w:hAnsi="Times New Roman"/>
                <w:sz w:val="24"/>
                <w:szCs w:val="24"/>
              </w:rPr>
            </w:pPr>
            <w:r w:rsidRPr="001A5833">
              <w:rPr>
                <w:rFonts w:ascii="Times New Roman" w:eastAsia="Times New Roman" w:hAnsi="Times New Roman"/>
                <w:sz w:val="24"/>
                <w:szCs w:val="24"/>
              </w:rPr>
              <w:t>100</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0"/>
                <w:szCs w:val="20"/>
              </w:rPr>
            </w:pPr>
          </w:p>
        </w:tc>
      </w:tr>
      <w:tr w:rsidR="001A5833" w:rsidRPr="001A5833" w:rsidTr="001A5833">
        <w:tc>
          <w:tcPr>
            <w:tcW w:w="559" w:type="dxa"/>
            <w:vMerge w:val="restart"/>
            <w:tcBorders>
              <w:top w:val="single" w:sz="4" w:space="0" w:color="auto"/>
              <w:left w:val="single" w:sz="4" w:space="0" w:color="auto"/>
              <w:bottom w:val="single" w:sz="4" w:space="0" w:color="auto"/>
              <w:right w:val="single" w:sz="4" w:space="0" w:color="auto"/>
            </w:tcBorders>
            <w:hideMark/>
          </w:tcPr>
          <w:p w:rsidR="001A5833" w:rsidRPr="001A5833" w:rsidRDefault="001A5833" w:rsidP="001A5833">
            <w:pPr>
              <w:jc w:val="both"/>
              <w:rPr>
                <w:rFonts w:ascii="Times New Roman" w:eastAsia="Times New Roman" w:hAnsi="Times New Roman"/>
                <w:sz w:val="24"/>
                <w:szCs w:val="24"/>
              </w:rPr>
            </w:pPr>
            <w:r w:rsidRPr="001A5833">
              <w:rPr>
                <w:rFonts w:ascii="Times New Roman" w:eastAsia="Times New Roman" w:hAnsi="Times New Roman"/>
                <w:sz w:val="24"/>
                <w:szCs w:val="24"/>
              </w:rPr>
              <w:t>К4</w:t>
            </w:r>
          </w:p>
        </w:tc>
        <w:tc>
          <w:tcPr>
            <w:tcW w:w="2555" w:type="dxa"/>
            <w:vMerge w:val="restart"/>
            <w:tcBorders>
              <w:top w:val="single" w:sz="4" w:space="0" w:color="auto"/>
              <w:left w:val="single" w:sz="4" w:space="0" w:color="auto"/>
              <w:bottom w:val="single" w:sz="4" w:space="0" w:color="auto"/>
              <w:right w:val="single" w:sz="4" w:space="0" w:color="auto"/>
            </w:tcBorders>
            <w:hideMark/>
          </w:tcPr>
          <w:p w:rsidR="001A5833" w:rsidRPr="001A5833" w:rsidRDefault="001A5833" w:rsidP="001A5833">
            <w:pPr>
              <w:autoSpaceDE w:val="0"/>
              <w:autoSpaceDN w:val="0"/>
              <w:adjustRightInd w:val="0"/>
              <w:jc w:val="both"/>
              <w:rPr>
                <w:rFonts w:ascii="Times New Roman" w:eastAsia="Times New Roman" w:hAnsi="Times New Roman"/>
                <w:sz w:val="24"/>
                <w:szCs w:val="24"/>
              </w:rPr>
            </w:pPr>
            <w:r w:rsidRPr="001A5833">
              <w:rPr>
                <w:rFonts w:ascii="Times New Roman" w:eastAsia="Times New Roman" w:hAnsi="Times New Roman"/>
                <w:sz w:val="24"/>
                <w:szCs w:val="20"/>
              </w:rPr>
              <w:t>доля собственных, фактически понесенных затрат на реализацию проекта</w:t>
            </w:r>
          </w:p>
        </w:tc>
        <w:tc>
          <w:tcPr>
            <w:tcW w:w="2637" w:type="dxa"/>
            <w:tcBorders>
              <w:top w:val="single" w:sz="4" w:space="0" w:color="auto"/>
              <w:left w:val="single" w:sz="4" w:space="0" w:color="auto"/>
              <w:bottom w:val="single" w:sz="4" w:space="0" w:color="auto"/>
              <w:right w:val="single" w:sz="4" w:space="0" w:color="auto"/>
            </w:tcBorders>
            <w:hideMark/>
          </w:tcPr>
          <w:p w:rsidR="001A5833" w:rsidRPr="001A5833" w:rsidRDefault="001A5833" w:rsidP="001A5833">
            <w:pPr>
              <w:jc w:val="both"/>
              <w:rPr>
                <w:rFonts w:ascii="Times New Roman" w:eastAsia="Times New Roman" w:hAnsi="Times New Roman"/>
                <w:sz w:val="24"/>
                <w:szCs w:val="24"/>
              </w:rPr>
            </w:pPr>
            <w:r w:rsidRPr="001A5833">
              <w:rPr>
                <w:rFonts w:ascii="Times New Roman" w:eastAsia="Times New Roman" w:hAnsi="Times New Roman"/>
                <w:sz w:val="24"/>
                <w:szCs w:val="20"/>
              </w:rPr>
              <w:t>до 29% от стоимости проекта</w:t>
            </w:r>
          </w:p>
        </w:tc>
        <w:tc>
          <w:tcPr>
            <w:tcW w:w="1957" w:type="dxa"/>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jc w:val="center"/>
              <w:rPr>
                <w:rFonts w:ascii="Times New Roman" w:eastAsia="Times New Roman" w:hAnsi="Times New Roman"/>
                <w:sz w:val="24"/>
                <w:szCs w:val="24"/>
              </w:rPr>
            </w:pPr>
            <w:r w:rsidRPr="001A5833">
              <w:rPr>
                <w:rFonts w:ascii="Times New Roman" w:eastAsia="Times New Roman" w:hAnsi="Times New Roman"/>
                <w:sz w:val="24"/>
                <w:szCs w:val="24"/>
              </w:rPr>
              <w:t>10</w:t>
            </w:r>
          </w:p>
        </w:tc>
        <w:tc>
          <w:tcPr>
            <w:tcW w:w="1637" w:type="dxa"/>
            <w:vMerge w:val="restart"/>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jc w:val="center"/>
              <w:rPr>
                <w:rFonts w:ascii="Times New Roman" w:eastAsia="Times New Roman" w:hAnsi="Times New Roman"/>
                <w:sz w:val="20"/>
                <w:szCs w:val="20"/>
              </w:rPr>
            </w:pPr>
            <w:r w:rsidRPr="001A5833">
              <w:rPr>
                <w:rFonts w:ascii="Times New Roman" w:eastAsia="Times New Roman" w:hAnsi="Times New Roman"/>
                <w:sz w:val="24"/>
                <w:szCs w:val="24"/>
              </w:rPr>
              <w:t>0,2</w:t>
            </w:r>
          </w:p>
        </w:tc>
      </w:tr>
      <w:tr w:rsidR="001A5833" w:rsidRPr="001A5833" w:rsidTr="001A5833">
        <w:tc>
          <w:tcPr>
            <w:tcW w:w="0" w:type="auto"/>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4"/>
                <w:szCs w:val="24"/>
              </w:rPr>
            </w:pPr>
          </w:p>
        </w:tc>
        <w:tc>
          <w:tcPr>
            <w:tcW w:w="2637" w:type="dxa"/>
            <w:tcBorders>
              <w:top w:val="single" w:sz="4" w:space="0" w:color="auto"/>
              <w:left w:val="single" w:sz="4" w:space="0" w:color="auto"/>
              <w:bottom w:val="single" w:sz="4" w:space="0" w:color="auto"/>
              <w:right w:val="single" w:sz="4" w:space="0" w:color="auto"/>
            </w:tcBorders>
            <w:hideMark/>
          </w:tcPr>
          <w:p w:rsidR="001A5833" w:rsidRPr="001A5833" w:rsidRDefault="001A5833" w:rsidP="001A5833">
            <w:pPr>
              <w:jc w:val="both"/>
              <w:rPr>
                <w:rFonts w:ascii="Times New Roman" w:eastAsia="Times New Roman" w:hAnsi="Times New Roman"/>
                <w:sz w:val="24"/>
                <w:szCs w:val="24"/>
              </w:rPr>
            </w:pPr>
            <w:r w:rsidRPr="001A5833">
              <w:rPr>
                <w:rFonts w:ascii="Times New Roman" w:eastAsia="Times New Roman" w:hAnsi="Times New Roman"/>
                <w:sz w:val="24"/>
                <w:szCs w:val="20"/>
              </w:rPr>
              <w:t>от 29% до 50% от стоимости проекта</w:t>
            </w:r>
          </w:p>
        </w:tc>
        <w:tc>
          <w:tcPr>
            <w:tcW w:w="1957" w:type="dxa"/>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jc w:val="center"/>
              <w:rPr>
                <w:rFonts w:ascii="Times New Roman" w:eastAsia="Times New Roman" w:hAnsi="Times New Roman"/>
                <w:sz w:val="24"/>
                <w:szCs w:val="24"/>
              </w:rPr>
            </w:pPr>
            <w:r w:rsidRPr="001A5833">
              <w:rPr>
                <w:rFonts w:ascii="Times New Roman" w:eastAsia="Times New Roman" w:hAnsi="Times New Roman"/>
                <w:sz w:val="24"/>
                <w:szCs w:val="24"/>
              </w:rPr>
              <w:t>50</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0"/>
                <w:szCs w:val="20"/>
              </w:rPr>
            </w:pPr>
          </w:p>
        </w:tc>
      </w:tr>
      <w:tr w:rsidR="001A5833" w:rsidRPr="001A5833" w:rsidTr="001A5833">
        <w:tc>
          <w:tcPr>
            <w:tcW w:w="0" w:type="auto"/>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4"/>
                <w:szCs w:val="24"/>
              </w:rPr>
            </w:pPr>
          </w:p>
        </w:tc>
        <w:tc>
          <w:tcPr>
            <w:tcW w:w="2637" w:type="dxa"/>
            <w:tcBorders>
              <w:top w:val="single" w:sz="4" w:space="0" w:color="auto"/>
              <w:left w:val="single" w:sz="4" w:space="0" w:color="auto"/>
              <w:bottom w:val="single" w:sz="4" w:space="0" w:color="auto"/>
              <w:right w:val="single" w:sz="4" w:space="0" w:color="auto"/>
            </w:tcBorders>
            <w:hideMark/>
          </w:tcPr>
          <w:p w:rsidR="001A5833" w:rsidRPr="001A5833" w:rsidRDefault="001A5833" w:rsidP="001A5833">
            <w:pPr>
              <w:jc w:val="both"/>
              <w:rPr>
                <w:rFonts w:ascii="Times New Roman" w:eastAsia="Times New Roman" w:hAnsi="Times New Roman"/>
                <w:sz w:val="24"/>
                <w:szCs w:val="24"/>
              </w:rPr>
            </w:pPr>
            <w:r w:rsidRPr="001A5833">
              <w:rPr>
                <w:rFonts w:ascii="Times New Roman" w:eastAsia="Times New Roman" w:hAnsi="Times New Roman"/>
                <w:sz w:val="24"/>
                <w:szCs w:val="20"/>
              </w:rPr>
              <w:t>более 50% от стоимости проекта</w:t>
            </w:r>
          </w:p>
        </w:tc>
        <w:tc>
          <w:tcPr>
            <w:tcW w:w="1957" w:type="dxa"/>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jc w:val="center"/>
              <w:rPr>
                <w:rFonts w:ascii="Times New Roman" w:eastAsia="Times New Roman" w:hAnsi="Times New Roman"/>
                <w:sz w:val="24"/>
                <w:szCs w:val="24"/>
              </w:rPr>
            </w:pPr>
            <w:r w:rsidRPr="001A5833">
              <w:rPr>
                <w:rFonts w:ascii="Times New Roman" w:eastAsia="Times New Roman" w:hAnsi="Times New Roman"/>
                <w:sz w:val="24"/>
                <w:szCs w:val="24"/>
              </w:rPr>
              <w:t>100</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0"/>
                <w:szCs w:val="20"/>
              </w:rPr>
            </w:pPr>
          </w:p>
        </w:tc>
      </w:tr>
      <w:tr w:rsidR="001A5833" w:rsidRPr="001A5833" w:rsidTr="001A5833">
        <w:tc>
          <w:tcPr>
            <w:tcW w:w="559" w:type="dxa"/>
            <w:vMerge w:val="restart"/>
            <w:tcBorders>
              <w:top w:val="single" w:sz="4" w:space="0" w:color="auto"/>
              <w:left w:val="single" w:sz="4" w:space="0" w:color="auto"/>
              <w:bottom w:val="single" w:sz="4" w:space="0" w:color="auto"/>
              <w:right w:val="single" w:sz="4" w:space="0" w:color="auto"/>
            </w:tcBorders>
            <w:hideMark/>
          </w:tcPr>
          <w:p w:rsidR="001A5833" w:rsidRPr="001A5833" w:rsidRDefault="001A5833" w:rsidP="001A5833">
            <w:pPr>
              <w:jc w:val="both"/>
              <w:rPr>
                <w:rFonts w:ascii="Times New Roman" w:eastAsia="Times New Roman" w:hAnsi="Times New Roman"/>
                <w:sz w:val="24"/>
                <w:szCs w:val="24"/>
              </w:rPr>
            </w:pPr>
            <w:r w:rsidRPr="001A5833">
              <w:rPr>
                <w:rFonts w:ascii="Times New Roman" w:eastAsia="Times New Roman" w:hAnsi="Times New Roman"/>
                <w:sz w:val="24"/>
                <w:szCs w:val="24"/>
              </w:rPr>
              <w:lastRenderedPageBreak/>
              <w:t>К5</w:t>
            </w:r>
          </w:p>
        </w:tc>
        <w:tc>
          <w:tcPr>
            <w:tcW w:w="2555" w:type="dxa"/>
            <w:vMerge w:val="restart"/>
            <w:tcBorders>
              <w:top w:val="single" w:sz="4" w:space="0" w:color="auto"/>
              <w:left w:val="single" w:sz="4" w:space="0" w:color="auto"/>
              <w:bottom w:val="single" w:sz="4" w:space="0" w:color="auto"/>
              <w:right w:val="single" w:sz="4" w:space="0" w:color="auto"/>
            </w:tcBorders>
            <w:hideMark/>
          </w:tcPr>
          <w:p w:rsidR="001A5833" w:rsidRPr="001A5833" w:rsidRDefault="001A5833" w:rsidP="001A5833">
            <w:pPr>
              <w:jc w:val="both"/>
              <w:rPr>
                <w:rFonts w:ascii="Times New Roman" w:eastAsia="Times New Roman" w:hAnsi="Times New Roman"/>
                <w:sz w:val="24"/>
                <w:szCs w:val="24"/>
              </w:rPr>
            </w:pPr>
            <w:r w:rsidRPr="001A5833">
              <w:rPr>
                <w:rFonts w:ascii="Times New Roman" w:eastAsia="Times New Roman" w:hAnsi="Times New Roman"/>
                <w:sz w:val="24"/>
                <w:szCs w:val="20"/>
              </w:rPr>
              <w:t>планируемый уровень среднемесячной заработной платы сотрудников, в зависимости от установленного в Республике Коми, на текущую дату минимального размера оплаты труда (далее – МРОТ):</w:t>
            </w:r>
          </w:p>
        </w:tc>
        <w:tc>
          <w:tcPr>
            <w:tcW w:w="2637" w:type="dxa"/>
            <w:tcBorders>
              <w:top w:val="single" w:sz="4" w:space="0" w:color="auto"/>
              <w:left w:val="single" w:sz="4" w:space="0" w:color="auto"/>
              <w:bottom w:val="single" w:sz="4" w:space="0" w:color="auto"/>
              <w:right w:val="single" w:sz="4" w:space="0" w:color="auto"/>
            </w:tcBorders>
            <w:hideMark/>
          </w:tcPr>
          <w:p w:rsidR="001A5833" w:rsidRPr="001A5833" w:rsidRDefault="001A5833" w:rsidP="001A5833">
            <w:pPr>
              <w:jc w:val="both"/>
              <w:rPr>
                <w:rFonts w:ascii="Times New Roman" w:eastAsia="Times New Roman" w:hAnsi="Times New Roman"/>
                <w:sz w:val="24"/>
                <w:szCs w:val="24"/>
              </w:rPr>
            </w:pPr>
            <w:r w:rsidRPr="001A5833">
              <w:rPr>
                <w:rFonts w:ascii="Times New Roman" w:eastAsia="Times New Roman" w:hAnsi="Times New Roman"/>
                <w:sz w:val="24"/>
                <w:szCs w:val="20"/>
              </w:rPr>
              <w:t>ниже МРОТ</w:t>
            </w:r>
          </w:p>
        </w:tc>
        <w:tc>
          <w:tcPr>
            <w:tcW w:w="1957" w:type="dxa"/>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jc w:val="center"/>
              <w:rPr>
                <w:rFonts w:ascii="Times New Roman" w:eastAsia="Times New Roman" w:hAnsi="Times New Roman"/>
                <w:sz w:val="24"/>
                <w:szCs w:val="24"/>
              </w:rPr>
            </w:pPr>
            <w:r w:rsidRPr="001A5833">
              <w:rPr>
                <w:rFonts w:ascii="Times New Roman" w:eastAsia="Times New Roman" w:hAnsi="Times New Roman"/>
                <w:sz w:val="24"/>
                <w:szCs w:val="24"/>
              </w:rPr>
              <w:t>10</w:t>
            </w:r>
          </w:p>
        </w:tc>
        <w:tc>
          <w:tcPr>
            <w:tcW w:w="1637" w:type="dxa"/>
            <w:vMerge w:val="restart"/>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jc w:val="center"/>
              <w:rPr>
                <w:rFonts w:ascii="Times New Roman" w:eastAsia="Times New Roman" w:hAnsi="Times New Roman"/>
                <w:sz w:val="20"/>
                <w:szCs w:val="20"/>
              </w:rPr>
            </w:pPr>
            <w:r w:rsidRPr="001A5833">
              <w:rPr>
                <w:rFonts w:ascii="Times New Roman" w:eastAsia="Times New Roman" w:hAnsi="Times New Roman"/>
                <w:sz w:val="24"/>
                <w:szCs w:val="24"/>
              </w:rPr>
              <w:t>0,2</w:t>
            </w:r>
          </w:p>
        </w:tc>
      </w:tr>
      <w:tr w:rsidR="001A5833" w:rsidRPr="001A5833" w:rsidTr="001A5833">
        <w:tc>
          <w:tcPr>
            <w:tcW w:w="0" w:type="auto"/>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4"/>
                <w:szCs w:val="24"/>
              </w:rPr>
            </w:pPr>
          </w:p>
        </w:tc>
        <w:tc>
          <w:tcPr>
            <w:tcW w:w="2637" w:type="dxa"/>
            <w:tcBorders>
              <w:top w:val="single" w:sz="4" w:space="0" w:color="auto"/>
              <w:left w:val="single" w:sz="4" w:space="0" w:color="auto"/>
              <w:bottom w:val="single" w:sz="4" w:space="0" w:color="auto"/>
              <w:right w:val="single" w:sz="4" w:space="0" w:color="auto"/>
            </w:tcBorders>
            <w:hideMark/>
          </w:tcPr>
          <w:p w:rsidR="001A5833" w:rsidRPr="001A5833" w:rsidRDefault="001A5833" w:rsidP="001A5833">
            <w:pPr>
              <w:jc w:val="both"/>
              <w:rPr>
                <w:rFonts w:ascii="Times New Roman" w:eastAsia="Times New Roman" w:hAnsi="Times New Roman"/>
                <w:sz w:val="24"/>
                <w:szCs w:val="24"/>
              </w:rPr>
            </w:pPr>
            <w:r w:rsidRPr="001A5833">
              <w:rPr>
                <w:rFonts w:ascii="Times New Roman" w:eastAsia="Times New Roman" w:hAnsi="Times New Roman"/>
                <w:sz w:val="24"/>
                <w:szCs w:val="20"/>
              </w:rPr>
              <w:t>равен МРОТ</w:t>
            </w:r>
          </w:p>
        </w:tc>
        <w:tc>
          <w:tcPr>
            <w:tcW w:w="1957" w:type="dxa"/>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jc w:val="center"/>
              <w:rPr>
                <w:rFonts w:ascii="Times New Roman" w:eastAsia="Times New Roman" w:hAnsi="Times New Roman"/>
                <w:sz w:val="24"/>
                <w:szCs w:val="24"/>
              </w:rPr>
            </w:pPr>
            <w:r w:rsidRPr="001A5833">
              <w:rPr>
                <w:rFonts w:ascii="Times New Roman" w:eastAsia="Times New Roman" w:hAnsi="Times New Roman"/>
                <w:sz w:val="24"/>
                <w:szCs w:val="24"/>
              </w:rPr>
              <w:t>50</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0"/>
                <w:szCs w:val="20"/>
              </w:rPr>
            </w:pPr>
          </w:p>
        </w:tc>
      </w:tr>
      <w:tr w:rsidR="001A5833" w:rsidRPr="001A5833" w:rsidTr="001A5833">
        <w:trPr>
          <w:trHeight w:val="972"/>
        </w:trPr>
        <w:tc>
          <w:tcPr>
            <w:tcW w:w="0" w:type="auto"/>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4"/>
                <w:szCs w:val="24"/>
              </w:rPr>
            </w:pPr>
          </w:p>
        </w:tc>
        <w:tc>
          <w:tcPr>
            <w:tcW w:w="2637" w:type="dxa"/>
            <w:tcBorders>
              <w:top w:val="single" w:sz="4" w:space="0" w:color="auto"/>
              <w:left w:val="single" w:sz="4" w:space="0" w:color="auto"/>
              <w:bottom w:val="single" w:sz="4" w:space="0" w:color="auto"/>
              <w:right w:val="single" w:sz="4" w:space="0" w:color="auto"/>
            </w:tcBorders>
            <w:hideMark/>
          </w:tcPr>
          <w:p w:rsidR="001A5833" w:rsidRPr="001A5833" w:rsidRDefault="001A5833" w:rsidP="001A5833">
            <w:pPr>
              <w:jc w:val="both"/>
              <w:rPr>
                <w:rFonts w:ascii="Times New Roman" w:eastAsia="Times New Roman" w:hAnsi="Times New Roman"/>
                <w:sz w:val="24"/>
                <w:szCs w:val="24"/>
              </w:rPr>
            </w:pPr>
            <w:r w:rsidRPr="001A5833">
              <w:rPr>
                <w:rFonts w:ascii="Times New Roman" w:eastAsia="Times New Roman" w:hAnsi="Times New Roman"/>
                <w:sz w:val="24"/>
                <w:szCs w:val="20"/>
              </w:rPr>
              <w:t xml:space="preserve">выше МРОТ </w:t>
            </w:r>
          </w:p>
        </w:tc>
        <w:tc>
          <w:tcPr>
            <w:tcW w:w="1957" w:type="dxa"/>
            <w:tcBorders>
              <w:top w:val="single" w:sz="4" w:space="0" w:color="auto"/>
              <w:left w:val="single" w:sz="4" w:space="0" w:color="auto"/>
              <w:bottom w:val="single" w:sz="4" w:space="0" w:color="auto"/>
              <w:right w:val="single" w:sz="4" w:space="0" w:color="auto"/>
            </w:tcBorders>
            <w:hideMark/>
          </w:tcPr>
          <w:p w:rsidR="001A5833" w:rsidRPr="001A5833" w:rsidRDefault="001A5833" w:rsidP="001A5833">
            <w:pPr>
              <w:jc w:val="center"/>
              <w:rPr>
                <w:rFonts w:ascii="Times New Roman" w:eastAsia="Times New Roman" w:hAnsi="Times New Roman"/>
                <w:sz w:val="24"/>
                <w:szCs w:val="24"/>
              </w:rPr>
            </w:pPr>
            <w:r w:rsidRPr="001A5833">
              <w:rPr>
                <w:rFonts w:ascii="Times New Roman" w:eastAsia="Times New Roman" w:hAnsi="Times New Roman"/>
                <w:sz w:val="24"/>
                <w:szCs w:val="24"/>
              </w:rPr>
              <w:t>100</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0"/>
                <w:szCs w:val="20"/>
              </w:rPr>
            </w:pPr>
          </w:p>
        </w:tc>
      </w:tr>
    </w:tbl>
    <w:p w:rsidR="001A5833" w:rsidRPr="001A5833" w:rsidRDefault="001A5833" w:rsidP="001A5833">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По каждому из критериев, устанавливается система балльной оценки- значения показателей, необходимые для получения определенного количества баллов, а также уровень значимости таких показателей при оценке по критерию.</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 xml:space="preserve">Количество баллов </w:t>
      </w:r>
      <w:r w:rsidRPr="001A5833">
        <w:rPr>
          <w:rFonts w:ascii="Times New Roman" w:eastAsia="Times New Roman" w:hAnsi="Times New Roman" w:cs="Times New Roman"/>
          <w:sz w:val="28"/>
          <w:szCs w:val="28"/>
          <w:lang w:val="en-US" w:eastAsia="ru-RU"/>
        </w:rPr>
        <w:t>n</w:t>
      </w:r>
      <w:r w:rsidRPr="001A5833">
        <w:rPr>
          <w:rFonts w:ascii="Times New Roman" w:eastAsia="Times New Roman" w:hAnsi="Times New Roman" w:cs="Times New Roman"/>
          <w:sz w:val="28"/>
          <w:szCs w:val="28"/>
          <w:lang w:eastAsia="ru-RU"/>
        </w:rPr>
        <w:t>-го участника конкурса (</w:t>
      </w:r>
      <w:r w:rsidRPr="001A5833">
        <w:rPr>
          <w:rFonts w:ascii="Times New Roman" w:eastAsia="Times New Roman" w:hAnsi="Times New Roman" w:cs="Times New Roman"/>
          <w:sz w:val="28"/>
          <w:szCs w:val="28"/>
          <w:lang w:val="en-US" w:eastAsia="ru-RU"/>
        </w:rPr>
        <w:t>Rn</w:t>
      </w:r>
      <w:r w:rsidRPr="001A5833">
        <w:rPr>
          <w:rFonts w:ascii="Times New Roman" w:eastAsia="Times New Roman" w:hAnsi="Times New Roman" w:cs="Times New Roman"/>
          <w:sz w:val="28"/>
          <w:szCs w:val="28"/>
          <w:lang w:eastAsia="ru-RU"/>
        </w:rPr>
        <w:t>) рассчитывается по формуле:</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val="en-US" w:eastAsia="ru-RU"/>
        </w:rPr>
        <w:t>Rn</w:t>
      </w:r>
      <w:r w:rsidRPr="001A5833">
        <w:rPr>
          <w:rFonts w:ascii="Times New Roman" w:eastAsia="Times New Roman" w:hAnsi="Times New Roman" w:cs="Times New Roman"/>
          <w:sz w:val="28"/>
          <w:szCs w:val="28"/>
          <w:lang w:eastAsia="ru-RU"/>
        </w:rPr>
        <w:t xml:space="preserve"> = ∑</w:t>
      </w:r>
      <w:r w:rsidRPr="001A5833">
        <w:rPr>
          <w:rFonts w:ascii="Times New Roman" w:eastAsia="Times New Roman" w:hAnsi="Times New Roman" w:cs="Times New Roman"/>
          <w:sz w:val="28"/>
          <w:szCs w:val="28"/>
          <w:lang w:val="en-US" w:eastAsia="ru-RU"/>
        </w:rPr>
        <w:t>Qi</w:t>
      </w:r>
      <w:r w:rsidRPr="001A5833">
        <w:rPr>
          <w:rFonts w:ascii="Times New Roman" w:eastAsia="Times New Roman" w:hAnsi="Times New Roman" w:cs="Times New Roman"/>
          <w:sz w:val="28"/>
          <w:szCs w:val="28"/>
          <w:lang w:eastAsia="ru-RU"/>
        </w:rPr>
        <w:t xml:space="preserve"> </w:t>
      </w:r>
      <w:r w:rsidRPr="001A5833">
        <w:rPr>
          <w:rFonts w:ascii="Times New Roman" w:eastAsia="Times New Roman" w:hAnsi="Times New Roman" w:cs="Times New Roman"/>
          <w:sz w:val="28"/>
          <w:szCs w:val="28"/>
          <w:lang w:val="en-US" w:eastAsia="ru-RU"/>
        </w:rPr>
        <w:t>x</w:t>
      </w:r>
      <w:r w:rsidRPr="001A5833">
        <w:rPr>
          <w:rFonts w:ascii="Times New Roman" w:eastAsia="Times New Roman" w:hAnsi="Times New Roman" w:cs="Times New Roman"/>
          <w:sz w:val="28"/>
          <w:szCs w:val="28"/>
          <w:lang w:eastAsia="ru-RU"/>
        </w:rPr>
        <w:t xml:space="preserve"> </w:t>
      </w:r>
      <w:r w:rsidRPr="001A5833">
        <w:rPr>
          <w:rFonts w:ascii="Times New Roman" w:eastAsia="Times New Roman" w:hAnsi="Times New Roman" w:cs="Times New Roman"/>
          <w:sz w:val="28"/>
          <w:szCs w:val="28"/>
          <w:lang w:val="en-US" w:eastAsia="ru-RU"/>
        </w:rPr>
        <w:t>Fin</w:t>
      </w:r>
      <w:r w:rsidRPr="001A5833">
        <w:rPr>
          <w:rFonts w:ascii="Times New Roman" w:eastAsia="Times New Roman" w:hAnsi="Times New Roman" w:cs="Times New Roman"/>
          <w:sz w:val="28"/>
          <w:szCs w:val="28"/>
          <w:lang w:eastAsia="ru-RU"/>
        </w:rPr>
        <w:t>,</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Где:</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val="en-US" w:eastAsia="ru-RU"/>
        </w:rPr>
        <w:t>Qi</w:t>
      </w:r>
      <w:r w:rsidRPr="001A5833">
        <w:rPr>
          <w:rFonts w:ascii="Times New Roman" w:eastAsia="Times New Roman" w:hAnsi="Times New Roman" w:cs="Times New Roman"/>
          <w:sz w:val="28"/>
          <w:szCs w:val="28"/>
          <w:lang w:eastAsia="ru-RU"/>
        </w:rPr>
        <w:t xml:space="preserve"> – величина значимости </w:t>
      </w:r>
      <w:r w:rsidRPr="001A5833">
        <w:rPr>
          <w:rFonts w:ascii="Times New Roman" w:eastAsia="Times New Roman" w:hAnsi="Times New Roman" w:cs="Times New Roman"/>
          <w:sz w:val="28"/>
          <w:szCs w:val="28"/>
          <w:lang w:val="en-US" w:eastAsia="ru-RU"/>
        </w:rPr>
        <w:t>i</w:t>
      </w:r>
      <w:r w:rsidRPr="001A5833">
        <w:rPr>
          <w:rFonts w:ascii="Times New Roman" w:eastAsia="Times New Roman" w:hAnsi="Times New Roman" w:cs="Times New Roman"/>
          <w:sz w:val="28"/>
          <w:szCs w:val="28"/>
          <w:lang w:eastAsia="ru-RU"/>
        </w:rPr>
        <w:t>-го критерия;</w:t>
      </w: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val="en-US" w:eastAsia="ru-RU"/>
        </w:rPr>
        <w:t>Fin</w:t>
      </w:r>
      <w:r w:rsidRPr="001A5833">
        <w:rPr>
          <w:rFonts w:ascii="Times New Roman" w:eastAsia="Times New Roman" w:hAnsi="Times New Roman" w:cs="Times New Roman"/>
          <w:sz w:val="28"/>
          <w:szCs w:val="28"/>
          <w:lang w:eastAsia="ru-RU"/>
        </w:rPr>
        <w:t xml:space="preserve"> – количество баллов, присвоенных </w:t>
      </w:r>
      <w:r w:rsidRPr="001A5833">
        <w:rPr>
          <w:rFonts w:ascii="Times New Roman" w:eastAsia="Times New Roman" w:hAnsi="Times New Roman" w:cs="Times New Roman"/>
          <w:sz w:val="28"/>
          <w:szCs w:val="28"/>
          <w:lang w:val="en-US" w:eastAsia="ru-RU"/>
        </w:rPr>
        <w:t>n</w:t>
      </w:r>
      <w:r w:rsidRPr="001A5833">
        <w:rPr>
          <w:rFonts w:ascii="Times New Roman" w:eastAsia="Times New Roman" w:hAnsi="Times New Roman" w:cs="Times New Roman"/>
          <w:sz w:val="28"/>
          <w:szCs w:val="28"/>
          <w:lang w:eastAsia="ru-RU"/>
        </w:rPr>
        <w:t xml:space="preserve">-му участнику конкурсного отбора </w:t>
      </w:r>
      <w:r w:rsidRPr="001A5833">
        <w:rPr>
          <w:rFonts w:ascii="Times New Roman" w:eastAsia="Times New Roman" w:hAnsi="Times New Roman" w:cs="Times New Roman"/>
          <w:sz w:val="28"/>
          <w:szCs w:val="28"/>
          <w:lang w:val="en-US" w:eastAsia="ru-RU"/>
        </w:rPr>
        <w:t>i</w:t>
      </w:r>
      <w:r w:rsidRPr="001A5833">
        <w:rPr>
          <w:rFonts w:ascii="Times New Roman" w:eastAsia="Times New Roman" w:hAnsi="Times New Roman" w:cs="Times New Roman"/>
          <w:sz w:val="28"/>
          <w:szCs w:val="28"/>
          <w:lang w:eastAsia="ru-RU"/>
        </w:rPr>
        <w:t>-му критерия.</w:t>
      </w:r>
    </w:p>
    <w:p w:rsidR="001A5833" w:rsidRPr="001A5833" w:rsidRDefault="001A5833" w:rsidP="001A5833">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p>
    <w:p w:rsidR="001A5833" w:rsidRPr="001A5833" w:rsidRDefault="001A5833" w:rsidP="001A5833">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 xml:space="preserve"> Комиссия устанавливает минимально необходимое значение общей оценки проекта, при котором проекты, представленные претендентами, могут быть признаны победителями конкурсного отбора.</w:t>
      </w:r>
    </w:p>
    <w:p w:rsidR="001A5833" w:rsidRPr="001A5833" w:rsidRDefault="001A5833" w:rsidP="001A5833">
      <w:pPr>
        <w:spacing w:after="0" w:line="240" w:lineRule="auto"/>
        <w:rPr>
          <w:rFonts w:ascii="Times New Roman" w:eastAsia="Calibri" w:hAnsi="Times New Roman" w:cs="Times New Roman"/>
          <w:b/>
          <w:sz w:val="28"/>
          <w:szCs w:val="28"/>
          <w:lang w:eastAsia="ru-RU"/>
        </w:rPr>
      </w:pPr>
    </w:p>
    <w:p w:rsidR="001A5833" w:rsidRPr="001A5833" w:rsidRDefault="001A5833" w:rsidP="001A5833">
      <w:pPr>
        <w:spacing w:after="160" w:line="256" w:lineRule="auto"/>
        <w:rPr>
          <w:rFonts w:ascii="Times New Roman" w:eastAsia="Calibri" w:hAnsi="Times New Roman" w:cs="Times New Roman"/>
          <w:b/>
          <w:sz w:val="28"/>
          <w:szCs w:val="28"/>
          <w:lang w:eastAsia="ru-RU"/>
        </w:rPr>
      </w:pPr>
      <w:r w:rsidRPr="001A5833">
        <w:rPr>
          <w:rFonts w:ascii="Times New Roman" w:eastAsia="Times New Roman" w:hAnsi="Times New Roman" w:cs="Times New Roman"/>
          <w:b/>
          <w:sz w:val="20"/>
          <w:szCs w:val="20"/>
          <w:lang w:eastAsia="ru-RU"/>
        </w:rPr>
        <w:br w:type="page"/>
      </w:r>
    </w:p>
    <w:p w:rsidR="001A5833" w:rsidRPr="001A5833" w:rsidRDefault="001A5833" w:rsidP="001A5833">
      <w:pPr>
        <w:widowControl w:val="0"/>
        <w:autoSpaceDE w:val="0"/>
        <w:autoSpaceDN w:val="0"/>
        <w:adjustRightInd w:val="0"/>
        <w:spacing w:after="0" w:line="240" w:lineRule="auto"/>
        <w:ind w:firstLine="540"/>
        <w:jc w:val="right"/>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lastRenderedPageBreak/>
        <w:t xml:space="preserve">Приложение 1 к Порядку </w:t>
      </w:r>
    </w:p>
    <w:p w:rsidR="001A5833" w:rsidRPr="001A5833" w:rsidRDefault="001A5833" w:rsidP="001A5833">
      <w:pPr>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 xml:space="preserve">субсидирования расходов (части расходов) </w:t>
      </w:r>
    </w:p>
    <w:p w:rsidR="001A5833" w:rsidRPr="001A5833" w:rsidRDefault="001A5833" w:rsidP="001A5833">
      <w:pPr>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 xml:space="preserve">на строительство (реконструкцию) и (или) </w:t>
      </w:r>
    </w:p>
    <w:p w:rsidR="001A5833" w:rsidRPr="001A5833" w:rsidRDefault="001A5833" w:rsidP="001A5833">
      <w:pPr>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приобретение помещений</w:t>
      </w:r>
    </w:p>
    <w:p w:rsidR="001A5833" w:rsidRPr="001A5833" w:rsidRDefault="001A5833" w:rsidP="001A5833">
      <w:pPr>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для содержания скота, производства и хранения кормов</w:t>
      </w:r>
    </w:p>
    <w:p w:rsidR="001A5833" w:rsidRPr="001A5833" w:rsidRDefault="001A5833" w:rsidP="001A5833">
      <w:pPr>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 xml:space="preserve"> сельскохозяйственным организациям,</w:t>
      </w:r>
    </w:p>
    <w:p w:rsidR="001A5833" w:rsidRPr="001A5833" w:rsidRDefault="001A5833" w:rsidP="001A5833">
      <w:pPr>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 xml:space="preserve"> индивидуальным предпринимателям,</w:t>
      </w:r>
    </w:p>
    <w:p w:rsidR="001A5833" w:rsidRPr="001A5833" w:rsidRDefault="001A5833" w:rsidP="001A5833">
      <w:pPr>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 xml:space="preserve"> осуществляющим сельскохозяйственное производство </w:t>
      </w:r>
    </w:p>
    <w:p w:rsidR="001A5833" w:rsidRPr="001A5833" w:rsidRDefault="001A5833" w:rsidP="001A5833">
      <w:pPr>
        <w:widowControl w:val="0"/>
        <w:autoSpaceDE w:val="0"/>
        <w:autoSpaceDN w:val="0"/>
        <w:adjustRightInd w:val="0"/>
        <w:spacing w:after="0" w:line="240" w:lineRule="auto"/>
        <w:jc w:val="right"/>
        <w:rPr>
          <w:rFonts w:ascii="Times New Roman" w:eastAsia="Times New Roman" w:hAnsi="Times New Roman" w:cs="Times New Roman"/>
          <w:sz w:val="28"/>
          <w:szCs w:val="28"/>
          <w:lang w:eastAsia="ru-RU"/>
        </w:rPr>
      </w:pPr>
    </w:p>
    <w:p w:rsidR="001A5833" w:rsidRPr="001A5833" w:rsidRDefault="001A5833" w:rsidP="001A5833">
      <w:pPr>
        <w:widowControl w:val="0"/>
        <w:autoSpaceDE w:val="0"/>
        <w:autoSpaceDN w:val="0"/>
        <w:adjustRightInd w:val="0"/>
        <w:spacing w:after="0" w:line="240" w:lineRule="auto"/>
        <w:jc w:val="center"/>
        <w:rPr>
          <w:rFonts w:ascii="Times New Roman" w:eastAsia="Times New Roman" w:hAnsi="Times New Roman" w:cs="Times New Roman"/>
          <w:b/>
          <w:sz w:val="28"/>
          <w:szCs w:val="28"/>
          <w:lang w:eastAsia="ru-RU"/>
        </w:rPr>
      </w:pPr>
      <w:r w:rsidRPr="001A5833">
        <w:rPr>
          <w:rFonts w:ascii="Times New Roman" w:eastAsia="Times New Roman" w:hAnsi="Times New Roman" w:cs="Times New Roman"/>
          <w:b/>
          <w:sz w:val="28"/>
          <w:szCs w:val="28"/>
          <w:lang w:eastAsia="ru-RU"/>
        </w:rPr>
        <w:t>Критерии и бальная шкала оценок проектов</w:t>
      </w:r>
    </w:p>
    <w:p w:rsidR="001A5833" w:rsidRPr="001A5833" w:rsidRDefault="001A5833" w:rsidP="001A5833">
      <w:pPr>
        <w:autoSpaceDE w:val="0"/>
        <w:autoSpaceDN w:val="0"/>
        <w:adjustRightInd w:val="0"/>
        <w:spacing w:after="0" w:line="240" w:lineRule="auto"/>
        <w:ind w:right="281"/>
        <w:jc w:val="center"/>
        <w:rPr>
          <w:rFonts w:ascii="Times New Roman" w:eastAsia="Times New Roman" w:hAnsi="Times New Roman" w:cs="Times New Roman"/>
          <w:b/>
          <w:sz w:val="28"/>
          <w:szCs w:val="28"/>
          <w:lang w:eastAsia="ru-RU"/>
        </w:rPr>
      </w:pPr>
      <w:r w:rsidRPr="001A5833">
        <w:rPr>
          <w:rFonts w:ascii="Times New Roman" w:eastAsia="Times New Roman" w:hAnsi="Times New Roman" w:cs="Times New Roman"/>
          <w:b/>
          <w:sz w:val="28"/>
          <w:szCs w:val="28"/>
          <w:lang w:eastAsia="ru-RU"/>
        </w:rPr>
        <w:t>для субсидирования расходов (части расходов) за счет средств бюджета муниципального района «Корткеросский» на строительство (реконструкцию) и (или) приобретение помещений для содержания скота, производства и хранения кормов сельскохозяйственным организациям, индивидуальным предпринимателям, осуществляющим сельскохозяйственное производство</w:t>
      </w:r>
    </w:p>
    <w:p w:rsidR="001A5833" w:rsidRPr="001A5833" w:rsidRDefault="001A5833" w:rsidP="001A5833">
      <w:pPr>
        <w:spacing w:after="0" w:line="240" w:lineRule="auto"/>
        <w:ind w:firstLine="540"/>
        <w:jc w:val="both"/>
        <w:rPr>
          <w:rFonts w:ascii="Times New Roman" w:eastAsia="Times New Roman" w:hAnsi="Times New Roman" w:cs="Times New Roman"/>
          <w:sz w:val="28"/>
          <w:szCs w:val="28"/>
          <w:lang w:eastAsia="ru-RU"/>
        </w:rPr>
      </w:pPr>
    </w:p>
    <w:tbl>
      <w:tblPr>
        <w:tblStyle w:val="9"/>
        <w:tblW w:w="0" w:type="auto"/>
        <w:tblInd w:w="0" w:type="dxa"/>
        <w:tblLayout w:type="fixed"/>
        <w:tblLook w:val="04A0" w:firstRow="1" w:lastRow="0" w:firstColumn="1" w:lastColumn="0" w:noHBand="0" w:noVBand="1"/>
      </w:tblPr>
      <w:tblGrid>
        <w:gridCol w:w="590"/>
        <w:gridCol w:w="3233"/>
        <w:gridCol w:w="2246"/>
        <w:gridCol w:w="2148"/>
        <w:gridCol w:w="1128"/>
      </w:tblGrid>
      <w:tr w:rsidR="001A5833" w:rsidRPr="001A5833" w:rsidTr="001A5833">
        <w:tc>
          <w:tcPr>
            <w:tcW w:w="590" w:type="dxa"/>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jc w:val="center"/>
              <w:rPr>
                <w:rFonts w:ascii="Times New Roman" w:eastAsia="Times New Roman" w:hAnsi="Times New Roman"/>
                <w:sz w:val="24"/>
                <w:szCs w:val="28"/>
              </w:rPr>
            </w:pPr>
            <w:r w:rsidRPr="001A5833">
              <w:rPr>
                <w:rFonts w:ascii="Times New Roman" w:eastAsia="Times New Roman" w:hAnsi="Times New Roman"/>
                <w:sz w:val="24"/>
                <w:szCs w:val="28"/>
              </w:rPr>
              <w:t>№ п/п</w:t>
            </w:r>
          </w:p>
        </w:tc>
        <w:tc>
          <w:tcPr>
            <w:tcW w:w="3233" w:type="dxa"/>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jc w:val="center"/>
              <w:rPr>
                <w:rFonts w:ascii="Times New Roman" w:eastAsia="Times New Roman" w:hAnsi="Times New Roman"/>
                <w:sz w:val="24"/>
                <w:szCs w:val="28"/>
              </w:rPr>
            </w:pPr>
            <w:r w:rsidRPr="001A5833">
              <w:rPr>
                <w:rFonts w:ascii="Times New Roman" w:eastAsia="Times New Roman" w:hAnsi="Times New Roman"/>
                <w:sz w:val="24"/>
                <w:szCs w:val="28"/>
              </w:rPr>
              <w:t>Наименование критерия оценки заявок</w:t>
            </w:r>
          </w:p>
        </w:tc>
        <w:tc>
          <w:tcPr>
            <w:tcW w:w="2246" w:type="dxa"/>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jc w:val="center"/>
              <w:rPr>
                <w:rFonts w:ascii="Times New Roman" w:eastAsia="Times New Roman" w:hAnsi="Times New Roman"/>
                <w:sz w:val="24"/>
                <w:szCs w:val="28"/>
              </w:rPr>
            </w:pPr>
            <w:r w:rsidRPr="001A5833">
              <w:rPr>
                <w:rFonts w:ascii="Times New Roman" w:eastAsia="Times New Roman" w:hAnsi="Times New Roman"/>
                <w:sz w:val="24"/>
                <w:szCs w:val="28"/>
              </w:rPr>
              <w:t>Наименование показателя критерия оценки заявок</w:t>
            </w:r>
          </w:p>
        </w:tc>
        <w:tc>
          <w:tcPr>
            <w:tcW w:w="2148" w:type="dxa"/>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jc w:val="center"/>
              <w:rPr>
                <w:rFonts w:ascii="Times New Roman" w:eastAsia="Times New Roman" w:hAnsi="Times New Roman"/>
                <w:sz w:val="24"/>
                <w:szCs w:val="28"/>
              </w:rPr>
            </w:pPr>
            <w:r w:rsidRPr="001A5833">
              <w:rPr>
                <w:rFonts w:ascii="Times New Roman" w:eastAsia="Times New Roman" w:hAnsi="Times New Roman"/>
                <w:sz w:val="24"/>
                <w:szCs w:val="28"/>
              </w:rPr>
              <w:t>Максимальное значение показателя, критерия, баллов</w:t>
            </w:r>
          </w:p>
        </w:tc>
        <w:tc>
          <w:tcPr>
            <w:tcW w:w="1128" w:type="dxa"/>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jc w:val="center"/>
              <w:rPr>
                <w:rFonts w:ascii="Times New Roman" w:eastAsia="Times New Roman" w:hAnsi="Times New Roman"/>
                <w:sz w:val="24"/>
                <w:szCs w:val="28"/>
              </w:rPr>
            </w:pPr>
            <w:r w:rsidRPr="001A5833">
              <w:rPr>
                <w:rFonts w:ascii="Times New Roman" w:eastAsia="Times New Roman" w:hAnsi="Times New Roman"/>
                <w:sz w:val="24"/>
                <w:szCs w:val="28"/>
              </w:rPr>
              <w:t>Весовое значение критерия оценки, величина значения</w:t>
            </w:r>
          </w:p>
        </w:tc>
      </w:tr>
      <w:tr w:rsidR="001A5833" w:rsidRPr="001A5833" w:rsidTr="001A5833">
        <w:tc>
          <w:tcPr>
            <w:tcW w:w="590" w:type="dxa"/>
            <w:vMerge w:val="restart"/>
            <w:tcBorders>
              <w:top w:val="single" w:sz="4" w:space="0" w:color="auto"/>
              <w:left w:val="single" w:sz="4" w:space="0" w:color="auto"/>
              <w:bottom w:val="single" w:sz="4" w:space="0" w:color="auto"/>
              <w:right w:val="single" w:sz="4" w:space="0" w:color="auto"/>
            </w:tcBorders>
            <w:hideMark/>
          </w:tcPr>
          <w:p w:rsidR="001A5833" w:rsidRPr="001A5833" w:rsidRDefault="001A5833" w:rsidP="001A5833">
            <w:pPr>
              <w:jc w:val="both"/>
              <w:rPr>
                <w:rFonts w:ascii="Times New Roman" w:eastAsia="Times New Roman" w:hAnsi="Times New Roman"/>
                <w:sz w:val="24"/>
                <w:szCs w:val="28"/>
              </w:rPr>
            </w:pPr>
            <w:r w:rsidRPr="001A5833">
              <w:rPr>
                <w:rFonts w:ascii="Times New Roman" w:eastAsia="Times New Roman" w:hAnsi="Times New Roman"/>
                <w:sz w:val="24"/>
                <w:szCs w:val="28"/>
              </w:rPr>
              <w:t>К1</w:t>
            </w:r>
          </w:p>
        </w:tc>
        <w:tc>
          <w:tcPr>
            <w:tcW w:w="3233" w:type="dxa"/>
            <w:vMerge w:val="restart"/>
            <w:tcBorders>
              <w:top w:val="single" w:sz="4" w:space="0" w:color="auto"/>
              <w:left w:val="single" w:sz="4" w:space="0" w:color="auto"/>
              <w:bottom w:val="single" w:sz="4" w:space="0" w:color="auto"/>
              <w:right w:val="single" w:sz="4" w:space="0" w:color="auto"/>
            </w:tcBorders>
            <w:hideMark/>
          </w:tcPr>
          <w:p w:rsidR="001A5833" w:rsidRPr="001A5833" w:rsidRDefault="001A5833" w:rsidP="001A5833">
            <w:pPr>
              <w:jc w:val="both"/>
              <w:rPr>
                <w:rFonts w:ascii="Times New Roman" w:eastAsia="Times New Roman" w:hAnsi="Times New Roman"/>
                <w:sz w:val="24"/>
                <w:szCs w:val="28"/>
              </w:rPr>
            </w:pPr>
            <w:r w:rsidRPr="001A5833">
              <w:rPr>
                <w:rFonts w:ascii="Times New Roman" w:eastAsia="Times New Roman" w:hAnsi="Times New Roman"/>
                <w:sz w:val="24"/>
                <w:szCs w:val="28"/>
              </w:rPr>
              <w:t>индекс доходности проекта</w:t>
            </w:r>
          </w:p>
        </w:tc>
        <w:tc>
          <w:tcPr>
            <w:tcW w:w="2246" w:type="dxa"/>
            <w:tcBorders>
              <w:top w:val="single" w:sz="4" w:space="0" w:color="auto"/>
              <w:left w:val="single" w:sz="4" w:space="0" w:color="auto"/>
              <w:bottom w:val="single" w:sz="4" w:space="0" w:color="auto"/>
              <w:right w:val="single" w:sz="4" w:space="0" w:color="auto"/>
            </w:tcBorders>
            <w:hideMark/>
          </w:tcPr>
          <w:p w:rsidR="001A5833" w:rsidRPr="001A5833" w:rsidRDefault="001A5833" w:rsidP="001A5833">
            <w:pPr>
              <w:jc w:val="both"/>
              <w:rPr>
                <w:rFonts w:ascii="Times New Roman" w:eastAsia="Times New Roman" w:hAnsi="Times New Roman"/>
                <w:sz w:val="24"/>
                <w:szCs w:val="28"/>
              </w:rPr>
            </w:pPr>
            <w:r w:rsidRPr="001A5833">
              <w:rPr>
                <w:rFonts w:ascii="Times New Roman" w:eastAsia="Times New Roman" w:hAnsi="Times New Roman"/>
                <w:sz w:val="24"/>
                <w:szCs w:val="28"/>
              </w:rPr>
              <w:t>от 0 до 0,5</w:t>
            </w:r>
          </w:p>
        </w:tc>
        <w:tc>
          <w:tcPr>
            <w:tcW w:w="2148" w:type="dxa"/>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jc w:val="center"/>
              <w:rPr>
                <w:rFonts w:ascii="Times New Roman" w:eastAsia="Times New Roman" w:hAnsi="Times New Roman"/>
                <w:sz w:val="24"/>
                <w:szCs w:val="24"/>
              </w:rPr>
            </w:pPr>
            <w:r w:rsidRPr="001A5833">
              <w:rPr>
                <w:rFonts w:ascii="Times New Roman" w:eastAsia="Times New Roman" w:hAnsi="Times New Roman"/>
                <w:sz w:val="24"/>
                <w:szCs w:val="24"/>
              </w:rPr>
              <w:t>10</w:t>
            </w:r>
          </w:p>
        </w:tc>
        <w:tc>
          <w:tcPr>
            <w:tcW w:w="1128" w:type="dxa"/>
            <w:vMerge w:val="restart"/>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jc w:val="center"/>
              <w:rPr>
                <w:rFonts w:ascii="Times New Roman" w:eastAsia="Times New Roman" w:hAnsi="Times New Roman"/>
                <w:sz w:val="24"/>
                <w:szCs w:val="28"/>
              </w:rPr>
            </w:pPr>
            <w:r w:rsidRPr="001A5833">
              <w:rPr>
                <w:rFonts w:ascii="Times New Roman" w:eastAsia="Times New Roman" w:hAnsi="Times New Roman"/>
                <w:sz w:val="24"/>
                <w:szCs w:val="28"/>
              </w:rPr>
              <w:t>0,125</w:t>
            </w:r>
          </w:p>
        </w:tc>
      </w:tr>
      <w:tr w:rsidR="001A5833" w:rsidRPr="001A5833" w:rsidTr="001A5833">
        <w:tc>
          <w:tcPr>
            <w:tcW w:w="590" w:type="dxa"/>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4"/>
                <w:szCs w:val="28"/>
              </w:rPr>
            </w:pPr>
          </w:p>
        </w:tc>
        <w:tc>
          <w:tcPr>
            <w:tcW w:w="3233" w:type="dxa"/>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4"/>
                <w:szCs w:val="28"/>
              </w:rPr>
            </w:pPr>
          </w:p>
        </w:tc>
        <w:tc>
          <w:tcPr>
            <w:tcW w:w="2246" w:type="dxa"/>
            <w:tcBorders>
              <w:top w:val="single" w:sz="4" w:space="0" w:color="auto"/>
              <w:left w:val="single" w:sz="4" w:space="0" w:color="auto"/>
              <w:bottom w:val="single" w:sz="4" w:space="0" w:color="auto"/>
              <w:right w:val="single" w:sz="4" w:space="0" w:color="auto"/>
            </w:tcBorders>
            <w:hideMark/>
          </w:tcPr>
          <w:p w:rsidR="001A5833" w:rsidRPr="001A5833" w:rsidRDefault="001A5833" w:rsidP="001A5833">
            <w:pPr>
              <w:jc w:val="both"/>
              <w:rPr>
                <w:rFonts w:ascii="Times New Roman" w:eastAsia="Times New Roman" w:hAnsi="Times New Roman"/>
                <w:sz w:val="24"/>
                <w:szCs w:val="28"/>
              </w:rPr>
            </w:pPr>
            <w:r w:rsidRPr="001A5833">
              <w:rPr>
                <w:rFonts w:ascii="Times New Roman" w:eastAsia="Times New Roman" w:hAnsi="Times New Roman"/>
                <w:sz w:val="24"/>
                <w:szCs w:val="28"/>
              </w:rPr>
              <w:t>от 0,6 до 1</w:t>
            </w:r>
          </w:p>
        </w:tc>
        <w:tc>
          <w:tcPr>
            <w:tcW w:w="2148" w:type="dxa"/>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jc w:val="center"/>
              <w:rPr>
                <w:rFonts w:ascii="Times New Roman" w:eastAsia="Times New Roman" w:hAnsi="Times New Roman"/>
                <w:sz w:val="24"/>
                <w:szCs w:val="24"/>
              </w:rPr>
            </w:pPr>
            <w:r w:rsidRPr="001A5833">
              <w:rPr>
                <w:rFonts w:ascii="Times New Roman" w:eastAsia="Times New Roman" w:hAnsi="Times New Roman"/>
                <w:sz w:val="24"/>
                <w:szCs w:val="24"/>
              </w:rPr>
              <w:t>50</w:t>
            </w:r>
          </w:p>
        </w:tc>
        <w:tc>
          <w:tcPr>
            <w:tcW w:w="1128" w:type="dxa"/>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4"/>
                <w:szCs w:val="28"/>
              </w:rPr>
            </w:pPr>
          </w:p>
        </w:tc>
      </w:tr>
      <w:tr w:rsidR="001A5833" w:rsidRPr="001A5833" w:rsidTr="001A5833">
        <w:tc>
          <w:tcPr>
            <w:tcW w:w="590" w:type="dxa"/>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4"/>
                <w:szCs w:val="28"/>
              </w:rPr>
            </w:pPr>
          </w:p>
        </w:tc>
        <w:tc>
          <w:tcPr>
            <w:tcW w:w="3233" w:type="dxa"/>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4"/>
                <w:szCs w:val="28"/>
              </w:rPr>
            </w:pPr>
          </w:p>
        </w:tc>
        <w:tc>
          <w:tcPr>
            <w:tcW w:w="2246" w:type="dxa"/>
            <w:tcBorders>
              <w:top w:val="single" w:sz="4" w:space="0" w:color="auto"/>
              <w:left w:val="single" w:sz="4" w:space="0" w:color="auto"/>
              <w:bottom w:val="single" w:sz="4" w:space="0" w:color="auto"/>
              <w:right w:val="single" w:sz="4" w:space="0" w:color="auto"/>
            </w:tcBorders>
            <w:hideMark/>
          </w:tcPr>
          <w:p w:rsidR="001A5833" w:rsidRPr="001A5833" w:rsidRDefault="001A5833" w:rsidP="001A5833">
            <w:pPr>
              <w:jc w:val="both"/>
              <w:rPr>
                <w:rFonts w:ascii="Times New Roman" w:eastAsia="Times New Roman" w:hAnsi="Times New Roman"/>
                <w:sz w:val="24"/>
                <w:szCs w:val="28"/>
              </w:rPr>
            </w:pPr>
            <w:r w:rsidRPr="001A5833">
              <w:rPr>
                <w:rFonts w:ascii="Times New Roman" w:eastAsia="Times New Roman" w:hAnsi="Times New Roman"/>
                <w:sz w:val="24"/>
                <w:szCs w:val="28"/>
              </w:rPr>
              <w:t xml:space="preserve">более 1,1 </w:t>
            </w:r>
          </w:p>
        </w:tc>
        <w:tc>
          <w:tcPr>
            <w:tcW w:w="2148" w:type="dxa"/>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jc w:val="center"/>
              <w:rPr>
                <w:rFonts w:ascii="Times New Roman" w:eastAsia="Times New Roman" w:hAnsi="Times New Roman"/>
                <w:sz w:val="24"/>
                <w:szCs w:val="24"/>
              </w:rPr>
            </w:pPr>
            <w:r w:rsidRPr="001A5833">
              <w:rPr>
                <w:rFonts w:ascii="Times New Roman" w:eastAsia="Times New Roman" w:hAnsi="Times New Roman"/>
                <w:sz w:val="24"/>
                <w:szCs w:val="24"/>
              </w:rPr>
              <w:t>100</w:t>
            </w:r>
          </w:p>
        </w:tc>
        <w:tc>
          <w:tcPr>
            <w:tcW w:w="1128" w:type="dxa"/>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4"/>
                <w:szCs w:val="28"/>
              </w:rPr>
            </w:pPr>
          </w:p>
        </w:tc>
      </w:tr>
      <w:tr w:rsidR="001A5833" w:rsidRPr="001A5833" w:rsidTr="001A5833">
        <w:tc>
          <w:tcPr>
            <w:tcW w:w="590" w:type="dxa"/>
            <w:vMerge w:val="restart"/>
            <w:tcBorders>
              <w:top w:val="single" w:sz="4" w:space="0" w:color="auto"/>
              <w:left w:val="single" w:sz="4" w:space="0" w:color="auto"/>
              <w:bottom w:val="single" w:sz="4" w:space="0" w:color="auto"/>
              <w:right w:val="single" w:sz="4" w:space="0" w:color="auto"/>
            </w:tcBorders>
            <w:hideMark/>
          </w:tcPr>
          <w:p w:rsidR="001A5833" w:rsidRPr="001A5833" w:rsidRDefault="001A5833" w:rsidP="001A5833">
            <w:pPr>
              <w:jc w:val="both"/>
              <w:rPr>
                <w:rFonts w:ascii="Times New Roman" w:eastAsia="Times New Roman" w:hAnsi="Times New Roman"/>
                <w:sz w:val="24"/>
                <w:szCs w:val="28"/>
              </w:rPr>
            </w:pPr>
            <w:r w:rsidRPr="001A5833">
              <w:rPr>
                <w:rFonts w:ascii="Times New Roman" w:eastAsia="Times New Roman" w:hAnsi="Times New Roman"/>
                <w:sz w:val="24"/>
                <w:szCs w:val="28"/>
              </w:rPr>
              <w:t>К2</w:t>
            </w:r>
          </w:p>
        </w:tc>
        <w:tc>
          <w:tcPr>
            <w:tcW w:w="3233" w:type="dxa"/>
            <w:vMerge w:val="restart"/>
            <w:tcBorders>
              <w:top w:val="single" w:sz="4" w:space="0" w:color="auto"/>
              <w:left w:val="single" w:sz="4" w:space="0" w:color="auto"/>
              <w:bottom w:val="single" w:sz="4" w:space="0" w:color="auto"/>
              <w:right w:val="single" w:sz="4" w:space="0" w:color="auto"/>
            </w:tcBorders>
          </w:tcPr>
          <w:p w:rsidR="001A5833" w:rsidRPr="001A5833" w:rsidRDefault="001A5833" w:rsidP="001A5833">
            <w:pPr>
              <w:autoSpaceDE w:val="0"/>
              <w:autoSpaceDN w:val="0"/>
              <w:adjustRightInd w:val="0"/>
              <w:jc w:val="both"/>
              <w:rPr>
                <w:rFonts w:ascii="Times New Roman" w:eastAsia="Times New Roman" w:hAnsi="Times New Roman"/>
                <w:sz w:val="24"/>
                <w:szCs w:val="28"/>
              </w:rPr>
            </w:pPr>
            <w:r w:rsidRPr="001A5833">
              <w:rPr>
                <w:rFonts w:ascii="Times New Roman" w:eastAsia="Times New Roman" w:hAnsi="Times New Roman"/>
                <w:sz w:val="24"/>
                <w:szCs w:val="28"/>
              </w:rPr>
              <w:t>срок окупаемости проекта</w:t>
            </w:r>
          </w:p>
          <w:p w:rsidR="001A5833" w:rsidRPr="001A5833" w:rsidRDefault="001A5833" w:rsidP="001A5833">
            <w:pPr>
              <w:jc w:val="both"/>
              <w:rPr>
                <w:rFonts w:ascii="Times New Roman" w:eastAsia="Times New Roman" w:hAnsi="Times New Roman"/>
                <w:sz w:val="24"/>
                <w:szCs w:val="28"/>
              </w:rPr>
            </w:pPr>
          </w:p>
        </w:tc>
        <w:tc>
          <w:tcPr>
            <w:tcW w:w="2246" w:type="dxa"/>
            <w:tcBorders>
              <w:top w:val="single" w:sz="4" w:space="0" w:color="auto"/>
              <w:left w:val="single" w:sz="4" w:space="0" w:color="auto"/>
              <w:bottom w:val="single" w:sz="4" w:space="0" w:color="auto"/>
              <w:right w:val="single" w:sz="4" w:space="0" w:color="auto"/>
            </w:tcBorders>
            <w:hideMark/>
          </w:tcPr>
          <w:p w:rsidR="001A5833" w:rsidRPr="001A5833" w:rsidRDefault="001A5833" w:rsidP="001A5833">
            <w:pPr>
              <w:jc w:val="both"/>
              <w:rPr>
                <w:rFonts w:ascii="Times New Roman" w:eastAsia="Times New Roman" w:hAnsi="Times New Roman"/>
                <w:sz w:val="24"/>
                <w:szCs w:val="28"/>
              </w:rPr>
            </w:pPr>
            <w:r w:rsidRPr="001A5833">
              <w:rPr>
                <w:rFonts w:ascii="Times New Roman" w:eastAsia="Times New Roman" w:hAnsi="Times New Roman"/>
                <w:sz w:val="24"/>
                <w:szCs w:val="28"/>
              </w:rPr>
              <w:t>более 10 лет</w:t>
            </w:r>
          </w:p>
        </w:tc>
        <w:tc>
          <w:tcPr>
            <w:tcW w:w="2148" w:type="dxa"/>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jc w:val="center"/>
              <w:rPr>
                <w:rFonts w:ascii="Times New Roman" w:eastAsia="Times New Roman" w:hAnsi="Times New Roman"/>
                <w:sz w:val="24"/>
                <w:szCs w:val="24"/>
              </w:rPr>
            </w:pPr>
            <w:r w:rsidRPr="001A5833">
              <w:rPr>
                <w:rFonts w:ascii="Times New Roman" w:eastAsia="Times New Roman" w:hAnsi="Times New Roman"/>
                <w:sz w:val="24"/>
                <w:szCs w:val="24"/>
              </w:rPr>
              <w:t>10</w:t>
            </w:r>
          </w:p>
        </w:tc>
        <w:tc>
          <w:tcPr>
            <w:tcW w:w="1128" w:type="dxa"/>
            <w:vMerge w:val="restart"/>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jc w:val="center"/>
              <w:rPr>
                <w:rFonts w:ascii="Times New Roman" w:eastAsia="Times New Roman" w:hAnsi="Times New Roman"/>
                <w:sz w:val="24"/>
                <w:szCs w:val="28"/>
              </w:rPr>
            </w:pPr>
            <w:r w:rsidRPr="001A5833">
              <w:rPr>
                <w:rFonts w:ascii="Times New Roman" w:eastAsia="Times New Roman" w:hAnsi="Times New Roman"/>
                <w:sz w:val="24"/>
                <w:szCs w:val="28"/>
              </w:rPr>
              <w:t>0,125</w:t>
            </w:r>
          </w:p>
        </w:tc>
      </w:tr>
      <w:tr w:rsidR="001A5833" w:rsidRPr="001A5833" w:rsidTr="001A5833">
        <w:tc>
          <w:tcPr>
            <w:tcW w:w="590" w:type="dxa"/>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4"/>
                <w:szCs w:val="28"/>
              </w:rPr>
            </w:pPr>
          </w:p>
        </w:tc>
        <w:tc>
          <w:tcPr>
            <w:tcW w:w="3233" w:type="dxa"/>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4"/>
                <w:szCs w:val="28"/>
              </w:rPr>
            </w:pPr>
          </w:p>
        </w:tc>
        <w:tc>
          <w:tcPr>
            <w:tcW w:w="2246" w:type="dxa"/>
            <w:tcBorders>
              <w:top w:val="single" w:sz="4" w:space="0" w:color="auto"/>
              <w:left w:val="single" w:sz="4" w:space="0" w:color="auto"/>
              <w:bottom w:val="single" w:sz="4" w:space="0" w:color="auto"/>
              <w:right w:val="single" w:sz="4" w:space="0" w:color="auto"/>
            </w:tcBorders>
            <w:hideMark/>
          </w:tcPr>
          <w:p w:rsidR="001A5833" w:rsidRPr="001A5833" w:rsidRDefault="001A5833" w:rsidP="001A5833">
            <w:pPr>
              <w:jc w:val="both"/>
              <w:rPr>
                <w:rFonts w:ascii="Times New Roman" w:eastAsia="Times New Roman" w:hAnsi="Times New Roman"/>
                <w:sz w:val="24"/>
                <w:szCs w:val="28"/>
              </w:rPr>
            </w:pPr>
            <w:r w:rsidRPr="001A5833">
              <w:rPr>
                <w:rFonts w:ascii="Times New Roman" w:eastAsia="Times New Roman" w:hAnsi="Times New Roman"/>
                <w:sz w:val="24"/>
                <w:szCs w:val="28"/>
              </w:rPr>
              <w:t>от 6 до 9 лет</w:t>
            </w:r>
          </w:p>
        </w:tc>
        <w:tc>
          <w:tcPr>
            <w:tcW w:w="2148" w:type="dxa"/>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jc w:val="center"/>
              <w:rPr>
                <w:rFonts w:ascii="Times New Roman" w:eastAsia="Times New Roman" w:hAnsi="Times New Roman"/>
                <w:sz w:val="24"/>
                <w:szCs w:val="24"/>
              </w:rPr>
            </w:pPr>
            <w:r w:rsidRPr="001A5833">
              <w:rPr>
                <w:rFonts w:ascii="Times New Roman" w:eastAsia="Times New Roman" w:hAnsi="Times New Roman"/>
                <w:sz w:val="24"/>
                <w:szCs w:val="24"/>
              </w:rPr>
              <w:t>50</w:t>
            </w:r>
          </w:p>
        </w:tc>
        <w:tc>
          <w:tcPr>
            <w:tcW w:w="1128" w:type="dxa"/>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4"/>
                <w:szCs w:val="28"/>
              </w:rPr>
            </w:pPr>
          </w:p>
        </w:tc>
      </w:tr>
      <w:tr w:rsidR="001A5833" w:rsidRPr="001A5833" w:rsidTr="001A5833">
        <w:trPr>
          <w:trHeight w:val="437"/>
        </w:trPr>
        <w:tc>
          <w:tcPr>
            <w:tcW w:w="590" w:type="dxa"/>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4"/>
                <w:szCs w:val="28"/>
              </w:rPr>
            </w:pPr>
          </w:p>
        </w:tc>
        <w:tc>
          <w:tcPr>
            <w:tcW w:w="3233" w:type="dxa"/>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4"/>
                <w:szCs w:val="28"/>
              </w:rPr>
            </w:pPr>
          </w:p>
        </w:tc>
        <w:tc>
          <w:tcPr>
            <w:tcW w:w="2246" w:type="dxa"/>
            <w:tcBorders>
              <w:top w:val="single" w:sz="4" w:space="0" w:color="auto"/>
              <w:left w:val="single" w:sz="4" w:space="0" w:color="auto"/>
              <w:bottom w:val="single" w:sz="4" w:space="0" w:color="auto"/>
              <w:right w:val="single" w:sz="4" w:space="0" w:color="auto"/>
            </w:tcBorders>
            <w:hideMark/>
          </w:tcPr>
          <w:p w:rsidR="001A5833" w:rsidRPr="001A5833" w:rsidRDefault="001A5833" w:rsidP="001A5833">
            <w:pPr>
              <w:jc w:val="both"/>
              <w:rPr>
                <w:rFonts w:ascii="Times New Roman" w:eastAsia="Times New Roman" w:hAnsi="Times New Roman"/>
                <w:sz w:val="24"/>
                <w:szCs w:val="28"/>
              </w:rPr>
            </w:pPr>
            <w:r w:rsidRPr="001A5833">
              <w:rPr>
                <w:rFonts w:ascii="Times New Roman" w:eastAsia="Times New Roman" w:hAnsi="Times New Roman"/>
                <w:sz w:val="24"/>
                <w:szCs w:val="28"/>
              </w:rPr>
              <w:t>до 5 лет включительно</w:t>
            </w:r>
          </w:p>
        </w:tc>
        <w:tc>
          <w:tcPr>
            <w:tcW w:w="2148" w:type="dxa"/>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jc w:val="center"/>
              <w:rPr>
                <w:rFonts w:ascii="Times New Roman" w:eastAsia="Times New Roman" w:hAnsi="Times New Roman"/>
                <w:sz w:val="24"/>
                <w:szCs w:val="24"/>
              </w:rPr>
            </w:pPr>
            <w:r w:rsidRPr="001A5833">
              <w:rPr>
                <w:rFonts w:ascii="Times New Roman" w:eastAsia="Times New Roman" w:hAnsi="Times New Roman"/>
                <w:sz w:val="24"/>
                <w:szCs w:val="24"/>
              </w:rPr>
              <w:t>100</w:t>
            </w:r>
          </w:p>
        </w:tc>
        <w:tc>
          <w:tcPr>
            <w:tcW w:w="1128" w:type="dxa"/>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4"/>
                <w:szCs w:val="28"/>
              </w:rPr>
            </w:pPr>
          </w:p>
        </w:tc>
      </w:tr>
      <w:tr w:rsidR="001A5833" w:rsidRPr="001A5833" w:rsidTr="001A5833">
        <w:tc>
          <w:tcPr>
            <w:tcW w:w="590" w:type="dxa"/>
            <w:vMerge w:val="restart"/>
            <w:tcBorders>
              <w:top w:val="single" w:sz="4" w:space="0" w:color="auto"/>
              <w:left w:val="single" w:sz="4" w:space="0" w:color="auto"/>
              <w:bottom w:val="single" w:sz="4" w:space="0" w:color="auto"/>
              <w:right w:val="single" w:sz="4" w:space="0" w:color="auto"/>
            </w:tcBorders>
            <w:hideMark/>
          </w:tcPr>
          <w:p w:rsidR="001A5833" w:rsidRPr="001A5833" w:rsidRDefault="001A5833" w:rsidP="001A5833">
            <w:pPr>
              <w:jc w:val="both"/>
              <w:rPr>
                <w:rFonts w:ascii="Times New Roman" w:eastAsia="Times New Roman" w:hAnsi="Times New Roman"/>
                <w:sz w:val="24"/>
                <w:szCs w:val="28"/>
              </w:rPr>
            </w:pPr>
            <w:r w:rsidRPr="001A5833">
              <w:rPr>
                <w:rFonts w:ascii="Times New Roman" w:eastAsia="Times New Roman" w:hAnsi="Times New Roman"/>
                <w:sz w:val="24"/>
                <w:szCs w:val="28"/>
              </w:rPr>
              <w:t>К3</w:t>
            </w:r>
          </w:p>
        </w:tc>
        <w:tc>
          <w:tcPr>
            <w:tcW w:w="3233" w:type="dxa"/>
            <w:vMerge w:val="restart"/>
            <w:tcBorders>
              <w:top w:val="single" w:sz="4" w:space="0" w:color="auto"/>
              <w:left w:val="single" w:sz="4" w:space="0" w:color="auto"/>
              <w:bottom w:val="single" w:sz="4" w:space="0" w:color="auto"/>
              <w:right w:val="single" w:sz="4" w:space="0" w:color="auto"/>
            </w:tcBorders>
          </w:tcPr>
          <w:p w:rsidR="001A5833" w:rsidRPr="001A5833" w:rsidRDefault="001A5833" w:rsidP="001A5833">
            <w:pPr>
              <w:autoSpaceDE w:val="0"/>
              <w:autoSpaceDN w:val="0"/>
              <w:adjustRightInd w:val="0"/>
              <w:jc w:val="both"/>
              <w:rPr>
                <w:rFonts w:ascii="Times New Roman" w:eastAsia="Times New Roman" w:hAnsi="Times New Roman"/>
                <w:sz w:val="24"/>
                <w:szCs w:val="24"/>
              </w:rPr>
            </w:pPr>
            <w:r w:rsidRPr="001A5833">
              <w:rPr>
                <w:rFonts w:ascii="Times New Roman" w:eastAsia="Times New Roman" w:hAnsi="Times New Roman"/>
                <w:sz w:val="24"/>
                <w:szCs w:val="24"/>
              </w:rPr>
              <w:t>создание (сохранение) рабочих мест в рамках реализации проекта</w:t>
            </w:r>
          </w:p>
          <w:p w:rsidR="001A5833" w:rsidRPr="001A5833" w:rsidRDefault="001A5833" w:rsidP="001A5833">
            <w:pPr>
              <w:jc w:val="both"/>
              <w:rPr>
                <w:rFonts w:ascii="Times New Roman" w:eastAsia="Times New Roman" w:hAnsi="Times New Roman"/>
                <w:sz w:val="24"/>
                <w:szCs w:val="28"/>
              </w:rPr>
            </w:pPr>
          </w:p>
        </w:tc>
        <w:tc>
          <w:tcPr>
            <w:tcW w:w="2246" w:type="dxa"/>
            <w:tcBorders>
              <w:top w:val="single" w:sz="4" w:space="0" w:color="auto"/>
              <w:left w:val="single" w:sz="4" w:space="0" w:color="auto"/>
              <w:bottom w:val="single" w:sz="4" w:space="0" w:color="auto"/>
              <w:right w:val="single" w:sz="4" w:space="0" w:color="auto"/>
            </w:tcBorders>
            <w:hideMark/>
          </w:tcPr>
          <w:p w:rsidR="001A5833" w:rsidRPr="001A5833" w:rsidRDefault="001A5833" w:rsidP="001A5833">
            <w:pPr>
              <w:autoSpaceDE w:val="0"/>
              <w:autoSpaceDN w:val="0"/>
              <w:adjustRightInd w:val="0"/>
              <w:ind w:firstLine="33"/>
              <w:jc w:val="both"/>
              <w:rPr>
                <w:rFonts w:ascii="Times New Roman" w:eastAsia="Times New Roman" w:hAnsi="Times New Roman"/>
                <w:sz w:val="24"/>
                <w:szCs w:val="28"/>
              </w:rPr>
            </w:pPr>
            <w:r w:rsidRPr="001A5833">
              <w:rPr>
                <w:rFonts w:ascii="Times New Roman" w:eastAsia="Times New Roman" w:hAnsi="Times New Roman"/>
                <w:sz w:val="24"/>
                <w:szCs w:val="24"/>
              </w:rPr>
              <w:t>предусмотрено сохранение рабочих мест</w:t>
            </w:r>
          </w:p>
        </w:tc>
        <w:tc>
          <w:tcPr>
            <w:tcW w:w="2148" w:type="dxa"/>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jc w:val="center"/>
              <w:rPr>
                <w:rFonts w:ascii="Times New Roman" w:eastAsia="Times New Roman" w:hAnsi="Times New Roman"/>
                <w:sz w:val="24"/>
                <w:szCs w:val="24"/>
              </w:rPr>
            </w:pPr>
            <w:r w:rsidRPr="001A5833">
              <w:rPr>
                <w:rFonts w:ascii="Times New Roman" w:eastAsia="Times New Roman" w:hAnsi="Times New Roman"/>
                <w:sz w:val="24"/>
                <w:szCs w:val="24"/>
              </w:rPr>
              <w:t>10</w:t>
            </w:r>
          </w:p>
        </w:tc>
        <w:tc>
          <w:tcPr>
            <w:tcW w:w="1128" w:type="dxa"/>
            <w:vMerge w:val="restart"/>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jc w:val="center"/>
              <w:rPr>
                <w:rFonts w:ascii="Times New Roman" w:eastAsia="Times New Roman" w:hAnsi="Times New Roman"/>
                <w:sz w:val="24"/>
                <w:szCs w:val="28"/>
              </w:rPr>
            </w:pPr>
            <w:r w:rsidRPr="001A5833">
              <w:rPr>
                <w:rFonts w:ascii="Times New Roman" w:eastAsia="Times New Roman" w:hAnsi="Times New Roman"/>
                <w:sz w:val="24"/>
                <w:szCs w:val="28"/>
              </w:rPr>
              <w:t>0,125</w:t>
            </w:r>
          </w:p>
        </w:tc>
      </w:tr>
      <w:tr w:rsidR="001A5833" w:rsidRPr="001A5833" w:rsidTr="001A5833">
        <w:tc>
          <w:tcPr>
            <w:tcW w:w="590" w:type="dxa"/>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4"/>
                <w:szCs w:val="28"/>
              </w:rPr>
            </w:pPr>
          </w:p>
        </w:tc>
        <w:tc>
          <w:tcPr>
            <w:tcW w:w="3233" w:type="dxa"/>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4"/>
                <w:szCs w:val="28"/>
              </w:rPr>
            </w:pPr>
          </w:p>
        </w:tc>
        <w:tc>
          <w:tcPr>
            <w:tcW w:w="2246" w:type="dxa"/>
            <w:tcBorders>
              <w:top w:val="single" w:sz="4" w:space="0" w:color="auto"/>
              <w:left w:val="single" w:sz="4" w:space="0" w:color="auto"/>
              <w:bottom w:val="single" w:sz="4" w:space="0" w:color="auto"/>
              <w:right w:val="single" w:sz="4" w:space="0" w:color="auto"/>
            </w:tcBorders>
            <w:hideMark/>
          </w:tcPr>
          <w:p w:rsidR="001A5833" w:rsidRPr="001A5833" w:rsidRDefault="001A5833" w:rsidP="001A5833">
            <w:pPr>
              <w:autoSpaceDE w:val="0"/>
              <w:autoSpaceDN w:val="0"/>
              <w:adjustRightInd w:val="0"/>
              <w:ind w:firstLine="33"/>
              <w:jc w:val="both"/>
              <w:rPr>
                <w:rFonts w:ascii="Times New Roman" w:eastAsia="Times New Roman" w:hAnsi="Times New Roman"/>
                <w:sz w:val="24"/>
                <w:szCs w:val="28"/>
              </w:rPr>
            </w:pPr>
            <w:r w:rsidRPr="001A5833">
              <w:rPr>
                <w:rFonts w:ascii="Times New Roman" w:eastAsia="Times New Roman" w:hAnsi="Times New Roman"/>
                <w:sz w:val="24"/>
                <w:szCs w:val="28"/>
              </w:rPr>
              <w:t xml:space="preserve">до 3 рабочих мест включительно </w:t>
            </w:r>
          </w:p>
        </w:tc>
        <w:tc>
          <w:tcPr>
            <w:tcW w:w="2148" w:type="dxa"/>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jc w:val="center"/>
              <w:rPr>
                <w:rFonts w:ascii="Times New Roman" w:eastAsia="Times New Roman" w:hAnsi="Times New Roman"/>
                <w:sz w:val="24"/>
                <w:szCs w:val="24"/>
              </w:rPr>
            </w:pPr>
            <w:r w:rsidRPr="001A5833">
              <w:rPr>
                <w:rFonts w:ascii="Times New Roman" w:eastAsia="Times New Roman" w:hAnsi="Times New Roman"/>
                <w:sz w:val="24"/>
                <w:szCs w:val="24"/>
              </w:rPr>
              <w:t>50</w:t>
            </w:r>
          </w:p>
        </w:tc>
        <w:tc>
          <w:tcPr>
            <w:tcW w:w="1128" w:type="dxa"/>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4"/>
                <w:szCs w:val="28"/>
              </w:rPr>
            </w:pPr>
          </w:p>
        </w:tc>
      </w:tr>
      <w:tr w:rsidR="001A5833" w:rsidRPr="001A5833" w:rsidTr="001A5833">
        <w:tc>
          <w:tcPr>
            <w:tcW w:w="590" w:type="dxa"/>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4"/>
                <w:szCs w:val="28"/>
              </w:rPr>
            </w:pPr>
          </w:p>
        </w:tc>
        <w:tc>
          <w:tcPr>
            <w:tcW w:w="3233" w:type="dxa"/>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4"/>
                <w:szCs w:val="28"/>
              </w:rPr>
            </w:pPr>
          </w:p>
        </w:tc>
        <w:tc>
          <w:tcPr>
            <w:tcW w:w="2246" w:type="dxa"/>
            <w:tcBorders>
              <w:top w:val="single" w:sz="4" w:space="0" w:color="auto"/>
              <w:left w:val="single" w:sz="4" w:space="0" w:color="auto"/>
              <w:bottom w:val="single" w:sz="4" w:space="0" w:color="auto"/>
              <w:right w:val="single" w:sz="4" w:space="0" w:color="auto"/>
            </w:tcBorders>
            <w:hideMark/>
          </w:tcPr>
          <w:p w:rsidR="001A5833" w:rsidRPr="001A5833" w:rsidRDefault="001A5833" w:rsidP="001A5833">
            <w:pPr>
              <w:autoSpaceDE w:val="0"/>
              <w:autoSpaceDN w:val="0"/>
              <w:adjustRightInd w:val="0"/>
              <w:ind w:firstLine="33"/>
              <w:jc w:val="both"/>
              <w:rPr>
                <w:rFonts w:ascii="Times New Roman" w:eastAsia="Times New Roman" w:hAnsi="Times New Roman"/>
                <w:sz w:val="24"/>
                <w:szCs w:val="28"/>
              </w:rPr>
            </w:pPr>
            <w:r w:rsidRPr="001A5833">
              <w:rPr>
                <w:rFonts w:ascii="Times New Roman" w:eastAsia="Times New Roman" w:hAnsi="Times New Roman"/>
                <w:sz w:val="24"/>
                <w:szCs w:val="28"/>
              </w:rPr>
              <w:t xml:space="preserve">более 3 рабочих мест </w:t>
            </w:r>
          </w:p>
        </w:tc>
        <w:tc>
          <w:tcPr>
            <w:tcW w:w="2148" w:type="dxa"/>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jc w:val="center"/>
              <w:rPr>
                <w:rFonts w:ascii="Times New Roman" w:eastAsia="Times New Roman" w:hAnsi="Times New Roman"/>
                <w:sz w:val="24"/>
                <w:szCs w:val="24"/>
              </w:rPr>
            </w:pPr>
            <w:r w:rsidRPr="001A5833">
              <w:rPr>
                <w:rFonts w:ascii="Times New Roman" w:eastAsia="Times New Roman" w:hAnsi="Times New Roman"/>
                <w:sz w:val="24"/>
                <w:szCs w:val="24"/>
              </w:rPr>
              <w:t>100</w:t>
            </w:r>
          </w:p>
        </w:tc>
        <w:tc>
          <w:tcPr>
            <w:tcW w:w="1128" w:type="dxa"/>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4"/>
                <w:szCs w:val="28"/>
              </w:rPr>
            </w:pPr>
          </w:p>
        </w:tc>
      </w:tr>
      <w:tr w:rsidR="001A5833" w:rsidRPr="001A5833" w:rsidTr="001A5833">
        <w:tc>
          <w:tcPr>
            <w:tcW w:w="590" w:type="dxa"/>
            <w:vMerge w:val="restart"/>
            <w:tcBorders>
              <w:top w:val="single" w:sz="4" w:space="0" w:color="auto"/>
              <w:left w:val="single" w:sz="4" w:space="0" w:color="auto"/>
              <w:bottom w:val="single" w:sz="4" w:space="0" w:color="auto"/>
              <w:right w:val="single" w:sz="4" w:space="0" w:color="auto"/>
            </w:tcBorders>
            <w:hideMark/>
          </w:tcPr>
          <w:p w:rsidR="001A5833" w:rsidRPr="001A5833" w:rsidRDefault="001A5833" w:rsidP="001A5833">
            <w:pPr>
              <w:jc w:val="both"/>
              <w:rPr>
                <w:rFonts w:ascii="Times New Roman" w:eastAsia="Times New Roman" w:hAnsi="Times New Roman"/>
                <w:sz w:val="24"/>
                <w:szCs w:val="28"/>
              </w:rPr>
            </w:pPr>
            <w:r w:rsidRPr="001A5833">
              <w:rPr>
                <w:rFonts w:ascii="Times New Roman" w:eastAsia="Times New Roman" w:hAnsi="Times New Roman"/>
                <w:sz w:val="24"/>
                <w:szCs w:val="28"/>
              </w:rPr>
              <w:t>К4</w:t>
            </w:r>
          </w:p>
        </w:tc>
        <w:tc>
          <w:tcPr>
            <w:tcW w:w="3233" w:type="dxa"/>
            <w:vMerge w:val="restart"/>
            <w:tcBorders>
              <w:top w:val="single" w:sz="4" w:space="0" w:color="auto"/>
              <w:left w:val="single" w:sz="4" w:space="0" w:color="auto"/>
              <w:bottom w:val="single" w:sz="4" w:space="0" w:color="auto"/>
              <w:right w:val="single" w:sz="4" w:space="0" w:color="auto"/>
            </w:tcBorders>
            <w:hideMark/>
          </w:tcPr>
          <w:p w:rsidR="001A5833" w:rsidRPr="001A5833" w:rsidRDefault="001A5833" w:rsidP="001A5833">
            <w:pPr>
              <w:autoSpaceDE w:val="0"/>
              <w:autoSpaceDN w:val="0"/>
              <w:adjustRightInd w:val="0"/>
              <w:jc w:val="both"/>
              <w:rPr>
                <w:rFonts w:ascii="Times New Roman" w:eastAsia="Times New Roman" w:hAnsi="Times New Roman"/>
                <w:sz w:val="24"/>
                <w:szCs w:val="28"/>
              </w:rPr>
            </w:pPr>
            <w:r w:rsidRPr="001A5833">
              <w:rPr>
                <w:rFonts w:ascii="Times New Roman" w:eastAsia="Times New Roman" w:hAnsi="Times New Roman"/>
                <w:sz w:val="24"/>
                <w:szCs w:val="28"/>
              </w:rPr>
              <w:t>доля собственных финансовых ресурсов для реализации проекта</w:t>
            </w:r>
          </w:p>
        </w:tc>
        <w:tc>
          <w:tcPr>
            <w:tcW w:w="2246" w:type="dxa"/>
            <w:tcBorders>
              <w:top w:val="single" w:sz="4" w:space="0" w:color="auto"/>
              <w:left w:val="single" w:sz="4" w:space="0" w:color="auto"/>
              <w:bottom w:val="single" w:sz="4" w:space="0" w:color="auto"/>
              <w:right w:val="single" w:sz="4" w:space="0" w:color="auto"/>
            </w:tcBorders>
            <w:hideMark/>
          </w:tcPr>
          <w:p w:rsidR="001A5833" w:rsidRPr="001A5833" w:rsidRDefault="001A5833" w:rsidP="001A5833">
            <w:pPr>
              <w:jc w:val="both"/>
              <w:rPr>
                <w:rFonts w:ascii="Times New Roman" w:eastAsia="Times New Roman" w:hAnsi="Times New Roman"/>
                <w:sz w:val="24"/>
                <w:szCs w:val="28"/>
              </w:rPr>
            </w:pPr>
            <w:r w:rsidRPr="001A5833">
              <w:rPr>
                <w:rFonts w:ascii="Times New Roman" w:eastAsia="Times New Roman" w:hAnsi="Times New Roman"/>
                <w:sz w:val="24"/>
                <w:szCs w:val="28"/>
              </w:rPr>
              <w:t>до 20% от стоимости проекта</w:t>
            </w:r>
          </w:p>
        </w:tc>
        <w:tc>
          <w:tcPr>
            <w:tcW w:w="2148" w:type="dxa"/>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jc w:val="center"/>
              <w:rPr>
                <w:rFonts w:ascii="Times New Roman" w:eastAsia="Times New Roman" w:hAnsi="Times New Roman"/>
                <w:sz w:val="24"/>
                <w:szCs w:val="24"/>
              </w:rPr>
            </w:pPr>
            <w:r w:rsidRPr="001A5833">
              <w:rPr>
                <w:rFonts w:ascii="Times New Roman" w:eastAsia="Times New Roman" w:hAnsi="Times New Roman"/>
                <w:sz w:val="24"/>
                <w:szCs w:val="24"/>
              </w:rPr>
              <w:t>10</w:t>
            </w:r>
          </w:p>
        </w:tc>
        <w:tc>
          <w:tcPr>
            <w:tcW w:w="1128" w:type="dxa"/>
            <w:vMerge w:val="restart"/>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jc w:val="center"/>
              <w:rPr>
                <w:rFonts w:ascii="Times New Roman" w:eastAsia="Times New Roman" w:hAnsi="Times New Roman"/>
                <w:sz w:val="24"/>
                <w:szCs w:val="28"/>
              </w:rPr>
            </w:pPr>
            <w:r w:rsidRPr="001A5833">
              <w:rPr>
                <w:rFonts w:ascii="Times New Roman" w:eastAsia="Times New Roman" w:hAnsi="Times New Roman"/>
                <w:sz w:val="24"/>
                <w:szCs w:val="28"/>
              </w:rPr>
              <w:t>0,125</w:t>
            </w:r>
          </w:p>
        </w:tc>
      </w:tr>
      <w:tr w:rsidR="001A5833" w:rsidRPr="001A5833" w:rsidTr="001A5833">
        <w:tc>
          <w:tcPr>
            <w:tcW w:w="590" w:type="dxa"/>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4"/>
                <w:szCs w:val="28"/>
              </w:rPr>
            </w:pPr>
          </w:p>
        </w:tc>
        <w:tc>
          <w:tcPr>
            <w:tcW w:w="3233" w:type="dxa"/>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4"/>
                <w:szCs w:val="28"/>
              </w:rPr>
            </w:pPr>
          </w:p>
        </w:tc>
        <w:tc>
          <w:tcPr>
            <w:tcW w:w="2246" w:type="dxa"/>
            <w:tcBorders>
              <w:top w:val="single" w:sz="4" w:space="0" w:color="auto"/>
              <w:left w:val="single" w:sz="4" w:space="0" w:color="auto"/>
              <w:bottom w:val="single" w:sz="4" w:space="0" w:color="auto"/>
              <w:right w:val="single" w:sz="4" w:space="0" w:color="auto"/>
            </w:tcBorders>
            <w:hideMark/>
          </w:tcPr>
          <w:p w:rsidR="001A5833" w:rsidRPr="001A5833" w:rsidRDefault="001A5833" w:rsidP="001A5833">
            <w:pPr>
              <w:jc w:val="both"/>
              <w:rPr>
                <w:rFonts w:ascii="Times New Roman" w:eastAsia="Times New Roman" w:hAnsi="Times New Roman"/>
                <w:sz w:val="24"/>
                <w:szCs w:val="28"/>
              </w:rPr>
            </w:pPr>
            <w:r w:rsidRPr="001A5833">
              <w:rPr>
                <w:rFonts w:ascii="Times New Roman" w:eastAsia="Times New Roman" w:hAnsi="Times New Roman"/>
                <w:sz w:val="24"/>
                <w:szCs w:val="28"/>
              </w:rPr>
              <w:t>от 21% до 29% от стоимости проекта</w:t>
            </w:r>
          </w:p>
        </w:tc>
        <w:tc>
          <w:tcPr>
            <w:tcW w:w="2148" w:type="dxa"/>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jc w:val="center"/>
              <w:rPr>
                <w:rFonts w:ascii="Times New Roman" w:eastAsia="Times New Roman" w:hAnsi="Times New Roman"/>
                <w:sz w:val="24"/>
                <w:szCs w:val="24"/>
              </w:rPr>
            </w:pPr>
            <w:r w:rsidRPr="001A5833">
              <w:rPr>
                <w:rFonts w:ascii="Times New Roman" w:eastAsia="Times New Roman" w:hAnsi="Times New Roman"/>
                <w:sz w:val="24"/>
                <w:szCs w:val="24"/>
              </w:rPr>
              <w:t>50</w:t>
            </w:r>
          </w:p>
        </w:tc>
        <w:tc>
          <w:tcPr>
            <w:tcW w:w="1128" w:type="dxa"/>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4"/>
                <w:szCs w:val="28"/>
              </w:rPr>
            </w:pPr>
          </w:p>
        </w:tc>
      </w:tr>
      <w:tr w:rsidR="001A5833" w:rsidRPr="001A5833" w:rsidTr="001A5833">
        <w:tc>
          <w:tcPr>
            <w:tcW w:w="590" w:type="dxa"/>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4"/>
                <w:szCs w:val="28"/>
              </w:rPr>
            </w:pPr>
          </w:p>
        </w:tc>
        <w:tc>
          <w:tcPr>
            <w:tcW w:w="3233" w:type="dxa"/>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4"/>
                <w:szCs w:val="28"/>
              </w:rPr>
            </w:pPr>
          </w:p>
        </w:tc>
        <w:tc>
          <w:tcPr>
            <w:tcW w:w="2246" w:type="dxa"/>
            <w:tcBorders>
              <w:top w:val="single" w:sz="4" w:space="0" w:color="auto"/>
              <w:left w:val="single" w:sz="4" w:space="0" w:color="auto"/>
              <w:bottom w:val="single" w:sz="4" w:space="0" w:color="auto"/>
              <w:right w:val="single" w:sz="4" w:space="0" w:color="auto"/>
            </w:tcBorders>
            <w:hideMark/>
          </w:tcPr>
          <w:p w:rsidR="001A5833" w:rsidRPr="001A5833" w:rsidRDefault="001A5833" w:rsidP="001A5833">
            <w:pPr>
              <w:jc w:val="both"/>
              <w:rPr>
                <w:rFonts w:ascii="Times New Roman" w:eastAsia="Times New Roman" w:hAnsi="Times New Roman"/>
                <w:sz w:val="24"/>
                <w:szCs w:val="28"/>
              </w:rPr>
            </w:pPr>
            <w:r w:rsidRPr="001A5833">
              <w:rPr>
                <w:rFonts w:ascii="Times New Roman" w:eastAsia="Times New Roman" w:hAnsi="Times New Roman"/>
                <w:sz w:val="24"/>
                <w:szCs w:val="28"/>
              </w:rPr>
              <w:t>более 30% от стоимости проекта</w:t>
            </w:r>
          </w:p>
        </w:tc>
        <w:tc>
          <w:tcPr>
            <w:tcW w:w="2148" w:type="dxa"/>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jc w:val="center"/>
              <w:rPr>
                <w:rFonts w:ascii="Times New Roman" w:eastAsia="Times New Roman" w:hAnsi="Times New Roman"/>
                <w:sz w:val="24"/>
                <w:szCs w:val="24"/>
              </w:rPr>
            </w:pPr>
            <w:r w:rsidRPr="001A5833">
              <w:rPr>
                <w:rFonts w:ascii="Times New Roman" w:eastAsia="Times New Roman" w:hAnsi="Times New Roman"/>
                <w:sz w:val="24"/>
                <w:szCs w:val="24"/>
              </w:rPr>
              <w:t>100</w:t>
            </w:r>
          </w:p>
        </w:tc>
        <w:tc>
          <w:tcPr>
            <w:tcW w:w="1128" w:type="dxa"/>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4"/>
                <w:szCs w:val="28"/>
              </w:rPr>
            </w:pPr>
          </w:p>
        </w:tc>
      </w:tr>
      <w:tr w:rsidR="001A5833" w:rsidRPr="001A5833" w:rsidTr="001A5833">
        <w:tc>
          <w:tcPr>
            <w:tcW w:w="590" w:type="dxa"/>
            <w:vMerge w:val="restart"/>
            <w:tcBorders>
              <w:top w:val="single" w:sz="4" w:space="0" w:color="auto"/>
              <w:left w:val="single" w:sz="4" w:space="0" w:color="auto"/>
              <w:bottom w:val="single" w:sz="4" w:space="0" w:color="auto"/>
              <w:right w:val="single" w:sz="4" w:space="0" w:color="auto"/>
            </w:tcBorders>
            <w:hideMark/>
          </w:tcPr>
          <w:p w:rsidR="001A5833" w:rsidRPr="001A5833" w:rsidRDefault="001A5833" w:rsidP="001A5833">
            <w:pPr>
              <w:jc w:val="both"/>
              <w:rPr>
                <w:rFonts w:ascii="Times New Roman" w:eastAsia="Times New Roman" w:hAnsi="Times New Roman"/>
                <w:sz w:val="24"/>
                <w:szCs w:val="28"/>
              </w:rPr>
            </w:pPr>
            <w:r w:rsidRPr="001A5833">
              <w:rPr>
                <w:rFonts w:ascii="Times New Roman" w:eastAsia="Times New Roman" w:hAnsi="Times New Roman"/>
                <w:sz w:val="24"/>
                <w:szCs w:val="28"/>
              </w:rPr>
              <w:lastRenderedPageBreak/>
              <w:t>К5</w:t>
            </w:r>
          </w:p>
        </w:tc>
        <w:tc>
          <w:tcPr>
            <w:tcW w:w="3233" w:type="dxa"/>
            <w:vMerge w:val="restart"/>
            <w:tcBorders>
              <w:top w:val="single" w:sz="4" w:space="0" w:color="auto"/>
              <w:left w:val="single" w:sz="4" w:space="0" w:color="auto"/>
              <w:bottom w:val="single" w:sz="4" w:space="0" w:color="auto"/>
              <w:right w:val="single" w:sz="4" w:space="0" w:color="auto"/>
            </w:tcBorders>
            <w:hideMark/>
          </w:tcPr>
          <w:p w:rsidR="001A5833" w:rsidRPr="001A5833" w:rsidRDefault="001A5833" w:rsidP="001A5833">
            <w:pPr>
              <w:jc w:val="both"/>
              <w:rPr>
                <w:rFonts w:ascii="Times New Roman" w:eastAsia="Times New Roman" w:hAnsi="Times New Roman"/>
                <w:sz w:val="24"/>
                <w:szCs w:val="28"/>
              </w:rPr>
            </w:pPr>
            <w:r w:rsidRPr="001A5833">
              <w:rPr>
                <w:rFonts w:ascii="Times New Roman" w:eastAsia="Times New Roman" w:hAnsi="Times New Roman"/>
                <w:sz w:val="24"/>
                <w:szCs w:val="28"/>
              </w:rPr>
              <w:t>наличие зарегистрированной самоходной сельскохозяйственной техники, находящейся в собственности, либо в лизинге</w:t>
            </w:r>
          </w:p>
        </w:tc>
        <w:tc>
          <w:tcPr>
            <w:tcW w:w="2246" w:type="dxa"/>
            <w:tcBorders>
              <w:top w:val="single" w:sz="4" w:space="0" w:color="auto"/>
              <w:left w:val="single" w:sz="4" w:space="0" w:color="auto"/>
              <w:bottom w:val="single" w:sz="4" w:space="0" w:color="auto"/>
              <w:right w:val="single" w:sz="4" w:space="0" w:color="auto"/>
            </w:tcBorders>
            <w:hideMark/>
          </w:tcPr>
          <w:p w:rsidR="001A5833" w:rsidRPr="001A5833" w:rsidRDefault="001A5833" w:rsidP="001A5833">
            <w:pPr>
              <w:jc w:val="both"/>
              <w:rPr>
                <w:rFonts w:ascii="Times New Roman" w:eastAsia="Times New Roman" w:hAnsi="Times New Roman"/>
                <w:sz w:val="24"/>
                <w:szCs w:val="28"/>
              </w:rPr>
            </w:pPr>
            <w:r w:rsidRPr="001A5833">
              <w:rPr>
                <w:rFonts w:ascii="Times New Roman" w:eastAsia="Times New Roman" w:hAnsi="Times New Roman"/>
                <w:sz w:val="24"/>
                <w:szCs w:val="28"/>
              </w:rPr>
              <w:t>зарегистрированная техника отсутствует</w:t>
            </w:r>
          </w:p>
        </w:tc>
        <w:tc>
          <w:tcPr>
            <w:tcW w:w="2148" w:type="dxa"/>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jc w:val="center"/>
              <w:rPr>
                <w:rFonts w:ascii="Times New Roman" w:eastAsia="Times New Roman" w:hAnsi="Times New Roman"/>
                <w:sz w:val="24"/>
                <w:szCs w:val="24"/>
              </w:rPr>
            </w:pPr>
            <w:r w:rsidRPr="001A5833">
              <w:rPr>
                <w:rFonts w:ascii="Times New Roman" w:eastAsia="Times New Roman" w:hAnsi="Times New Roman"/>
                <w:sz w:val="24"/>
                <w:szCs w:val="24"/>
              </w:rPr>
              <w:t>10</w:t>
            </w:r>
          </w:p>
        </w:tc>
        <w:tc>
          <w:tcPr>
            <w:tcW w:w="1128" w:type="dxa"/>
            <w:vMerge w:val="restart"/>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jc w:val="center"/>
              <w:rPr>
                <w:rFonts w:ascii="Times New Roman" w:eastAsia="Times New Roman" w:hAnsi="Times New Roman"/>
                <w:sz w:val="24"/>
                <w:szCs w:val="28"/>
              </w:rPr>
            </w:pPr>
            <w:r w:rsidRPr="001A5833">
              <w:rPr>
                <w:rFonts w:ascii="Times New Roman" w:eastAsia="Times New Roman" w:hAnsi="Times New Roman"/>
                <w:sz w:val="24"/>
                <w:szCs w:val="28"/>
              </w:rPr>
              <w:t>0,125</w:t>
            </w:r>
          </w:p>
        </w:tc>
      </w:tr>
      <w:tr w:rsidR="001A5833" w:rsidRPr="001A5833" w:rsidTr="001A5833">
        <w:tc>
          <w:tcPr>
            <w:tcW w:w="590" w:type="dxa"/>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4"/>
                <w:szCs w:val="28"/>
              </w:rPr>
            </w:pPr>
          </w:p>
        </w:tc>
        <w:tc>
          <w:tcPr>
            <w:tcW w:w="3233" w:type="dxa"/>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4"/>
                <w:szCs w:val="28"/>
              </w:rPr>
            </w:pPr>
          </w:p>
        </w:tc>
        <w:tc>
          <w:tcPr>
            <w:tcW w:w="2246" w:type="dxa"/>
            <w:tcBorders>
              <w:top w:val="single" w:sz="4" w:space="0" w:color="auto"/>
              <w:left w:val="single" w:sz="4" w:space="0" w:color="auto"/>
              <w:bottom w:val="single" w:sz="4" w:space="0" w:color="auto"/>
              <w:right w:val="single" w:sz="4" w:space="0" w:color="auto"/>
            </w:tcBorders>
            <w:hideMark/>
          </w:tcPr>
          <w:p w:rsidR="001A5833" w:rsidRPr="001A5833" w:rsidRDefault="001A5833" w:rsidP="001A5833">
            <w:pPr>
              <w:jc w:val="both"/>
              <w:rPr>
                <w:rFonts w:ascii="Times New Roman" w:eastAsia="Times New Roman" w:hAnsi="Times New Roman"/>
                <w:sz w:val="24"/>
                <w:szCs w:val="28"/>
              </w:rPr>
            </w:pPr>
            <w:r w:rsidRPr="001A5833">
              <w:rPr>
                <w:rFonts w:ascii="Times New Roman" w:eastAsia="Times New Roman" w:hAnsi="Times New Roman"/>
                <w:sz w:val="24"/>
                <w:szCs w:val="28"/>
              </w:rPr>
              <w:t>1-3 единиц</w:t>
            </w:r>
          </w:p>
        </w:tc>
        <w:tc>
          <w:tcPr>
            <w:tcW w:w="2148" w:type="dxa"/>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jc w:val="center"/>
              <w:rPr>
                <w:rFonts w:ascii="Times New Roman" w:eastAsia="Times New Roman" w:hAnsi="Times New Roman"/>
                <w:sz w:val="24"/>
                <w:szCs w:val="24"/>
              </w:rPr>
            </w:pPr>
            <w:r w:rsidRPr="001A5833">
              <w:rPr>
                <w:rFonts w:ascii="Times New Roman" w:eastAsia="Times New Roman" w:hAnsi="Times New Roman"/>
                <w:sz w:val="24"/>
                <w:szCs w:val="24"/>
              </w:rPr>
              <w:t>50</w:t>
            </w:r>
          </w:p>
        </w:tc>
        <w:tc>
          <w:tcPr>
            <w:tcW w:w="1128" w:type="dxa"/>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4"/>
                <w:szCs w:val="28"/>
              </w:rPr>
            </w:pPr>
          </w:p>
        </w:tc>
      </w:tr>
      <w:tr w:rsidR="001A5833" w:rsidRPr="001A5833" w:rsidTr="001A5833">
        <w:tc>
          <w:tcPr>
            <w:tcW w:w="590" w:type="dxa"/>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4"/>
                <w:szCs w:val="28"/>
              </w:rPr>
            </w:pPr>
          </w:p>
        </w:tc>
        <w:tc>
          <w:tcPr>
            <w:tcW w:w="3233" w:type="dxa"/>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4"/>
                <w:szCs w:val="28"/>
              </w:rPr>
            </w:pPr>
          </w:p>
        </w:tc>
        <w:tc>
          <w:tcPr>
            <w:tcW w:w="2246" w:type="dxa"/>
            <w:tcBorders>
              <w:top w:val="single" w:sz="4" w:space="0" w:color="auto"/>
              <w:left w:val="single" w:sz="4" w:space="0" w:color="auto"/>
              <w:bottom w:val="single" w:sz="4" w:space="0" w:color="auto"/>
              <w:right w:val="single" w:sz="4" w:space="0" w:color="auto"/>
            </w:tcBorders>
            <w:hideMark/>
          </w:tcPr>
          <w:p w:rsidR="001A5833" w:rsidRPr="001A5833" w:rsidRDefault="001A5833" w:rsidP="001A5833">
            <w:pPr>
              <w:jc w:val="both"/>
              <w:rPr>
                <w:rFonts w:ascii="Times New Roman" w:eastAsia="Times New Roman" w:hAnsi="Times New Roman"/>
                <w:sz w:val="24"/>
                <w:szCs w:val="28"/>
              </w:rPr>
            </w:pPr>
            <w:r w:rsidRPr="001A5833">
              <w:rPr>
                <w:rFonts w:ascii="Times New Roman" w:eastAsia="Times New Roman" w:hAnsi="Times New Roman"/>
                <w:sz w:val="24"/>
                <w:szCs w:val="28"/>
              </w:rPr>
              <w:t>более 3 единиц</w:t>
            </w:r>
          </w:p>
        </w:tc>
        <w:tc>
          <w:tcPr>
            <w:tcW w:w="2148" w:type="dxa"/>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jc w:val="center"/>
              <w:rPr>
                <w:rFonts w:ascii="Times New Roman" w:eastAsia="Times New Roman" w:hAnsi="Times New Roman"/>
                <w:sz w:val="24"/>
                <w:szCs w:val="24"/>
              </w:rPr>
            </w:pPr>
            <w:r w:rsidRPr="001A5833">
              <w:rPr>
                <w:rFonts w:ascii="Times New Roman" w:eastAsia="Times New Roman" w:hAnsi="Times New Roman"/>
                <w:sz w:val="24"/>
                <w:szCs w:val="24"/>
              </w:rPr>
              <w:t>100</w:t>
            </w:r>
          </w:p>
        </w:tc>
        <w:tc>
          <w:tcPr>
            <w:tcW w:w="1128" w:type="dxa"/>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4"/>
                <w:szCs w:val="28"/>
              </w:rPr>
            </w:pPr>
          </w:p>
        </w:tc>
      </w:tr>
      <w:tr w:rsidR="001A5833" w:rsidRPr="001A5833" w:rsidTr="001A5833">
        <w:tc>
          <w:tcPr>
            <w:tcW w:w="590" w:type="dxa"/>
            <w:vMerge w:val="restart"/>
            <w:tcBorders>
              <w:top w:val="single" w:sz="4" w:space="0" w:color="auto"/>
              <w:left w:val="single" w:sz="4" w:space="0" w:color="auto"/>
              <w:bottom w:val="single" w:sz="4" w:space="0" w:color="auto"/>
              <w:right w:val="single" w:sz="4" w:space="0" w:color="auto"/>
            </w:tcBorders>
            <w:hideMark/>
          </w:tcPr>
          <w:p w:rsidR="001A5833" w:rsidRPr="001A5833" w:rsidRDefault="001A5833" w:rsidP="001A5833">
            <w:pPr>
              <w:jc w:val="both"/>
              <w:rPr>
                <w:rFonts w:ascii="Times New Roman" w:eastAsia="Times New Roman" w:hAnsi="Times New Roman"/>
                <w:sz w:val="24"/>
                <w:szCs w:val="28"/>
              </w:rPr>
            </w:pPr>
            <w:r w:rsidRPr="001A5833">
              <w:rPr>
                <w:rFonts w:ascii="Times New Roman" w:eastAsia="Times New Roman" w:hAnsi="Times New Roman"/>
                <w:sz w:val="24"/>
                <w:szCs w:val="28"/>
              </w:rPr>
              <w:t>К6</w:t>
            </w:r>
          </w:p>
        </w:tc>
        <w:tc>
          <w:tcPr>
            <w:tcW w:w="3233" w:type="dxa"/>
            <w:vMerge w:val="restart"/>
            <w:tcBorders>
              <w:top w:val="single" w:sz="4" w:space="0" w:color="auto"/>
              <w:left w:val="single" w:sz="4" w:space="0" w:color="auto"/>
              <w:bottom w:val="single" w:sz="4" w:space="0" w:color="auto"/>
              <w:right w:val="single" w:sz="4" w:space="0" w:color="auto"/>
            </w:tcBorders>
          </w:tcPr>
          <w:p w:rsidR="001A5833" w:rsidRPr="001A5833" w:rsidRDefault="001A5833" w:rsidP="001A5833">
            <w:pPr>
              <w:autoSpaceDE w:val="0"/>
              <w:autoSpaceDN w:val="0"/>
              <w:adjustRightInd w:val="0"/>
              <w:jc w:val="both"/>
              <w:rPr>
                <w:rFonts w:ascii="Times New Roman" w:eastAsia="Times New Roman" w:hAnsi="Times New Roman"/>
                <w:sz w:val="24"/>
                <w:szCs w:val="28"/>
              </w:rPr>
            </w:pPr>
            <w:r w:rsidRPr="001A5833">
              <w:rPr>
                <w:rFonts w:ascii="Times New Roman" w:eastAsia="Times New Roman" w:hAnsi="Times New Roman"/>
                <w:sz w:val="24"/>
                <w:szCs w:val="28"/>
              </w:rPr>
              <w:t>наличие сельскохозяйственных животных на 1 января года, в котором подается заявка</w:t>
            </w:r>
          </w:p>
          <w:p w:rsidR="001A5833" w:rsidRPr="001A5833" w:rsidRDefault="001A5833" w:rsidP="001A5833">
            <w:pPr>
              <w:jc w:val="both"/>
              <w:rPr>
                <w:rFonts w:ascii="Times New Roman" w:eastAsia="Times New Roman" w:hAnsi="Times New Roman"/>
                <w:sz w:val="24"/>
                <w:szCs w:val="28"/>
              </w:rPr>
            </w:pPr>
          </w:p>
        </w:tc>
        <w:tc>
          <w:tcPr>
            <w:tcW w:w="2246" w:type="dxa"/>
            <w:tcBorders>
              <w:top w:val="single" w:sz="4" w:space="0" w:color="auto"/>
              <w:left w:val="single" w:sz="4" w:space="0" w:color="auto"/>
              <w:bottom w:val="single" w:sz="4" w:space="0" w:color="auto"/>
              <w:right w:val="single" w:sz="4" w:space="0" w:color="auto"/>
            </w:tcBorders>
            <w:hideMark/>
          </w:tcPr>
          <w:p w:rsidR="001A5833" w:rsidRPr="001A5833" w:rsidRDefault="001A5833" w:rsidP="001A5833">
            <w:pPr>
              <w:jc w:val="both"/>
              <w:rPr>
                <w:rFonts w:ascii="Times New Roman" w:eastAsia="Times New Roman" w:hAnsi="Times New Roman"/>
                <w:sz w:val="24"/>
                <w:szCs w:val="28"/>
              </w:rPr>
            </w:pPr>
            <w:r w:rsidRPr="001A5833">
              <w:rPr>
                <w:rFonts w:ascii="Times New Roman" w:eastAsia="Times New Roman" w:hAnsi="Times New Roman"/>
                <w:sz w:val="24"/>
                <w:szCs w:val="28"/>
              </w:rPr>
              <w:t>менее 10 голов</w:t>
            </w:r>
          </w:p>
        </w:tc>
        <w:tc>
          <w:tcPr>
            <w:tcW w:w="2148" w:type="dxa"/>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jc w:val="center"/>
              <w:rPr>
                <w:rFonts w:ascii="Times New Roman" w:eastAsia="Times New Roman" w:hAnsi="Times New Roman"/>
                <w:sz w:val="24"/>
                <w:szCs w:val="24"/>
              </w:rPr>
            </w:pPr>
            <w:r w:rsidRPr="001A5833">
              <w:rPr>
                <w:rFonts w:ascii="Times New Roman" w:eastAsia="Times New Roman" w:hAnsi="Times New Roman"/>
                <w:sz w:val="24"/>
                <w:szCs w:val="24"/>
              </w:rPr>
              <w:t>10</w:t>
            </w:r>
          </w:p>
        </w:tc>
        <w:tc>
          <w:tcPr>
            <w:tcW w:w="1128" w:type="dxa"/>
            <w:vMerge w:val="restart"/>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jc w:val="center"/>
              <w:rPr>
                <w:rFonts w:ascii="Times New Roman" w:eastAsia="Times New Roman" w:hAnsi="Times New Roman"/>
                <w:sz w:val="24"/>
                <w:szCs w:val="28"/>
              </w:rPr>
            </w:pPr>
            <w:r w:rsidRPr="001A5833">
              <w:rPr>
                <w:rFonts w:ascii="Times New Roman" w:eastAsia="Times New Roman" w:hAnsi="Times New Roman"/>
                <w:sz w:val="24"/>
                <w:szCs w:val="28"/>
              </w:rPr>
              <w:t>0,125</w:t>
            </w:r>
          </w:p>
        </w:tc>
      </w:tr>
      <w:tr w:rsidR="001A5833" w:rsidRPr="001A5833" w:rsidTr="001A5833">
        <w:tc>
          <w:tcPr>
            <w:tcW w:w="590" w:type="dxa"/>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4"/>
                <w:szCs w:val="28"/>
              </w:rPr>
            </w:pPr>
          </w:p>
        </w:tc>
        <w:tc>
          <w:tcPr>
            <w:tcW w:w="3233" w:type="dxa"/>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4"/>
                <w:szCs w:val="28"/>
              </w:rPr>
            </w:pPr>
          </w:p>
        </w:tc>
        <w:tc>
          <w:tcPr>
            <w:tcW w:w="2246" w:type="dxa"/>
            <w:tcBorders>
              <w:top w:val="single" w:sz="4" w:space="0" w:color="auto"/>
              <w:left w:val="single" w:sz="4" w:space="0" w:color="auto"/>
              <w:bottom w:val="single" w:sz="4" w:space="0" w:color="auto"/>
              <w:right w:val="single" w:sz="4" w:space="0" w:color="auto"/>
            </w:tcBorders>
            <w:hideMark/>
          </w:tcPr>
          <w:p w:rsidR="001A5833" w:rsidRPr="001A5833" w:rsidRDefault="001A5833" w:rsidP="001A5833">
            <w:pPr>
              <w:jc w:val="both"/>
              <w:rPr>
                <w:rFonts w:ascii="Times New Roman" w:eastAsia="Times New Roman" w:hAnsi="Times New Roman"/>
                <w:sz w:val="24"/>
                <w:szCs w:val="28"/>
              </w:rPr>
            </w:pPr>
            <w:r w:rsidRPr="001A5833">
              <w:rPr>
                <w:rFonts w:ascii="Times New Roman" w:eastAsia="Times New Roman" w:hAnsi="Times New Roman"/>
                <w:sz w:val="24"/>
                <w:szCs w:val="28"/>
              </w:rPr>
              <w:t>от 11 до 29 голов</w:t>
            </w:r>
          </w:p>
        </w:tc>
        <w:tc>
          <w:tcPr>
            <w:tcW w:w="2148" w:type="dxa"/>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jc w:val="center"/>
              <w:rPr>
                <w:rFonts w:ascii="Times New Roman" w:eastAsia="Times New Roman" w:hAnsi="Times New Roman"/>
                <w:sz w:val="24"/>
                <w:szCs w:val="24"/>
              </w:rPr>
            </w:pPr>
            <w:r w:rsidRPr="001A5833">
              <w:rPr>
                <w:rFonts w:ascii="Times New Roman" w:eastAsia="Times New Roman" w:hAnsi="Times New Roman"/>
                <w:sz w:val="24"/>
                <w:szCs w:val="24"/>
              </w:rPr>
              <w:t>50</w:t>
            </w:r>
          </w:p>
        </w:tc>
        <w:tc>
          <w:tcPr>
            <w:tcW w:w="1128" w:type="dxa"/>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4"/>
                <w:szCs w:val="28"/>
              </w:rPr>
            </w:pPr>
          </w:p>
        </w:tc>
      </w:tr>
      <w:tr w:rsidR="001A5833" w:rsidRPr="001A5833" w:rsidTr="001A5833">
        <w:tc>
          <w:tcPr>
            <w:tcW w:w="590" w:type="dxa"/>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4"/>
                <w:szCs w:val="28"/>
              </w:rPr>
            </w:pPr>
          </w:p>
        </w:tc>
        <w:tc>
          <w:tcPr>
            <w:tcW w:w="3233" w:type="dxa"/>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4"/>
                <w:szCs w:val="28"/>
              </w:rPr>
            </w:pPr>
          </w:p>
        </w:tc>
        <w:tc>
          <w:tcPr>
            <w:tcW w:w="2246" w:type="dxa"/>
            <w:tcBorders>
              <w:top w:val="single" w:sz="4" w:space="0" w:color="auto"/>
              <w:left w:val="single" w:sz="4" w:space="0" w:color="auto"/>
              <w:bottom w:val="single" w:sz="4" w:space="0" w:color="auto"/>
              <w:right w:val="single" w:sz="4" w:space="0" w:color="auto"/>
            </w:tcBorders>
            <w:hideMark/>
          </w:tcPr>
          <w:p w:rsidR="001A5833" w:rsidRPr="001A5833" w:rsidRDefault="001A5833" w:rsidP="001A5833">
            <w:pPr>
              <w:jc w:val="both"/>
              <w:rPr>
                <w:rFonts w:ascii="Times New Roman" w:eastAsia="Times New Roman" w:hAnsi="Times New Roman"/>
                <w:sz w:val="24"/>
                <w:szCs w:val="28"/>
              </w:rPr>
            </w:pPr>
            <w:r w:rsidRPr="001A5833">
              <w:rPr>
                <w:rFonts w:ascii="Times New Roman" w:eastAsia="Times New Roman" w:hAnsi="Times New Roman"/>
                <w:sz w:val="24"/>
                <w:szCs w:val="28"/>
              </w:rPr>
              <w:t>более 30 голов</w:t>
            </w:r>
          </w:p>
        </w:tc>
        <w:tc>
          <w:tcPr>
            <w:tcW w:w="2148" w:type="dxa"/>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jc w:val="center"/>
              <w:rPr>
                <w:rFonts w:ascii="Times New Roman" w:eastAsia="Times New Roman" w:hAnsi="Times New Roman"/>
                <w:sz w:val="24"/>
                <w:szCs w:val="24"/>
              </w:rPr>
            </w:pPr>
            <w:r w:rsidRPr="001A5833">
              <w:rPr>
                <w:rFonts w:ascii="Times New Roman" w:eastAsia="Times New Roman" w:hAnsi="Times New Roman"/>
                <w:sz w:val="24"/>
                <w:szCs w:val="24"/>
              </w:rPr>
              <w:t>100</w:t>
            </w:r>
          </w:p>
        </w:tc>
        <w:tc>
          <w:tcPr>
            <w:tcW w:w="1128" w:type="dxa"/>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4"/>
                <w:szCs w:val="28"/>
              </w:rPr>
            </w:pPr>
          </w:p>
        </w:tc>
      </w:tr>
      <w:tr w:rsidR="001A5833" w:rsidRPr="001A5833" w:rsidTr="001A5833">
        <w:tc>
          <w:tcPr>
            <w:tcW w:w="590" w:type="dxa"/>
            <w:vMerge w:val="restart"/>
            <w:tcBorders>
              <w:top w:val="single" w:sz="4" w:space="0" w:color="auto"/>
              <w:left w:val="single" w:sz="4" w:space="0" w:color="auto"/>
              <w:bottom w:val="single" w:sz="4" w:space="0" w:color="auto"/>
              <w:right w:val="single" w:sz="4" w:space="0" w:color="auto"/>
            </w:tcBorders>
            <w:hideMark/>
          </w:tcPr>
          <w:p w:rsidR="001A5833" w:rsidRPr="001A5833" w:rsidRDefault="001A5833" w:rsidP="001A5833">
            <w:pPr>
              <w:jc w:val="both"/>
              <w:rPr>
                <w:rFonts w:ascii="Times New Roman" w:eastAsia="Times New Roman" w:hAnsi="Times New Roman"/>
                <w:sz w:val="24"/>
                <w:szCs w:val="28"/>
              </w:rPr>
            </w:pPr>
            <w:r w:rsidRPr="001A5833">
              <w:rPr>
                <w:rFonts w:ascii="Times New Roman" w:eastAsia="Times New Roman" w:hAnsi="Times New Roman"/>
                <w:sz w:val="24"/>
                <w:szCs w:val="28"/>
              </w:rPr>
              <w:t>К7</w:t>
            </w:r>
          </w:p>
        </w:tc>
        <w:tc>
          <w:tcPr>
            <w:tcW w:w="3233" w:type="dxa"/>
            <w:vMerge w:val="restart"/>
            <w:tcBorders>
              <w:top w:val="single" w:sz="4" w:space="0" w:color="auto"/>
              <w:left w:val="single" w:sz="4" w:space="0" w:color="auto"/>
              <w:bottom w:val="single" w:sz="4" w:space="0" w:color="auto"/>
              <w:right w:val="single" w:sz="4" w:space="0" w:color="auto"/>
            </w:tcBorders>
            <w:hideMark/>
          </w:tcPr>
          <w:p w:rsidR="001A5833" w:rsidRPr="001A5833" w:rsidRDefault="001A5833" w:rsidP="001A5833">
            <w:pPr>
              <w:autoSpaceDE w:val="0"/>
              <w:autoSpaceDN w:val="0"/>
              <w:adjustRightInd w:val="0"/>
              <w:rPr>
                <w:rFonts w:ascii="Times New Roman" w:eastAsia="Times New Roman" w:hAnsi="Times New Roman"/>
                <w:sz w:val="24"/>
                <w:szCs w:val="28"/>
              </w:rPr>
            </w:pPr>
            <w:r w:rsidRPr="001A5833">
              <w:rPr>
                <w:rFonts w:ascii="Times New Roman" w:eastAsia="Times New Roman" w:hAnsi="Times New Roman"/>
                <w:sz w:val="24"/>
                <w:szCs w:val="28"/>
              </w:rPr>
              <w:t>рост объема производства животноводческой продукции на третий год, после реализации проекта, в сравнении к показателю объема на начало реализации проекта</w:t>
            </w:r>
          </w:p>
        </w:tc>
        <w:tc>
          <w:tcPr>
            <w:tcW w:w="2246" w:type="dxa"/>
            <w:tcBorders>
              <w:top w:val="single" w:sz="4" w:space="0" w:color="auto"/>
              <w:left w:val="single" w:sz="4" w:space="0" w:color="auto"/>
              <w:bottom w:val="single" w:sz="4" w:space="0" w:color="auto"/>
              <w:right w:val="single" w:sz="4" w:space="0" w:color="auto"/>
            </w:tcBorders>
            <w:hideMark/>
          </w:tcPr>
          <w:p w:rsidR="001A5833" w:rsidRPr="001A5833" w:rsidRDefault="001A5833" w:rsidP="001A5833">
            <w:pPr>
              <w:jc w:val="both"/>
              <w:rPr>
                <w:rFonts w:ascii="Times New Roman" w:eastAsia="Times New Roman" w:hAnsi="Times New Roman"/>
                <w:sz w:val="24"/>
                <w:szCs w:val="28"/>
              </w:rPr>
            </w:pPr>
            <w:r w:rsidRPr="001A5833">
              <w:rPr>
                <w:rFonts w:ascii="Times New Roman" w:eastAsia="Times New Roman" w:hAnsi="Times New Roman"/>
                <w:sz w:val="24"/>
                <w:szCs w:val="28"/>
              </w:rPr>
              <w:t>до 4%</w:t>
            </w:r>
          </w:p>
        </w:tc>
        <w:tc>
          <w:tcPr>
            <w:tcW w:w="2148" w:type="dxa"/>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jc w:val="center"/>
              <w:rPr>
                <w:rFonts w:ascii="Times New Roman" w:eastAsia="Times New Roman" w:hAnsi="Times New Roman"/>
                <w:sz w:val="24"/>
                <w:szCs w:val="24"/>
              </w:rPr>
            </w:pPr>
            <w:r w:rsidRPr="001A5833">
              <w:rPr>
                <w:rFonts w:ascii="Times New Roman" w:eastAsia="Times New Roman" w:hAnsi="Times New Roman"/>
                <w:sz w:val="24"/>
                <w:szCs w:val="24"/>
              </w:rPr>
              <w:t>10</w:t>
            </w:r>
          </w:p>
        </w:tc>
        <w:tc>
          <w:tcPr>
            <w:tcW w:w="1128" w:type="dxa"/>
            <w:vMerge w:val="restart"/>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jc w:val="center"/>
              <w:rPr>
                <w:rFonts w:ascii="Times New Roman" w:eastAsia="Times New Roman" w:hAnsi="Times New Roman"/>
                <w:sz w:val="24"/>
                <w:szCs w:val="28"/>
              </w:rPr>
            </w:pPr>
            <w:r w:rsidRPr="001A5833">
              <w:rPr>
                <w:rFonts w:ascii="Times New Roman" w:eastAsia="Times New Roman" w:hAnsi="Times New Roman"/>
                <w:sz w:val="24"/>
                <w:szCs w:val="28"/>
              </w:rPr>
              <w:t>0,125</w:t>
            </w:r>
          </w:p>
        </w:tc>
      </w:tr>
      <w:tr w:rsidR="001A5833" w:rsidRPr="001A5833" w:rsidTr="001A5833">
        <w:tc>
          <w:tcPr>
            <w:tcW w:w="590" w:type="dxa"/>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4"/>
                <w:szCs w:val="28"/>
              </w:rPr>
            </w:pPr>
          </w:p>
        </w:tc>
        <w:tc>
          <w:tcPr>
            <w:tcW w:w="3233" w:type="dxa"/>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4"/>
                <w:szCs w:val="28"/>
              </w:rPr>
            </w:pPr>
          </w:p>
        </w:tc>
        <w:tc>
          <w:tcPr>
            <w:tcW w:w="2246" w:type="dxa"/>
            <w:tcBorders>
              <w:top w:val="single" w:sz="4" w:space="0" w:color="auto"/>
              <w:left w:val="single" w:sz="4" w:space="0" w:color="auto"/>
              <w:bottom w:val="single" w:sz="4" w:space="0" w:color="auto"/>
              <w:right w:val="single" w:sz="4" w:space="0" w:color="auto"/>
            </w:tcBorders>
            <w:hideMark/>
          </w:tcPr>
          <w:p w:rsidR="001A5833" w:rsidRPr="001A5833" w:rsidRDefault="001A5833" w:rsidP="001A5833">
            <w:pPr>
              <w:jc w:val="both"/>
              <w:rPr>
                <w:rFonts w:ascii="Times New Roman" w:eastAsia="Times New Roman" w:hAnsi="Times New Roman"/>
                <w:sz w:val="24"/>
                <w:szCs w:val="28"/>
              </w:rPr>
            </w:pPr>
            <w:r w:rsidRPr="001A5833">
              <w:rPr>
                <w:rFonts w:ascii="Times New Roman" w:eastAsia="Times New Roman" w:hAnsi="Times New Roman"/>
                <w:sz w:val="24"/>
                <w:szCs w:val="28"/>
              </w:rPr>
              <w:t>от 5 % до 14%</w:t>
            </w:r>
          </w:p>
        </w:tc>
        <w:tc>
          <w:tcPr>
            <w:tcW w:w="2148" w:type="dxa"/>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jc w:val="center"/>
              <w:rPr>
                <w:rFonts w:ascii="Times New Roman" w:eastAsia="Times New Roman" w:hAnsi="Times New Roman"/>
                <w:sz w:val="24"/>
                <w:szCs w:val="24"/>
              </w:rPr>
            </w:pPr>
            <w:r w:rsidRPr="001A5833">
              <w:rPr>
                <w:rFonts w:ascii="Times New Roman" w:eastAsia="Times New Roman" w:hAnsi="Times New Roman"/>
                <w:sz w:val="24"/>
                <w:szCs w:val="24"/>
              </w:rPr>
              <w:t>50</w:t>
            </w:r>
          </w:p>
        </w:tc>
        <w:tc>
          <w:tcPr>
            <w:tcW w:w="1128" w:type="dxa"/>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4"/>
                <w:szCs w:val="28"/>
              </w:rPr>
            </w:pPr>
          </w:p>
        </w:tc>
      </w:tr>
      <w:tr w:rsidR="001A5833" w:rsidRPr="001A5833" w:rsidTr="001A5833">
        <w:tc>
          <w:tcPr>
            <w:tcW w:w="590" w:type="dxa"/>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4"/>
                <w:szCs w:val="28"/>
              </w:rPr>
            </w:pPr>
          </w:p>
        </w:tc>
        <w:tc>
          <w:tcPr>
            <w:tcW w:w="3233" w:type="dxa"/>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4"/>
                <w:szCs w:val="28"/>
              </w:rPr>
            </w:pPr>
          </w:p>
        </w:tc>
        <w:tc>
          <w:tcPr>
            <w:tcW w:w="2246" w:type="dxa"/>
            <w:tcBorders>
              <w:top w:val="single" w:sz="4" w:space="0" w:color="auto"/>
              <w:left w:val="single" w:sz="4" w:space="0" w:color="auto"/>
              <w:bottom w:val="single" w:sz="4" w:space="0" w:color="auto"/>
              <w:right w:val="single" w:sz="4" w:space="0" w:color="auto"/>
            </w:tcBorders>
            <w:hideMark/>
          </w:tcPr>
          <w:p w:rsidR="001A5833" w:rsidRPr="001A5833" w:rsidRDefault="001A5833" w:rsidP="001A5833">
            <w:pPr>
              <w:jc w:val="both"/>
              <w:rPr>
                <w:rFonts w:ascii="Times New Roman" w:eastAsia="Times New Roman" w:hAnsi="Times New Roman"/>
                <w:sz w:val="24"/>
                <w:szCs w:val="28"/>
              </w:rPr>
            </w:pPr>
            <w:r w:rsidRPr="001A5833">
              <w:rPr>
                <w:rFonts w:ascii="Times New Roman" w:eastAsia="Times New Roman" w:hAnsi="Times New Roman"/>
                <w:sz w:val="24"/>
                <w:szCs w:val="28"/>
              </w:rPr>
              <w:t>более 15%</w:t>
            </w:r>
          </w:p>
        </w:tc>
        <w:tc>
          <w:tcPr>
            <w:tcW w:w="2148" w:type="dxa"/>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jc w:val="center"/>
              <w:rPr>
                <w:rFonts w:ascii="Times New Roman" w:eastAsia="Times New Roman" w:hAnsi="Times New Roman"/>
                <w:sz w:val="24"/>
                <w:szCs w:val="24"/>
              </w:rPr>
            </w:pPr>
            <w:r w:rsidRPr="001A5833">
              <w:rPr>
                <w:rFonts w:ascii="Times New Roman" w:eastAsia="Times New Roman" w:hAnsi="Times New Roman"/>
                <w:sz w:val="24"/>
                <w:szCs w:val="24"/>
              </w:rPr>
              <w:t>100</w:t>
            </w:r>
          </w:p>
        </w:tc>
        <w:tc>
          <w:tcPr>
            <w:tcW w:w="1128" w:type="dxa"/>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4"/>
                <w:szCs w:val="28"/>
              </w:rPr>
            </w:pPr>
          </w:p>
        </w:tc>
      </w:tr>
      <w:tr w:rsidR="001A5833" w:rsidRPr="001A5833" w:rsidTr="001A5833">
        <w:tc>
          <w:tcPr>
            <w:tcW w:w="590" w:type="dxa"/>
            <w:vMerge w:val="restart"/>
            <w:tcBorders>
              <w:top w:val="single" w:sz="4" w:space="0" w:color="auto"/>
              <w:left w:val="single" w:sz="4" w:space="0" w:color="auto"/>
              <w:bottom w:val="single" w:sz="4" w:space="0" w:color="auto"/>
              <w:right w:val="single" w:sz="4" w:space="0" w:color="auto"/>
            </w:tcBorders>
            <w:hideMark/>
          </w:tcPr>
          <w:p w:rsidR="001A5833" w:rsidRPr="001A5833" w:rsidRDefault="001A5833" w:rsidP="001A5833">
            <w:pPr>
              <w:jc w:val="both"/>
              <w:rPr>
                <w:rFonts w:ascii="Times New Roman" w:eastAsia="Times New Roman" w:hAnsi="Times New Roman"/>
                <w:sz w:val="24"/>
                <w:szCs w:val="28"/>
              </w:rPr>
            </w:pPr>
            <w:r w:rsidRPr="001A5833">
              <w:rPr>
                <w:rFonts w:ascii="Times New Roman" w:eastAsia="Times New Roman" w:hAnsi="Times New Roman"/>
                <w:sz w:val="24"/>
                <w:szCs w:val="28"/>
              </w:rPr>
              <w:t>К8</w:t>
            </w:r>
          </w:p>
        </w:tc>
        <w:tc>
          <w:tcPr>
            <w:tcW w:w="3233" w:type="dxa"/>
            <w:vMerge w:val="restart"/>
            <w:tcBorders>
              <w:top w:val="single" w:sz="4" w:space="0" w:color="auto"/>
              <w:left w:val="single" w:sz="4" w:space="0" w:color="auto"/>
              <w:bottom w:val="single" w:sz="4" w:space="0" w:color="auto"/>
              <w:right w:val="single" w:sz="4" w:space="0" w:color="auto"/>
            </w:tcBorders>
            <w:hideMark/>
          </w:tcPr>
          <w:p w:rsidR="001A5833" w:rsidRPr="001A5833" w:rsidRDefault="001A5833" w:rsidP="001A5833">
            <w:pPr>
              <w:jc w:val="both"/>
              <w:rPr>
                <w:rFonts w:ascii="Times New Roman" w:eastAsia="Times New Roman" w:hAnsi="Times New Roman"/>
                <w:sz w:val="24"/>
                <w:szCs w:val="28"/>
              </w:rPr>
            </w:pPr>
            <w:r w:rsidRPr="001A5833">
              <w:rPr>
                <w:rFonts w:ascii="Times New Roman" w:eastAsia="Times New Roman" w:hAnsi="Times New Roman"/>
                <w:sz w:val="24"/>
                <w:szCs w:val="28"/>
              </w:rPr>
              <w:t>количество скотомест животноводческого помещения, строительство (реконструкция, модернизация), приобретение которого предусмотрено проектом, скотомест</w:t>
            </w:r>
          </w:p>
        </w:tc>
        <w:tc>
          <w:tcPr>
            <w:tcW w:w="2246" w:type="dxa"/>
            <w:tcBorders>
              <w:top w:val="single" w:sz="4" w:space="0" w:color="auto"/>
              <w:left w:val="single" w:sz="4" w:space="0" w:color="auto"/>
              <w:bottom w:val="single" w:sz="4" w:space="0" w:color="auto"/>
              <w:right w:val="single" w:sz="4" w:space="0" w:color="auto"/>
            </w:tcBorders>
            <w:hideMark/>
          </w:tcPr>
          <w:p w:rsidR="001A5833" w:rsidRPr="001A5833" w:rsidRDefault="001A5833" w:rsidP="001A5833">
            <w:pPr>
              <w:jc w:val="both"/>
              <w:rPr>
                <w:rFonts w:ascii="Times New Roman" w:eastAsia="Times New Roman" w:hAnsi="Times New Roman"/>
                <w:sz w:val="24"/>
                <w:szCs w:val="28"/>
              </w:rPr>
            </w:pPr>
            <w:r w:rsidRPr="001A5833">
              <w:rPr>
                <w:rFonts w:ascii="Times New Roman" w:eastAsia="Times New Roman" w:hAnsi="Times New Roman"/>
                <w:sz w:val="24"/>
                <w:szCs w:val="28"/>
              </w:rPr>
              <w:t>до 29 мест</w:t>
            </w:r>
          </w:p>
        </w:tc>
        <w:tc>
          <w:tcPr>
            <w:tcW w:w="2148" w:type="dxa"/>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jc w:val="center"/>
              <w:rPr>
                <w:rFonts w:ascii="Times New Roman" w:eastAsia="Times New Roman" w:hAnsi="Times New Roman"/>
                <w:sz w:val="24"/>
                <w:szCs w:val="24"/>
              </w:rPr>
            </w:pPr>
            <w:r w:rsidRPr="001A5833">
              <w:rPr>
                <w:rFonts w:ascii="Times New Roman" w:eastAsia="Times New Roman" w:hAnsi="Times New Roman"/>
                <w:sz w:val="24"/>
                <w:szCs w:val="24"/>
              </w:rPr>
              <w:t>10</w:t>
            </w:r>
          </w:p>
        </w:tc>
        <w:tc>
          <w:tcPr>
            <w:tcW w:w="1128" w:type="dxa"/>
            <w:vMerge w:val="restart"/>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jc w:val="center"/>
              <w:rPr>
                <w:rFonts w:ascii="Times New Roman" w:eastAsia="Times New Roman" w:hAnsi="Times New Roman"/>
                <w:sz w:val="24"/>
                <w:szCs w:val="28"/>
              </w:rPr>
            </w:pPr>
            <w:r w:rsidRPr="001A5833">
              <w:rPr>
                <w:rFonts w:ascii="Times New Roman" w:eastAsia="Times New Roman" w:hAnsi="Times New Roman"/>
                <w:sz w:val="24"/>
                <w:szCs w:val="28"/>
              </w:rPr>
              <w:t>0,125</w:t>
            </w:r>
          </w:p>
        </w:tc>
      </w:tr>
      <w:tr w:rsidR="001A5833" w:rsidRPr="001A5833" w:rsidTr="001A5833">
        <w:tc>
          <w:tcPr>
            <w:tcW w:w="590" w:type="dxa"/>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4"/>
                <w:szCs w:val="28"/>
              </w:rPr>
            </w:pPr>
          </w:p>
        </w:tc>
        <w:tc>
          <w:tcPr>
            <w:tcW w:w="3233" w:type="dxa"/>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4"/>
                <w:szCs w:val="28"/>
              </w:rPr>
            </w:pPr>
          </w:p>
        </w:tc>
        <w:tc>
          <w:tcPr>
            <w:tcW w:w="2246" w:type="dxa"/>
            <w:tcBorders>
              <w:top w:val="single" w:sz="4" w:space="0" w:color="auto"/>
              <w:left w:val="single" w:sz="4" w:space="0" w:color="auto"/>
              <w:bottom w:val="single" w:sz="4" w:space="0" w:color="auto"/>
              <w:right w:val="single" w:sz="4" w:space="0" w:color="auto"/>
            </w:tcBorders>
            <w:hideMark/>
          </w:tcPr>
          <w:p w:rsidR="001A5833" w:rsidRPr="001A5833" w:rsidRDefault="001A5833" w:rsidP="001A5833">
            <w:pPr>
              <w:jc w:val="both"/>
              <w:rPr>
                <w:rFonts w:ascii="Times New Roman" w:eastAsia="Times New Roman" w:hAnsi="Times New Roman"/>
                <w:sz w:val="24"/>
                <w:szCs w:val="28"/>
              </w:rPr>
            </w:pPr>
            <w:r w:rsidRPr="001A5833">
              <w:rPr>
                <w:rFonts w:ascii="Times New Roman" w:eastAsia="Times New Roman" w:hAnsi="Times New Roman"/>
                <w:sz w:val="24"/>
                <w:szCs w:val="28"/>
              </w:rPr>
              <w:t>от 30 до 49</w:t>
            </w:r>
          </w:p>
        </w:tc>
        <w:tc>
          <w:tcPr>
            <w:tcW w:w="2148" w:type="dxa"/>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jc w:val="center"/>
              <w:rPr>
                <w:rFonts w:ascii="Times New Roman" w:eastAsia="Times New Roman" w:hAnsi="Times New Roman"/>
                <w:sz w:val="24"/>
                <w:szCs w:val="24"/>
              </w:rPr>
            </w:pPr>
            <w:r w:rsidRPr="001A5833">
              <w:rPr>
                <w:rFonts w:ascii="Times New Roman" w:eastAsia="Times New Roman" w:hAnsi="Times New Roman"/>
                <w:sz w:val="24"/>
                <w:szCs w:val="24"/>
              </w:rPr>
              <w:t>50</w:t>
            </w:r>
          </w:p>
        </w:tc>
        <w:tc>
          <w:tcPr>
            <w:tcW w:w="1128" w:type="dxa"/>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4"/>
                <w:szCs w:val="28"/>
              </w:rPr>
            </w:pPr>
          </w:p>
        </w:tc>
      </w:tr>
      <w:tr w:rsidR="001A5833" w:rsidRPr="001A5833" w:rsidTr="001A5833">
        <w:tc>
          <w:tcPr>
            <w:tcW w:w="590" w:type="dxa"/>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4"/>
                <w:szCs w:val="28"/>
              </w:rPr>
            </w:pPr>
          </w:p>
        </w:tc>
        <w:tc>
          <w:tcPr>
            <w:tcW w:w="3233" w:type="dxa"/>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4"/>
                <w:szCs w:val="28"/>
              </w:rPr>
            </w:pPr>
          </w:p>
        </w:tc>
        <w:tc>
          <w:tcPr>
            <w:tcW w:w="2246" w:type="dxa"/>
            <w:tcBorders>
              <w:top w:val="single" w:sz="4" w:space="0" w:color="auto"/>
              <w:left w:val="single" w:sz="4" w:space="0" w:color="auto"/>
              <w:bottom w:val="single" w:sz="4" w:space="0" w:color="auto"/>
              <w:right w:val="single" w:sz="4" w:space="0" w:color="auto"/>
            </w:tcBorders>
            <w:hideMark/>
          </w:tcPr>
          <w:p w:rsidR="001A5833" w:rsidRPr="001A5833" w:rsidRDefault="001A5833" w:rsidP="001A5833">
            <w:pPr>
              <w:jc w:val="both"/>
              <w:rPr>
                <w:rFonts w:ascii="Times New Roman" w:eastAsia="Times New Roman" w:hAnsi="Times New Roman"/>
                <w:sz w:val="24"/>
                <w:szCs w:val="28"/>
              </w:rPr>
            </w:pPr>
            <w:r w:rsidRPr="001A5833">
              <w:rPr>
                <w:rFonts w:ascii="Times New Roman" w:eastAsia="Times New Roman" w:hAnsi="Times New Roman"/>
                <w:sz w:val="24"/>
                <w:szCs w:val="28"/>
              </w:rPr>
              <w:t>более 50</w:t>
            </w:r>
          </w:p>
        </w:tc>
        <w:tc>
          <w:tcPr>
            <w:tcW w:w="2148" w:type="dxa"/>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jc w:val="center"/>
              <w:rPr>
                <w:rFonts w:ascii="Times New Roman" w:eastAsia="Times New Roman" w:hAnsi="Times New Roman"/>
                <w:sz w:val="24"/>
                <w:szCs w:val="24"/>
              </w:rPr>
            </w:pPr>
            <w:r w:rsidRPr="001A5833">
              <w:rPr>
                <w:rFonts w:ascii="Times New Roman" w:eastAsia="Times New Roman" w:hAnsi="Times New Roman"/>
                <w:sz w:val="24"/>
                <w:szCs w:val="24"/>
              </w:rPr>
              <w:t>100</w:t>
            </w:r>
          </w:p>
        </w:tc>
        <w:tc>
          <w:tcPr>
            <w:tcW w:w="1128" w:type="dxa"/>
            <w:vMerge/>
            <w:tcBorders>
              <w:top w:val="single" w:sz="4" w:space="0" w:color="auto"/>
              <w:left w:val="single" w:sz="4" w:space="0" w:color="auto"/>
              <w:bottom w:val="single" w:sz="4" w:space="0" w:color="auto"/>
              <w:right w:val="single" w:sz="4" w:space="0" w:color="auto"/>
            </w:tcBorders>
            <w:vAlign w:val="center"/>
            <w:hideMark/>
          </w:tcPr>
          <w:p w:rsidR="001A5833" w:rsidRPr="001A5833" w:rsidRDefault="001A5833" w:rsidP="001A5833">
            <w:pPr>
              <w:rPr>
                <w:rFonts w:ascii="Times New Roman" w:eastAsia="Times New Roman" w:hAnsi="Times New Roman"/>
                <w:sz w:val="24"/>
                <w:szCs w:val="28"/>
              </w:rPr>
            </w:pPr>
          </w:p>
        </w:tc>
      </w:tr>
    </w:tbl>
    <w:p w:rsidR="001A5833" w:rsidRPr="001A5833" w:rsidRDefault="001A5833" w:rsidP="001A5833">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1A5833" w:rsidRPr="001A5833" w:rsidRDefault="001A5833" w:rsidP="001A583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По каждому из критериев, устанавливается система балльной оценки- значения показателей, необходимые для получения определенного количества баллов, а также уровень значимости таких показателей при оценке по критерию.</w:t>
      </w:r>
    </w:p>
    <w:p w:rsidR="001A5833" w:rsidRPr="001A5833" w:rsidRDefault="001A5833" w:rsidP="001A5833">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 xml:space="preserve">Количество баллов </w:t>
      </w:r>
      <w:r w:rsidRPr="001A5833">
        <w:rPr>
          <w:rFonts w:ascii="Times New Roman" w:eastAsia="Times New Roman" w:hAnsi="Times New Roman" w:cs="Times New Roman"/>
          <w:sz w:val="28"/>
          <w:szCs w:val="28"/>
          <w:lang w:val="en-US" w:eastAsia="ru-RU"/>
        </w:rPr>
        <w:t>n</w:t>
      </w:r>
      <w:r w:rsidRPr="001A5833">
        <w:rPr>
          <w:rFonts w:ascii="Times New Roman" w:eastAsia="Times New Roman" w:hAnsi="Times New Roman" w:cs="Times New Roman"/>
          <w:sz w:val="28"/>
          <w:szCs w:val="28"/>
          <w:lang w:eastAsia="ru-RU"/>
        </w:rPr>
        <w:t>-го участника конкурса (</w:t>
      </w:r>
      <w:r w:rsidRPr="001A5833">
        <w:rPr>
          <w:rFonts w:ascii="Times New Roman" w:eastAsia="Times New Roman" w:hAnsi="Times New Roman" w:cs="Times New Roman"/>
          <w:sz w:val="28"/>
          <w:szCs w:val="28"/>
          <w:lang w:val="en-US" w:eastAsia="ru-RU"/>
        </w:rPr>
        <w:t>Rn</w:t>
      </w:r>
      <w:r w:rsidRPr="001A5833">
        <w:rPr>
          <w:rFonts w:ascii="Times New Roman" w:eastAsia="Times New Roman" w:hAnsi="Times New Roman" w:cs="Times New Roman"/>
          <w:sz w:val="28"/>
          <w:szCs w:val="28"/>
          <w:lang w:eastAsia="ru-RU"/>
        </w:rPr>
        <w:t>) рассчитывается по формуле:</w:t>
      </w:r>
    </w:p>
    <w:p w:rsidR="001A5833" w:rsidRPr="001A5833" w:rsidRDefault="001A5833" w:rsidP="001A5833">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val="en-US" w:eastAsia="ru-RU"/>
        </w:rPr>
        <w:t>Rn</w:t>
      </w:r>
      <w:r w:rsidRPr="001A5833">
        <w:rPr>
          <w:rFonts w:ascii="Times New Roman" w:eastAsia="Times New Roman" w:hAnsi="Times New Roman" w:cs="Times New Roman"/>
          <w:sz w:val="28"/>
          <w:szCs w:val="28"/>
          <w:lang w:eastAsia="ru-RU"/>
        </w:rPr>
        <w:t xml:space="preserve"> = ∑</w:t>
      </w:r>
      <w:r w:rsidRPr="001A5833">
        <w:rPr>
          <w:rFonts w:ascii="Times New Roman" w:eastAsia="Times New Roman" w:hAnsi="Times New Roman" w:cs="Times New Roman"/>
          <w:sz w:val="28"/>
          <w:szCs w:val="28"/>
          <w:lang w:val="en-US" w:eastAsia="ru-RU"/>
        </w:rPr>
        <w:t>Qi</w:t>
      </w:r>
      <w:r w:rsidRPr="001A5833">
        <w:rPr>
          <w:rFonts w:ascii="Times New Roman" w:eastAsia="Times New Roman" w:hAnsi="Times New Roman" w:cs="Times New Roman"/>
          <w:sz w:val="28"/>
          <w:szCs w:val="28"/>
          <w:lang w:eastAsia="ru-RU"/>
        </w:rPr>
        <w:t xml:space="preserve"> </w:t>
      </w:r>
      <w:r w:rsidRPr="001A5833">
        <w:rPr>
          <w:rFonts w:ascii="Times New Roman" w:eastAsia="Times New Roman" w:hAnsi="Times New Roman" w:cs="Times New Roman"/>
          <w:sz w:val="28"/>
          <w:szCs w:val="28"/>
          <w:lang w:val="en-US" w:eastAsia="ru-RU"/>
        </w:rPr>
        <w:t>x</w:t>
      </w:r>
      <w:r w:rsidRPr="001A5833">
        <w:rPr>
          <w:rFonts w:ascii="Times New Roman" w:eastAsia="Times New Roman" w:hAnsi="Times New Roman" w:cs="Times New Roman"/>
          <w:sz w:val="28"/>
          <w:szCs w:val="28"/>
          <w:lang w:eastAsia="ru-RU"/>
        </w:rPr>
        <w:t xml:space="preserve"> </w:t>
      </w:r>
      <w:r w:rsidRPr="001A5833">
        <w:rPr>
          <w:rFonts w:ascii="Times New Roman" w:eastAsia="Times New Roman" w:hAnsi="Times New Roman" w:cs="Times New Roman"/>
          <w:sz w:val="28"/>
          <w:szCs w:val="28"/>
          <w:lang w:val="en-US" w:eastAsia="ru-RU"/>
        </w:rPr>
        <w:t>Fin</w:t>
      </w:r>
      <w:r w:rsidRPr="001A5833">
        <w:rPr>
          <w:rFonts w:ascii="Times New Roman" w:eastAsia="Times New Roman" w:hAnsi="Times New Roman" w:cs="Times New Roman"/>
          <w:sz w:val="28"/>
          <w:szCs w:val="28"/>
          <w:lang w:eastAsia="ru-RU"/>
        </w:rPr>
        <w:t>,</w:t>
      </w:r>
    </w:p>
    <w:p w:rsidR="001A5833" w:rsidRPr="001A5833" w:rsidRDefault="001A5833" w:rsidP="001A5833">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Где:</w:t>
      </w:r>
    </w:p>
    <w:p w:rsidR="001A5833" w:rsidRPr="001A5833" w:rsidRDefault="001A5833" w:rsidP="001A5833">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val="en-US" w:eastAsia="ru-RU"/>
        </w:rPr>
        <w:t>Qi</w:t>
      </w:r>
      <w:r w:rsidRPr="001A5833">
        <w:rPr>
          <w:rFonts w:ascii="Times New Roman" w:eastAsia="Times New Roman" w:hAnsi="Times New Roman" w:cs="Times New Roman"/>
          <w:sz w:val="28"/>
          <w:szCs w:val="28"/>
          <w:lang w:eastAsia="ru-RU"/>
        </w:rPr>
        <w:t xml:space="preserve"> – величина значимости </w:t>
      </w:r>
      <w:r w:rsidRPr="001A5833">
        <w:rPr>
          <w:rFonts w:ascii="Times New Roman" w:eastAsia="Times New Roman" w:hAnsi="Times New Roman" w:cs="Times New Roman"/>
          <w:sz w:val="28"/>
          <w:szCs w:val="28"/>
          <w:lang w:val="en-US" w:eastAsia="ru-RU"/>
        </w:rPr>
        <w:t>i</w:t>
      </w:r>
      <w:r w:rsidRPr="001A5833">
        <w:rPr>
          <w:rFonts w:ascii="Times New Roman" w:eastAsia="Times New Roman" w:hAnsi="Times New Roman" w:cs="Times New Roman"/>
          <w:sz w:val="28"/>
          <w:szCs w:val="28"/>
          <w:lang w:eastAsia="ru-RU"/>
        </w:rPr>
        <w:t>-го критерия;</w:t>
      </w:r>
    </w:p>
    <w:p w:rsidR="001A5833" w:rsidRPr="001A5833" w:rsidRDefault="001A5833" w:rsidP="001A5833">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val="en-US" w:eastAsia="ru-RU"/>
        </w:rPr>
        <w:t>Fin</w:t>
      </w:r>
      <w:r w:rsidRPr="001A5833">
        <w:rPr>
          <w:rFonts w:ascii="Times New Roman" w:eastAsia="Times New Roman" w:hAnsi="Times New Roman" w:cs="Times New Roman"/>
          <w:sz w:val="28"/>
          <w:szCs w:val="28"/>
          <w:lang w:eastAsia="ru-RU"/>
        </w:rPr>
        <w:t xml:space="preserve"> – количество баллов, присвоенных </w:t>
      </w:r>
      <w:r w:rsidRPr="001A5833">
        <w:rPr>
          <w:rFonts w:ascii="Times New Roman" w:eastAsia="Times New Roman" w:hAnsi="Times New Roman" w:cs="Times New Roman"/>
          <w:sz w:val="28"/>
          <w:szCs w:val="28"/>
          <w:lang w:val="en-US" w:eastAsia="ru-RU"/>
        </w:rPr>
        <w:t>n</w:t>
      </w:r>
      <w:r w:rsidRPr="001A5833">
        <w:rPr>
          <w:rFonts w:ascii="Times New Roman" w:eastAsia="Times New Roman" w:hAnsi="Times New Roman" w:cs="Times New Roman"/>
          <w:sz w:val="28"/>
          <w:szCs w:val="28"/>
          <w:lang w:eastAsia="ru-RU"/>
        </w:rPr>
        <w:t xml:space="preserve">-му участнику конкурсного отбора </w:t>
      </w:r>
      <w:r w:rsidRPr="001A5833">
        <w:rPr>
          <w:rFonts w:ascii="Times New Roman" w:eastAsia="Times New Roman" w:hAnsi="Times New Roman" w:cs="Times New Roman"/>
          <w:sz w:val="28"/>
          <w:szCs w:val="28"/>
          <w:lang w:val="en-US" w:eastAsia="ru-RU"/>
        </w:rPr>
        <w:t>i</w:t>
      </w:r>
      <w:r w:rsidRPr="001A5833">
        <w:rPr>
          <w:rFonts w:ascii="Times New Roman" w:eastAsia="Times New Roman" w:hAnsi="Times New Roman" w:cs="Times New Roman"/>
          <w:sz w:val="28"/>
          <w:szCs w:val="28"/>
          <w:lang w:eastAsia="ru-RU"/>
        </w:rPr>
        <w:t>-му критерия.</w:t>
      </w:r>
    </w:p>
    <w:p w:rsidR="001A5833" w:rsidRPr="001A5833" w:rsidRDefault="001A5833" w:rsidP="001A5833">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p>
    <w:p w:rsidR="001A5833" w:rsidRPr="001A5833" w:rsidRDefault="001A5833" w:rsidP="001A5833">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1A5833">
        <w:rPr>
          <w:rFonts w:ascii="Times New Roman" w:eastAsia="Times New Roman" w:hAnsi="Times New Roman" w:cs="Times New Roman"/>
          <w:sz w:val="28"/>
          <w:szCs w:val="28"/>
          <w:lang w:eastAsia="ru-RU"/>
        </w:rPr>
        <w:t>Комиссия устанавливает минимально необходимое значение общей оценки проекта, при котором проекты, представленные претендентами, могут быть признаны победителями конкурсного отбора.</w:t>
      </w:r>
    </w:p>
    <w:p w:rsidR="001A5833" w:rsidRPr="001A5833" w:rsidRDefault="001A5833" w:rsidP="001A5833">
      <w:pPr>
        <w:spacing w:after="0" w:line="240" w:lineRule="auto"/>
        <w:rPr>
          <w:rFonts w:ascii="Times New Roman" w:eastAsia="Calibri" w:hAnsi="Times New Roman" w:cs="Times New Roman"/>
          <w:b/>
          <w:sz w:val="28"/>
          <w:szCs w:val="28"/>
          <w:lang w:eastAsia="ru-RU"/>
        </w:rPr>
      </w:pPr>
    </w:p>
    <w:p w:rsidR="001A5833" w:rsidRPr="001A5833" w:rsidRDefault="001A5833" w:rsidP="001A5833">
      <w:pPr>
        <w:spacing w:after="0" w:line="240" w:lineRule="auto"/>
        <w:rPr>
          <w:rFonts w:ascii="Times New Roman" w:eastAsia="Calibri" w:hAnsi="Times New Roman" w:cs="Times New Roman"/>
          <w:sz w:val="28"/>
          <w:szCs w:val="28"/>
          <w:lang w:eastAsia="ru-RU"/>
        </w:rPr>
      </w:pPr>
    </w:p>
    <w:p w:rsidR="001A5833" w:rsidRDefault="001A5833" w:rsidP="004E1066">
      <w:pPr>
        <w:autoSpaceDE w:val="0"/>
        <w:autoSpaceDN w:val="0"/>
        <w:adjustRightInd w:val="0"/>
        <w:spacing w:after="0" w:line="240" w:lineRule="auto"/>
        <w:jc w:val="both"/>
        <w:outlineLvl w:val="0"/>
        <w:rPr>
          <w:rFonts w:ascii="Times New Roman" w:eastAsia="Calibri" w:hAnsi="Times New Roman" w:cs="Times New Roman"/>
          <w:sz w:val="28"/>
          <w:szCs w:val="28"/>
          <w:lang w:eastAsia="ru-RU"/>
        </w:rPr>
      </w:pPr>
    </w:p>
    <w:p w:rsidR="004E1066" w:rsidRPr="001A5833" w:rsidRDefault="004E1066" w:rsidP="004E1066">
      <w:pPr>
        <w:autoSpaceDE w:val="0"/>
        <w:autoSpaceDN w:val="0"/>
        <w:adjustRightInd w:val="0"/>
        <w:spacing w:after="0" w:line="240" w:lineRule="auto"/>
        <w:jc w:val="both"/>
        <w:outlineLvl w:val="0"/>
        <w:rPr>
          <w:rFonts w:ascii="Times New Roman" w:eastAsia="Times New Roman" w:hAnsi="Times New Roman" w:cs="Times New Roman"/>
          <w:sz w:val="28"/>
          <w:szCs w:val="28"/>
          <w:lang w:eastAsia="ru-RU"/>
        </w:rPr>
      </w:pPr>
    </w:p>
    <w:p w:rsidR="004E1066" w:rsidRDefault="004E1066" w:rsidP="004E1066">
      <w:pPr>
        <w:spacing w:after="0" w:line="240" w:lineRule="auto"/>
        <w:jc w:val="center"/>
        <w:rPr>
          <w:rFonts w:ascii="Times New Roman" w:eastAsia="Times New Roman" w:hAnsi="Times New Roman" w:cs="Times New Roman"/>
          <w:b/>
          <w:sz w:val="32"/>
          <w:szCs w:val="32"/>
          <w:lang w:eastAsia="ru-RU"/>
        </w:rPr>
      </w:pPr>
      <w:r>
        <w:rPr>
          <w:rFonts w:ascii="Times New Roman" w:eastAsia="Times New Roman" w:hAnsi="Times New Roman" w:cs="Times New Roman"/>
          <w:b/>
          <w:sz w:val="32"/>
          <w:szCs w:val="32"/>
          <w:lang w:eastAsia="ru-RU"/>
        </w:rPr>
        <w:lastRenderedPageBreak/>
        <w:t xml:space="preserve">Постановление от 25.03.2025 № 390 </w:t>
      </w:r>
    </w:p>
    <w:p w:rsidR="004E1066" w:rsidRPr="004E1066" w:rsidRDefault="004E1066" w:rsidP="004E1066">
      <w:pPr>
        <w:spacing w:after="0" w:line="240" w:lineRule="auto"/>
        <w:jc w:val="center"/>
        <w:rPr>
          <w:rFonts w:ascii="Times New Roman" w:eastAsia="Times New Roman" w:hAnsi="Times New Roman" w:cs="Times New Roman"/>
          <w:b/>
          <w:sz w:val="32"/>
          <w:szCs w:val="32"/>
          <w:lang w:eastAsia="ru-RU"/>
        </w:rPr>
      </w:pPr>
      <w:r>
        <w:rPr>
          <w:rFonts w:ascii="Times New Roman" w:eastAsia="Times New Roman" w:hAnsi="Times New Roman" w:cs="Times New Roman"/>
          <w:b/>
          <w:sz w:val="32"/>
          <w:szCs w:val="32"/>
          <w:lang w:eastAsia="ru-RU"/>
        </w:rPr>
        <w:t>«</w:t>
      </w:r>
      <w:r w:rsidRPr="004E1066">
        <w:rPr>
          <w:rFonts w:ascii="Times New Roman" w:eastAsia="Times New Roman" w:hAnsi="Times New Roman" w:cs="Times New Roman"/>
          <w:b/>
          <w:sz w:val="32"/>
          <w:szCs w:val="32"/>
          <w:lang w:eastAsia="ru-RU"/>
        </w:rPr>
        <w:t xml:space="preserve">О внесении изменений в Правила землепользования и застройки муниципального образования </w:t>
      </w:r>
    </w:p>
    <w:p w:rsidR="004E1066" w:rsidRPr="004E1066" w:rsidRDefault="004E1066" w:rsidP="004E1066">
      <w:pPr>
        <w:spacing w:after="0" w:line="240" w:lineRule="auto"/>
        <w:jc w:val="center"/>
        <w:rPr>
          <w:rFonts w:ascii="Times New Roman" w:eastAsia="Times New Roman" w:hAnsi="Times New Roman" w:cs="Times New Roman"/>
          <w:b/>
          <w:sz w:val="32"/>
          <w:szCs w:val="32"/>
          <w:lang w:eastAsia="ru-RU"/>
        </w:rPr>
      </w:pPr>
      <w:r w:rsidRPr="004E1066">
        <w:rPr>
          <w:rFonts w:ascii="Times New Roman" w:eastAsia="Times New Roman" w:hAnsi="Times New Roman" w:cs="Times New Roman"/>
          <w:b/>
          <w:sz w:val="32"/>
          <w:szCs w:val="32"/>
          <w:lang w:eastAsia="ru-RU"/>
        </w:rPr>
        <w:t>сельского поселения «Корткерос»</w:t>
      </w:r>
      <w:r>
        <w:rPr>
          <w:rFonts w:ascii="Times New Roman" w:eastAsia="Times New Roman" w:hAnsi="Times New Roman" w:cs="Times New Roman"/>
          <w:b/>
          <w:sz w:val="32"/>
          <w:szCs w:val="32"/>
          <w:lang w:eastAsia="ru-RU"/>
        </w:rPr>
        <w:t>»</w:t>
      </w:r>
      <w:r w:rsidRPr="004E1066">
        <w:rPr>
          <w:rFonts w:ascii="Times New Roman" w:eastAsia="Times New Roman" w:hAnsi="Times New Roman" w:cs="Times New Roman"/>
          <w:b/>
          <w:sz w:val="32"/>
          <w:szCs w:val="32"/>
          <w:lang w:eastAsia="ru-RU"/>
        </w:rPr>
        <w:t xml:space="preserve"> </w:t>
      </w:r>
    </w:p>
    <w:p w:rsidR="004E1066" w:rsidRPr="004E1066" w:rsidRDefault="004E1066" w:rsidP="004E1066">
      <w:pPr>
        <w:spacing w:after="0" w:line="240" w:lineRule="auto"/>
        <w:jc w:val="center"/>
        <w:rPr>
          <w:rFonts w:ascii="Times New Roman" w:eastAsia="Times New Roman" w:hAnsi="Times New Roman" w:cs="Times New Roman"/>
          <w:bCs/>
          <w:sz w:val="28"/>
          <w:szCs w:val="28"/>
          <w:lang w:eastAsia="ru-RU"/>
        </w:rPr>
      </w:pPr>
    </w:p>
    <w:p w:rsidR="004E1066" w:rsidRPr="004E1066" w:rsidRDefault="004E1066" w:rsidP="004E1066">
      <w:pPr>
        <w:spacing w:after="0" w:line="240" w:lineRule="auto"/>
        <w:ind w:firstLine="567"/>
        <w:jc w:val="both"/>
        <w:rPr>
          <w:rFonts w:ascii="Times New Roman" w:eastAsia="Times New Roman" w:hAnsi="Times New Roman" w:cs="Times New Roman"/>
          <w:sz w:val="26"/>
          <w:szCs w:val="26"/>
          <w:lang w:eastAsia="ru-RU"/>
        </w:rPr>
      </w:pPr>
      <w:r w:rsidRPr="004E1066">
        <w:rPr>
          <w:rFonts w:ascii="Times New Roman" w:eastAsia="Times New Roman" w:hAnsi="Times New Roman" w:cs="Times New Roman"/>
          <w:bCs/>
          <w:sz w:val="26"/>
          <w:szCs w:val="26"/>
          <w:lang w:eastAsia="ru-RU"/>
        </w:rPr>
        <w:t xml:space="preserve">В соответствии с главой 4 Градостроительного кодекса Российской Федерации, Федеральным законом от 06 октября 2003 г. № 131-ФЗ «Об общих принципах организации местного самоуправления в Российской Федерации», Уставом муниципального образования муниципального района «Корткеросский», постановлением администрации муниципального образования муниципального района «Корткеросский» от 27.01.2025 № 132 «О подготовке проектов изменений, вносимых в Правила землепользования и застройки муниципального образования сельского поселения «Корткерос», на основании заключения по результатам публичных слушаний, </w:t>
      </w:r>
      <w:r w:rsidRPr="004E1066">
        <w:rPr>
          <w:rFonts w:ascii="Times New Roman" w:eastAsia="Times New Roman" w:hAnsi="Times New Roman" w:cs="Times New Roman"/>
          <w:bCs/>
          <w:color w:val="000000" w:themeColor="text1"/>
          <w:sz w:val="26"/>
          <w:szCs w:val="26"/>
          <w:lang w:eastAsia="ru-RU"/>
        </w:rPr>
        <w:t xml:space="preserve">состоявшихся 05.03.2025 года и рекомендации Рабочей Комиссии по подготовке проектов (проектов изменений) генеральных планов и правил землепользования и застройки сельских поселений, входящих в состав муниципального образования муниципального района «Корткеросский» от 18.03.2025 г, администрация </w:t>
      </w:r>
      <w:r w:rsidRPr="004E1066">
        <w:rPr>
          <w:rFonts w:ascii="Times New Roman" w:eastAsia="Times New Roman" w:hAnsi="Times New Roman" w:cs="Times New Roman"/>
          <w:color w:val="000000" w:themeColor="text1"/>
          <w:sz w:val="26"/>
          <w:szCs w:val="26"/>
          <w:lang w:eastAsia="ru-RU"/>
        </w:rPr>
        <w:t>муниципального района «Корткеросский</w:t>
      </w:r>
      <w:r w:rsidRPr="004E1066">
        <w:rPr>
          <w:rFonts w:ascii="Times New Roman" w:eastAsia="Times New Roman" w:hAnsi="Times New Roman" w:cs="Times New Roman"/>
          <w:sz w:val="26"/>
          <w:szCs w:val="26"/>
          <w:lang w:eastAsia="ru-RU"/>
        </w:rPr>
        <w:t>» постановляет:</w:t>
      </w:r>
    </w:p>
    <w:p w:rsidR="004E1066" w:rsidRPr="004E1066" w:rsidRDefault="004E1066" w:rsidP="004E1066">
      <w:pPr>
        <w:spacing w:after="0" w:line="240" w:lineRule="auto"/>
        <w:ind w:firstLine="567"/>
        <w:jc w:val="both"/>
        <w:rPr>
          <w:rFonts w:ascii="Times New Roman" w:eastAsia="Times New Roman" w:hAnsi="Times New Roman" w:cs="Times New Roman"/>
          <w:sz w:val="26"/>
          <w:szCs w:val="26"/>
          <w:lang w:eastAsia="ru-RU"/>
        </w:rPr>
      </w:pPr>
    </w:p>
    <w:p w:rsidR="004E1066" w:rsidRPr="004E1066" w:rsidRDefault="004E1066" w:rsidP="004E1066">
      <w:pPr>
        <w:spacing w:after="0" w:line="240" w:lineRule="auto"/>
        <w:ind w:firstLine="567"/>
        <w:contextualSpacing/>
        <w:jc w:val="both"/>
        <w:rPr>
          <w:rFonts w:ascii="Times New Roman" w:eastAsia="Times New Roman" w:hAnsi="Times New Roman" w:cs="Times New Roman"/>
          <w:bCs/>
          <w:sz w:val="26"/>
          <w:szCs w:val="26"/>
          <w:lang w:eastAsia="ru-RU"/>
        </w:rPr>
      </w:pPr>
      <w:r w:rsidRPr="004E1066">
        <w:rPr>
          <w:rFonts w:ascii="Times New Roman" w:eastAsia="Times New Roman" w:hAnsi="Times New Roman" w:cs="Times New Roman"/>
          <w:bCs/>
          <w:sz w:val="26"/>
          <w:szCs w:val="26"/>
          <w:lang w:eastAsia="ru-RU"/>
        </w:rPr>
        <w:t>1. В «Правила землепользования и застройки муниципального образования сельского поселения «Корткерос», утвержденные постановлением администрации муниципального района «Корткеросский» от 06.10.2023 № 1275, внести следующие изменения: текстовую часть «Градостроительные регламенты» изложить в редакции в соответствии с приложением к настоящему постановлению.</w:t>
      </w:r>
    </w:p>
    <w:p w:rsidR="004E1066" w:rsidRPr="004E1066" w:rsidRDefault="004E1066" w:rsidP="004E1066">
      <w:pPr>
        <w:spacing w:after="0" w:line="240" w:lineRule="auto"/>
        <w:ind w:firstLine="567"/>
        <w:jc w:val="both"/>
        <w:rPr>
          <w:rFonts w:ascii="Times New Roman" w:eastAsia="Times New Roman" w:hAnsi="Times New Roman" w:cs="Times New Roman"/>
          <w:sz w:val="26"/>
          <w:szCs w:val="26"/>
          <w:lang w:eastAsia="ru-RU"/>
        </w:rPr>
      </w:pPr>
      <w:r w:rsidRPr="004E1066">
        <w:rPr>
          <w:rFonts w:ascii="Times New Roman" w:eastAsia="Times New Roman" w:hAnsi="Times New Roman" w:cs="Times New Roman"/>
          <w:bCs/>
          <w:sz w:val="26"/>
          <w:szCs w:val="26"/>
          <w:lang w:eastAsia="ru-RU"/>
        </w:rPr>
        <w:t>2. Опубликовать актуальную редакцию Правил землепользования и застройки муниципального образования сельского поселения «Корткерос» на сайте муниципального образования муниципального района «Корткеросский», разместить в Федеральной государственной информационной системе территориального планирования (ФГИС ТП) и Государственной информационной системе Республики Коми обеспечения градостроительной деятельности в Республике Коми (ГИС ОГД).</w:t>
      </w:r>
    </w:p>
    <w:p w:rsidR="004E1066" w:rsidRPr="004E1066" w:rsidRDefault="004E1066" w:rsidP="004E1066">
      <w:pPr>
        <w:keepNext/>
        <w:keepLines/>
        <w:spacing w:after="0" w:line="240" w:lineRule="auto"/>
        <w:ind w:firstLine="567"/>
        <w:contextualSpacing/>
        <w:jc w:val="both"/>
        <w:rPr>
          <w:rFonts w:ascii="Times New Roman" w:eastAsia="Times New Roman" w:hAnsi="Times New Roman" w:cs="Times New Roman"/>
          <w:sz w:val="26"/>
          <w:szCs w:val="26"/>
          <w:lang w:eastAsia="ru-RU"/>
        </w:rPr>
      </w:pPr>
      <w:r w:rsidRPr="004E1066">
        <w:rPr>
          <w:rFonts w:ascii="Times New Roman" w:eastAsia="Times New Roman" w:hAnsi="Times New Roman" w:cs="Times New Roman"/>
          <w:bCs/>
          <w:sz w:val="26"/>
          <w:szCs w:val="26"/>
          <w:lang w:eastAsia="ru-RU"/>
        </w:rPr>
        <w:t>3. Уведомить Управление Федеральной службы государственной регистрации, кадастра и картографии по Республике Коми, Министерство строительства и жилищно-коммунального хозяйства Республики Коми о внесении изменений в «Правила землепользования и застройки муниципального образования сельского поселения «Корткерос».</w:t>
      </w:r>
    </w:p>
    <w:p w:rsidR="00DD439D" w:rsidRPr="00DD439D" w:rsidRDefault="004E1066" w:rsidP="00DD439D">
      <w:pPr>
        <w:keepNext/>
        <w:keepLines/>
        <w:spacing w:after="0" w:line="240" w:lineRule="auto"/>
        <w:ind w:firstLine="567"/>
        <w:contextualSpacing/>
        <w:jc w:val="both"/>
        <w:rPr>
          <w:rFonts w:ascii="Times New Roman" w:eastAsia="Times New Roman" w:hAnsi="Times New Roman" w:cs="Times New Roman"/>
          <w:bCs/>
          <w:sz w:val="26"/>
          <w:szCs w:val="26"/>
          <w:lang w:eastAsia="ru-RU"/>
        </w:rPr>
      </w:pPr>
      <w:r w:rsidRPr="004E1066">
        <w:rPr>
          <w:rFonts w:ascii="Times New Roman" w:eastAsia="Times New Roman" w:hAnsi="Times New Roman" w:cs="Times New Roman"/>
          <w:bCs/>
          <w:sz w:val="26"/>
          <w:szCs w:val="26"/>
          <w:lang w:eastAsia="ru-RU"/>
        </w:rPr>
        <w:t>4. Настоящее постановление вступает в силу со дня его официального опубликования.</w:t>
      </w:r>
    </w:p>
    <w:p w:rsidR="004E1066" w:rsidRDefault="00DD439D" w:rsidP="004E1066">
      <w:pPr>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Для ознакомления с приложением, перейдите по ссылке </w:t>
      </w:r>
      <w:hyperlink r:id="rId12" w:history="1">
        <w:r w:rsidRPr="001C4B0E">
          <w:rPr>
            <w:rStyle w:val="a3"/>
            <w:rFonts w:ascii="Times New Roman" w:eastAsia="Times New Roman" w:hAnsi="Times New Roman" w:cs="Times New Roman"/>
            <w:sz w:val="26"/>
            <w:szCs w:val="26"/>
            <w:lang w:eastAsia="ru-RU"/>
          </w:rPr>
          <w:t>https://cloud.mail.ru/public/S3ZF/pZKdfGK2E</w:t>
        </w:r>
      </w:hyperlink>
    </w:p>
    <w:p w:rsidR="00DD439D" w:rsidRPr="004E1066" w:rsidRDefault="00DD439D" w:rsidP="004E1066">
      <w:pPr>
        <w:spacing w:after="0" w:line="240" w:lineRule="auto"/>
        <w:jc w:val="both"/>
        <w:rPr>
          <w:rFonts w:ascii="Times New Roman" w:eastAsia="Times New Roman" w:hAnsi="Times New Roman" w:cs="Times New Roman"/>
          <w:sz w:val="26"/>
          <w:szCs w:val="26"/>
          <w:lang w:eastAsia="ru-RU"/>
        </w:rPr>
      </w:pPr>
    </w:p>
    <w:p w:rsidR="004E1066" w:rsidRPr="004E1066" w:rsidRDefault="004E1066" w:rsidP="004E1066">
      <w:pPr>
        <w:spacing w:after="0" w:line="240" w:lineRule="auto"/>
        <w:jc w:val="both"/>
        <w:rPr>
          <w:rFonts w:ascii="Times New Roman" w:eastAsia="Times New Roman" w:hAnsi="Times New Roman" w:cs="Times New Roman"/>
          <w:sz w:val="26"/>
          <w:szCs w:val="26"/>
          <w:lang w:eastAsia="ru-RU"/>
        </w:rPr>
      </w:pPr>
    </w:p>
    <w:p w:rsidR="004E1066" w:rsidRPr="004E1066" w:rsidRDefault="004E1066" w:rsidP="004E1066">
      <w:pPr>
        <w:spacing w:after="0" w:line="240" w:lineRule="auto"/>
        <w:jc w:val="both"/>
        <w:rPr>
          <w:rFonts w:ascii="Times New Roman" w:eastAsia="Times New Roman" w:hAnsi="Times New Roman" w:cs="Times New Roman"/>
          <w:b/>
          <w:sz w:val="26"/>
          <w:szCs w:val="26"/>
          <w:lang w:eastAsia="ru-RU"/>
        </w:rPr>
      </w:pPr>
      <w:r w:rsidRPr="004E1066">
        <w:rPr>
          <w:rFonts w:ascii="Times New Roman" w:eastAsia="Times New Roman" w:hAnsi="Times New Roman" w:cs="Times New Roman"/>
          <w:b/>
          <w:sz w:val="26"/>
          <w:szCs w:val="26"/>
          <w:lang w:eastAsia="ru-RU"/>
        </w:rPr>
        <w:t>Глава муниципального района «Корткеросский»-</w:t>
      </w:r>
    </w:p>
    <w:p w:rsidR="004E1066" w:rsidRDefault="004E1066" w:rsidP="004E1066">
      <w:pPr>
        <w:spacing w:after="0" w:line="240" w:lineRule="auto"/>
        <w:jc w:val="both"/>
        <w:rPr>
          <w:rFonts w:ascii="Times New Roman" w:eastAsia="Times New Roman" w:hAnsi="Times New Roman" w:cs="Times New Roman"/>
          <w:b/>
          <w:sz w:val="26"/>
          <w:szCs w:val="26"/>
          <w:lang w:eastAsia="ru-RU"/>
        </w:rPr>
      </w:pPr>
      <w:r w:rsidRPr="004E1066">
        <w:rPr>
          <w:rFonts w:ascii="Times New Roman" w:eastAsia="Times New Roman" w:hAnsi="Times New Roman" w:cs="Times New Roman"/>
          <w:b/>
          <w:sz w:val="26"/>
          <w:szCs w:val="26"/>
          <w:lang w:eastAsia="ru-RU"/>
        </w:rPr>
        <w:t>руководитель администрации                                                            К.Сажин</w:t>
      </w:r>
    </w:p>
    <w:p w:rsidR="00331FB0" w:rsidRDefault="00331FB0" w:rsidP="00331FB0">
      <w:pPr>
        <w:widowControl w:val="0"/>
        <w:tabs>
          <w:tab w:val="left" w:pos="4111"/>
        </w:tabs>
        <w:autoSpaceDE w:val="0"/>
        <w:autoSpaceDN w:val="0"/>
        <w:adjustRightInd w:val="0"/>
        <w:spacing w:after="0" w:line="240" w:lineRule="auto"/>
        <w:jc w:val="center"/>
        <w:rPr>
          <w:rFonts w:ascii="Times New Roman" w:eastAsia="Times New Roman" w:hAnsi="Times New Roman" w:cs="Times New Roman"/>
          <w:b/>
          <w:sz w:val="32"/>
          <w:szCs w:val="32"/>
          <w:lang w:eastAsia="ru-RU"/>
        </w:rPr>
      </w:pPr>
      <w:r>
        <w:rPr>
          <w:rFonts w:ascii="Times New Roman" w:eastAsia="Times New Roman" w:hAnsi="Times New Roman" w:cs="Times New Roman"/>
          <w:b/>
          <w:sz w:val="32"/>
          <w:szCs w:val="32"/>
          <w:lang w:eastAsia="ru-RU"/>
        </w:rPr>
        <w:lastRenderedPageBreak/>
        <w:t>Постановление от 25.03.2025 №391</w:t>
      </w:r>
    </w:p>
    <w:p w:rsidR="00331FB0" w:rsidRPr="00331FB0" w:rsidRDefault="00331FB0" w:rsidP="00331FB0">
      <w:pPr>
        <w:widowControl w:val="0"/>
        <w:tabs>
          <w:tab w:val="left" w:pos="4111"/>
        </w:tabs>
        <w:autoSpaceDE w:val="0"/>
        <w:autoSpaceDN w:val="0"/>
        <w:adjustRightInd w:val="0"/>
        <w:spacing w:after="0" w:line="240" w:lineRule="auto"/>
        <w:jc w:val="center"/>
        <w:rPr>
          <w:rFonts w:ascii="Times New Roman" w:eastAsia="Times New Roman" w:hAnsi="Times New Roman" w:cs="Times New Roman"/>
          <w:b/>
          <w:sz w:val="32"/>
          <w:szCs w:val="32"/>
          <w:lang w:eastAsia="ru-RU"/>
        </w:rPr>
      </w:pPr>
      <w:r>
        <w:rPr>
          <w:rFonts w:ascii="Times New Roman" w:eastAsia="Times New Roman" w:hAnsi="Times New Roman" w:cs="Times New Roman"/>
          <w:b/>
          <w:sz w:val="32"/>
          <w:szCs w:val="32"/>
          <w:lang w:eastAsia="ru-RU"/>
        </w:rPr>
        <w:t>«</w:t>
      </w:r>
      <w:r w:rsidRPr="00331FB0">
        <w:rPr>
          <w:rFonts w:ascii="Times New Roman" w:eastAsia="Times New Roman" w:hAnsi="Times New Roman" w:cs="Times New Roman"/>
          <w:b/>
          <w:sz w:val="32"/>
          <w:szCs w:val="32"/>
          <w:lang w:eastAsia="ru-RU"/>
        </w:rPr>
        <w:t>О подготовке проекта изменений, вносимых в Правила землепользования и застройки муниципального образования сельского поселения «Мордино»</w:t>
      </w:r>
      <w:r>
        <w:rPr>
          <w:rFonts w:ascii="Times New Roman" w:eastAsia="Times New Roman" w:hAnsi="Times New Roman" w:cs="Times New Roman"/>
          <w:b/>
          <w:sz w:val="32"/>
          <w:szCs w:val="32"/>
          <w:lang w:eastAsia="ru-RU"/>
        </w:rPr>
        <w:t>»</w:t>
      </w:r>
    </w:p>
    <w:p w:rsidR="00331FB0" w:rsidRPr="00331FB0" w:rsidRDefault="00331FB0" w:rsidP="00331FB0">
      <w:pPr>
        <w:widowControl w:val="0"/>
        <w:tabs>
          <w:tab w:val="left" w:pos="4111"/>
        </w:tabs>
        <w:autoSpaceDE w:val="0"/>
        <w:autoSpaceDN w:val="0"/>
        <w:adjustRightInd w:val="0"/>
        <w:spacing w:after="0" w:line="240" w:lineRule="auto"/>
        <w:jc w:val="center"/>
        <w:rPr>
          <w:rFonts w:ascii="Times New Roman" w:eastAsia="Times New Roman" w:hAnsi="Times New Roman" w:cs="Times New Roman"/>
          <w:sz w:val="28"/>
          <w:szCs w:val="28"/>
          <w:lang w:eastAsia="ru-RU"/>
        </w:rPr>
      </w:pPr>
    </w:p>
    <w:p w:rsidR="00331FB0" w:rsidRPr="00331FB0" w:rsidRDefault="00331FB0" w:rsidP="00331FB0">
      <w:pPr>
        <w:tabs>
          <w:tab w:val="left" w:pos="8789"/>
        </w:tabs>
        <w:spacing w:after="0" w:line="240" w:lineRule="auto"/>
        <w:ind w:firstLine="567"/>
        <w:jc w:val="both"/>
        <w:rPr>
          <w:rFonts w:ascii="Times New Roman" w:eastAsia="Times New Roman" w:hAnsi="Times New Roman" w:cs="Times New Roman"/>
          <w:sz w:val="28"/>
          <w:szCs w:val="28"/>
          <w:lang w:eastAsia="ru-RU"/>
        </w:rPr>
      </w:pPr>
      <w:r w:rsidRPr="00331FB0">
        <w:rPr>
          <w:rFonts w:ascii="Times New Roman" w:eastAsia="Times New Roman" w:hAnsi="Times New Roman" w:cs="Times New Roman"/>
          <w:sz w:val="28"/>
          <w:szCs w:val="28"/>
          <w:lang w:eastAsia="ru-RU"/>
        </w:rPr>
        <w:t xml:space="preserve">В соответствии с частью 11 статьи 33 Градостроительного кодекса Российской Федерации, Федеральным законом от 06 октября 2003 года № 131-ФЗ «Об общих принципах организации местного самоуправления в Российской Федерации», Уставом муниципального образования муниципального района «Корткеросский», рекомендации </w:t>
      </w:r>
      <w:r w:rsidRPr="00331FB0">
        <w:rPr>
          <w:rFonts w:ascii="Times New Roman" w:eastAsia="Times New Roman" w:hAnsi="Times New Roman" w:cs="Times New Roman"/>
          <w:bCs/>
          <w:color w:val="000000"/>
          <w:sz w:val="28"/>
          <w:szCs w:val="28"/>
          <w:lang w:eastAsia="ru-RU"/>
        </w:rPr>
        <w:t xml:space="preserve">Комиссии по рассмотрению заявлений по вопросам градостроительной деятельности </w:t>
      </w:r>
      <w:r w:rsidRPr="00331FB0">
        <w:rPr>
          <w:rFonts w:ascii="Times New Roman" w:eastAsia="Times New Roman" w:hAnsi="Times New Roman" w:cs="Times New Roman"/>
          <w:sz w:val="28"/>
          <w:szCs w:val="28"/>
          <w:lang w:eastAsia="ru-RU"/>
        </w:rPr>
        <w:t>от 18 марта 2025 года, администрация муниципального района «Корткеросский» постановляет:</w:t>
      </w:r>
    </w:p>
    <w:p w:rsidR="00331FB0" w:rsidRPr="00331FB0" w:rsidRDefault="00331FB0" w:rsidP="00331FB0">
      <w:pPr>
        <w:tabs>
          <w:tab w:val="left" w:pos="8789"/>
        </w:tabs>
        <w:spacing w:after="0" w:line="240" w:lineRule="auto"/>
        <w:ind w:firstLine="567"/>
        <w:jc w:val="both"/>
        <w:rPr>
          <w:rFonts w:ascii="Times New Roman" w:eastAsia="Times New Roman" w:hAnsi="Times New Roman" w:cs="Times New Roman"/>
          <w:sz w:val="28"/>
          <w:szCs w:val="28"/>
          <w:lang w:eastAsia="ru-RU"/>
        </w:rPr>
      </w:pPr>
    </w:p>
    <w:p w:rsidR="00331FB0" w:rsidRPr="00331FB0" w:rsidRDefault="00331FB0" w:rsidP="00331FB0">
      <w:pPr>
        <w:tabs>
          <w:tab w:val="left" w:pos="851"/>
        </w:tabs>
        <w:spacing w:after="0" w:line="240" w:lineRule="auto"/>
        <w:ind w:firstLine="567"/>
        <w:contextualSpacing/>
        <w:jc w:val="both"/>
        <w:rPr>
          <w:rFonts w:ascii="Times New Roman" w:eastAsia="Times New Roman" w:hAnsi="Times New Roman" w:cs="Times New Roman"/>
          <w:bCs/>
          <w:sz w:val="28"/>
          <w:szCs w:val="28"/>
          <w:lang w:eastAsia="ru-RU"/>
        </w:rPr>
      </w:pPr>
      <w:r w:rsidRPr="00331FB0">
        <w:rPr>
          <w:rFonts w:ascii="Times New Roman" w:eastAsia="Times New Roman" w:hAnsi="Times New Roman" w:cs="Times New Roman"/>
          <w:sz w:val="28"/>
          <w:szCs w:val="28"/>
          <w:lang w:eastAsia="ru-RU"/>
        </w:rPr>
        <w:t>1. Осуществить</w:t>
      </w:r>
      <w:r w:rsidRPr="00331FB0">
        <w:rPr>
          <w:rFonts w:ascii="Times New Roman" w:eastAsia="Times New Roman" w:hAnsi="Times New Roman" w:cs="Times New Roman"/>
          <w:color w:val="000000"/>
          <w:sz w:val="28"/>
          <w:szCs w:val="28"/>
          <w:lang w:eastAsia="ru-RU"/>
        </w:rPr>
        <w:t xml:space="preserve"> </w:t>
      </w:r>
      <w:r w:rsidRPr="00331FB0">
        <w:rPr>
          <w:rFonts w:ascii="Times New Roman" w:eastAsia="Calibri" w:hAnsi="Times New Roman" w:cs="Times New Roman"/>
          <w:sz w:val="28"/>
          <w:szCs w:val="28"/>
        </w:rPr>
        <w:t xml:space="preserve">подготовку проекта изменений, вносимых в Правила землепользования и застройки муниципального образования сельского поселения «Мордино», </w:t>
      </w:r>
      <w:r w:rsidRPr="00331FB0">
        <w:rPr>
          <w:rFonts w:ascii="Times New Roman" w:eastAsia="Times New Roman" w:hAnsi="Times New Roman" w:cs="Times New Roman"/>
          <w:bCs/>
          <w:sz w:val="28"/>
          <w:szCs w:val="28"/>
          <w:lang w:eastAsia="ru-RU"/>
        </w:rPr>
        <w:t>в части изменения границ территориальных зон Ж-1 «Зона индивидуальной жилой застройки с приусадебными участками» и О-1 «Зона размещения объектов социально-бытового обслуживания) за счет исключения земельного участка с кадастровым номером 11:06:5101004:41 из территориальной зоны О-1 и его включения в территориальную зону     Ж-1.</w:t>
      </w:r>
    </w:p>
    <w:p w:rsidR="00331FB0" w:rsidRPr="00331FB0" w:rsidRDefault="00331FB0" w:rsidP="00331FB0">
      <w:pPr>
        <w:tabs>
          <w:tab w:val="left" w:pos="851"/>
        </w:tabs>
        <w:spacing w:after="0" w:line="240" w:lineRule="auto"/>
        <w:ind w:firstLine="567"/>
        <w:contextualSpacing/>
        <w:jc w:val="both"/>
        <w:rPr>
          <w:rFonts w:ascii="Times New Roman" w:eastAsia="Times New Roman" w:hAnsi="Times New Roman" w:cs="Times New Roman"/>
          <w:spacing w:val="-2"/>
          <w:sz w:val="28"/>
          <w:szCs w:val="28"/>
          <w:lang w:eastAsia="ar-SA"/>
        </w:rPr>
      </w:pPr>
      <w:r w:rsidRPr="00331FB0">
        <w:rPr>
          <w:rFonts w:ascii="Times New Roman" w:eastAsia="Times New Roman" w:hAnsi="Times New Roman" w:cs="Times New Roman"/>
          <w:bCs/>
          <w:sz w:val="28"/>
          <w:szCs w:val="28"/>
          <w:lang w:eastAsia="ru-RU"/>
        </w:rPr>
        <w:t xml:space="preserve">2. </w:t>
      </w:r>
      <w:r w:rsidRPr="00331FB0">
        <w:rPr>
          <w:rFonts w:ascii="Times New Roman" w:eastAsia="Times New Roman" w:hAnsi="Times New Roman" w:cs="Times New Roman"/>
          <w:spacing w:val="-2"/>
          <w:sz w:val="28"/>
          <w:szCs w:val="28"/>
          <w:lang w:eastAsia="ar-SA"/>
        </w:rPr>
        <w:t>Настоящее постановление подлежит официальному опубликованию в Информационном Вестнике администрации муниципального района «Корткеросский».</w:t>
      </w:r>
    </w:p>
    <w:p w:rsidR="00331FB0" w:rsidRPr="00331FB0" w:rsidRDefault="00331FB0" w:rsidP="00331FB0">
      <w:pPr>
        <w:tabs>
          <w:tab w:val="left" w:pos="851"/>
        </w:tabs>
        <w:spacing w:after="0" w:line="240" w:lineRule="auto"/>
        <w:ind w:firstLine="567"/>
        <w:jc w:val="both"/>
        <w:rPr>
          <w:rFonts w:ascii="Times New Roman" w:eastAsia="Times New Roman" w:hAnsi="Times New Roman" w:cs="Times New Roman"/>
          <w:bCs/>
          <w:sz w:val="28"/>
          <w:szCs w:val="28"/>
          <w:lang w:eastAsia="ru-RU"/>
        </w:rPr>
      </w:pPr>
      <w:r w:rsidRPr="00331FB0">
        <w:rPr>
          <w:rFonts w:ascii="Times New Roman" w:eastAsia="Times New Roman" w:hAnsi="Times New Roman" w:cs="Times New Roman"/>
          <w:spacing w:val="-2"/>
          <w:sz w:val="28"/>
          <w:szCs w:val="28"/>
          <w:lang w:eastAsia="ar-SA"/>
        </w:rPr>
        <w:t>3. Контроль за исполнением настоящего постановления возложить на заместителя руководителя администрации муниципального района «Корткеросский» (Садовского А.В.).</w:t>
      </w:r>
    </w:p>
    <w:p w:rsidR="00331FB0" w:rsidRPr="00331FB0" w:rsidRDefault="00331FB0" w:rsidP="00331FB0">
      <w:pPr>
        <w:spacing w:after="0" w:line="240" w:lineRule="auto"/>
        <w:jc w:val="both"/>
        <w:rPr>
          <w:rFonts w:ascii="Times New Roman" w:eastAsia="Times New Roman" w:hAnsi="Times New Roman" w:cs="Times New Roman"/>
          <w:sz w:val="28"/>
          <w:szCs w:val="28"/>
          <w:lang w:eastAsia="ru-RU"/>
        </w:rPr>
      </w:pPr>
    </w:p>
    <w:p w:rsidR="00331FB0" w:rsidRPr="00331FB0" w:rsidRDefault="00331FB0" w:rsidP="00331FB0">
      <w:pPr>
        <w:spacing w:after="0" w:line="240" w:lineRule="auto"/>
        <w:jc w:val="both"/>
        <w:rPr>
          <w:rFonts w:ascii="Times New Roman" w:eastAsia="Times New Roman" w:hAnsi="Times New Roman" w:cs="Times New Roman"/>
          <w:sz w:val="28"/>
          <w:szCs w:val="28"/>
          <w:lang w:eastAsia="ru-RU"/>
        </w:rPr>
      </w:pPr>
    </w:p>
    <w:p w:rsidR="00331FB0" w:rsidRPr="00331FB0" w:rsidRDefault="00331FB0" w:rsidP="00331FB0">
      <w:pPr>
        <w:spacing w:after="0" w:line="240" w:lineRule="auto"/>
        <w:jc w:val="both"/>
        <w:rPr>
          <w:rFonts w:ascii="Times New Roman" w:eastAsia="Times New Roman" w:hAnsi="Times New Roman" w:cs="Times New Roman"/>
          <w:b/>
          <w:sz w:val="28"/>
          <w:szCs w:val="28"/>
          <w:lang w:eastAsia="ru-RU"/>
        </w:rPr>
      </w:pPr>
      <w:r w:rsidRPr="00331FB0">
        <w:rPr>
          <w:rFonts w:ascii="Times New Roman" w:eastAsia="Times New Roman" w:hAnsi="Times New Roman" w:cs="Times New Roman"/>
          <w:b/>
          <w:sz w:val="28"/>
          <w:szCs w:val="28"/>
          <w:lang w:eastAsia="ru-RU"/>
        </w:rPr>
        <w:t>Глава муниципального района «Корткеросский»-</w:t>
      </w:r>
    </w:p>
    <w:p w:rsidR="00331FB0" w:rsidRPr="00331FB0" w:rsidRDefault="00331FB0" w:rsidP="00331FB0">
      <w:pPr>
        <w:spacing w:after="0" w:line="240" w:lineRule="auto"/>
        <w:jc w:val="both"/>
        <w:rPr>
          <w:rFonts w:ascii="Times New Roman" w:eastAsia="Times New Roman" w:hAnsi="Times New Roman" w:cs="Times New Roman"/>
          <w:b/>
          <w:sz w:val="28"/>
          <w:szCs w:val="28"/>
          <w:lang w:eastAsia="ru-RU"/>
        </w:rPr>
      </w:pPr>
      <w:r w:rsidRPr="00331FB0">
        <w:rPr>
          <w:rFonts w:ascii="Times New Roman" w:eastAsia="Times New Roman" w:hAnsi="Times New Roman" w:cs="Times New Roman"/>
          <w:b/>
          <w:sz w:val="28"/>
          <w:szCs w:val="28"/>
          <w:lang w:eastAsia="ru-RU"/>
        </w:rPr>
        <w:t>руководитель администрации                                                            К.Сажин</w:t>
      </w:r>
    </w:p>
    <w:p w:rsidR="00331FB0" w:rsidRPr="00331FB0" w:rsidRDefault="00331FB0" w:rsidP="00331FB0">
      <w:pPr>
        <w:spacing w:after="0" w:line="240" w:lineRule="auto"/>
        <w:jc w:val="both"/>
        <w:rPr>
          <w:rFonts w:ascii="Times New Roman" w:eastAsia="Times New Roman" w:hAnsi="Times New Roman" w:cs="Times New Roman"/>
          <w:sz w:val="28"/>
          <w:szCs w:val="28"/>
          <w:lang w:eastAsia="ru-RU"/>
        </w:rPr>
      </w:pPr>
    </w:p>
    <w:p w:rsidR="00331FB0" w:rsidRDefault="00331FB0" w:rsidP="00331FB0">
      <w:pPr>
        <w:rPr>
          <w:rFonts w:ascii="Times New Roman" w:eastAsia="Times New Roman" w:hAnsi="Times New Roman" w:cs="Times New Roman"/>
          <w:b/>
          <w:sz w:val="40"/>
          <w:szCs w:val="40"/>
          <w:lang w:eastAsia="ru-RU"/>
        </w:rPr>
      </w:pPr>
    </w:p>
    <w:p w:rsidR="00331FB0" w:rsidRDefault="00331FB0" w:rsidP="00331FB0">
      <w:pPr>
        <w:rPr>
          <w:rFonts w:ascii="Times New Roman" w:eastAsia="Times New Roman" w:hAnsi="Times New Roman" w:cs="Times New Roman"/>
          <w:b/>
          <w:sz w:val="40"/>
          <w:szCs w:val="40"/>
          <w:lang w:eastAsia="ru-RU"/>
        </w:rPr>
      </w:pPr>
    </w:p>
    <w:p w:rsidR="00331FB0" w:rsidRDefault="00331FB0" w:rsidP="00331FB0">
      <w:pPr>
        <w:rPr>
          <w:rFonts w:ascii="Times New Roman" w:eastAsia="Times New Roman" w:hAnsi="Times New Roman" w:cs="Times New Roman"/>
          <w:b/>
          <w:sz w:val="40"/>
          <w:szCs w:val="40"/>
          <w:lang w:eastAsia="ru-RU"/>
        </w:rPr>
      </w:pPr>
    </w:p>
    <w:p w:rsidR="00331FB0" w:rsidRDefault="00331FB0" w:rsidP="00331FB0">
      <w:pPr>
        <w:rPr>
          <w:rFonts w:ascii="Times New Roman" w:eastAsia="Times New Roman" w:hAnsi="Times New Roman" w:cs="Times New Roman"/>
          <w:b/>
          <w:sz w:val="40"/>
          <w:szCs w:val="40"/>
          <w:lang w:eastAsia="ru-RU"/>
        </w:rPr>
      </w:pPr>
    </w:p>
    <w:p w:rsidR="00331FB0" w:rsidRDefault="00331FB0" w:rsidP="00331FB0">
      <w:pPr>
        <w:rPr>
          <w:rFonts w:ascii="Times New Roman" w:eastAsia="Times New Roman" w:hAnsi="Times New Roman" w:cs="Times New Roman"/>
          <w:b/>
          <w:sz w:val="40"/>
          <w:szCs w:val="40"/>
          <w:lang w:eastAsia="ru-RU"/>
        </w:rPr>
      </w:pPr>
    </w:p>
    <w:p w:rsidR="00331FB0" w:rsidRPr="00331FB0" w:rsidRDefault="00331FB0" w:rsidP="00331FB0">
      <w:pPr>
        <w:spacing w:after="0" w:line="240" w:lineRule="auto"/>
        <w:jc w:val="center"/>
        <w:rPr>
          <w:rFonts w:ascii="Times New Roman" w:eastAsia="Times New Roman" w:hAnsi="Times New Roman" w:cs="Times New Roman"/>
          <w:b/>
          <w:sz w:val="40"/>
          <w:szCs w:val="40"/>
          <w:lang w:eastAsia="ru-RU"/>
        </w:rPr>
      </w:pPr>
      <w:r>
        <w:rPr>
          <w:rFonts w:ascii="Times New Roman" w:eastAsia="Times New Roman" w:hAnsi="Times New Roman"/>
          <w:b/>
          <w:sz w:val="32"/>
          <w:szCs w:val="32"/>
          <w:lang w:eastAsia="ru-RU"/>
        </w:rPr>
        <w:lastRenderedPageBreak/>
        <w:t>Постановление от 25.03.2025 №399</w:t>
      </w:r>
    </w:p>
    <w:p w:rsidR="00331FB0" w:rsidRDefault="00331FB0" w:rsidP="00331FB0">
      <w:pPr>
        <w:autoSpaceDE w:val="0"/>
        <w:autoSpaceDN w:val="0"/>
        <w:adjustRightInd w:val="0"/>
        <w:spacing w:after="0" w:line="240" w:lineRule="auto"/>
        <w:jc w:val="center"/>
        <w:rPr>
          <w:rFonts w:ascii="Times New Roman" w:eastAsia="Times New Roman" w:hAnsi="Times New Roman"/>
          <w:b/>
          <w:sz w:val="32"/>
          <w:szCs w:val="32"/>
          <w:lang w:eastAsia="ru-RU"/>
        </w:rPr>
      </w:pPr>
      <w:r>
        <w:rPr>
          <w:rFonts w:ascii="Times New Roman" w:eastAsia="Times New Roman" w:hAnsi="Times New Roman"/>
          <w:b/>
          <w:sz w:val="32"/>
          <w:szCs w:val="32"/>
          <w:lang w:eastAsia="ru-RU"/>
        </w:rPr>
        <w:t>«</w:t>
      </w:r>
      <w:r w:rsidRPr="00EC7171">
        <w:rPr>
          <w:rFonts w:ascii="Times New Roman" w:eastAsia="Times New Roman" w:hAnsi="Times New Roman"/>
          <w:b/>
          <w:sz w:val="32"/>
          <w:szCs w:val="32"/>
          <w:lang w:eastAsia="ru-RU"/>
        </w:rPr>
        <w:t xml:space="preserve">О назначении публичных слушаний по проекту </w:t>
      </w:r>
    </w:p>
    <w:p w:rsidR="00331FB0" w:rsidRPr="00EC7171" w:rsidRDefault="00331FB0" w:rsidP="00331FB0">
      <w:pPr>
        <w:autoSpaceDE w:val="0"/>
        <w:autoSpaceDN w:val="0"/>
        <w:adjustRightInd w:val="0"/>
        <w:spacing w:after="0" w:line="240" w:lineRule="auto"/>
        <w:jc w:val="center"/>
        <w:rPr>
          <w:rFonts w:ascii="Times New Roman" w:eastAsia="Times New Roman" w:hAnsi="Times New Roman"/>
          <w:b/>
          <w:bCs/>
          <w:sz w:val="32"/>
          <w:szCs w:val="32"/>
          <w:lang w:eastAsia="ru-RU"/>
        </w:rPr>
      </w:pPr>
      <w:r w:rsidRPr="00EC7171">
        <w:rPr>
          <w:rFonts w:ascii="Times New Roman" w:eastAsia="Times New Roman" w:hAnsi="Times New Roman"/>
          <w:b/>
          <w:sz w:val="32"/>
          <w:szCs w:val="32"/>
          <w:lang w:eastAsia="ru-RU"/>
        </w:rPr>
        <w:t>«</w:t>
      </w:r>
      <w:r w:rsidRPr="00EC7171">
        <w:rPr>
          <w:rFonts w:ascii="Times New Roman" w:eastAsia="Times New Roman" w:hAnsi="Times New Roman"/>
          <w:b/>
          <w:bCs/>
          <w:sz w:val="32"/>
          <w:szCs w:val="32"/>
          <w:lang w:eastAsia="ru-RU"/>
        </w:rPr>
        <w:t>Документация по планировке незастроенной территории по адресу: Республик</w:t>
      </w:r>
      <w:r>
        <w:rPr>
          <w:rFonts w:ascii="Times New Roman" w:eastAsia="Times New Roman" w:hAnsi="Times New Roman"/>
          <w:b/>
          <w:bCs/>
          <w:sz w:val="32"/>
          <w:szCs w:val="32"/>
          <w:lang w:eastAsia="ru-RU"/>
        </w:rPr>
        <w:t>а Коми, Корткеросский район, с.Корткерос, ул.</w:t>
      </w:r>
      <w:r w:rsidRPr="00EC7171">
        <w:rPr>
          <w:rFonts w:ascii="Times New Roman" w:eastAsia="Times New Roman" w:hAnsi="Times New Roman"/>
          <w:b/>
          <w:bCs/>
          <w:sz w:val="32"/>
          <w:szCs w:val="32"/>
          <w:lang w:eastAsia="ru-RU"/>
        </w:rPr>
        <w:t>Набережная</w:t>
      </w:r>
      <w:r>
        <w:rPr>
          <w:rFonts w:ascii="Times New Roman" w:eastAsia="Times New Roman" w:hAnsi="Times New Roman"/>
          <w:b/>
          <w:bCs/>
          <w:sz w:val="32"/>
          <w:szCs w:val="32"/>
          <w:lang w:eastAsia="ru-RU"/>
        </w:rPr>
        <w:t xml:space="preserve"> </w:t>
      </w:r>
      <w:r w:rsidRPr="00EC7171">
        <w:rPr>
          <w:rFonts w:ascii="Times New Roman" w:eastAsia="Times New Roman" w:hAnsi="Times New Roman"/>
          <w:b/>
          <w:bCs/>
          <w:sz w:val="32"/>
          <w:szCs w:val="32"/>
          <w:lang w:eastAsia="ru-RU"/>
        </w:rPr>
        <w:t>(кадастровый номер земельного участка 11:06:3901011:822)»</w:t>
      </w:r>
    </w:p>
    <w:p w:rsidR="00331FB0" w:rsidRPr="00EC7171" w:rsidRDefault="00331FB0" w:rsidP="00331FB0">
      <w:pPr>
        <w:autoSpaceDE w:val="0"/>
        <w:autoSpaceDN w:val="0"/>
        <w:adjustRightInd w:val="0"/>
        <w:spacing w:after="0" w:line="240" w:lineRule="auto"/>
        <w:jc w:val="center"/>
        <w:rPr>
          <w:rFonts w:ascii="Times New Roman" w:eastAsia="Times New Roman" w:hAnsi="Times New Roman"/>
          <w:sz w:val="28"/>
          <w:szCs w:val="28"/>
          <w:lang w:eastAsia="ru-RU"/>
        </w:rPr>
      </w:pPr>
    </w:p>
    <w:p w:rsidR="00331FB0" w:rsidRPr="00331FB0" w:rsidRDefault="00331FB0" w:rsidP="00331FB0">
      <w:pPr>
        <w:spacing w:after="0" w:line="240" w:lineRule="auto"/>
        <w:ind w:firstLine="567"/>
        <w:jc w:val="both"/>
        <w:rPr>
          <w:rFonts w:ascii="Times New Roman" w:eastAsia="Times New Roman" w:hAnsi="Times New Roman"/>
          <w:sz w:val="24"/>
          <w:szCs w:val="24"/>
          <w:lang w:eastAsia="ru-RU"/>
        </w:rPr>
      </w:pPr>
      <w:r w:rsidRPr="00331FB0">
        <w:rPr>
          <w:rFonts w:ascii="Times New Roman" w:eastAsia="Times New Roman" w:hAnsi="Times New Roman"/>
          <w:sz w:val="24"/>
          <w:szCs w:val="24"/>
          <w:lang w:eastAsia="ru-RU"/>
        </w:rPr>
        <w:t>Руководствуясь статьей 5.1 главы 1, главой 5</w:t>
      </w:r>
      <w:r w:rsidRPr="00331FB0">
        <w:rPr>
          <w:rFonts w:ascii="Times New Roman" w:eastAsia="Times New Roman" w:hAnsi="Times New Roman"/>
          <w:bCs/>
          <w:sz w:val="24"/>
          <w:szCs w:val="24"/>
          <w:lang w:eastAsia="ru-RU"/>
        </w:rPr>
        <w:t xml:space="preserve"> </w:t>
      </w:r>
      <w:r w:rsidRPr="00331FB0">
        <w:rPr>
          <w:rFonts w:ascii="Times New Roman" w:eastAsia="Times New Roman" w:hAnsi="Times New Roman"/>
          <w:sz w:val="24"/>
          <w:szCs w:val="24"/>
          <w:lang w:eastAsia="ru-RU"/>
        </w:rPr>
        <w:t>Градостроительного кодекса Российской Федерации, Федеральным законом от 06 октября 2003 года № 131-ФЗ «Об общих принципах организации местного самоуправления в Российской Федерации», администрация муниципального района «Корткеросский» постановляет:</w:t>
      </w:r>
    </w:p>
    <w:p w:rsidR="00331FB0" w:rsidRPr="00331FB0" w:rsidRDefault="00331FB0" w:rsidP="00331FB0">
      <w:pPr>
        <w:spacing w:after="0" w:line="240" w:lineRule="auto"/>
        <w:ind w:firstLine="567"/>
        <w:jc w:val="both"/>
        <w:rPr>
          <w:rFonts w:ascii="Times New Roman" w:eastAsia="Times New Roman" w:hAnsi="Times New Roman"/>
          <w:sz w:val="24"/>
          <w:szCs w:val="24"/>
          <w:lang w:eastAsia="ru-RU"/>
        </w:rPr>
      </w:pPr>
    </w:p>
    <w:p w:rsidR="00331FB0" w:rsidRPr="00331FB0" w:rsidRDefault="00331FB0" w:rsidP="00331FB0">
      <w:pPr>
        <w:spacing w:after="0" w:line="240" w:lineRule="auto"/>
        <w:ind w:firstLine="567"/>
        <w:contextualSpacing/>
        <w:jc w:val="both"/>
        <w:rPr>
          <w:rFonts w:ascii="Times New Roman" w:eastAsia="Times New Roman" w:hAnsi="Times New Roman"/>
          <w:sz w:val="24"/>
          <w:szCs w:val="24"/>
          <w:lang w:eastAsia="ru-RU"/>
        </w:rPr>
      </w:pPr>
      <w:r w:rsidRPr="00331FB0">
        <w:rPr>
          <w:rFonts w:ascii="Times New Roman" w:eastAsia="Times New Roman" w:hAnsi="Times New Roman"/>
          <w:sz w:val="24"/>
          <w:szCs w:val="24"/>
          <w:lang w:eastAsia="ru-RU"/>
        </w:rPr>
        <w:t xml:space="preserve">1. Провести 15 апреля 2025 года публичные слушания по </w:t>
      </w:r>
      <w:r w:rsidRPr="00331FB0">
        <w:rPr>
          <w:rFonts w:ascii="Times New Roman" w:eastAsia="Times New Roman" w:hAnsi="Times New Roman"/>
          <w:bCs/>
          <w:sz w:val="24"/>
          <w:szCs w:val="24"/>
          <w:lang w:eastAsia="ru-RU"/>
        </w:rPr>
        <w:t>проекту «Документация по планировке незастроенной территории по адресу: Республика Коми, Корткеросский район, с.Корткерос, ул.Набережная (кадастровый номер земельного участка 11:06:3901011:822)».</w:t>
      </w:r>
    </w:p>
    <w:p w:rsidR="00331FB0" w:rsidRPr="00331FB0" w:rsidRDefault="00331FB0" w:rsidP="00331FB0">
      <w:pPr>
        <w:pStyle w:val="afa"/>
        <w:tabs>
          <w:tab w:val="left" w:pos="993"/>
        </w:tabs>
        <w:spacing w:after="0" w:line="240" w:lineRule="auto"/>
        <w:ind w:left="0" w:firstLine="567"/>
        <w:jc w:val="both"/>
        <w:rPr>
          <w:rFonts w:ascii="Times New Roman" w:hAnsi="Times New Roman"/>
          <w:sz w:val="24"/>
          <w:szCs w:val="24"/>
        </w:rPr>
      </w:pPr>
      <w:r w:rsidRPr="00331FB0">
        <w:rPr>
          <w:rFonts w:ascii="Times New Roman" w:hAnsi="Times New Roman"/>
          <w:sz w:val="24"/>
          <w:szCs w:val="24"/>
        </w:rPr>
        <w:t>1.1. Определить место и время проведения слушаний для жителей с.Корткерос: здание администрации сельского поселения «Корткерос», по адресу: Республика Коми, Корткеросский район, с.Корткерос, ул.Советская, д.188, начало слушаний – 16 ч.00 мин.</w:t>
      </w:r>
    </w:p>
    <w:p w:rsidR="00331FB0" w:rsidRPr="00331FB0" w:rsidRDefault="00331FB0" w:rsidP="00331FB0">
      <w:pPr>
        <w:spacing w:after="0" w:line="240" w:lineRule="auto"/>
        <w:ind w:firstLine="567"/>
        <w:contextualSpacing/>
        <w:jc w:val="both"/>
        <w:rPr>
          <w:rFonts w:ascii="Times New Roman" w:eastAsia="Times New Roman" w:hAnsi="Times New Roman"/>
          <w:sz w:val="24"/>
          <w:szCs w:val="24"/>
          <w:lang w:eastAsia="ru-RU"/>
        </w:rPr>
      </w:pPr>
      <w:r w:rsidRPr="00331FB0">
        <w:rPr>
          <w:rFonts w:ascii="Times New Roman" w:eastAsia="Times New Roman" w:hAnsi="Times New Roman"/>
          <w:sz w:val="24"/>
          <w:szCs w:val="24"/>
          <w:lang w:eastAsia="ru-RU"/>
        </w:rPr>
        <w:t>2. Для подготовки и проведения публичных слушаний образовать организационный комитет в составе:</w:t>
      </w:r>
    </w:p>
    <w:p w:rsidR="00331FB0" w:rsidRPr="00331FB0" w:rsidRDefault="00331FB0" w:rsidP="00331FB0">
      <w:pPr>
        <w:spacing w:after="0" w:line="240" w:lineRule="auto"/>
        <w:ind w:firstLine="567"/>
        <w:contextualSpacing/>
        <w:jc w:val="both"/>
        <w:rPr>
          <w:rFonts w:ascii="Times New Roman" w:eastAsia="Times New Roman" w:hAnsi="Times New Roman"/>
          <w:sz w:val="24"/>
          <w:szCs w:val="24"/>
          <w:lang w:eastAsia="ru-RU"/>
        </w:rPr>
      </w:pPr>
      <w:r w:rsidRPr="00331FB0">
        <w:rPr>
          <w:rFonts w:ascii="Times New Roman" w:eastAsia="Times New Roman" w:hAnsi="Times New Roman"/>
          <w:sz w:val="24"/>
          <w:szCs w:val="24"/>
          <w:lang w:eastAsia="ru-RU"/>
        </w:rPr>
        <w:t>Председатель – Волгарева Валентина Валерьяновна, заместитель начальника Управления по капитальному строительству и территориальному развитию администрации муниципального района «Корткеросский».</w:t>
      </w:r>
    </w:p>
    <w:p w:rsidR="00331FB0" w:rsidRPr="00331FB0" w:rsidRDefault="00331FB0" w:rsidP="00331FB0">
      <w:pPr>
        <w:spacing w:after="0" w:line="240" w:lineRule="auto"/>
        <w:ind w:firstLine="567"/>
        <w:contextualSpacing/>
        <w:jc w:val="both"/>
        <w:rPr>
          <w:rFonts w:ascii="Times New Roman" w:eastAsia="Times New Roman" w:hAnsi="Times New Roman"/>
          <w:sz w:val="24"/>
          <w:szCs w:val="24"/>
          <w:lang w:eastAsia="ru-RU"/>
        </w:rPr>
      </w:pPr>
      <w:r w:rsidRPr="00331FB0">
        <w:rPr>
          <w:rFonts w:ascii="Times New Roman" w:eastAsia="Times New Roman" w:hAnsi="Times New Roman"/>
          <w:sz w:val="24"/>
          <w:szCs w:val="24"/>
          <w:lang w:eastAsia="ru-RU"/>
        </w:rPr>
        <w:t>Члены организационного комитета:</w:t>
      </w:r>
    </w:p>
    <w:p w:rsidR="00331FB0" w:rsidRPr="00331FB0" w:rsidRDefault="00331FB0" w:rsidP="00331FB0">
      <w:pPr>
        <w:spacing w:after="0" w:line="240" w:lineRule="auto"/>
        <w:ind w:firstLine="567"/>
        <w:contextualSpacing/>
        <w:jc w:val="both"/>
        <w:rPr>
          <w:rFonts w:ascii="Times New Roman" w:eastAsia="Times New Roman" w:hAnsi="Times New Roman"/>
          <w:sz w:val="24"/>
          <w:szCs w:val="24"/>
          <w:lang w:eastAsia="ru-RU"/>
        </w:rPr>
      </w:pPr>
      <w:r w:rsidRPr="00331FB0">
        <w:rPr>
          <w:rFonts w:ascii="Times New Roman" w:eastAsia="Times New Roman" w:hAnsi="Times New Roman"/>
          <w:sz w:val="24"/>
          <w:szCs w:val="24"/>
          <w:lang w:eastAsia="ru-RU"/>
        </w:rPr>
        <w:t>Мальцев Василий Александрович, юрисконсульт правового Управления администрации муниципального района «Корткеросский»;</w:t>
      </w:r>
    </w:p>
    <w:p w:rsidR="00331FB0" w:rsidRPr="00331FB0" w:rsidRDefault="00331FB0" w:rsidP="00331FB0">
      <w:pPr>
        <w:spacing w:after="0" w:line="240" w:lineRule="auto"/>
        <w:ind w:firstLine="567"/>
        <w:contextualSpacing/>
        <w:jc w:val="both"/>
        <w:rPr>
          <w:rFonts w:ascii="Times New Roman" w:eastAsia="Times New Roman" w:hAnsi="Times New Roman"/>
          <w:sz w:val="24"/>
          <w:szCs w:val="24"/>
          <w:lang w:eastAsia="ru-RU"/>
        </w:rPr>
      </w:pPr>
      <w:r w:rsidRPr="00331FB0">
        <w:rPr>
          <w:rFonts w:ascii="Times New Roman" w:eastAsia="Times New Roman" w:hAnsi="Times New Roman"/>
          <w:sz w:val="24"/>
          <w:szCs w:val="24"/>
          <w:lang w:eastAsia="ru-RU"/>
        </w:rPr>
        <w:t xml:space="preserve">Шевелев Александр </w:t>
      </w:r>
      <w:r w:rsidRPr="00331FB0">
        <w:rPr>
          <w:rFonts w:ascii="Times New Roman" w:hAnsi="Times New Roman"/>
          <w:sz w:val="24"/>
          <w:szCs w:val="24"/>
        </w:rPr>
        <w:t>Вячеславович</w:t>
      </w:r>
      <w:r w:rsidRPr="00331FB0">
        <w:rPr>
          <w:sz w:val="24"/>
          <w:szCs w:val="24"/>
        </w:rPr>
        <w:t xml:space="preserve"> - </w:t>
      </w:r>
      <w:r w:rsidRPr="00331FB0">
        <w:rPr>
          <w:rFonts w:ascii="Times New Roman" w:hAnsi="Times New Roman"/>
          <w:sz w:val="24"/>
          <w:szCs w:val="24"/>
        </w:rPr>
        <w:t>консультант-эксперт Управления имущественных и земельных отношений администрации муниципального района «Корткеросский»</w:t>
      </w:r>
      <w:r w:rsidRPr="00331FB0">
        <w:rPr>
          <w:rFonts w:ascii="Times New Roman" w:eastAsia="Times New Roman" w:hAnsi="Times New Roman"/>
          <w:sz w:val="24"/>
          <w:szCs w:val="24"/>
          <w:lang w:eastAsia="ru-RU"/>
        </w:rPr>
        <w:t>.</w:t>
      </w:r>
    </w:p>
    <w:p w:rsidR="00331FB0" w:rsidRPr="00331FB0" w:rsidRDefault="00331FB0" w:rsidP="00331FB0">
      <w:pPr>
        <w:spacing w:after="0" w:line="240" w:lineRule="auto"/>
        <w:ind w:firstLine="567"/>
        <w:contextualSpacing/>
        <w:jc w:val="both"/>
        <w:rPr>
          <w:rFonts w:ascii="Times New Roman" w:eastAsia="Times New Roman" w:hAnsi="Times New Roman"/>
          <w:sz w:val="24"/>
          <w:szCs w:val="24"/>
          <w:lang w:eastAsia="ru-RU"/>
        </w:rPr>
      </w:pPr>
      <w:r w:rsidRPr="00331FB0">
        <w:rPr>
          <w:rFonts w:ascii="Times New Roman" w:eastAsia="Times New Roman" w:hAnsi="Times New Roman"/>
          <w:sz w:val="24"/>
          <w:szCs w:val="24"/>
          <w:lang w:eastAsia="ru-RU"/>
        </w:rPr>
        <w:t xml:space="preserve">3. Организационному комитету (Волгаревой В.В.): </w:t>
      </w:r>
    </w:p>
    <w:p w:rsidR="00331FB0" w:rsidRPr="00331FB0" w:rsidRDefault="00331FB0" w:rsidP="00331FB0">
      <w:pPr>
        <w:spacing w:after="0" w:line="240" w:lineRule="auto"/>
        <w:ind w:firstLine="567"/>
        <w:contextualSpacing/>
        <w:jc w:val="both"/>
        <w:rPr>
          <w:rFonts w:ascii="Times New Roman" w:eastAsia="Times New Roman" w:hAnsi="Times New Roman"/>
          <w:sz w:val="24"/>
          <w:szCs w:val="24"/>
          <w:lang w:eastAsia="ru-RU"/>
        </w:rPr>
      </w:pPr>
      <w:r w:rsidRPr="00331FB0">
        <w:rPr>
          <w:rFonts w:ascii="Times New Roman" w:eastAsia="Times New Roman" w:hAnsi="Times New Roman"/>
          <w:sz w:val="24"/>
          <w:szCs w:val="24"/>
          <w:lang w:eastAsia="ru-RU"/>
        </w:rPr>
        <w:t xml:space="preserve">1) обеспечить размещение на официальном сайте </w:t>
      </w:r>
      <w:hyperlink r:id="rId13" w:history="1">
        <w:r w:rsidRPr="00331FB0">
          <w:rPr>
            <w:rStyle w:val="a3"/>
            <w:rFonts w:ascii="Times New Roman" w:hAnsi="Times New Roman"/>
            <w:sz w:val="24"/>
            <w:szCs w:val="24"/>
          </w:rPr>
          <w:t>https://kortkeros-r11.gosweb.gosuslugi.ru</w:t>
        </w:r>
      </w:hyperlink>
      <w:r w:rsidRPr="00331FB0">
        <w:rPr>
          <w:sz w:val="24"/>
          <w:szCs w:val="24"/>
        </w:rPr>
        <w:t xml:space="preserve"> </w:t>
      </w:r>
      <w:r w:rsidRPr="00331FB0">
        <w:rPr>
          <w:rFonts w:ascii="Times New Roman" w:eastAsia="Times New Roman" w:hAnsi="Times New Roman"/>
          <w:sz w:val="24"/>
          <w:szCs w:val="24"/>
          <w:lang w:eastAsia="ru-RU"/>
        </w:rPr>
        <w:t>оповещение о проведении публичных слушаний;</w:t>
      </w:r>
    </w:p>
    <w:p w:rsidR="00331FB0" w:rsidRPr="00331FB0" w:rsidRDefault="00331FB0" w:rsidP="00331FB0">
      <w:pPr>
        <w:spacing w:after="0" w:line="240" w:lineRule="auto"/>
        <w:ind w:firstLine="567"/>
        <w:contextualSpacing/>
        <w:jc w:val="both"/>
        <w:rPr>
          <w:rFonts w:ascii="Times New Roman" w:eastAsia="Times New Roman" w:hAnsi="Times New Roman"/>
          <w:sz w:val="24"/>
          <w:szCs w:val="24"/>
          <w:lang w:eastAsia="ru-RU"/>
        </w:rPr>
      </w:pPr>
      <w:r w:rsidRPr="00331FB0">
        <w:rPr>
          <w:rFonts w:ascii="Times New Roman" w:eastAsia="Times New Roman" w:hAnsi="Times New Roman"/>
          <w:sz w:val="24"/>
          <w:szCs w:val="24"/>
          <w:lang w:eastAsia="ru-RU"/>
        </w:rPr>
        <w:t xml:space="preserve">2) обеспечить размещение на официальном сайте </w:t>
      </w:r>
      <w:hyperlink r:id="rId14" w:history="1">
        <w:r w:rsidRPr="00331FB0">
          <w:rPr>
            <w:rStyle w:val="a3"/>
            <w:rFonts w:ascii="Times New Roman" w:eastAsia="Times New Roman" w:hAnsi="Times New Roman"/>
            <w:sz w:val="24"/>
            <w:szCs w:val="24"/>
            <w:lang w:val="en-US" w:eastAsia="ru-RU"/>
          </w:rPr>
          <w:t>https</w:t>
        </w:r>
        <w:r w:rsidRPr="00331FB0">
          <w:rPr>
            <w:rStyle w:val="a3"/>
            <w:rFonts w:ascii="Times New Roman" w:eastAsia="Times New Roman" w:hAnsi="Times New Roman"/>
            <w:sz w:val="24"/>
            <w:szCs w:val="24"/>
            <w:lang w:eastAsia="ru-RU"/>
          </w:rPr>
          <w:t>://</w:t>
        </w:r>
        <w:r w:rsidRPr="00331FB0">
          <w:rPr>
            <w:rStyle w:val="a3"/>
            <w:rFonts w:ascii="Times New Roman" w:eastAsia="Times New Roman" w:hAnsi="Times New Roman"/>
            <w:sz w:val="24"/>
            <w:szCs w:val="24"/>
            <w:lang w:val="en-US" w:eastAsia="ru-RU"/>
          </w:rPr>
          <w:t>kortkeros</w:t>
        </w:r>
        <w:r w:rsidRPr="00331FB0">
          <w:rPr>
            <w:rStyle w:val="a3"/>
            <w:rFonts w:ascii="Times New Roman" w:eastAsia="Times New Roman" w:hAnsi="Times New Roman"/>
            <w:sz w:val="24"/>
            <w:szCs w:val="24"/>
            <w:lang w:eastAsia="ru-RU"/>
          </w:rPr>
          <w:t>-</w:t>
        </w:r>
        <w:r w:rsidRPr="00331FB0">
          <w:rPr>
            <w:rStyle w:val="a3"/>
            <w:rFonts w:ascii="Times New Roman" w:eastAsia="Times New Roman" w:hAnsi="Times New Roman"/>
            <w:sz w:val="24"/>
            <w:szCs w:val="24"/>
            <w:lang w:val="en-US" w:eastAsia="ru-RU"/>
          </w:rPr>
          <w:t>r</w:t>
        </w:r>
        <w:r w:rsidRPr="00331FB0">
          <w:rPr>
            <w:rStyle w:val="a3"/>
            <w:rFonts w:ascii="Times New Roman" w:eastAsia="Times New Roman" w:hAnsi="Times New Roman"/>
            <w:sz w:val="24"/>
            <w:szCs w:val="24"/>
            <w:lang w:eastAsia="ru-RU"/>
          </w:rPr>
          <w:t>11.</w:t>
        </w:r>
        <w:r w:rsidRPr="00331FB0">
          <w:rPr>
            <w:rStyle w:val="a3"/>
            <w:rFonts w:ascii="Times New Roman" w:eastAsia="Times New Roman" w:hAnsi="Times New Roman"/>
            <w:sz w:val="24"/>
            <w:szCs w:val="24"/>
            <w:lang w:val="en-US" w:eastAsia="ru-RU"/>
          </w:rPr>
          <w:t>gosweb</w:t>
        </w:r>
        <w:r w:rsidRPr="00331FB0">
          <w:rPr>
            <w:rStyle w:val="a3"/>
            <w:rFonts w:ascii="Times New Roman" w:eastAsia="Times New Roman" w:hAnsi="Times New Roman"/>
            <w:sz w:val="24"/>
            <w:szCs w:val="24"/>
            <w:lang w:eastAsia="ru-RU"/>
          </w:rPr>
          <w:t>.</w:t>
        </w:r>
        <w:r w:rsidRPr="00331FB0">
          <w:rPr>
            <w:rStyle w:val="a3"/>
            <w:rFonts w:ascii="Times New Roman" w:eastAsia="Times New Roman" w:hAnsi="Times New Roman"/>
            <w:sz w:val="24"/>
            <w:szCs w:val="24"/>
            <w:lang w:val="en-US" w:eastAsia="ru-RU"/>
          </w:rPr>
          <w:t>gosuslugi</w:t>
        </w:r>
        <w:r w:rsidRPr="00331FB0">
          <w:rPr>
            <w:rStyle w:val="a3"/>
            <w:rFonts w:ascii="Times New Roman" w:eastAsia="Times New Roman" w:hAnsi="Times New Roman"/>
            <w:sz w:val="24"/>
            <w:szCs w:val="24"/>
            <w:lang w:eastAsia="ru-RU"/>
          </w:rPr>
          <w:t>.</w:t>
        </w:r>
        <w:r w:rsidRPr="00331FB0">
          <w:rPr>
            <w:rStyle w:val="a3"/>
            <w:rFonts w:ascii="Times New Roman" w:eastAsia="Times New Roman" w:hAnsi="Times New Roman"/>
            <w:sz w:val="24"/>
            <w:szCs w:val="24"/>
            <w:lang w:val="en-US" w:eastAsia="ru-RU"/>
          </w:rPr>
          <w:t>ru</w:t>
        </w:r>
      </w:hyperlink>
      <w:r w:rsidRPr="00331FB0">
        <w:rPr>
          <w:rFonts w:ascii="Times New Roman" w:eastAsia="Times New Roman" w:hAnsi="Times New Roman"/>
          <w:sz w:val="24"/>
          <w:szCs w:val="24"/>
          <w:u w:val="single"/>
          <w:lang w:eastAsia="ru-RU"/>
        </w:rPr>
        <w:t xml:space="preserve"> </w:t>
      </w:r>
      <w:r w:rsidRPr="00331FB0">
        <w:rPr>
          <w:rFonts w:ascii="Times New Roman" w:eastAsia="Times New Roman" w:hAnsi="Times New Roman"/>
          <w:sz w:val="24"/>
          <w:szCs w:val="24"/>
          <w:lang w:eastAsia="ru-RU"/>
        </w:rPr>
        <w:t>проекта планировки территории;</w:t>
      </w:r>
    </w:p>
    <w:p w:rsidR="00331FB0" w:rsidRPr="00331FB0" w:rsidRDefault="00331FB0" w:rsidP="00331FB0">
      <w:pPr>
        <w:spacing w:after="0" w:line="240" w:lineRule="auto"/>
        <w:ind w:firstLine="567"/>
        <w:contextualSpacing/>
        <w:jc w:val="both"/>
        <w:rPr>
          <w:rFonts w:ascii="Times New Roman" w:eastAsia="Times New Roman" w:hAnsi="Times New Roman"/>
          <w:sz w:val="24"/>
          <w:szCs w:val="24"/>
          <w:lang w:eastAsia="ru-RU"/>
        </w:rPr>
      </w:pPr>
      <w:r w:rsidRPr="00331FB0">
        <w:rPr>
          <w:rFonts w:ascii="Times New Roman" w:eastAsia="Times New Roman" w:hAnsi="Times New Roman"/>
          <w:sz w:val="24"/>
          <w:szCs w:val="24"/>
          <w:lang w:eastAsia="ru-RU"/>
        </w:rPr>
        <w:t>3) обеспечить проведение мероприятий, предусмотренных статьей 5.1 и главой 5 Градостроительного кодекса РФ.</w:t>
      </w:r>
    </w:p>
    <w:p w:rsidR="00331FB0" w:rsidRPr="00331FB0" w:rsidRDefault="00331FB0" w:rsidP="00331FB0">
      <w:pPr>
        <w:spacing w:after="0" w:line="240" w:lineRule="auto"/>
        <w:ind w:firstLine="567"/>
        <w:contextualSpacing/>
        <w:jc w:val="both"/>
        <w:rPr>
          <w:rFonts w:ascii="Times New Roman" w:eastAsia="Times New Roman" w:hAnsi="Times New Roman"/>
          <w:sz w:val="24"/>
          <w:szCs w:val="24"/>
          <w:lang w:eastAsia="ru-RU"/>
        </w:rPr>
      </w:pPr>
      <w:r w:rsidRPr="00331FB0">
        <w:rPr>
          <w:rFonts w:ascii="Times New Roman" w:eastAsia="Times New Roman" w:hAnsi="Times New Roman"/>
          <w:sz w:val="24"/>
          <w:szCs w:val="24"/>
          <w:lang w:eastAsia="ru-RU"/>
        </w:rPr>
        <w:t>4. Настоящее постановление вступает в силу со дня официального опубликования в Информационном Вестнике.</w:t>
      </w:r>
    </w:p>
    <w:p w:rsidR="00331FB0" w:rsidRPr="00331FB0" w:rsidRDefault="00331FB0" w:rsidP="00331FB0">
      <w:pPr>
        <w:spacing w:after="0" w:line="240" w:lineRule="auto"/>
        <w:ind w:firstLine="567"/>
        <w:jc w:val="both"/>
        <w:rPr>
          <w:rFonts w:ascii="Times New Roman" w:eastAsia="Times New Roman" w:hAnsi="Times New Roman"/>
          <w:sz w:val="24"/>
          <w:szCs w:val="24"/>
          <w:lang w:eastAsia="ru-RU"/>
        </w:rPr>
      </w:pPr>
    </w:p>
    <w:p w:rsidR="00331FB0" w:rsidRPr="00331FB0" w:rsidRDefault="00331FB0" w:rsidP="00331FB0">
      <w:pPr>
        <w:spacing w:after="0" w:line="240" w:lineRule="auto"/>
        <w:ind w:firstLine="567"/>
        <w:jc w:val="both"/>
        <w:rPr>
          <w:rFonts w:ascii="Times New Roman" w:eastAsia="Times New Roman" w:hAnsi="Times New Roman"/>
          <w:sz w:val="24"/>
          <w:szCs w:val="24"/>
          <w:lang w:eastAsia="ru-RU"/>
        </w:rPr>
      </w:pPr>
    </w:p>
    <w:p w:rsidR="00331FB0" w:rsidRPr="00331FB0" w:rsidRDefault="00331FB0" w:rsidP="00331FB0">
      <w:pPr>
        <w:spacing w:after="0" w:line="240" w:lineRule="auto"/>
        <w:rPr>
          <w:rFonts w:ascii="Times New Roman" w:eastAsia="Times New Roman" w:hAnsi="Times New Roman"/>
          <w:b/>
          <w:sz w:val="24"/>
          <w:szCs w:val="24"/>
          <w:lang w:eastAsia="ru-RU"/>
        </w:rPr>
      </w:pPr>
      <w:r w:rsidRPr="00331FB0">
        <w:rPr>
          <w:rFonts w:ascii="Times New Roman" w:eastAsia="Times New Roman" w:hAnsi="Times New Roman"/>
          <w:b/>
          <w:sz w:val="24"/>
          <w:szCs w:val="24"/>
          <w:lang w:eastAsia="ru-RU"/>
        </w:rPr>
        <w:t>Глава муниципального района «Корткеросский»-</w:t>
      </w:r>
    </w:p>
    <w:p w:rsidR="00331FB0" w:rsidRPr="00331FB0" w:rsidRDefault="00331FB0" w:rsidP="00331FB0">
      <w:pPr>
        <w:spacing w:after="0" w:line="240" w:lineRule="auto"/>
        <w:rPr>
          <w:rFonts w:ascii="Times New Roman" w:eastAsia="Times New Roman" w:hAnsi="Times New Roman"/>
          <w:b/>
          <w:sz w:val="24"/>
          <w:szCs w:val="24"/>
          <w:lang w:eastAsia="ru-RU"/>
        </w:rPr>
      </w:pPr>
      <w:r w:rsidRPr="00331FB0">
        <w:rPr>
          <w:rFonts w:ascii="Times New Roman" w:eastAsia="Times New Roman" w:hAnsi="Times New Roman"/>
          <w:b/>
          <w:sz w:val="24"/>
          <w:szCs w:val="24"/>
          <w:lang w:eastAsia="ru-RU"/>
        </w:rPr>
        <w:t xml:space="preserve">руководитель администрации                                                </w:t>
      </w:r>
      <w:r>
        <w:rPr>
          <w:rFonts w:ascii="Times New Roman" w:eastAsia="Times New Roman" w:hAnsi="Times New Roman"/>
          <w:b/>
          <w:sz w:val="24"/>
          <w:szCs w:val="24"/>
          <w:lang w:eastAsia="ru-RU"/>
        </w:rPr>
        <w:t xml:space="preserve">        </w:t>
      </w:r>
      <w:r w:rsidRPr="00331FB0">
        <w:rPr>
          <w:rFonts w:ascii="Times New Roman" w:eastAsia="Times New Roman" w:hAnsi="Times New Roman"/>
          <w:b/>
          <w:sz w:val="24"/>
          <w:szCs w:val="24"/>
          <w:lang w:eastAsia="ru-RU"/>
        </w:rPr>
        <w:t xml:space="preserve">            К.Сажин</w:t>
      </w:r>
    </w:p>
    <w:p w:rsidR="00331FB0" w:rsidRPr="0053611F" w:rsidRDefault="00331FB0" w:rsidP="00331FB0">
      <w:pPr>
        <w:spacing w:after="0" w:line="240" w:lineRule="auto"/>
        <w:rPr>
          <w:rFonts w:ascii="Times New Roman" w:eastAsia="Times New Roman" w:hAnsi="Times New Roman"/>
          <w:sz w:val="24"/>
          <w:szCs w:val="20"/>
          <w:lang w:eastAsia="ru-RU"/>
        </w:rPr>
      </w:pPr>
    </w:p>
    <w:p w:rsidR="00331FB0" w:rsidRPr="0053611F" w:rsidRDefault="00331FB0" w:rsidP="00331FB0">
      <w:pPr>
        <w:spacing w:after="0" w:line="240" w:lineRule="auto"/>
        <w:rPr>
          <w:rFonts w:ascii="Times New Roman" w:eastAsia="Times New Roman" w:hAnsi="Times New Roman"/>
          <w:sz w:val="24"/>
          <w:szCs w:val="20"/>
          <w:lang w:eastAsia="ru-RU"/>
        </w:rPr>
      </w:pPr>
    </w:p>
    <w:p w:rsidR="00331FB0" w:rsidRPr="0053611F" w:rsidRDefault="00331FB0" w:rsidP="00331FB0">
      <w:pPr>
        <w:spacing w:after="0" w:line="240" w:lineRule="auto"/>
        <w:rPr>
          <w:rFonts w:ascii="Times New Roman" w:eastAsia="Times New Roman" w:hAnsi="Times New Roman"/>
          <w:sz w:val="24"/>
          <w:szCs w:val="20"/>
          <w:lang w:eastAsia="ru-RU"/>
        </w:rPr>
      </w:pPr>
    </w:p>
    <w:p w:rsidR="00331FB0" w:rsidRDefault="00331FB0" w:rsidP="00331FB0">
      <w:pPr>
        <w:rPr>
          <w:rFonts w:ascii="Times New Roman" w:eastAsia="Times New Roman" w:hAnsi="Times New Roman"/>
          <w:sz w:val="24"/>
          <w:szCs w:val="20"/>
          <w:lang w:eastAsia="ru-RU"/>
        </w:rPr>
      </w:pPr>
    </w:p>
    <w:p w:rsidR="00331FB0" w:rsidRPr="000604DD" w:rsidRDefault="00331FB0" w:rsidP="00331FB0">
      <w:pPr>
        <w:jc w:val="center"/>
        <w:rPr>
          <w:rFonts w:ascii="Times New Roman" w:eastAsia="Times New Roman" w:hAnsi="Times New Roman" w:cs="Times New Roman"/>
          <w:sz w:val="40"/>
          <w:szCs w:val="40"/>
          <w:u w:val="single"/>
          <w:lang w:eastAsia="ru-RU"/>
        </w:rPr>
      </w:pPr>
      <w:r w:rsidRPr="000604DD">
        <w:rPr>
          <w:rFonts w:ascii="Times New Roman" w:eastAsia="Times New Roman" w:hAnsi="Times New Roman" w:cs="Times New Roman"/>
          <w:sz w:val="40"/>
          <w:szCs w:val="40"/>
          <w:u w:val="single"/>
          <w:lang w:eastAsia="ru-RU"/>
        </w:rPr>
        <w:lastRenderedPageBreak/>
        <w:t>Раздел третий:</w:t>
      </w:r>
    </w:p>
    <w:p w:rsidR="00331FB0" w:rsidRPr="000604DD" w:rsidRDefault="00331FB0" w:rsidP="00331FB0">
      <w:pPr>
        <w:spacing w:after="0" w:line="240" w:lineRule="auto"/>
        <w:ind w:firstLine="708"/>
        <w:jc w:val="center"/>
        <w:rPr>
          <w:rFonts w:ascii="Times New Roman" w:eastAsia="Times New Roman" w:hAnsi="Times New Roman" w:cs="Times New Roman"/>
          <w:sz w:val="40"/>
          <w:szCs w:val="40"/>
          <w:lang w:eastAsia="ru-RU"/>
        </w:rPr>
      </w:pPr>
      <w:r w:rsidRPr="000604DD">
        <w:rPr>
          <w:rFonts w:ascii="Times New Roman" w:eastAsia="Times New Roman" w:hAnsi="Times New Roman" w:cs="Times New Roman"/>
          <w:sz w:val="40"/>
          <w:szCs w:val="40"/>
          <w:lang w:eastAsia="ru-RU"/>
        </w:rPr>
        <w:t>официальные материалы администрации</w:t>
      </w:r>
    </w:p>
    <w:p w:rsidR="00331FB0" w:rsidRPr="000604DD" w:rsidRDefault="00331FB0" w:rsidP="00331FB0">
      <w:pPr>
        <w:spacing w:after="0" w:line="240" w:lineRule="auto"/>
        <w:ind w:firstLine="708"/>
        <w:jc w:val="center"/>
        <w:rPr>
          <w:rFonts w:ascii="Times New Roman" w:eastAsia="Times New Roman" w:hAnsi="Times New Roman" w:cs="Times New Roman"/>
          <w:sz w:val="40"/>
          <w:szCs w:val="40"/>
          <w:lang w:eastAsia="ru-RU"/>
        </w:rPr>
      </w:pPr>
      <w:r w:rsidRPr="000604DD">
        <w:rPr>
          <w:rFonts w:ascii="Times New Roman" w:eastAsia="Times New Roman" w:hAnsi="Times New Roman" w:cs="Times New Roman"/>
          <w:sz w:val="40"/>
          <w:szCs w:val="40"/>
          <w:lang w:eastAsia="ru-RU"/>
        </w:rPr>
        <w:t>муниципального района «Корткеросский»</w:t>
      </w:r>
    </w:p>
    <w:p w:rsidR="00331FB0" w:rsidRPr="000604DD" w:rsidRDefault="00331FB0" w:rsidP="00DD52AB">
      <w:pPr>
        <w:spacing w:after="0" w:line="240" w:lineRule="auto"/>
        <w:ind w:firstLine="708"/>
        <w:jc w:val="center"/>
        <w:rPr>
          <w:rFonts w:ascii="Times New Roman" w:eastAsia="Times New Roman" w:hAnsi="Times New Roman" w:cs="Times New Roman"/>
          <w:sz w:val="40"/>
          <w:szCs w:val="40"/>
          <w:lang w:eastAsia="ru-RU"/>
        </w:rPr>
      </w:pPr>
      <w:bookmarkStart w:id="2" w:name="_GoBack"/>
      <w:bookmarkEnd w:id="2"/>
    </w:p>
    <w:p w:rsidR="00DD52AB" w:rsidRPr="00DD52AB" w:rsidRDefault="00DD52AB" w:rsidP="00DD52AB">
      <w:pPr>
        <w:spacing w:after="0" w:line="240" w:lineRule="auto"/>
        <w:ind w:firstLine="708"/>
        <w:jc w:val="center"/>
        <w:rPr>
          <w:rFonts w:ascii="Times New Roman" w:eastAsia="Times New Roman" w:hAnsi="Times New Roman" w:cs="Times New Roman"/>
          <w:b/>
          <w:sz w:val="40"/>
          <w:szCs w:val="40"/>
          <w:lang w:eastAsia="ru-RU"/>
        </w:rPr>
      </w:pPr>
      <w:r w:rsidRPr="00DD52AB">
        <w:rPr>
          <w:rFonts w:ascii="Times New Roman" w:eastAsia="Times New Roman" w:hAnsi="Times New Roman" w:cs="Times New Roman"/>
          <w:b/>
          <w:sz w:val="40"/>
          <w:szCs w:val="40"/>
          <w:lang w:eastAsia="ru-RU"/>
        </w:rPr>
        <w:t xml:space="preserve">ОПОВЕЩЕНИЕ О НАЧАЛЕ </w:t>
      </w:r>
    </w:p>
    <w:p w:rsidR="00DD52AB" w:rsidRPr="00DD52AB" w:rsidRDefault="00DD52AB" w:rsidP="00DD52AB">
      <w:pPr>
        <w:spacing w:after="0" w:line="240" w:lineRule="auto"/>
        <w:ind w:firstLine="708"/>
        <w:jc w:val="center"/>
        <w:rPr>
          <w:rFonts w:ascii="Times New Roman" w:eastAsia="Times New Roman" w:hAnsi="Times New Roman" w:cs="Times New Roman"/>
          <w:b/>
          <w:sz w:val="40"/>
          <w:szCs w:val="40"/>
          <w:lang w:eastAsia="ru-RU"/>
        </w:rPr>
      </w:pPr>
      <w:r w:rsidRPr="00DD52AB">
        <w:rPr>
          <w:rFonts w:ascii="Times New Roman" w:eastAsia="Times New Roman" w:hAnsi="Times New Roman" w:cs="Times New Roman"/>
          <w:b/>
          <w:sz w:val="40"/>
          <w:szCs w:val="40"/>
          <w:lang w:eastAsia="ru-RU"/>
        </w:rPr>
        <w:t>ПРОВЕДЕНИЯ ПУБЛИЧНЫХ СЛУШАНИЙ</w:t>
      </w:r>
    </w:p>
    <w:p w:rsidR="00DD52AB" w:rsidRPr="00DD52AB" w:rsidRDefault="00DD52AB" w:rsidP="00DD52AB">
      <w:pPr>
        <w:spacing w:after="0" w:line="240" w:lineRule="auto"/>
        <w:ind w:firstLine="708"/>
        <w:jc w:val="center"/>
        <w:rPr>
          <w:rFonts w:ascii="Times New Roman" w:eastAsia="Times New Roman" w:hAnsi="Times New Roman" w:cs="Times New Roman"/>
          <w:b/>
          <w:bCs/>
          <w:color w:val="000000"/>
          <w:sz w:val="28"/>
          <w:szCs w:val="28"/>
          <w:lang w:eastAsia="ru-RU"/>
        </w:rPr>
      </w:pPr>
      <w:r w:rsidRPr="00DD52AB">
        <w:rPr>
          <w:rFonts w:ascii="Times New Roman" w:eastAsia="Times New Roman" w:hAnsi="Times New Roman" w:cs="Times New Roman"/>
          <w:b/>
          <w:bCs/>
          <w:color w:val="000000"/>
          <w:sz w:val="28"/>
          <w:szCs w:val="28"/>
          <w:lang w:eastAsia="ru-RU"/>
        </w:rPr>
        <w:t xml:space="preserve">по проекту </w:t>
      </w:r>
    </w:p>
    <w:p w:rsidR="00DD52AB" w:rsidRPr="00DD52AB" w:rsidRDefault="00DD52AB" w:rsidP="00DD52AB">
      <w:pPr>
        <w:spacing w:after="0" w:line="240" w:lineRule="auto"/>
        <w:ind w:firstLine="708"/>
        <w:jc w:val="center"/>
        <w:rPr>
          <w:rFonts w:ascii="Times New Roman" w:eastAsia="Times New Roman" w:hAnsi="Times New Roman" w:cs="Times New Roman"/>
          <w:b/>
          <w:bCs/>
          <w:color w:val="000000"/>
          <w:sz w:val="28"/>
          <w:szCs w:val="28"/>
          <w:lang w:eastAsia="ru-RU"/>
        </w:rPr>
      </w:pPr>
      <w:r w:rsidRPr="00DD52AB">
        <w:rPr>
          <w:rFonts w:ascii="Times New Roman" w:eastAsia="Times New Roman" w:hAnsi="Times New Roman" w:cs="Times New Roman"/>
          <w:b/>
          <w:bCs/>
          <w:color w:val="000000"/>
          <w:sz w:val="28"/>
          <w:szCs w:val="28"/>
          <w:lang w:eastAsia="ru-RU"/>
        </w:rPr>
        <w:t>«Документация по планировке незастроенной территории по адресу: Республика Коми, Корткеросский район, с. Корткерос, ул. Набережная (кадастровый номер земельного участка 11:06:3901011:822)»</w:t>
      </w:r>
    </w:p>
    <w:p w:rsidR="00DD52AB" w:rsidRPr="00DD52AB" w:rsidRDefault="00DD52AB" w:rsidP="00DD52AB">
      <w:pPr>
        <w:spacing w:after="0" w:line="240" w:lineRule="auto"/>
        <w:ind w:firstLine="708"/>
        <w:jc w:val="center"/>
        <w:rPr>
          <w:rFonts w:ascii="Times New Roman" w:eastAsia="Times New Roman" w:hAnsi="Times New Roman" w:cs="Times New Roman"/>
          <w:sz w:val="28"/>
          <w:szCs w:val="28"/>
          <w:lang w:eastAsia="ru-RU"/>
        </w:rPr>
      </w:pPr>
    </w:p>
    <w:p w:rsidR="00DD52AB" w:rsidRPr="00DD52AB" w:rsidRDefault="00DD52AB" w:rsidP="00DD52AB">
      <w:pPr>
        <w:numPr>
          <w:ilvl w:val="0"/>
          <w:numId w:val="7"/>
        </w:numPr>
        <w:spacing w:after="0" w:line="240" w:lineRule="auto"/>
        <w:jc w:val="center"/>
        <w:rPr>
          <w:rFonts w:ascii="Times New Roman" w:eastAsia="Times New Roman" w:hAnsi="Times New Roman" w:cs="Times New Roman"/>
          <w:b/>
          <w:sz w:val="28"/>
          <w:szCs w:val="28"/>
          <w:lang w:eastAsia="x-none"/>
        </w:rPr>
      </w:pPr>
      <w:r w:rsidRPr="00DD52AB">
        <w:rPr>
          <w:rFonts w:ascii="Times New Roman" w:eastAsia="Times New Roman" w:hAnsi="Times New Roman" w:cs="Times New Roman"/>
          <w:b/>
          <w:sz w:val="28"/>
          <w:szCs w:val="28"/>
          <w:lang w:eastAsia="x-none"/>
        </w:rPr>
        <w:t>Информация о проекте, подлежащем рассмотрению на публичных слушаниях, и перечень информационных материалов к такому проекту.</w:t>
      </w:r>
    </w:p>
    <w:p w:rsidR="00DD52AB" w:rsidRPr="00DD52AB" w:rsidRDefault="00DD52AB" w:rsidP="00DD52AB">
      <w:pPr>
        <w:spacing w:after="0" w:line="240" w:lineRule="auto"/>
        <w:ind w:left="927"/>
        <w:rPr>
          <w:rFonts w:ascii="Times New Roman" w:eastAsia="Times New Roman" w:hAnsi="Times New Roman" w:cs="Times New Roman"/>
          <w:b/>
          <w:sz w:val="28"/>
          <w:szCs w:val="28"/>
          <w:lang w:eastAsia="x-none"/>
        </w:rPr>
      </w:pPr>
    </w:p>
    <w:p w:rsidR="00DD52AB" w:rsidRPr="00DD52AB" w:rsidRDefault="00DD52AB" w:rsidP="00DD52AB">
      <w:pPr>
        <w:numPr>
          <w:ilvl w:val="1"/>
          <w:numId w:val="10"/>
        </w:numPr>
        <w:spacing w:after="0" w:line="240" w:lineRule="auto"/>
        <w:jc w:val="center"/>
        <w:rPr>
          <w:rFonts w:ascii="Times New Roman" w:eastAsia="Calibri" w:hAnsi="Times New Roman" w:cs="Times New Roman"/>
          <w:b/>
          <w:sz w:val="28"/>
          <w:szCs w:val="28"/>
        </w:rPr>
      </w:pPr>
      <w:r w:rsidRPr="00DD52AB">
        <w:rPr>
          <w:rFonts w:ascii="Times New Roman" w:eastAsia="Calibri" w:hAnsi="Times New Roman" w:cs="Times New Roman"/>
          <w:b/>
          <w:sz w:val="28"/>
          <w:szCs w:val="28"/>
        </w:rPr>
        <w:t>Информация о проекте</w:t>
      </w:r>
    </w:p>
    <w:p w:rsidR="00DD52AB" w:rsidRPr="00DD52AB" w:rsidRDefault="00DD52AB" w:rsidP="00DD52AB">
      <w:pPr>
        <w:spacing w:after="0" w:line="240" w:lineRule="auto"/>
        <w:ind w:firstLine="567"/>
        <w:jc w:val="both"/>
        <w:rPr>
          <w:rFonts w:ascii="Times New Roman" w:eastAsia="Calibri" w:hAnsi="Times New Roman" w:cs="Times New Roman"/>
          <w:sz w:val="28"/>
          <w:szCs w:val="28"/>
        </w:rPr>
      </w:pPr>
      <w:r w:rsidRPr="00DD52AB">
        <w:rPr>
          <w:rFonts w:ascii="Times New Roman" w:eastAsia="Calibri" w:hAnsi="Times New Roman" w:cs="Times New Roman"/>
          <w:sz w:val="28"/>
          <w:szCs w:val="28"/>
        </w:rPr>
        <w:t>Обществом с ограниченной ответственностью «ИнтерСерт» в рамках реализации договора о комплексном развитии застроенной территории предоставлен проект «</w:t>
      </w:r>
      <w:r w:rsidRPr="00DD52AB">
        <w:rPr>
          <w:rFonts w:ascii="Times New Roman" w:eastAsia="Calibri" w:hAnsi="Times New Roman" w:cs="Times New Roman"/>
          <w:b/>
          <w:bCs/>
          <w:sz w:val="28"/>
          <w:szCs w:val="28"/>
        </w:rPr>
        <w:t>«Документация по планировке незастроенной территории по адресу: Республика Коми, Корткеросский район, с. Корткерос, ул. Набережная (кадастровый номер земельного участка 11:06:3901011:822)».</w:t>
      </w:r>
    </w:p>
    <w:p w:rsidR="00DD52AB" w:rsidRPr="00DD52AB" w:rsidRDefault="00DD52AB" w:rsidP="00DD52AB">
      <w:pPr>
        <w:spacing w:after="0" w:line="240" w:lineRule="auto"/>
        <w:ind w:firstLine="567"/>
        <w:jc w:val="both"/>
        <w:rPr>
          <w:rFonts w:ascii="Times New Roman" w:eastAsia="Calibri" w:hAnsi="Times New Roman" w:cs="Times New Roman"/>
          <w:sz w:val="28"/>
          <w:szCs w:val="28"/>
        </w:rPr>
      </w:pPr>
      <w:r w:rsidRPr="00DD52AB">
        <w:rPr>
          <w:rFonts w:ascii="Times New Roman" w:eastAsia="Calibri" w:hAnsi="Times New Roman" w:cs="Times New Roman"/>
          <w:sz w:val="28"/>
          <w:szCs w:val="28"/>
        </w:rPr>
        <w:t>Проект планировки застроенной территории кадастрового квартала 11:06:3901011:822 по адресу: ул. Набережная, с. Корткерос, Корткеросского района, Республики Коми выполнен на основании следующих документов:</w:t>
      </w:r>
    </w:p>
    <w:p w:rsidR="00DD52AB" w:rsidRPr="00DD52AB" w:rsidRDefault="00DD52AB" w:rsidP="00DD52AB">
      <w:pPr>
        <w:spacing w:after="0" w:line="240" w:lineRule="auto"/>
        <w:ind w:firstLine="567"/>
        <w:jc w:val="both"/>
        <w:rPr>
          <w:rFonts w:ascii="Times New Roman" w:eastAsia="Calibri" w:hAnsi="Times New Roman" w:cs="Times New Roman"/>
          <w:sz w:val="28"/>
          <w:szCs w:val="28"/>
        </w:rPr>
      </w:pPr>
      <w:r w:rsidRPr="00DD52AB">
        <w:rPr>
          <w:rFonts w:ascii="Times New Roman" w:eastAsia="Calibri" w:hAnsi="Times New Roman" w:cs="Times New Roman"/>
          <w:sz w:val="28"/>
          <w:szCs w:val="28"/>
        </w:rPr>
        <w:t>- ст. 41-46 Градостроительного кодекса Российской Федерации от 29.12.2004г. № 190- ФЗ;</w:t>
      </w:r>
    </w:p>
    <w:p w:rsidR="00DD52AB" w:rsidRPr="00DD52AB" w:rsidRDefault="00DD52AB" w:rsidP="00DD52AB">
      <w:pPr>
        <w:spacing w:after="0" w:line="240" w:lineRule="auto"/>
        <w:ind w:firstLine="567"/>
        <w:jc w:val="both"/>
        <w:rPr>
          <w:rFonts w:ascii="Times New Roman" w:eastAsia="Calibri" w:hAnsi="Times New Roman" w:cs="Times New Roman"/>
          <w:sz w:val="28"/>
          <w:szCs w:val="28"/>
        </w:rPr>
      </w:pPr>
      <w:r w:rsidRPr="00DD52AB">
        <w:rPr>
          <w:rFonts w:ascii="Times New Roman" w:eastAsia="Calibri" w:hAnsi="Times New Roman" w:cs="Times New Roman"/>
          <w:sz w:val="28"/>
          <w:szCs w:val="28"/>
        </w:rPr>
        <w:t>- договор о развитии застроенной территории с. Корткерос;</w:t>
      </w:r>
    </w:p>
    <w:p w:rsidR="00DD52AB" w:rsidRPr="00DD52AB" w:rsidRDefault="00DD52AB" w:rsidP="00DD52AB">
      <w:pPr>
        <w:spacing w:after="0" w:line="240" w:lineRule="auto"/>
        <w:ind w:firstLine="567"/>
        <w:jc w:val="both"/>
        <w:rPr>
          <w:rFonts w:ascii="Times New Roman" w:eastAsia="Calibri" w:hAnsi="Times New Roman" w:cs="Times New Roman"/>
          <w:sz w:val="28"/>
          <w:szCs w:val="28"/>
        </w:rPr>
      </w:pPr>
      <w:r w:rsidRPr="00DD52AB">
        <w:rPr>
          <w:rFonts w:ascii="Times New Roman" w:eastAsia="Calibri" w:hAnsi="Times New Roman" w:cs="Times New Roman"/>
          <w:sz w:val="28"/>
          <w:szCs w:val="28"/>
        </w:rPr>
        <w:t>- техническое задание на разработку документации по планировке территории по адресу: ул. Набережная, с. Корткерос, Корткеросский район, Республика Коми (земельный участок с кадастровым номером 11:06:3901011:822).</w:t>
      </w:r>
    </w:p>
    <w:p w:rsidR="00DD52AB" w:rsidRPr="00DD52AB" w:rsidRDefault="00DD52AB" w:rsidP="00DD52AB">
      <w:pPr>
        <w:spacing w:after="0" w:line="240" w:lineRule="auto"/>
        <w:ind w:firstLine="567"/>
        <w:jc w:val="both"/>
        <w:rPr>
          <w:rFonts w:ascii="Times New Roman" w:eastAsia="Calibri" w:hAnsi="Times New Roman" w:cs="Times New Roman"/>
          <w:sz w:val="28"/>
          <w:szCs w:val="28"/>
        </w:rPr>
      </w:pPr>
      <w:r w:rsidRPr="00DD52AB">
        <w:rPr>
          <w:rFonts w:ascii="Times New Roman" w:eastAsia="Calibri" w:hAnsi="Times New Roman" w:cs="Times New Roman"/>
          <w:sz w:val="28"/>
          <w:szCs w:val="28"/>
        </w:rPr>
        <w:t>Проект планировки застроенной территории кадастрового квартала 11:06:3901011:822 по адресу: ул. Набережная, с. Корткерос, Корткеросского района, Республики Коми осуществляется в целях установления границ зон планируемого размещения объектов капитального строительства, определения характеристик и очередности планируемого развития территории.</w:t>
      </w:r>
    </w:p>
    <w:p w:rsidR="00DD52AB" w:rsidRPr="00DD52AB" w:rsidRDefault="00DD52AB" w:rsidP="00DD52AB">
      <w:pPr>
        <w:spacing w:after="0" w:line="240" w:lineRule="auto"/>
        <w:ind w:firstLine="567"/>
        <w:jc w:val="both"/>
        <w:rPr>
          <w:rFonts w:ascii="Times New Roman" w:eastAsia="Calibri" w:hAnsi="Times New Roman" w:cs="Times New Roman"/>
          <w:sz w:val="28"/>
          <w:szCs w:val="28"/>
        </w:rPr>
      </w:pPr>
      <w:r w:rsidRPr="00DD52AB">
        <w:rPr>
          <w:rFonts w:ascii="Times New Roman" w:eastAsia="Calibri" w:hAnsi="Times New Roman" w:cs="Times New Roman"/>
          <w:sz w:val="28"/>
          <w:szCs w:val="28"/>
        </w:rPr>
        <w:t xml:space="preserve">Подготовка документации по планировке территории осуществляется на основании генерального плана с. Корткерос, Правил землепользования и </w:t>
      </w:r>
      <w:r w:rsidRPr="00DD52AB">
        <w:rPr>
          <w:rFonts w:ascii="Times New Roman" w:eastAsia="Calibri" w:hAnsi="Times New Roman" w:cs="Times New Roman"/>
          <w:sz w:val="28"/>
          <w:szCs w:val="28"/>
        </w:rPr>
        <w:lastRenderedPageBreak/>
        <w:t>застройки с. Корткерос, нормативов градостроительного проектирования, требований технических регламентов, сводов правил, с учетом границ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границ территорий выявленных объектов культурного наследия, границ зон с особыми условиями использования территорий, ограничениями, установленными зонами охраны объектов культурного наследия, нормативными актами.</w:t>
      </w:r>
    </w:p>
    <w:p w:rsidR="00DD52AB" w:rsidRPr="00DD52AB" w:rsidRDefault="00DD52AB" w:rsidP="00DD52AB">
      <w:pPr>
        <w:spacing w:after="0" w:line="240" w:lineRule="auto"/>
        <w:ind w:firstLine="567"/>
        <w:jc w:val="both"/>
        <w:rPr>
          <w:rFonts w:ascii="Times New Roman" w:eastAsia="Calibri" w:hAnsi="Times New Roman" w:cs="Times New Roman"/>
          <w:sz w:val="28"/>
          <w:szCs w:val="28"/>
        </w:rPr>
      </w:pPr>
      <w:r w:rsidRPr="00DD52AB">
        <w:rPr>
          <w:rFonts w:ascii="Times New Roman" w:eastAsia="Calibri" w:hAnsi="Times New Roman" w:cs="Times New Roman"/>
          <w:sz w:val="28"/>
          <w:szCs w:val="28"/>
        </w:rPr>
        <w:t>Проект планировки территории выполнены в системе координат, используемой при ведении Единого государственного реестра недвижимости (далее – ЕГРН) – 06 МСК Корткерос.</w:t>
      </w:r>
    </w:p>
    <w:p w:rsidR="00DD52AB" w:rsidRPr="00DD52AB" w:rsidRDefault="00DD52AB" w:rsidP="00DD52AB">
      <w:pPr>
        <w:spacing w:after="0" w:line="240" w:lineRule="auto"/>
        <w:ind w:firstLine="567"/>
        <w:jc w:val="both"/>
        <w:rPr>
          <w:rFonts w:ascii="Times New Roman" w:eastAsia="Calibri" w:hAnsi="Times New Roman" w:cs="Times New Roman"/>
          <w:sz w:val="28"/>
          <w:szCs w:val="28"/>
        </w:rPr>
      </w:pPr>
      <w:r w:rsidRPr="00DD52AB">
        <w:rPr>
          <w:rFonts w:ascii="Times New Roman" w:eastAsia="Calibri" w:hAnsi="Times New Roman" w:cs="Times New Roman"/>
          <w:sz w:val="28"/>
          <w:szCs w:val="28"/>
        </w:rPr>
        <w:t>Территория проектирования включает в себя земельный участок с кадастровым номером 11:06:3901011. В настоящее время данных земельный участок свободен от капитальных строений.</w:t>
      </w:r>
    </w:p>
    <w:p w:rsidR="00DD52AB" w:rsidRPr="00DD52AB" w:rsidRDefault="00DD52AB" w:rsidP="00DD52AB">
      <w:pPr>
        <w:spacing w:after="0" w:line="240" w:lineRule="auto"/>
        <w:ind w:firstLine="567"/>
        <w:jc w:val="both"/>
        <w:rPr>
          <w:rFonts w:ascii="Times New Roman" w:eastAsia="Calibri" w:hAnsi="Times New Roman" w:cs="Times New Roman"/>
          <w:sz w:val="28"/>
          <w:szCs w:val="28"/>
        </w:rPr>
      </w:pPr>
      <w:r w:rsidRPr="00DD52AB">
        <w:rPr>
          <w:rFonts w:ascii="Times New Roman" w:eastAsia="Calibri" w:hAnsi="Times New Roman" w:cs="Times New Roman"/>
          <w:sz w:val="28"/>
          <w:szCs w:val="28"/>
        </w:rPr>
        <w:t>В соответствии с Правилами рассматриваемая территория располагается на земельном участке с категорией «Земли населенных пунктов». Согласно градостроительному плану № РФ-11-4-13-2-39-2024-1512-1 от 17.12.2024 г. земельный участок расположен в территориальной зоне Ж-2 «Зона застройки малоэтажными жилыми домами» (дома до 4 этажей, включая мансардный).</w:t>
      </w:r>
    </w:p>
    <w:p w:rsidR="00DD52AB" w:rsidRPr="00DD52AB" w:rsidRDefault="00DD52AB" w:rsidP="00DD52AB">
      <w:pPr>
        <w:spacing w:after="0" w:line="240" w:lineRule="auto"/>
        <w:ind w:firstLine="567"/>
        <w:jc w:val="both"/>
        <w:rPr>
          <w:rFonts w:ascii="Times New Roman" w:eastAsia="Calibri" w:hAnsi="Times New Roman" w:cs="Times New Roman"/>
          <w:sz w:val="28"/>
          <w:szCs w:val="28"/>
        </w:rPr>
      </w:pPr>
      <w:r w:rsidRPr="00DD52AB">
        <w:rPr>
          <w:rFonts w:ascii="Times New Roman" w:eastAsia="Calibri" w:hAnsi="Times New Roman" w:cs="Times New Roman"/>
          <w:sz w:val="28"/>
          <w:szCs w:val="28"/>
        </w:rPr>
        <w:t>Земельный участок с кадастровым номером 11:06:3901011:822 расположен в границах охранной зоны объектов культурного наследия (памятников истории и культуры) народов Российской Федерации регионального значения:</w:t>
      </w:r>
    </w:p>
    <w:p w:rsidR="00DD52AB" w:rsidRPr="00DD52AB" w:rsidRDefault="00DD52AB" w:rsidP="00DD52AB">
      <w:pPr>
        <w:spacing w:after="0" w:line="240" w:lineRule="auto"/>
        <w:ind w:firstLine="567"/>
        <w:jc w:val="both"/>
        <w:rPr>
          <w:rFonts w:ascii="Times New Roman" w:eastAsia="Calibri" w:hAnsi="Times New Roman" w:cs="Times New Roman"/>
          <w:sz w:val="28"/>
          <w:szCs w:val="28"/>
        </w:rPr>
      </w:pPr>
      <w:r w:rsidRPr="00DD52AB">
        <w:rPr>
          <w:rFonts w:ascii="Times New Roman" w:eastAsia="Calibri" w:hAnsi="Times New Roman" w:cs="Times New Roman"/>
          <w:sz w:val="28"/>
          <w:szCs w:val="28"/>
        </w:rPr>
        <w:t>1) «Мемориальная доска М.Н. Лебедеву» по адресу: Республика Коми, Корткеросский район, с. Корткерос, ул. Лебедева, д. 1;</w:t>
      </w:r>
    </w:p>
    <w:p w:rsidR="00DD52AB" w:rsidRPr="00DD52AB" w:rsidRDefault="00DD52AB" w:rsidP="00DD52AB">
      <w:pPr>
        <w:spacing w:after="0" w:line="240" w:lineRule="auto"/>
        <w:ind w:firstLine="567"/>
        <w:jc w:val="both"/>
        <w:rPr>
          <w:rFonts w:ascii="Times New Roman" w:eastAsia="Calibri" w:hAnsi="Times New Roman" w:cs="Times New Roman"/>
          <w:sz w:val="28"/>
          <w:szCs w:val="28"/>
        </w:rPr>
      </w:pPr>
      <w:r w:rsidRPr="00DD52AB">
        <w:rPr>
          <w:rFonts w:ascii="Times New Roman" w:eastAsia="Calibri" w:hAnsi="Times New Roman" w:cs="Times New Roman"/>
          <w:sz w:val="28"/>
          <w:szCs w:val="28"/>
        </w:rPr>
        <w:t>2) «Памятник, мемориал «Скорбящая мать» по адресу: Республика Коми, Корткеросский район, с. Корткерос, Парк Победы;</w:t>
      </w:r>
    </w:p>
    <w:p w:rsidR="00DD52AB" w:rsidRPr="00DD52AB" w:rsidRDefault="00DD52AB" w:rsidP="00DD52AB">
      <w:pPr>
        <w:spacing w:after="0" w:line="240" w:lineRule="auto"/>
        <w:ind w:firstLine="567"/>
        <w:jc w:val="both"/>
        <w:rPr>
          <w:rFonts w:ascii="Times New Roman" w:eastAsia="Calibri" w:hAnsi="Times New Roman" w:cs="Times New Roman"/>
          <w:sz w:val="28"/>
          <w:szCs w:val="28"/>
        </w:rPr>
      </w:pPr>
      <w:r w:rsidRPr="00DD52AB">
        <w:rPr>
          <w:rFonts w:ascii="Times New Roman" w:eastAsia="Calibri" w:hAnsi="Times New Roman" w:cs="Times New Roman"/>
          <w:sz w:val="28"/>
          <w:szCs w:val="28"/>
        </w:rPr>
        <w:t>3) «Мемориальная доска в честь А.А. Сухановой» по адресу: Республика Коми, Корткеросский район, с. Корткерос, ул. Сухановой, д. 1.</w:t>
      </w:r>
    </w:p>
    <w:p w:rsidR="00DD52AB" w:rsidRPr="00DD52AB" w:rsidRDefault="00DD52AB" w:rsidP="00DD52AB">
      <w:pPr>
        <w:spacing w:after="0" w:line="240" w:lineRule="auto"/>
        <w:ind w:firstLine="567"/>
        <w:jc w:val="both"/>
        <w:rPr>
          <w:rFonts w:ascii="Times New Roman" w:eastAsia="Calibri" w:hAnsi="Times New Roman" w:cs="Times New Roman"/>
          <w:sz w:val="28"/>
          <w:szCs w:val="28"/>
        </w:rPr>
      </w:pPr>
      <w:r w:rsidRPr="00DD52AB">
        <w:rPr>
          <w:rFonts w:ascii="Times New Roman" w:eastAsia="Calibri" w:hAnsi="Times New Roman" w:cs="Times New Roman"/>
          <w:sz w:val="28"/>
          <w:szCs w:val="28"/>
        </w:rPr>
        <w:t>С учетом градостроительных регламентов территориальной зоны Ж-2, требований законодательства в области сохранения, использования и государственной охраны объектов культурного наследия, ограничениями, установленными зонами охраны объектов культурного наследия, нормативными актами, проектом планировки предусматривается следующее развитие территории проектирования:</w:t>
      </w:r>
    </w:p>
    <w:p w:rsidR="00DD52AB" w:rsidRPr="00DD52AB" w:rsidRDefault="00DD52AB" w:rsidP="00DD52AB">
      <w:pPr>
        <w:spacing w:after="0" w:line="240" w:lineRule="auto"/>
        <w:ind w:firstLine="567"/>
        <w:jc w:val="both"/>
        <w:rPr>
          <w:rFonts w:ascii="Times New Roman" w:eastAsia="Calibri" w:hAnsi="Times New Roman" w:cs="Times New Roman"/>
          <w:sz w:val="28"/>
          <w:szCs w:val="28"/>
        </w:rPr>
      </w:pPr>
      <w:r w:rsidRPr="00DD52AB">
        <w:rPr>
          <w:rFonts w:ascii="Times New Roman" w:eastAsia="Calibri" w:hAnsi="Times New Roman" w:cs="Times New Roman"/>
          <w:sz w:val="28"/>
          <w:szCs w:val="28"/>
        </w:rPr>
        <w:t>1. Новое строительство малоэтажного многоквартирного жилого домов на земельном участке с кадастровым номером 11:06:3901011:822.</w:t>
      </w:r>
    </w:p>
    <w:p w:rsidR="00DD52AB" w:rsidRPr="00DD52AB" w:rsidRDefault="00DD52AB" w:rsidP="00DD52AB">
      <w:pPr>
        <w:spacing w:after="0" w:line="240" w:lineRule="auto"/>
        <w:ind w:firstLine="567"/>
        <w:jc w:val="both"/>
        <w:rPr>
          <w:rFonts w:ascii="Times New Roman" w:eastAsia="Calibri" w:hAnsi="Times New Roman" w:cs="Times New Roman"/>
          <w:sz w:val="28"/>
          <w:szCs w:val="28"/>
        </w:rPr>
      </w:pPr>
      <w:r w:rsidRPr="00DD52AB">
        <w:rPr>
          <w:rFonts w:ascii="Times New Roman" w:eastAsia="Calibri" w:hAnsi="Times New Roman" w:cs="Times New Roman"/>
          <w:sz w:val="28"/>
          <w:szCs w:val="28"/>
        </w:rPr>
        <w:t>2. Строительство автостоянки (общее количество – 18 м/м, в т.ч. 1 м/м для МГН) на земельном участке с кадастровым номером 11:06:3901011:822.</w:t>
      </w:r>
    </w:p>
    <w:p w:rsidR="00DD52AB" w:rsidRPr="00DD52AB" w:rsidRDefault="00DD52AB" w:rsidP="00DD52AB">
      <w:pPr>
        <w:spacing w:after="0" w:line="240" w:lineRule="auto"/>
        <w:ind w:firstLine="567"/>
        <w:jc w:val="both"/>
        <w:rPr>
          <w:rFonts w:ascii="Times New Roman" w:eastAsia="Calibri" w:hAnsi="Times New Roman" w:cs="Times New Roman"/>
          <w:sz w:val="28"/>
          <w:szCs w:val="28"/>
        </w:rPr>
      </w:pPr>
      <w:r w:rsidRPr="00DD52AB">
        <w:rPr>
          <w:rFonts w:ascii="Times New Roman" w:eastAsia="Calibri" w:hAnsi="Times New Roman" w:cs="Times New Roman"/>
          <w:sz w:val="28"/>
          <w:szCs w:val="28"/>
        </w:rPr>
        <w:t>3. Строительство на земельном участке с кадастровым номером 11:06:3901011:822:</w:t>
      </w:r>
    </w:p>
    <w:p w:rsidR="00DD52AB" w:rsidRPr="00DD52AB" w:rsidRDefault="00DD52AB" w:rsidP="00DD52AB">
      <w:pPr>
        <w:spacing w:after="0" w:line="240" w:lineRule="auto"/>
        <w:ind w:firstLine="567"/>
        <w:jc w:val="both"/>
        <w:rPr>
          <w:rFonts w:ascii="Times New Roman" w:eastAsia="Calibri" w:hAnsi="Times New Roman" w:cs="Times New Roman"/>
          <w:sz w:val="28"/>
          <w:szCs w:val="28"/>
        </w:rPr>
      </w:pPr>
      <w:r w:rsidRPr="00DD52AB">
        <w:rPr>
          <w:rFonts w:ascii="Times New Roman" w:eastAsia="Calibri" w:hAnsi="Times New Roman" w:cs="Times New Roman"/>
          <w:sz w:val="28"/>
          <w:szCs w:val="28"/>
        </w:rPr>
        <w:t>- площадки для игр детей, отдыха взрослого населения, для занятий физкультурой.</w:t>
      </w:r>
    </w:p>
    <w:p w:rsidR="00DD52AB" w:rsidRPr="00DD52AB" w:rsidRDefault="00DD52AB" w:rsidP="00DD52AB">
      <w:pPr>
        <w:spacing w:after="0" w:line="240" w:lineRule="auto"/>
        <w:ind w:firstLine="567"/>
        <w:jc w:val="both"/>
        <w:rPr>
          <w:rFonts w:ascii="Times New Roman" w:eastAsia="Calibri" w:hAnsi="Times New Roman" w:cs="Times New Roman"/>
          <w:sz w:val="28"/>
          <w:szCs w:val="28"/>
        </w:rPr>
      </w:pPr>
      <w:r w:rsidRPr="00DD52AB">
        <w:rPr>
          <w:rFonts w:ascii="Times New Roman" w:eastAsia="Calibri" w:hAnsi="Times New Roman" w:cs="Times New Roman"/>
          <w:sz w:val="28"/>
          <w:szCs w:val="28"/>
        </w:rPr>
        <w:lastRenderedPageBreak/>
        <w:t>Планируемая территория расположена в границах существующего элемента планировочной структуры - квартала, ограниченного улицами Сухановой – Лебедева – Набережная в с. Корткерос, Корткеросского района, Республики Коми.</w:t>
      </w:r>
    </w:p>
    <w:p w:rsidR="00DD52AB" w:rsidRPr="00DD52AB" w:rsidRDefault="00DD52AB" w:rsidP="00DD52AB">
      <w:pPr>
        <w:spacing w:after="0" w:line="240" w:lineRule="auto"/>
        <w:ind w:firstLine="567"/>
        <w:jc w:val="both"/>
        <w:rPr>
          <w:rFonts w:ascii="Times New Roman" w:eastAsia="Calibri" w:hAnsi="Times New Roman" w:cs="Times New Roman"/>
          <w:sz w:val="28"/>
          <w:szCs w:val="28"/>
        </w:rPr>
      </w:pPr>
      <w:r w:rsidRPr="00DD52AB">
        <w:rPr>
          <w:rFonts w:ascii="Times New Roman" w:eastAsia="Calibri" w:hAnsi="Times New Roman" w:cs="Times New Roman"/>
          <w:sz w:val="28"/>
          <w:szCs w:val="28"/>
        </w:rPr>
        <w:t>Площадь участка, в отношении которого разрабатывается документация по планировке территории 0,3565 га.</w:t>
      </w:r>
    </w:p>
    <w:p w:rsidR="00DD52AB" w:rsidRPr="00DD52AB" w:rsidRDefault="00DD52AB" w:rsidP="00DD52AB">
      <w:pPr>
        <w:spacing w:after="0" w:line="240" w:lineRule="auto"/>
        <w:ind w:firstLine="567"/>
        <w:jc w:val="both"/>
        <w:rPr>
          <w:rFonts w:ascii="Times New Roman" w:eastAsia="Calibri" w:hAnsi="Times New Roman" w:cs="Times New Roman"/>
          <w:sz w:val="28"/>
          <w:szCs w:val="28"/>
        </w:rPr>
      </w:pPr>
      <w:r w:rsidRPr="00DD52AB">
        <w:rPr>
          <w:rFonts w:ascii="Times New Roman" w:eastAsia="Calibri" w:hAnsi="Times New Roman" w:cs="Times New Roman"/>
          <w:sz w:val="28"/>
          <w:szCs w:val="28"/>
        </w:rPr>
        <w:t>На земельном участке расположены охранные зоны инженерных коммуникаций ВЛ-0,4 кВ ф.2 ТП №201 «Аптека» с. Корткерос. Площадь участка охранной зоны – 101,86 кв.м.</w:t>
      </w:r>
    </w:p>
    <w:p w:rsidR="00DD52AB" w:rsidRPr="00DD52AB" w:rsidRDefault="00DD52AB" w:rsidP="00DD52AB">
      <w:pPr>
        <w:spacing w:after="0" w:line="240" w:lineRule="auto"/>
        <w:ind w:firstLine="567"/>
        <w:jc w:val="both"/>
        <w:rPr>
          <w:rFonts w:ascii="Times New Roman" w:eastAsia="Calibri" w:hAnsi="Times New Roman" w:cs="Times New Roman"/>
          <w:sz w:val="28"/>
          <w:szCs w:val="28"/>
        </w:rPr>
      </w:pPr>
      <w:r w:rsidRPr="00DD52AB">
        <w:rPr>
          <w:rFonts w:ascii="Times New Roman" w:eastAsia="Calibri" w:hAnsi="Times New Roman" w:cs="Times New Roman"/>
          <w:sz w:val="28"/>
          <w:szCs w:val="28"/>
        </w:rPr>
        <w:t>Инженерное обеспечение территории осуществляется от централизованных инженерных сетей. В документации по планировке территории представлена сводная схема сетей инженерного обеспечения, расположенных на планируемой территории.</w:t>
      </w:r>
    </w:p>
    <w:p w:rsidR="00DD52AB" w:rsidRPr="00DD52AB" w:rsidRDefault="00DD52AB" w:rsidP="00DD52AB">
      <w:pPr>
        <w:spacing w:after="0" w:line="240" w:lineRule="auto"/>
        <w:ind w:firstLine="567"/>
        <w:jc w:val="both"/>
        <w:rPr>
          <w:rFonts w:ascii="Times New Roman" w:eastAsia="Calibri" w:hAnsi="Times New Roman" w:cs="Times New Roman"/>
          <w:sz w:val="28"/>
          <w:szCs w:val="28"/>
        </w:rPr>
      </w:pPr>
      <w:r w:rsidRPr="00DD52AB">
        <w:rPr>
          <w:rFonts w:ascii="Times New Roman" w:eastAsia="Calibri" w:hAnsi="Times New Roman" w:cs="Times New Roman"/>
          <w:sz w:val="28"/>
          <w:szCs w:val="28"/>
        </w:rPr>
        <w:t>Получены технические условия на подключение:</w:t>
      </w:r>
    </w:p>
    <w:p w:rsidR="00DD52AB" w:rsidRPr="00DD52AB" w:rsidRDefault="00DD52AB" w:rsidP="00DD52AB">
      <w:pPr>
        <w:numPr>
          <w:ilvl w:val="0"/>
          <w:numId w:val="11"/>
        </w:numPr>
        <w:spacing w:after="0" w:line="240" w:lineRule="auto"/>
        <w:ind w:left="0" w:firstLine="567"/>
        <w:jc w:val="both"/>
        <w:rPr>
          <w:rFonts w:ascii="Times New Roman" w:eastAsia="Calibri" w:hAnsi="Times New Roman" w:cs="Times New Roman"/>
          <w:sz w:val="28"/>
          <w:szCs w:val="28"/>
        </w:rPr>
      </w:pPr>
      <w:r w:rsidRPr="00DD52AB">
        <w:rPr>
          <w:rFonts w:ascii="Times New Roman" w:eastAsia="Calibri" w:hAnsi="Times New Roman" w:cs="Times New Roman"/>
          <w:sz w:val="28"/>
          <w:szCs w:val="28"/>
        </w:rPr>
        <w:t>водоснабжение - централизованное, источником водоснабжения, согласно Техническим условиям №ХВС 40/2023 от 29.11.2023 г. на подключение к централизованной системе водоснабжения, выданными Корткеросским филиалом АО «КТК», является точка присоединения: ближайший смотровой колодец на границе земельного участка, расположенный по ул. Набережная.</w:t>
      </w:r>
    </w:p>
    <w:p w:rsidR="00DD52AB" w:rsidRPr="00DD52AB" w:rsidRDefault="00DD52AB" w:rsidP="00DD52AB">
      <w:pPr>
        <w:numPr>
          <w:ilvl w:val="0"/>
          <w:numId w:val="11"/>
        </w:numPr>
        <w:spacing w:after="0" w:line="240" w:lineRule="auto"/>
        <w:ind w:left="0" w:firstLine="567"/>
        <w:jc w:val="both"/>
        <w:rPr>
          <w:rFonts w:ascii="Times New Roman" w:eastAsia="Calibri" w:hAnsi="Times New Roman" w:cs="Times New Roman"/>
          <w:sz w:val="28"/>
          <w:szCs w:val="28"/>
        </w:rPr>
      </w:pPr>
      <w:r w:rsidRPr="00DD52AB">
        <w:rPr>
          <w:rFonts w:ascii="Times New Roman" w:eastAsia="Calibri" w:hAnsi="Times New Roman" w:cs="Times New Roman"/>
          <w:sz w:val="28"/>
          <w:szCs w:val="28"/>
        </w:rPr>
        <w:t>водоотведение – точкой подключения сточных вод является точка присоединения: ближайший смотровой колодец на границе земельного участка ул. Набережная, д. 5 в с. Корткерос Корткеросского района Республики Коми.</w:t>
      </w:r>
    </w:p>
    <w:p w:rsidR="00DD52AB" w:rsidRPr="00DD52AB" w:rsidRDefault="00DD52AB" w:rsidP="00DD52AB">
      <w:pPr>
        <w:spacing w:after="0" w:line="240" w:lineRule="auto"/>
        <w:ind w:firstLine="567"/>
        <w:jc w:val="both"/>
        <w:rPr>
          <w:rFonts w:ascii="Times New Roman" w:eastAsia="Calibri" w:hAnsi="Times New Roman" w:cs="Times New Roman"/>
          <w:sz w:val="28"/>
          <w:szCs w:val="28"/>
        </w:rPr>
      </w:pPr>
      <w:r w:rsidRPr="00DD52AB">
        <w:rPr>
          <w:rFonts w:ascii="Times New Roman" w:eastAsia="Calibri" w:hAnsi="Times New Roman" w:cs="Times New Roman"/>
          <w:sz w:val="28"/>
          <w:szCs w:val="28"/>
        </w:rPr>
        <w:t>Расположение наружных инженерных сетей уточняется на стадии разработки проектной документации объектов капитального строительства. Разработанная проектная документация на строительство инженерных сетей подлежит согласованию с ресурсоснабжающей организацией – владельцем сетей, уполномоченными государственными органами, иными заинтересованными лицами, при необходимости осуществляется оформление прав на земельные участки, которые требуются для строительства инженерных сетей, в том числе посредством заключения соглашения об установлении сервитутов на земельные участки.</w:t>
      </w:r>
    </w:p>
    <w:p w:rsidR="00DD52AB" w:rsidRPr="00DD52AB" w:rsidRDefault="00DD52AB" w:rsidP="00DD52AB">
      <w:pPr>
        <w:spacing w:after="0" w:line="240" w:lineRule="auto"/>
        <w:ind w:firstLine="567"/>
        <w:jc w:val="both"/>
        <w:rPr>
          <w:rFonts w:ascii="Times New Roman" w:eastAsia="Calibri" w:hAnsi="Times New Roman" w:cs="Times New Roman"/>
          <w:sz w:val="28"/>
          <w:szCs w:val="28"/>
        </w:rPr>
      </w:pPr>
      <w:r w:rsidRPr="00DD52AB">
        <w:rPr>
          <w:rFonts w:ascii="Times New Roman" w:eastAsia="Calibri" w:hAnsi="Times New Roman" w:cs="Times New Roman"/>
          <w:sz w:val="28"/>
          <w:szCs w:val="28"/>
        </w:rPr>
        <w:t>Развитие территории предусматривает:</w:t>
      </w:r>
    </w:p>
    <w:p w:rsidR="00DD52AB" w:rsidRPr="00DD52AB" w:rsidRDefault="00DD52AB" w:rsidP="00DD52AB">
      <w:pPr>
        <w:spacing w:after="0" w:line="240" w:lineRule="auto"/>
        <w:ind w:firstLine="567"/>
        <w:jc w:val="both"/>
        <w:rPr>
          <w:rFonts w:ascii="Times New Roman" w:eastAsia="Calibri" w:hAnsi="Times New Roman" w:cs="Times New Roman"/>
          <w:sz w:val="28"/>
          <w:szCs w:val="28"/>
        </w:rPr>
      </w:pPr>
      <w:r w:rsidRPr="00DD52AB">
        <w:rPr>
          <w:rFonts w:ascii="Times New Roman" w:eastAsia="Calibri" w:hAnsi="Times New Roman" w:cs="Times New Roman"/>
          <w:sz w:val="28"/>
          <w:szCs w:val="28"/>
        </w:rPr>
        <w:t>- проектирование и строительство на земельном участке малоэтажного многоквартирного жилого дома, включающее в себя также разработку проекта и строительство сетей инженерного обеспечения;</w:t>
      </w:r>
    </w:p>
    <w:p w:rsidR="00DD52AB" w:rsidRPr="00DD52AB" w:rsidRDefault="00DD52AB" w:rsidP="00DD52AB">
      <w:pPr>
        <w:spacing w:after="0" w:line="240" w:lineRule="auto"/>
        <w:ind w:firstLine="567"/>
        <w:jc w:val="both"/>
        <w:rPr>
          <w:rFonts w:ascii="Times New Roman" w:eastAsia="Calibri" w:hAnsi="Times New Roman" w:cs="Times New Roman"/>
          <w:sz w:val="28"/>
          <w:szCs w:val="28"/>
        </w:rPr>
      </w:pPr>
      <w:r w:rsidRPr="00DD52AB">
        <w:rPr>
          <w:rFonts w:ascii="Times New Roman" w:eastAsia="Calibri" w:hAnsi="Times New Roman" w:cs="Times New Roman"/>
          <w:sz w:val="28"/>
          <w:szCs w:val="28"/>
        </w:rPr>
        <w:t>- проектирование и строительство автостоянки (общее количество – 18 м/м, в т.ч. 1 м/м для МГН) для двух однотипных малоэтажных многоквартирных жилых домов;</w:t>
      </w:r>
    </w:p>
    <w:p w:rsidR="00DD52AB" w:rsidRPr="00DD52AB" w:rsidRDefault="00DD52AB" w:rsidP="00DD52AB">
      <w:pPr>
        <w:spacing w:after="0" w:line="240" w:lineRule="auto"/>
        <w:ind w:firstLine="567"/>
        <w:jc w:val="both"/>
        <w:rPr>
          <w:rFonts w:ascii="Times New Roman" w:eastAsia="Calibri" w:hAnsi="Times New Roman" w:cs="Times New Roman"/>
          <w:sz w:val="28"/>
          <w:szCs w:val="28"/>
        </w:rPr>
      </w:pPr>
      <w:r w:rsidRPr="00DD52AB">
        <w:rPr>
          <w:rFonts w:ascii="Times New Roman" w:eastAsia="Calibri" w:hAnsi="Times New Roman" w:cs="Times New Roman"/>
          <w:sz w:val="28"/>
          <w:szCs w:val="28"/>
        </w:rPr>
        <w:t>- проектирование и строительство площадки для игр детей, отдыха взрослого населения, для занятий физкультурой.</w:t>
      </w:r>
    </w:p>
    <w:p w:rsidR="00DD52AB" w:rsidRPr="00DD52AB" w:rsidRDefault="00DD52AB" w:rsidP="00DD52AB">
      <w:pPr>
        <w:spacing w:after="0" w:line="240" w:lineRule="auto"/>
        <w:ind w:firstLine="567"/>
        <w:jc w:val="both"/>
        <w:rPr>
          <w:rFonts w:ascii="Times New Roman" w:eastAsia="Times New Roman" w:hAnsi="Times New Roman" w:cs="Times New Roman"/>
          <w:sz w:val="28"/>
          <w:szCs w:val="28"/>
          <w:shd w:val="clear" w:color="auto" w:fill="FFFFFF"/>
          <w:lang w:eastAsia="ru-RU"/>
        </w:rPr>
      </w:pPr>
      <w:r w:rsidRPr="00DD52AB">
        <w:rPr>
          <w:rFonts w:ascii="Times New Roman" w:eastAsia="Times New Roman" w:hAnsi="Times New Roman" w:cs="Times New Roman"/>
          <w:sz w:val="28"/>
          <w:szCs w:val="28"/>
          <w:shd w:val="clear" w:color="auto" w:fill="FFFFFF"/>
          <w:lang w:eastAsia="ru-RU"/>
        </w:rPr>
        <w:lastRenderedPageBreak/>
        <w:t>Во исполнение требований, установленных Градостроительным Кодексом Российской Федерации, постановлением администрации МР «Корткеросский» по Проекту назначены публичные слушания.</w:t>
      </w:r>
    </w:p>
    <w:p w:rsidR="00DD52AB" w:rsidRPr="00DD52AB" w:rsidRDefault="00DD52AB" w:rsidP="00DD52AB">
      <w:pPr>
        <w:spacing w:after="0" w:line="240" w:lineRule="auto"/>
        <w:ind w:firstLine="567"/>
        <w:jc w:val="both"/>
        <w:rPr>
          <w:rFonts w:ascii="Times New Roman" w:eastAsia="Calibri" w:hAnsi="Times New Roman" w:cs="Times New Roman"/>
          <w:sz w:val="28"/>
          <w:szCs w:val="28"/>
        </w:rPr>
      </w:pPr>
    </w:p>
    <w:p w:rsidR="00DD52AB" w:rsidRPr="00DD52AB" w:rsidRDefault="00DD52AB" w:rsidP="00DD52AB">
      <w:pPr>
        <w:spacing w:after="0" w:line="240" w:lineRule="auto"/>
        <w:ind w:firstLine="567"/>
        <w:jc w:val="center"/>
        <w:rPr>
          <w:rFonts w:ascii="Times New Roman" w:eastAsia="Calibri" w:hAnsi="Times New Roman" w:cs="Times New Roman"/>
          <w:b/>
          <w:sz w:val="28"/>
          <w:szCs w:val="28"/>
        </w:rPr>
      </w:pPr>
      <w:r w:rsidRPr="00DD52AB">
        <w:rPr>
          <w:rFonts w:ascii="Times New Roman" w:eastAsia="Calibri" w:hAnsi="Times New Roman" w:cs="Times New Roman"/>
          <w:b/>
          <w:sz w:val="28"/>
          <w:szCs w:val="28"/>
        </w:rPr>
        <w:t>1.2</w:t>
      </w:r>
      <w:r w:rsidRPr="00DD52AB">
        <w:rPr>
          <w:rFonts w:ascii="Times New Roman" w:eastAsia="Times New Roman" w:hAnsi="Times New Roman" w:cs="Times New Roman"/>
          <w:b/>
          <w:sz w:val="28"/>
          <w:szCs w:val="28"/>
          <w:lang w:eastAsia="x-none"/>
        </w:rPr>
        <w:t xml:space="preserve"> П</w:t>
      </w:r>
      <w:r w:rsidRPr="00DD52AB">
        <w:rPr>
          <w:rFonts w:ascii="Times New Roman" w:eastAsia="Calibri" w:hAnsi="Times New Roman" w:cs="Times New Roman"/>
          <w:b/>
          <w:sz w:val="28"/>
          <w:szCs w:val="28"/>
        </w:rPr>
        <w:t>еречень информационных материалов к проектам</w:t>
      </w:r>
    </w:p>
    <w:p w:rsidR="00DD52AB" w:rsidRPr="00DD52AB" w:rsidRDefault="00DD52AB" w:rsidP="00DD52AB">
      <w:pPr>
        <w:spacing w:after="0" w:line="240" w:lineRule="auto"/>
        <w:ind w:firstLine="567"/>
        <w:jc w:val="center"/>
        <w:rPr>
          <w:rFonts w:ascii="Times New Roman" w:eastAsia="Calibri" w:hAnsi="Times New Roman" w:cs="Times New Roman"/>
          <w:b/>
          <w:sz w:val="28"/>
          <w:szCs w:val="28"/>
        </w:rPr>
      </w:pPr>
    </w:p>
    <w:p w:rsidR="00DD52AB" w:rsidRPr="00DD52AB" w:rsidRDefault="00DD52AB" w:rsidP="00DD52AB">
      <w:pPr>
        <w:spacing w:after="0" w:line="240" w:lineRule="auto"/>
        <w:ind w:firstLine="426"/>
        <w:contextualSpacing/>
        <w:jc w:val="both"/>
        <w:rPr>
          <w:rFonts w:ascii="Times New Roman" w:eastAsia="Times New Roman" w:hAnsi="Times New Roman" w:cs="Times New Roman"/>
          <w:sz w:val="28"/>
          <w:szCs w:val="28"/>
          <w:lang w:eastAsia="ru-RU"/>
        </w:rPr>
      </w:pPr>
      <w:r w:rsidRPr="00DD52AB">
        <w:rPr>
          <w:rFonts w:ascii="Times New Roman" w:eastAsia="Times New Roman" w:hAnsi="Times New Roman" w:cs="Times New Roman"/>
          <w:sz w:val="28"/>
          <w:szCs w:val="28"/>
          <w:shd w:val="clear" w:color="auto" w:fill="FFFFFF"/>
          <w:lang w:eastAsia="ru-RU"/>
        </w:rPr>
        <w:t>1. П</w:t>
      </w:r>
      <w:r w:rsidRPr="00DD52AB">
        <w:rPr>
          <w:rFonts w:ascii="Times New Roman" w:eastAsia="Times New Roman" w:hAnsi="Times New Roman" w:cs="Times New Roman"/>
          <w:sz w:val="28"/>
          <w:szCs w:val="28"/>
          <w:lang w:eastAsia="ru-RU"/>
        </w:rPr>
        <w:t>остановление администрации муниципального района «Корткеросский» от 28 марта 2025 года № 399 «О назначении публичных слушаний по проекту «</w:t>
      </w:r>
      <w:r w:rsidRPr="00DD52AB">
        <w:rPr>
          <w:rFonts w:ascii="Times New Roman" w:eastAsia="Times New Roman" w:hAnsi="Times New Roman" w:cs="Times New Roman"/>
          <w:bCs/>
          <w:sz w:val="28"/>
          <w:szCs w:val="28"/>
          <w:lang w:eastAsia="ru-RU"/>
        </w:rPr>
        <w:t>Документация по планировке незастроенной территории по адресу: Республика Коми, Корткеросский район, с. Корткерос, ул. Набережная (кадастровый номер земельного участка 11:06:3901011:822)»</w:t>
      </w:r>
      <w:r w:rsidRPr="00DD52AB">
        <w:rPr>
          <w:rFonts w:ascii="Times New Roman" w:eastAsia="Times New Roman" w:hAnsi="Times New Roman" w:cs="Times New Roman"/>
          <w:sz w:val="28"/>
          <w:szCs w:val="28"/>
          <w:lang w:eastAsia="ru-RU"/>
        </w:rPr>
        <w:t>. (наименование файла: «Постановление о назначении слушаний на 15.04.2025»).</w:t>
      </w:r>
    </w:p>
    <w:p w:rsidR="00DD52AB" w:rsidRPr="00DD52AB" w:rsidRDefault="00DD52AB" w:rsidP="00DD52AB">
      <w:pPr>
        <w:spacing w:after="0" w:line="240" w:lineRule="auto"/>
        <w:ind w:firstLine="426"/>
        <w:contextualSpacing/>
        <w:jc w:val="both"/>
        <w:rPr>
          <w:rFonts w:ascii="Times New Roman" w:eastAsia="Calibri" w:hAnsi="Times New Roman" w:cs="Times New Roman"/>
          <w:sz w:val="28"/>
          <w:szCs w:val="28"/>
        </w:rPr>
      </w:pPr>
      <w:r w:rsidRPr="00DD52AB">
        <w:rPr>
          <w:rFonts w:ascii="Times New Roman" w:eastAsia="Times New Roman" w:hAnsi="Times New Roman" w:cs="Times New Roman"/>
          <w:sz w:val="28"/>
          <w:szCs w:val="28"/>
          <w:lang w:eastAsia="ru-RU"/>
        </w:rPr>
        <w:t>2.   Обращение ООО «ИнтерСерт».</w:t>
      </w:r>
    </w:p>
    <w:p w:rsidR="00DD52AB" w:rsidRPr="00DD52AB" w:rsidRDefault="00DD52AB" w:rsidP="00DD52AB">
      <w:pPr>
        <w:spacing w:after="0" w:line="240" w:lineRule="auto"/>
        <w:ind w:firstLine="426"/>
        <w:contextualSpacing/>
        <w:jc w:val="both"/>
        <w:rPr>
          <w:rFonts w:ascii="Times New Roman" w:eastAsia="Times New Roman" w:hAnsi="Times New Roman" w:cs="Times New Roman"/>
          <w:sz w:val="28"/>
          <w:szCs w:val="28"/>
          <w:shd w:val="clear" w:color="auto" w:fill="FFFFFF"/>
          <w:lang w:eastAsia="ru-RU"/>
        </w:rPr>
      </w:pPr>
      <w:r w:rsidRPr="00DD52AB">
        <w:rPr>
          <w:rFonts w:ascii="Times New Roman" w:eastAsia="Times New Roman" w:hAnsi="Times New Roman" w:cs="Times New Roman"/>
          <w:sz w:val="28"/>
          <w:szCs w:val="28"/>
          <w:shd w:val="clear" w:color="auto" w:fill="FFFFFF"/>
          <w:lang w:eastAsia="ru-RU"/>
        </w:rPr>
        <w:t>3. Оповещение граждан о начале проведения проведении публичных слушаний по проекту «Документация по планировке незастроенной территории по адресу: Республика Коми, Корткеросский район, с. Корткерос, ул. Набережная (кадастровый номер земельного участка 11:06:3901011:822)» (наименование файла: «Оповещение граждан о предстоящих публичных слушаниях 15.04.2025»).</w:t>
      </w:r>
    </w:p>
    <w:p w:rsidR="00DD52AB" w:rsidRPr="00DD52AB" w:rsidRDefault="00DD52AB" w:rsidP="00DD52AB">
      <w:pPr>
        <w:spacing w:after="0" w:line="240" w:lineRule="auto"/>
        <w:ind w:firstLine="426"/>
        <w:contextualSpacing/>
        <w:jc w:val="both"/>
        <w:rPr>
          <w:rFonts w:ascii="Times New Roman" w:eastAsia="Times New Roman" w:hAnsi="Times New Roman" w:cs="Times New Roman"/>
          <w:sz w:val="28"/>
          <w:szCs w:val="28"/>
          <w:shd w:val="clear" w:color="auto" w:fill="FFFFFF"/>
          <w:lang w:eastAsia="ru-RU"/>
        </w:rPr>
      </w:pPr>
      <w:r w:rsidRPr="00DD52AB">
        <w:rPr>
          <w:rFonts w:ascii="Times New Roman" w:eastAsia="Times New Roman" w:hAnsi="Times New Roman" w:cs="Times New Roman"/>
          <w:sz w:val="28"/>
          <w:szCs w:val="28"/>
          <w:shd w:val="clear" w:color="auto" w:fill="FFFFFF"/>
          <w:lang w:eastAsia="ru-RU"/>
        </w:rPr>
        <w:t>4.   Оповещение в VK о проведении публичных слушаний 15.04.2025.</w:t>
      </w:r>
    </w:p>
    <w:p w:rsidR="00DD52AB" w:rsidRPr="00DD52AB" w:rsidRDefault="00DD52AB" w:rsidP="00DD52AB">
      <w:pPr>
        <w:spacing w:after="0" w:line="240" w:lineRule="auto"/>
        <w:ind w:firstLine="426"/>
        <w:contextualSpacing/>
        <w:jc w:val="both"/>
        <w:rPr>
          <w:rFonts w:ascii="Times New Roman" w:eastAsia="Times New Roman" w:hAnsi="Times New Roman" w:cs="Times New Roman"/>
          <w:sz w:val="28"/>
          <w:szCs w:val="28"/>
          <w:shd w:val="clear" w:color="auto" w:fill="FFFFFF"/>
          <w:lang w:eastAsia="ru-RU"/>
        </w:rPr>
      </w:pPr>
      <w:r w:rsidRPr="00DD52AB">
        <w:rPr>
          <w:rFonts w:ascii="Times New Roman" w:eastAsia="Times New Roman" w:hAnsi="Times New Roman" w:cs="Times New Roman"/>
          <w:sz w:val="28"/>
          <w:szCs w:val="28"/>
          <w:shd w:val="clear" w:color="auto" w:fill="FFFFFF"/>
          <w:lang w:eastAsia="ru-RU"/>
        </w:rPr>
        <w:t xml:space="preserve">5. </w:t>
      </w:r>
      <w:r w:rsidRPr="00DD52AB">
        <w:rPr>
          <w:rFonts w:ascii="Times New Roman" w:eastAsia="Times New Roman" w:hAnsi="Times New Roman" w:cs="Times New Roman"/>
          <w:sz w:val="28"/>
          <w:szCs w:val="28"/>
          <w:lang w:eastAsia="ru-RU"/>
        </w:rPr>
        <w:t xml:space="preserve"> </w:t>
      </w:r>
      <w:r w:rsidRPr="00DD52AB">
        <w:rPr>
          <w:rFonts w:ascii="Times New Roman" w:eastAsia="Times New Roman" w:hAnsi="Times New Roman" w:cs="Times New Roman"/>
          <w:sz w:val="28"/>
          <w:szCs w:val="28"/>
          <w:shd w:val="clear" w:color="auto" w:fill="FFFFFF"/>
          <w:lang w:eastAsia="ru-RU"/>
        </w:rPr>
        <w:t>Документация по планировке незастроенной территории по адресу: Республика Коми, Корткеросский район, с. Корткерос, ул. Набережная (кадастровый номер земельного участка 11:06:3901011:822)» (наименование файла</w:t>
      </w:r>
      <w:r w:rsidRPr="00DD52AB">
        <w:rPr>
          <w:rFonts w:ascii="Times New Roman" w:eastAsia="Times New Roman" w:hAnsi="Times New Roman" w:cs="Times New Roman"/>
          <w:sz w:val="28"/>
          <w:szCs w:val="28"/>
          <w:lang w:eastAsia="ru-RU"/>
        </w:rPr>
        <w:t xml:space="preserve"> «Планировка территории 054-2024 ППМТ (1)»).</w:t>
      </w:r>
    </w:p>
    <w:p w:rsidR="00DD52AB" w:rsidRPr="00DD52AB" w:rsidRDefault="00DD52AB" w:rsidP="00DD52AB">
      <w:pPr>
        <w:spacing w:after="0" w:line="240" w:lineRule="auto"/>
        <w:ind w:firstLine="426"/>
        <w:contextualSpacing/>
        <w:jc w:val="both"/>
        <w:rPr>
          <w:rFonts w:ascii="Times New Roman" w:eastAsia="Times New Roman" w:hAnsi="Times New Roman" w:cs="Times New Roman"/>
          <w:sz w:val="28"/>
          <w:szCs w:val="28"/>
          <w:shd w:val="clear" w:color="auto" w:fill="FFFFFF"/>
          <w:lang w:eastAsia="ru-RU"/>
        </w:rPr>
      </w:pPr>
    </w:p>
    <w:p w:rsidR="00DD52AB" w:rsidRPr="00DD52AB" w:rsidRDefault="00DD52AB" w:rsidP="00DD52AB">
      <w:pPr>
        <w:spacing w:after="0" w:line="240" w:lineRule="auto"/>
        <w:ind w:firstLine="426"/>
        <w:contextualSpacing/>
        <w:jc w:val="both"/>
        <w:rPr>
          <w:rFonts w:ascii="Times New Roman" w:eastAsia="Times New Roman" w:hAnsi="Times New Roman" w:cs="Times New Roman"/>
          <w:b/>
          <w:sz w:val="28"/>
          <w:szCs w:val="28"/>
          <w:lang w:eastAsia="x-none"/>
        </w:rPr>
      </w:pPr>
    </w:p>
    <w:p w:rsidR="00DD52AB" w:rsidRPr="00DD52AB" w:rsidRDefault="00DD52AB" w:rsidP="00DD52AB">
      <w:pPr>
        <w:spacing w:after="0" w:line="240" w:lineRule="auto"/>
        <w:ind w:left="927"/>
        <w:jc w:val="center"/>
        <w:rPr>
          <w:rFonts w:ascii="Times New Roman" w:eastAsia="Times New Roman" w:hAnsi="Times New Roman" w:cs="Times New Roman"/>
          <w:b/>
          <w:sz w:val="28"/>
          <w:szCs w:val="28"/>
          <w:lang w:eastAsia="x-none"/>
        </w:rPr>
      </w:pPr>
      <w:r w:rsidRPr="00DD52AB">
        <w:rPr>
          <w:rFonts w:ascii="Times New Roman" w:eastAsia="Times New Roman" w:hAnsi="Times New Roman" w:cs="Times New Roman"/>
          <w:b/>
          <w:sz w:val="28"/>
          <w:szCs w:val="28"/>
          <w:lang w:eastAsia="x-none"/>
        </w:rPr>
        <w:t>1.3 Место размещения проекта</w:t>
      </w:r>
      <w:r w:rsidRPr="00DD52AB">
        <w:rPr>
          <w:rFonts w:ascii="Times New Roman" w:eastAsia="Times New Roman" w:hAnsi="Times New Roman" w:cs="Times New Roman"/>
          <w:b/>
          <w:sz w:val="28"/>
          <w:szCs w:val="28"/>
          <w:lang w:eastAsia="ru-RU"/>
        </w:rPr>
        <w:t xml:space="preserve"> и </w:t>
      </w:r>
      <w:r w:rsidRPr="00DD52AB">
        <w:rPr>
          <w:rFonts w:ascii="Times New Roman" w:eastAsia="Times New Roman" w:hAnsi="Times New Roman" w:cs="Times New Roman"/>
          <w:b/>
          <w:sz w:val="28"/>
          <w:szCs w:val="28"/>
          <w:lang w:eastAsia="x-none"/>
        </w:rPr>
        <w:t>информационных материалов к такому проекту</w:t>
      </w:r>
    </w:p>
    <w:p w:rsidR="00DD52AB" w:rsidRPr="00DD52AB" w:rsidRDefault="00DD52AB" w:rsidP="00DD52AB">
      <w:pPr>
        <w:spacing w:after="0" w:line="240" w:lineRule="auto"/>
        <w:ind w:firstLine="567"/>
        <w:jc w:val="both"/>
        <w:rPr>
          <w:rFonts w:ascii="Times New Roman" w:eastAsia="Times New Roman" w:hAnsi="Times New Roman" w:cs="Times New Roman"/>
          <w:b/>
          <w:bCs/>
          <w:color w:val="273350"/>
          <w:sz w:val="28"/>
          <w:szCs w:val="28"/>
          <w:shd w:val="clear" w:color="auto" w:fill="FFFFFF"/>
          <w:lang w:eastAsia="ru-RU"/>
        </w:rPr>
      </w:pPr>
      <w:r w:rsidRPr="00DD52AB">
        <w:rPr>
          <w:rFonts w:ascii="Times New Roman" w:eastAsia="Calibri" w:hAnsi="Times New Roman" w:cs="Times New Roman"/>
          <w:sz w:val="28"/>
          <w:szCs w:val="28"/>
        </w:rPr>
        <w:t xml:space="preserve">С информацией о проекте разрешения, подлежащем рассмотрению на публичных слушаниях, перечнем информационных материалов к проектам можно ознакомится на сайте муниципального района "Корткеросский" </w:t>
      </w:r>
      <w:hyperlink r:id="rId15" w:history="1">
        <w:r w:rsidRPr="00DD52AB">
          <w:rPr>
            <w:rFonts w:ascii="Times New Roman" w:eastAsia="Calibri" w:hAnsi="Times New Roman" w:cs="Times New Roman"/>
            <w:color w:val="0000FF"/>
            <w:sz w:val="28"/>
            <w:szCs w:val="28"/>
            <w:u w:val="single"/>
          </w:rPr>
          <w:t>https://kortkeros-r11.gosweb.gosuslugi.ru</w:t>
        </w:r>
      </w:hyperlink>
      <w:r w:rsidRPr="00DD52AB">
        <w:rPr>
          <w:rFonts w:ascii="Times New Roman" w:eastAsia="Calibri" w:hAnsi="Times New Roman" w:cs="Times New Roman"/>
          <w:sz w:val="28"/>
          <w:szCs w:val="28"/>
        </w:rPr>
        <w:t>) в рубрике "Информация для застройщика» в разделе "</w:t>
      </w:r>
      <w:r w:rsidRPr="00DD52AB">
        <w:rPr>
          <w:rFonts w:ascii="Times New Roman" w:eastAsia="Times New Roman" w:hAnsi="Times New Roman" w:cs="Times New Roman"/>
          <w:b/>
          <w:bCs/>
          <w:color w:val="273350"/>
          <w:sz w:val="28"/>
          <w:szCs w:val="28"/>
          <w:shd w:val="clear" w:color="auto" w:fill="FFFFFF"/>
          <w:lang w:eastAsia="ru-RU"/>
        </w:rPr>
        <w:t xml:space="preserve"> Информация о документации по планировке территории».</w:t>
      </w:r>
    </w:p>
    <w:p w:rsidR="00DD52AB" w:rsidRPr="00DD52AB" w:rsidRDefault="00DD52AB" w:rsidP="00DD52AB">
      <w:pPr>
        <w:spacing w:after="0" w:line="240" w:lineRule="auto"/>
        <w:ind w:firstLine="567"/>
        <w:jc w:val="both"/>
        <w:rPr>
          <w:rFonts w:ascii="Times New Roman" w:eastAsia="Calibri" w:hAnsi="Times New Roman" w:cs="Times New Roman"/>
          <w:sz w:val="28"/>
          <w:szCs w:val="28"/>
        </w:rPr>
      </w:pPr>
      <w:r w:rsidRPr="00DD52AB">
        <w:rPr>
          <w:rFonts w:ascii="Times New Roman" w:eastAsia="Times New Roman" w:hAnsi="Times New Roman" w:cs="Times New Roman"/>
          <w:b/>
          <w:bCs/>
          <w:color w:val="273350"/>
          <w:sz w:val="28"/>
          <w:szCs w:val="28"/>
          <w:shd w:val="clear" w:color="auto" w:fill="FFFFFF"/>
          <w:lang w:eastAsia="ru-RU"/>
        </w:rPr>
        <w:t xml:space="preserve">Ссылка места размещения в системе интернет: </w:t>
      </w:r>
      <w:r w:rsidRPr="00DD52AB">
        <w:rPr>
          <w:rFonts w:ascii="Times New Roman" w:eastAsia="Calibri" w:hAnsi="Times New Roman" w:cs="Times New Roman"/>
          <w:sz w:val="28"/>
          <w:szCs w:val="28"/>
        </w:rPr>
        <w:t xml:space="preserve"> </w:t>
      </w:r>
      <w:hyperlink r:id="rId16" w:history="1">
        <w:r w:rsidRPr="00DD52AB">
          <w:rPr>
            <w:rFonts w:ascii="Times New Roman" w:eastAsia="Calibri" w:hAnsi="Times New Roman" w:cs="Times New Roman"/>
            <w:color w:val="0000FF"/>
            <w:sz w:val="28"/>
            <w:szCs w:val="28"/>
            <w:u w:val="single"/>
          </w:rPr>
          <w:t>https://kortkeros-r11.gosweb.gosuslugi.ru/glavnoe/administratsiya/struktura/upravlenie-po-kapitalnomu-stroitelstvu/informatsiya-dlya-zastroyschika/</w:t>
        </w:r>
      </w:hyperlink>
      <w:bookmarkStart w:id="3" w:name="dst2123"/>
      <w:bookmarkEnd w:id="3"/>
    </w:p>
    <w:p w:rsidR="00DD52AB" w:rsidRPr="00DD52AB" w:rsidRDefault="00DD52AB" w:rsidP="00DD52AB">
      <w:pPr>
        <w:spacing w:after="0" w:line="240" w:lineRule="auto"/>
        <w:ind w:firstLine="567"/>
        <w:jc w:val="both"/>
        <w:rPr>
          <w:rFonts w:ascii="Times New Roman" w:eastAsia="Times New Roman" w:hAnsi="Times New Roman" w:cs="Times New Roman"/>
          <w:b/>
          <w:color w:val="000000"/>
          <w:sz w:val="28"/>
          <w:szCs w:val="28"/>
          <w:lang w:eastAsia="ru-RU"/>
        </w:rPr>
      </w:pPr>
    </w:p>
    <w:p w:rsidR="00DD52AB" w:rsidRPr="00DD52AB" w:rsidRDefault="00DD52AB" w:rsidP="00DD52AB">
      <w:pPr>
        <w:numPr>
          <w:ilvl w:val="0"/>
          <w:numId w:val="10"/>
        </w:numPr>
        <w:spacing w:after="0" w:line="240" w:lineRule="auto"/>
        <w:jc w:val="center"/>
        <w:rPr>
          <w:rFonts w:ascii="Times New Roman" w:eastAsia="Times New Roman" w:hAnsi="Times New Roman" w:cs="Times New Roman"/>
          <w:b/>
          <w:color w:val="000000"/>
          <w:sz w:val="28"/>
          <w:szCs w:val="28"/>
          <w:lang w:eastAsia="ru-RU"/>
        </w:rPr>
      </w:pPr>
      <w:r w:rsidRPr="00DD52AB">
        <w:rPr>
          <w:rFonts w:ascii="Times New Roman" w:eastAsia="Times New Roman" w:hAnsi="Times New Roman" w:cs="Times New Roman"/>
          <w:b/>
          <w:color w:val="000000"/>
          <w:sz w:val="28"/>
          <w:szCs w:val="28"/>
          <w:lang w:eastAsia="ru-RU"/>
        </w:rPr>
        <w:t xml:space="preserve">Информация о порядке и сроках проведения публичных слушаний по проекту разрешения, подлежащих рассмотрению </w:t>
      </w:r>
    </w:p>
    <w:p w:rsidR="00DD52AB" w:rsidRPr="00DD52AB" w:rsidRDefault="00DD52AB" w:rsidP="00DD52AB">
      <w:pPr>
        <w:spacing w:after="0" w:line="240" w:lineRule="auto"/>
        <w:ind w:left="525"/>
        <w:jc w:val="center"/>
        <w:rPr>
          <w:rFonts w:ascii="Times New Roman" w:eastAsia="Times New Roman" w:hAnsi="Times New Roman" w:cs="Times New Roman"/>
          <w:b/>
          <w:color w:val="000000"/>
          <w:sz w:val="28"/>
          <w:szCs w:val="28"/>
          <w:lang w:eastAsia="ru-RU"/>
        </w:rPr>
      </w:pPr>
      <w:r w:rsidRPr="00DD52AB">
        <w:rPr>
          <w:rFonts w:ascii="Times New Roman" w:eastAsia="Times New Roman" w:hAnsi="Times New Roman" w:cs="Times New Roman"/>
          <w:b/>
          <w:color w:val="000000"/>
          <w:sz w:val="28"/>
          <w:szCs w:val="28"/>
          <w:lang w:eastAsia="ru-RU"/>
        </w:rPr>
        <w:t>на публичных слушаниях</w:t>
      </w:r>
    </w:p>
    <w:p w:rsidR="00DD52AB" w:rsidRPr="00DD52AB" w:rsidRDefault="00DD52AB" w:rsidP="00DD52AB">
      <w:pPr>
        <w:spacing w:after="0" w:line="240" w:lineRule="auto"/>
        <w:ind w:left="567"/>
        <w:jc w:val="center"/>
        <w:rPr>
          <w:rFonts w:ascii="Times New Roman" w:eastAsia="Calibri" w:hAnsi="Times New Roman" w:cs="Times New Roman"/>
          <w:b/>
          <w:sz w:val="28"/>
          <w:szCs w:val="28"/>
        </w:rPr>
      </w:pPr>
    </w:p>
    <w:p w:rsidR="00DD52AB" w:rsidRPr="00DD52AB" w:rsidRDefault="00DD52AB" w:rsidP="00DD52AB">
      <w:pPr>
        <w:spacing w:after="0" w:line="240" w:lineRule="auto"/>
        <w:ind w:left="567"/>
        <w:jc w:val="center"/>
        <w:rPr>
          <w:rFonts w:ascii="Times New Roman" w:eastAsia="Calibri" w:hAnsi="Times New Roman" w:cs="Times New Roman"/>
          <w:b/>
          <w:sz w:val="28"/>
          <w:szCs w:val="28"/>
        </w:rPr>
      </w:pPr>
      <w:r w:rsidRPr="00DD52AB">
        <w:rPr>
          <w:rFonts w:ascii="Times New Roman" w:eastAsia="Calibri" w:hAnsi="Times New Roman" w:cs="Times New Roman"/>
          <w:b/>
          <w:sz w:val="28"/>
          <w:szCs w:val="28"/>
        </w:rPr>
        <w:lastRenderedPageBreak/>
        <w:t>2.1 Срок проведения публичных слушаний.</w:t>
      </w:r>
    </w:p>
    <w:p w:rsidR="00DD52AB" w:rsidRPr="00DD52AB" w:rsidRDefault="00DD52AB" w:rsidP="00DD52AB">
      <w:pPr>
        <w:spacing w:after="0" w:line="240" w:lineRule="auto"/>
        <w:ind w:firstLine="426"/>
        <w:contextualSpacing/>
        <w:jc w:val="both"/>
        <w:rPr>
          <w:rFonts w:ascii="Times New Roman" w:eastAsia="Times New Roman" w:hAnsi="Times New Roman" w:cs="Times New Roman"/>
          <w:sz w:val="28"/>
          <w:szCs w:val="28"/>
          <w:lang w:eastAsia="ru-RU"/>
        </w:rPr>
      </w:pPr>
      <w:r w:rsidRPr="00DD52AB">
        <w:rPr>
          <w:rFonts w:ascii="Times New Roman" w:eastAsia="Times New Roman" w:hAnsi="Times New Roman" w:cs="Times New Roman"/>
          <w:sz w:val="28"/>
          <w:szCs w:val="28"/>
          <w:lang w:eastAsia="ru-RU"/>
        </w:rPr>
        <w:t>На основании постановления администрации муниципального района «Корткеросский» от 28 марта 2025 года № 399 «О назначении публичных слушаний по проекту «</w:t>
      </w:r>
      <w:r w:rsidRPr="00DD52AB">
        <w:rPr>
          <w:rFonts w:ascii="Times New Roman" w:eastAsia="Times New Roman" w:hAnsi="Times New Roman" w:cs="Times New Roman"/>
          <w:bCs/>
          <w:sz w:val="28"/>
          <w:szCs w:val="28"/>
          <w:lang w:eastAsia="ru-RU"/>
        </w:rPr>
        <w:t>Документация по планировке незастроенной территории по адресу: Республика Коми, Корткеросский район, с. Корткерос, ул. Набережная (кадастровый номер земельного участка 11:06:3901011:822)»</w:t>
      </w:r>
      <w:r w:rsidRPr="00DD52AB">
        <w:rPr>
          <w:rFonts w:ascii="Times New Roman" w:eastAsia="Times New Roman" w:hAnsi="Times New Roman" w:cs="Times New Roman"/>
          <w:sz w:val="28"/>
          <w:szCs w:val="28"/>
          <w:lang w:eastAsia="ru-RU"/>
        </w:rPr>
        <w:t>.</w:t>
      </w:r>
    </w:p>
    <w:p w:rsidR="00DD52AB" w:rsidRPr="00DD52AB" w:rsidRDefault="00DD52AB" w:rsidP="00DD52AB">
      <w:pPr>
        <w:spacing w:after="0" w:line="240" w:lineRule="auto"/>
        <w:ind w:firstLine="426"/>
        <w:contextualSpacing/>
        <w:jc w:val="both"/>
        <w:rPr>
          <w:rFonts w:ascii="Times New Roman" w:eastAsia="Times New Roman" w:hAnsi="Times New Roman" w:cs="Times New Roman"/>
          <w:b/>
          <w:sz w:val="28"/>
          <w:szCs w:val="28"/>
          <w:lang w:eastAsia="ru-RU"/>
        </w:rPr>
      </w:pPr>
      <w:r w:rsidRPr="00DD52AB">
        <w:rPr>
          <w:rFonts w:ascii="Times New Roman" w:eastAsia="Times New Roman" w:hAnsi="Times New Roman" w:cs="Times New Roman"/>
          <w:sz w:val="28"/>
          <w:szCs w:val="28"/>
          <w:lang w:eastAsia="ru-RU"/>
        </w:rPr>
        <w:t xml:space="preserve"> -   публичные слушания проводятся с даты опубликования полного текста оповещения; </w:t>
      </w:r>
    </w:p>
    <w:p w:rsidR="00DD52AB" w:rsidRPr="00DD52AB" w:rsidRDefault="00DD52AB" w:rsidP="00DD52AB">
      <w:pPr>
        <w:spacing w:after="0" w:line="240" w:lineRule="auto"/>
        <w:ind w:firstLine="567"/>
        <w:jc w:val="both"/>
        <w:rPr>
          <w:rFonts w:ascii="Times New Roman" w:eastAsia="Calibri" w:hAnsi="Times New Roman" w:cs="Times New Roman"/>
          <w:sz w:val="28"/>
          <w:szCs w:val="28"/>
        </w:rPr>
      </w:pPr>
      <w:r w:rsidRPr="00DD52AB">
        <w:rPr>
          <w:rFonts w:ascii="Times New Roman" w:eastAsia="Calibri" w:hAnsi="Times New Roman" w:cs="Times New Roman"/>
          <w:sz w:val="28"/>
          <w:szCs w:val="28"/>
        </w:rPr>
        <w:t xml:space="preserve">-    собрание участников публичных слушаний для жителей с. Корткерос назначено на </w:t>
      </w:r>
      <w:r w:rsidRPr="00DD52AB">
        <w:rPr>
          <w:rFonts w:ascii="Times New Roman" w:eastAsia="Calibri" w:hAnsi="Times New Roman" w:cs="Times New Roman"/>
          <w:b/>
          <w:sz w:val="28"/>
          <w:szCs w:val="28"/>
        </w:rPr>
        <w:t>15 апреля 2025</w:t>
      </w:r>
      <w:r w:rsidRPr="00DD52AB">
        <w:rPr>
          <w:rFonts w:ascii="Times New Roman" w:eastAsia="Calibri" w:hAnsi="Times New Roman" w:cs="Times New Roman"/>
          <w:sz w:val="28"/>
          <w:szCs w:val="28"/>
        </w:rPr>
        <w:t>;</w:t>
      </w:r>
    </w:p>
    <w:p w:rsidR="00DD52AB" w:rsidRPr="00DD52AB" w:rsidRDefault="00DD52AB" w:rsidP="00DD52AB">
      <w:pPr>
        <w:spacing w:after="0" w:line="240" w:lineRule="auto"/>
        <w:ind w:firstLine="567"/>
        <w:jc w:val="both"/>
        <w:rPr>
          <w:rFonts w:ascii="Times New Roman" w:eastAsia="Calibri" w:hAnsi="Times New Roman" w:cs="Times New Roman"/>
          <w:sz w:val="28"/>
          <w:szCs w:val="28"/>
        </w:rPr>
      </w:pPr>
      <w:r w:rsidRPr="00DD52AB">
        <w:rPr>
          <w:rFonts w:ascii="Times New Roman" w:eastAsia="Calibri" w:hAnsi="Times New Roman" w:cs="Times New Roman"/>
          <w:b/>
          <w:sz w:val="28"/>
          <w:szCs w:val="28"/>
        </w:rPr>
        <w:t xml:space="preserve">-    </w:t>
      </w:r>
      <w:r w:rsidRPr="00DD52AB">
        <w:rPr>
          <w:rFonts w:ascii="Times New Roman" w:eastAsia="Calibri" w:hAnsi="Times New Roman" w:cs="Times New Roman"/>
          <w:sz w:val="28"/>
          <w:szCs w:val="28"/>
        </w:rPr>
        <w:t>начало слушаний</w:t>
      </w:r>
      <w:r w:rsidRPr="00DD52AB">
        <w:rPr>
          <w:rFonts w:ascii="Times New Roman" w:eastAsia="Calibri" w:hAnsi="Times New Roman" w:cs="Times New Roman"/>
          <w:b/>
          <w:sz w:val="28"/>
          <w:szCs w:val="28"/>
        </w:rPr>
        <w:t xml:space="preserve"> – 16ч.00 мин;</w:t>
      </w:r>
    </w:p>
    <w:p w:rsidR="00DD52AB" w:rsidRPr="00DD52AB" w:rsidRDefault="00DD52AB" w:rsidP="00DD52AB">
      <w:pPr>
        <w:spacing w:after="0" w:line="240" w:lineRule="auto"/>
        <w:ind w:firstLine="567"/>
        <w:jc w:val="both"/>
        <w:rPr>
          <w:rFonts w:ascii="Times New Roman" w:eastAsia="Calibri" w:hAnsi="Times New Roman" w:cs="Times New Roman"/>
          <w:b/>
          <w:sz w:val="28"/>
          <w:szCs w:val="28"/>
        </w:rPr>
      </w:pPr>
      <w:r w:rsidRPr="00DD52AB">
        <w:rPr>
          <w:rFonts w:ascii="Times New Roman" w:eastAsia="Calibri" w:hAnsi="Times New Roman" w:cs="Times New Roman"/>
          <w:b/>
          <w:sz w:val="28"/>
          <w:szCs w:val="28"/>
        </w:rPr>
        <w:t xml:space="preserve"> - </w:t>
      </w:r>
      <w:r w:rsidRPr="00DD52AB">
        <w:rPr>
          <w:rFonts w:ascii="Times New Roman" w:eastAsia="Calibri" w:hAnsi="Times New Roman" w:cs="Times New Roman"/>
          <w:sz w:val="28"/>
          <w:szCs w:val="28"/>
        </w:rPr>
        <w:t xml:space="preserve">место проведения собрания участников публичных слушаний - </w:t>
      </w:r>
      <w:r w:rsidRPr="00DD52AB">
        <w:rPr>
          <w:rFonts w:ascii="Times New Roman" w:eastAsia="Calibri" w:hAnsi="Times New Roman" w:cs="Times New Roman"/>
          <w:b/>
          <w:sz w:val="28"/>
          <w:szCs w:val="28"/>
        </w:rPr>
        <w:t xml:space="preserve">администрация сельского поселения «Корткерос», </w:t>
      </w:r>
      <w:r w:rsidRPr="00DD52AB">
        <w:rPr>
          <w:rFonts w:ascii="Times New Roman" w:eastAsia="Calibri" w:hAnsi="Times New Roman" w:cs="Times New Roman"/>
          <w:sz w:val="28"/>
          <w:szCs w:val="28"/>
        </w:rPr>
        <w:t>по адресу: Республика Коми, Корткеросский район,</w:t>
      </w:r>
      <w:bookmarkStart w:id="4" w:name="dst2124"/>
      <w:bookmarkStart w:id="5" w:name="dst2125"/>
      <w:bookmarkEnd w:id="4"/>
      <w:bookmarkEnd w:id="5"/>
      <w:r w:rsidRPr="00DD52AB">
        <w:rPr>
          <w:rFonts w:ascii="Times New Roman" w:eastAsia="Calibri" w:hAnsi="Times New Roman" w:cs="Times New Roman"/>
          <w:sz w:val="28"/>
          <w:szCs w:val="28"/>
        </w:rPr>
        <w:t xml:space="preserve"> </w:t>
      </w:r>
      <w:r w:rsidRPr="00DD52AB">
        <w:rPr>
          <w:rFonts w:ascii="Times New Roman" w:eastAsia="Calibri" w:hAnsi="Times New Roman" w:cs="Times New Roman"/>
          <w:b/>
          <w:sz w:val="28"/>
          <w:szCs w:val="28"/>
        </w:rPr>
        <w:t>с. Корткерос, ул. Советская, д. 188</w:t>
      </w:r>
    </w:p>
    <w:p w:rsidR="00DD52AB" w:rsidRPr="00DD52AB" w:rsidRDefault="00DD52AB" w:rsidP="00DD52AB">
      <w:pPr>
        <w:spacing w:after="0" w:line="240" w:lineRule="auto"/>
        <w:ind w:firstLine="567"/>
        <w:jc w:val="both"/>
        <w:rPr>
          <w:rFonts w:ascii="Times New Roman" w:eastAsia="Calibri" w:hAnsi="Times New Roman" w:cs="Times New Roman"/>
          <w:b/>
          <w:color w:val="000000"/>
          <w:sz w:val="28"/>
          <w:szCs w:val="28"/>
          <w:shd w:val="clear" w:color="auto" w:fill="FFFFFF"/>
        </w:rPr>
      </w:pPr>
    </w:p>
    <w:p w:rsidR="00DD52AB" w:rsidRPr="00DD52AB" w:rsidRDefault="00DD52AB" w:rsidP="00DD52AB">
      <w:pPr>
        <w:numPr>
          <w:ilvl w:val="1"/>
          <w:numId w:val="9"/>
        </w:numPr>
        <w:shd w:val="clear" w:color="auto" w:fill="FFFFFF"/>
        <w:spacing w:after="0" w:line="290" w:lineRule="atLeast"/>
        <w:jc w:val="center"/>
        <w:rPr>
          <w:rFonts w:ascii="Times New Roman" w:eastAsia="Times New Roman" w:hAnsi="Times New Roman" w:cs="Times New Roman"/>
          <w:b/>
          <w:color w:val="000000"/>
          <w:sz w:val="28"/>
          <w:szCs w:val="28"/>
          <w:shd w:val="clear" w:color="auto" w:fill="FFFFFF"/>
          <w:lang w:eastAsia="ru-RU"/>
        </w:rPr>
      </w:pPr>
      <w:r w:rsidRPr="00DD52AB">
        <w:rPr>
          <w:rFonts w:ascii="Times New Roman" w:eastAsia="Times New Roman" w:hAnsi="Times New Roman" w:cs="Times New Roman"/>
          <w:b/>
          <w:color w:val="000000"/>
          <w:sz w:val="28"/>
          <w:szCs w:val="28"/>
          <w:shd w:val="clear" w:color="auto" w:fill="FFFFFF"/>
          <w:lang w:eastAsia="ru-RU"/>
        </w:rPr>
        <w:t>Участники публичных слушаний</w:t>
      </w:r>
    </w:p>
    <w:p w:rsidR="00DD52AB" w:rsidRPr="00DD52AB" w:rsidRDefault="00DD52AB" w:rsidP="00DD52AB">
      <w:pPr>
        <w:shd w:val="clear" w:color="auto" w:fill="FFFFFF"/>
        <w:spacing w:after="0" w:line="290" w:lineRule="atLeast"/>
        <w:ind w:left="1158"/>
        <w:rPr>
          <w:rFonts w:ascii="Times New Roman" w:eastAsia="Times New Roman" w:hAnsi="Times New Roman" w:cs="Times New Roman"/>
          <w:b/>
          <w:color w:val="000000"/>
          <w:sz w:val="28"/>
          <w:szCs w:val="28"/>
          <w:shd w:val="clear" w:color="auto" w:fill="FFFFFF"/>
          <w:lang w:eastAsia="ru-RU"/>
        </w:rPr>
      </w:pPr>
    </w:p>
    <w:p w:rsidR="00DD52AB" w:rsidRPr="00DD52AB" w:rsidRDefault="00DD52AB" w:rsidP="00DD52AB">
      <w:pPr>
        <w:shd w:val="clear" w:color="auto" w:fill="FFFFFF"/>
        <w:spacing w:after="0" w:line="290" w:lineRule="atLeast"/>
        <w:ind w:firstLine="568"/>
        <w:jc w:val="both"/>
        <w:rPr>
          <w:rFonts w:ascii="Times New Roman" w:eastAsia="Times New Roman" w:hAnsi="Times New Roman" w:cs="Times New Roman"/>
          <w:color w:val="000000"/>
          <w:sz w:val="28"/>
          <w:szCs w:val="28"/>
          <w:shd w:val="clear" w:color="auto" w:fill="FFFFFF"/>
          <w:lang w:eastAsia="ru-RU"/>
        </w:rPr>
      </w:pPr>
      <w:r w:rsidRPr="00DD52AB">
        <w:rPr>
          <w:rFonts w:ascii="Times New Roman" w:eastAsia="Times New Roman" w:hAnsi="Times New Roman" w:cs="Times New Roman"/>
          <w:color w:val="000000"/>
          <w:sz w:val="28"/>
          <w:szCs w:val="28"/>
          <w:shd w:val="clear" w:color="auto" w:fill="FFFFFF"/>
          <w:lang w:eastAsia="ru-RU"/>
        </w:rPr>
        <w:t>В соответствии с частью 2 статьи 5.1 «</w:t>
      </w:r>
      <w:r w:rsidRPr="00DD52AB">
        <w:rPr>
          <w:rFonts w:ascii="Times New Roman" w:eastAsia="Times New Roman" w:hAnsi="Times New Roman" w:cs="Times New Roman"/>
          <w:b/>
          <w:color w:val="000000"/>
          <w:sz w:val="28"/>
          <w:szCs w:val="28"/>
          <w:shd w:val="clear" w:color="auto" w:fill="FFFFFF"/>
          <w:lang w:eastAsia="ru-RU"/>
        </w:rPr>
        <w:t>Участниками общественных обсуждений или публичных слушаний</w:t>
      </w:r>
      <w:r w:rsidRPr="00DD52AB">
        <w:rPr>
          <w:rFonts w:ascii="Times New Roman" w:eastAsia="Times New Roman" w:hAnsi="Times New Roman" w:cs="Times New Roman"/>
          <w:color w:val="000000"/>
          <w:sz w:val="28"/>
          <w:szCs w:val="28"/>
          <w:shd w:val="clear" w:color="auto" w:fill="FFFFFF"/>
          <w:lang w:eastAsia="ru-RU"/>
        </w:rPr>
        <w:t xml:space="preserve"> по проектам генеральных планов, проектам правил землепользования и застройки, </w:t>
      </w:r>
      <w:r w:rsidRPr="00DD52AB">
        <w:rPr>
          <w:rFonts w:ascii="Times New Roman" w:eastAsia="Times New Roman" w:hAnsi="Times New Roman" w:cs="Times New Roman"/>
          <w:b/>
          <w:color w:val="000000"/>
          <w:sz w:val="28"/>
          <w:szCs w:val="28"/>
          <w:shd w:val="clear" w:color="auto" w:fill="FFFFFF"/>
          <w:lang w:eastAsia="ru-RU"/>
        </w:rPr>
        <w:t>проектам планировки территории,</w:t>
      </w:r>
      <w:r w:rsidRPr="00DD52AB">
        <w:rPr>
          <w:rFonts w:ascii="Times New Roman" w:eastAsia="Times New Roman" w:hAnsi="Times New Roman" w:cs="Times New Roman"/>
          <w:color w:val="000000"/>
          <w:sz w:val="28"/>
          <w:szCs w:val="28"/>
          <w:shd w:val="clear" w:color="auto" w:fill="FFFFFF"/>
          <w:lang w:eastAsia="ru-RU"/>
        </w:rPr>
        <w:t xml:space="preserve">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являются </w:t>
      </w:r>
      <w:r w:rsidRPr="00DD52AB">
        <w:rPr>
          <w:rFonts w:ascii="Times New Roman" w:eastAsia="Times New Roman" w:hAnsi="Times New Roman" w:cs="Times New Roman"/>
          <w:b/>
          <w:color w:val="000000"/>
          <w:sz w:val="28"/>
          <w:szCs w:val="28"/>
          <w:shd w:val="clear" w:color="auto" w:fill="FFFFFF"/>
          <w:lang w:eastAsia="ru-RU"/>
        </w:rPr>
        <w:t>граждане, постоянно проживающие на территории, в отношении которой подготовлены данные проекты, правообладатели находящихся в границах этой территории земельных участков и (или) расположенных на них объектов капитального строительства, а также правообладатели помещений, являющихся частью указанных объектов капитального строительства</w:t>
      </w:r>
      <w:r w:rsidRPr="00DD52AB">
        <w:rPr>
          <w:rFonts w:ascii="Times New Roman" w:eastAsia="Times New Roman" w:hAnsi="Times New Roman" w:cs="Times New Roman"/>
          <w:color w:val="000000"/>
          <w:sz w:val="28"/>
          <w:szCs w:val="28"/>
          <w:shd w:val="clear" w:color="auto" w:fill="FFFFFF"/>
          <w:lang w:eastAsia="ru-RU"/>
        </w:rPr>
        <w:t>».</w:t>
      </w:r>
    </w:p>
    <w:p w:rsidR="00DD52AB" w:rsidRPr="00DD52AB" w:rsidRDefault="00DD52AB" w:rsidP="00DD52AB">
      <w:pPr>
        <w:shd w:val="clear" w:color="auto" w:fill="FFFFFF"/>
        <w:spacing w:after="0" w:line="290" w:lineRule="atLeast"/>
        <w:ind w:firstLine="568"/>
        <w:jc w:val="both"/>
        <w:rPr>
          <w:rFonts w:ascii="Times New Roman" w:eastAsia="Times New Roman" w:hAnsi="Times New Roman" w:cs="Times New Roman"/>
          <w:color w:val="000000"/>
          <w:sz w:val="28"/>
          <w:szCs w:val="28"/>
          <w:shd w:val="clear" w:color="auto" w:fill="FFFFFF"/>
          <w:lang w:eastAsia="ru-RU"/>
        </w:rPr>
      </w:pPr>
    </w:p>
    <w:p w:rsidR="00DD52AB" w:rsidRPr="00DD52AB" w:rsidRDefault="00DD52AB" w:rsidP="00DD52AB">
      <w:pPr>
        <w:numPr>
          <w:ilvl w:val="0"/>
          <w:numId w:val="8"/>
        </w:numPr>
        <w:shd w:val="clear" w:color="auto" w:fill="FFFFFF"/>
        <w:spacing w:after="0" w:line="290" w:lineRule="atLeast"/>
        <w:jc w:val="center"/>
        <w:rPr>
          <w:rFonts w:ascii="Times New Roman" w:eastAsia="Times New Roman" w:hAnsi="Times New Roman" w:cs="Times New Roman"/>
          <w:b/>
          <w:color w:val="000000"/>
          <w:sz w:val="28"/>
          <w:szCs w:val="28"/>
          <w:lang w:eastAsia="ru-RU"/>
        </w:rPr>
      </w:pPr>
      <w:r w:rsidRPr="00DD52AB">
        <w:rPr>
          <w:rFonts w:ascii="Times New Roman" w:eastAsia="Times New Roman" w:hAnsi="Times New Roman" w:cs="Times New Roman"/>
          <w:b/>
          <w:color w:val="000000"/>
          <w:sz w:val="28"/>
          <w:szCs w:val="28"/>
          <w:lang w:eastAsia="ru-RU"/>
        </w:rPr>
        <w:t>Информация о порядке, сроке и форме внесения участниками публичных слушаний предложений и замечаний, касающихся проекта разрешения, подлежащего рассмотрению на публичных слушаниях.</w:t>
      </w:r>
    </w:p>
    <w:p w:rsidR="00DD52AB" w:rsidRPr="00DD52AB" w:rsidRDefault="00DD52AB" w:rsidP="00DD52AB">
      <w:pPr>
        <w:shd w:val="clear" w:color="auto" w:fill="FFFFFF"/>
        <w:spacing w:after="0" w:line="290" w:lineRule="atLeast"/>
        <w:ind w:firstLine="567"/>
        <w:jc w:val="both"/>
        <w:rPr>
          <w:rFonts w:ascii="Times New Roman" w:eastAsia="Times New Roman" w:hAnsi="Times New Roman" w:cs="Times New Roman"/>
          <w:color w:val="000000"/>
          <w:sz w:val="28"/>
          <w:szCs w:val="28"/>
          <w:lang w:eastAsia="ru-RU"/>
        </w:rPr>
      </w:pPr>
      <w:r w:rsidRPr="00DD52AB">
        <w:rPr>
          <w:rFonts w:ascii="Times New Roman" w:eastAsia="Times New Roman" w:hAnsi="Times New Roman" w:cs="Times New Roman"/>
          <w:color w:val="000000"/>
          <w:sz w:val="28"/>
          <w:szCs w:val="28"/>
          <w:lang w:eastAsia="ru-RU"/>
        </w:rPr>
        <w:t>3.1 В соответствии с </w:t>
      </w:r>
      <w:hyperlink r:id="rId17" w:anchor="dst2110" w:history="1">
        <w:r w:rsidRPr="00DD52AB">
          <w:rPr>
            <w:rFonts w:ascii="Times New Roman" w:eastAsia="Times New Roman" w:hAnsi="Times New Roman" w:cs="Times New Roman"/>
            <w:color w:val="0000FF"/>
            <w:sz w:val="28"/>
            <w:szCs w:val="28"/>
            <w:u w:val="single"/>
            <w:lang w:eastAsia="ru-RU"/>
          </w:rPr>
          <w:t>пунктом 2 части 4</w:t>
        </w:r>
      </w:hyperlink>
      <w:r w:rsidRPr="00DD52AB">
        <w:rPr>
          <w:rFonts w:ascii="Times New Roman" w:eastAsia="Times New Roman" w:hAnsi="Times New Roman" w:cs="Times New Roman"/>
          <w:sz w:val="28"/>
          <w:szCs w:val="28"/>
          <w:lang w:eastAsia="ru-RU"/>
        </w:rPr>
        <w:t> и </w:t>
      </w:r>
      <w:hyperlink r:id="rId18" w:anchor="dst2116" w:history="1">
        <w:r w:rsidRPr="00DD52AB">
          <w:rPr>
            <w:rFonts w:ascii="Times New Roman" w:eastAsia="Times New Roman" w:hAnsi="Times New Roman" w:cs="Times New Roman"/>
            <w:color w:val="0000FF"/>
            <w:sz w:val="28"/>
            <w:szCs w:val="28"/>
            <w:u w:val="single"/>
            <w:lang w:eastAsia="ru-RU"/>
          </w:rPr>
          <w:t>пунктом 2 части 5</w:t>
        </w:r>
      </w:hyperlink>
      <w:r w:rsidRPr="00DD52AB">
        <w:rPr>
          <w:rFonts w:ascii="Times New Roman" w:eastAsia="Times New Roman" w:hAnsi="Times New Roman" w:cs="Times New Roman"/>
          <w:color w:val="000000"/>
          <w:sz w:val="28"/>
          <w:szCs w:val="28"/>
          <w:lang w:eastAsia="ru-RU"/>
        </w:rPr>
        <w:t>  статьи 5.1 Градостроительного кодекса РФ в период размещения проекта, подлежащего рассмотрению публичных слушаниях, и информационных материалов к нему заинтересованные лица имеют право вносить предложения и замечания, касающиеся такого проекта:</w:t>
      </w:r>
    </w:p>
    <w:p w:rsidR="00DD52AB" w:rsidRPr="00DD52AB" w:rsidRDefault="00DD52AB" w:rsidP="00DD52AB">
      <w:pPr>
        <w:shd w:val="clear" w:color="auto" w:fill="FFFFFF"/>
        <w:spacing w:after="0" w:line="290" w:lineRule="atLeast"/>
        <w:ind w:firstLine="567"/>
        <w:jc w:val="both"/>
        <w:rPr>
          <w:rFonts w:ascii="Times New Roman" w:eastAsia="Times New Roman" w:hAnsi="Times New Roman" w:cs="Times New Roman"/>
          <w:color w:val="000000"/>
          <w:sz w:val="28"/>
          <w:szCs w:val="28"/>
          <w:lang w:eastAsia="ru-RU"/>
        </w:rPr>
      </w:pPr>
      <w:r w:rsidRPr="00DD52AB">
        <w:rPr>
          <w:rFonts w:ascii="Times New Roman" w:eastAsia="Times New Roman" w:hAnsi="Times New Roman" w:cs="Times New Roman"/>
          <w:color w:val="000000"/>
          <w:sz w:val="28"/>
          <w:szCs w:val="28"/>
          <w:lang w:eastAsia="ru-RU"/>
        </w:rPr>
        <w:t>1) в письменной или устной форме в ходе проведения собрания или собраний участников публичных слушаний (в случае проведения публичных слушаний);</w:t>
      </w:r>
    </w:p>
    <w:p w:rsidR="00DD52AB" w:rsidRPr="00DD52AB" w:rsidRDefault="00DD52AB" w:rsidP="00DD52AB">
      <w:pPr>
        <w:shd w:val="clear" w:color="auto" w:fill="FFFFFF"/>
        <w:spacing w:after="0" w:line="290" w:lineRule="atLeast"/>
        <w:ind w:firstLine="567"/>
        <w:jc w:val="both"/>
        <w:rPr>
          <w:rFonts w:ascii="Times New Roman" w:eastAsia="Times New Roman" w:hAnsi="Times New Roman" w:cs="Times New Roman"/>
          <w:color w:val="000000"/>
          <w:sz w:val="28"/>
          <w:szCs w:val="28"/>
          <w:lang w:eastAsia="ru-RU"/>
        </w:rPr>
      </w:pPr>
      <w:r w:rsidRPr="00DD52AB">
        <w:rPr>
          <w:rFonts w:ascii="Times New Roman" w:eastAsia="Times New Roman" w:hAnsi="Times New Roman" w:cs="Times New Roman"/>
          <w:color w:val="000000"/>
          <w:sz w:val="28"/>
          <w:szCs w:val="28"/>
          <w:lang w:eastAsia="ru-RU"/>
        </w:rPr>
        <w:lastRenderedPageBreak/>
        <w:t>2) в письменной форме на адрес администрации МР «Корткеросский» (с. Корткерос, ул. Советская, д.225) или в форме электронного документа через официальный портал администрации МР «Корткеросский» (</w:t>
      </w:r>
      <w:hyperlink r:id="rId19" w:history="1">
        <w:r w:rsidRPr="00DD52AB">
          <w:rPr>
            <w:rFonts w:ascii="Times New Roman" w:eastAsia="Times New Roman" w:hAnsi="Times New Roman" w:cs="Times New Roman"/>
            <w:color w:val="0000FF"/>
            <w:sz w:val="28"/>
            <w:szCs w:val="28"/>
            <w:u w:val="single"/>
            <w:lang w:eastAsia="ru-RU"/>
          </w:rPr>
          <w:t>https://kortkeros-r11.gosweb.gosuslugi.ru</w:t>
        </w:r>
      </w:hyperlink>
      <w:r w:rsidRPr="00DD52AB">
        <w:rPr>
          <w:rFonts w:ascii="Times New Roman" w:eastAsia="Times New Roman" w:hAnsi="Times New Roman" w:cs="Times New Roman"/>
          <w:color w:val="000000"/>
          <w:sz w:val="28"/>
          <w:szCs w:val="28"/>
          <w:lang w:eastAsia="ru-RU"/>
        </w:rPr>
        <w:t xml:space="preserve">)  в адрес организатора общественных обсуждений или публичных слушаний через (раздел «Интернет-приемная», ссылка места размещения предложений и замечания: </w:t>
      </w:r>
      <w:hyperlink r:id="rId20" w:history="1">
        <w:r w:rsidRPr="00DD52AB">
          <w:rPr>
            <w:rFonts w:ascii="Times New Roman" w:eastAsia="Times New Roman" w:hAnsi="Times New Roman" w:cs="Times New Roman"/>
            <w:color w:val="0000FF"/>
            <w:sz w:val="28"/>
            <w:szCs w:val="28"/>
            <w:u w:val="single"/>
            <w:lang w:eastAsia="ru-RU"/>
          </w:rPr>
          <w:t>https://kortkeros-r11.gosweb.gosuslugi.ru/glavnoe/internet-priemnaya/</w:t>
        </w:r>
      </w:hyperlink>
      <w:r w:rsidRPr="00DD52AB">
        <w:rPr>
          <w:rFonts w:ascii="Times New Roman" w:eastAsia="Times New Roman" w:hAnsi="Times New Roman" w:cs="Times New Roman"/>
          <w:color w:val="000000"/>
          <w:sz w:val="28"/>
          <w:szCs w:val="28"/>
          <w:lang w:eastAsia="ru-RU"/>
        </w:rPr>
        <w:t xml:space="preserve"> );</w:t>
      </w:r>
    </w:p>
    <w:p w:rsidR="00DD52AB" w:rsidRPr="00DD52AB" w:rsidRDefault="00DD52AB" w:rsidP="00DD52AB">
      <w:pPr>
        <w:shd w:val="clear" w:color="auto" w:fill="FFFFFF"/>
        <w:spacing w:after="0" w:line="290" w:lineRule="atLeast"/>
        <w:ind w:firstLine="567"/>
        <w:jc w:val="both"/>
        <w:rPr>
          <w:rFonts w:ascii="Times New Roman" w:eastAsia="Times New Roman" w:hAnsi="Times New Roman" w:cs="Times New Roman"/>
          <w:color w:val="000000"/>
          <w:sz w:val="28"/>
          <w:szCs w:val="28"/>
          <w:lang w:eastAsia="ru-RU"/>
        </w:rPr>
      </w:pPr>
      <w:r w:rsidRPr="00DD52AB">
        <w:rPr>
          <w:rFonts w:ascii="Times New Roman" w:eastAsia="Times New Roman" w:hAnsi="Times New Roman" w:cs="Times New Roman"/>
          <w:color w:val="000000"/>
          <w:sz w:val="28"/>
          <w:szCs w:val="28"/>
          <w:lang w:eastAsia="ru-RU"/>
        </w:rPr>
        <w:t>3) посредством записи в книге (журнале) учета посетителей экспозиции проекта, подлежащего рассмотрению на публичных слушаниях.</w:t>
      </w:r>
    </w:p>
    <w:p w:rsidR="00DD52AB" w:rsidRPr="00DD52AB" w:rsidRDefault="00DD52AB" w:rsidP="00DD52AB">
      <w:pPr>
        <w:shd w:val="clear" w:color="auto" w:fill="FFFFFF"/>
        <w:spacing w:after="0" w:line="290" w:lineRule="atLeast"/>
        <w:ind w:firstLine="567"/>
        <w:jc w:val="both"/>
        <w:rPr>
          <w:rFonts w:ascii="Times New Roman" w:eastAsia="Times New Roman" w:hAnsi="Times New Roman" w:cs="Times New Roman"/>
          <w:color w:val="000000"/>
          <w:sz w:val="28"/>
          <w:szCs w:val="28"/>
          <w:lang w:eastAsia="ru-RU"/>
        </w:rPr>
      </w:pPr>
      <w:r w:rsidRPr="00DD52AB">
        <w:rPr>
          <w:rFonts w:ascii="Times New Roman" w:eastAsia="Times New Roman" w:hAnsi="Times New Roman" w:cs="Times New Roman"/>
          <w:color w:val="000000"/>
          <w:sz w:val="28"/>
          <w:szCs w:val="28"/>
          <w:lang w:eastAsia="ru-RU"/>
        </w:rPr>
        <w:t>3.2. Предложения и замечания, внесенные в соответствии пунктом 3.1 настоящего раздела, подлежат регистрации, а также обязательному рассмотрению организатором публичных слушаний, за исключением случая: предложения и замечания не рассматриваются в случае выявления факта представления участником общественных обсуждений или публичных слушаний недостоверных сведений.</w:t>
      </w:r>
    </w:p>
    <w:p w:rsidR="00DD52AB" w:rsidRPr="00DD52AB" w:rsidRDefault="00DD52AB" w:rsidP="00DD52AB">
      <w:pPr>
        <w:shd w:val="clear" w:color="auto" w:fill="FFFFFF"/>
        <w:spacing w:after="0" w:line="290" w:lineRule="atLeast"/>
        <w:ind w:firstLine="567"/>
        <w:jc w:val="both"/>
        <w:rPr>
          <w:rFonts w:ascii="Times New Roman" w:eastAsia="Times New Roman" w:hAnsi="Times New Roman" w:cs="Times New Roman"/>
          <w:color w:val="000000"/>
          <w:sz w:val="28"/>
          <w:szCs w:val="28"/>
          <w:lang w:eastAsia="ru-RU"/>
        </w:rPr>
      </w:pPr>
      <w:r w:rsidRPr="00DD52AB">
        <w:rPr>
          <w:rFonts w:ascii="Times New Roman" w:eastAsia="Times New Roman" w:hAnsi="Times New Roman" w:cs="Times New Roman"/>
          <w:color w:val="000000"/>
          <w:sz w:val="28"/>
          <w:szCs w:val="28"/>
          <w:lang w:eastAsia="ru-RU"/>
        </w:rPr>
        <w:t xml:space="preserve">3.3. Участники публичных слушаний </w:t>
      </w:r>
      <w:r w:rsidRPr="00DD52AB">
        <w:rPr>
          <w:rFonts w:ascii="Times New Roman" w:eastAsia="Times New Roman" w:hAnsi="Times New Roman" w:cs="Times New Roman"/>
          <w:b/>
          <w:color w:val="000000"/>
          <w:sz w:val="28"/>
          <w:szCs w:val="28"/>
          <w:lang w:eastAsia="ru-RU"/>
        </w:rPr>
        <w:t>в целях идентификации представляют сведения о себе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 с приложением документов, подтверждающих такие сведения.</w:t>
      </w:r>
      <w:r w:rsidRPr="00DD52AB">
        <w:rPr>
          <w:rFonts w:ascii="Times New Roman" w:eastAsia="Times New Roman" w:hAnsi="Times New Roman" w:cs="Times New Roman"/>
          <w:color w:val="000000"/>
          <w:sz w:val="28"/>
          <w:szCs w:val="28"/>
          <w:lang w:eastAsia="ru-RU"/>
        </w:rPr>
        <w:t xml:space="preserve"> Участники общественных обсуждений или публичных слушаний, являющиеся правообладателями соответствующих земельных участков и (или) расположенных на них объектов капитального строительства и (или) помещений, являющихся частью указанных объектов капитального строительства, также представляют сведения соответственно о таких земельных участках, объектах капитального строительства, помещениях, являющихся частью указанных объектов капитального строительства, из Единого государственного реестра недвижимости и иные документы, устанавливающие или удостоверяющие их права на такие земельные участки, объекты капитального строительства, помещения, являющиеся частью указанных объектов капитального строительства.</w:t>
      </w:r>
    </w:p>
    <w:p w:rsidR="00DD52AB" w:rsidRPr="00DD52AB" w:rsidRDefault="00DD52AB" w:rsidP="00DD52AB">
      <w:pPr>
        <w:shd w:val="clear" w:color="auto" w:fill="FFFFFF"/>
        <w:spacing w:after="0" w:line="290" w:lineRule="atLeast"/>
        <w:ind w:firstLine="567"/>
        <w:jc w:val="both"/>
        <w:rPr>
          <w:rFonts w:ascii="Times New Roman" w:eastAsia="Times New Roman" w:hAnsi="Times New Roman" w:cs="Times New Roman"/>
          <w:color w:val="000000"/>
          <w:sz w:val="28"/>
          <w:szCs w:val="28"/>
          <w:lang w:eastAsia="ru-RU"/>
        </w:rPr>
      </w:pPr>
      <w:r w:rsidRPr="00DD52AB">
        <w:rPr>
          <w:rFonts w:ascii="Times New Roman" w:eastAsia="Times New Roman" w:hAnsi="Times New Roman" w:cs="Times New Roman"/>
          <w:b/>
          <w:color w:val="000000"/>
          <w:sz w:val="28"/>
          <w:szCs w:val="28"/>
          <w:lang w:eastAsia="ru-RU"/>
        </w:rPr>
        <w:t>Не требуется представление</w:t>
      </w:r>
      <w:r w:rsidRPr="00DD52AB">
        <w:rPr>
          <w:rFonts w:ascii="Times New Roman" w:eastAsia="Times New Roman" w:hAnsi="Times New Roman" w:cs="Times New Roman"/>
          <w:color w:val="000000"/>
          <w:sz w:val="28"/>
          <w:szCs w:val="28"/>
          <w:lang w:eastAsia="ru-RU"/>
        </w:rPr>
        <w:t xml:space="preserve"> указанных в пункте 12 настоящего оповещения </w:t>
      </w:r>
      <w:r w:rsidRPr="00DD52AB">
        <w:rPr>
          <w:rFonts w:ascii="Times New Roman" w:eastAsia="Times New Roman" w:hAnsi="Times New Roman" w:cs="Times New Roman"/>
          <w:b/>
          <w:color w:val="000000"/>
          <w:sz w:val="28"/>
          <w:szCs w:val="28"/>
          <w:lang w:eastAsia="ru-RU"/>
        </w:rPr>
        <w:t>документов</w:t>
      </w:r>
      <w:r w:rsidRPr="00DD52AB">
        <w:rPr>
          <w:rFonts w:ascii="Times New Roman" w:eastAsia="Times New Roman" w:hAnsi="Times New Roman" w:cs="Times New Roman"/>
          <w:color w:val="000000"/>
          <w:sz w:val="28"/>
          <w:szCs w:val="28"/>
          <w:lang w:eastAsia="ru-RU"/>
        </w:rPr>
        <w:t xml:space="preserve">, подтверждающих сведения об участниках общественных обсуждений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 если данными лицами вносятся предложения и замечания, касающиеся проекта, </w:t>
      </w:r>
      <w:r w:rsidRPr="00DD52AB">
        <w:rPr>
          <w:rFonts w:ascii="Times New Roman" w:eastAsia="Times New Roman" w:hAnsi="Times New Roman" w:cs="Times New Roman"/>
          <w:b/>
          <w:color w:val="000000"/>
          <w:sz w:val="28"/>
          <w:szCs w:val="28"/>
          <w:lang w:eastAsia="ru-RU"/>
        </w:rPr>
        <w:t>подлежащего рассмотрению на общественных обсуждениях, посредством официального сайта или информационных систем (при условии, что эти сведения содержатся на официальном сайте или в информационных системах).</w:t>
      </w:r>
      <w:r w:rsidRPr="00DD52AB">
        <w:rPr>
          <w:rFonts w:ascii="Times New Roman" w:eastAsia="Times New Roman" w:hAnsi="Times New Roman" w:cs="Times New Roman"/>
          <w:color w:val="000000"/>
          <w:sz w:val="28"/>
          <w:szCs w:val="28"/>
          <w:lang w:eastAsia="ru-RU"/>
        </w:rPr>
        <w:t xml:space="preserve"> При этом для подтверждения сведений, указанных в части 12 </w:t>
      </w:r>
      <w:r w:rsidRPr="00DD52AB">
        <w:rPr>
          <w:rFonts w:ascii="Times New Roman" w:eastAsia="Times New Roman" w:hAnsi="Times New Roman" w:cs="Times New Roman"/>
          <w:color w:val="000000"/>
          <w:sz w:val="28"/>
          <w:szCs w:val="28"/>
          <w:lang w:eastAsia="ru-RU"/>
        </w:rPr>
        <w:lastRenderedPageBreak/>
        <w:t>настоящей статьи, может использоваться единая система идентификации и аутентификации.</w:t>
      </w:r>
    </w:p>
    <w:p w:rsidR="00DD52AB" w:rsidRPr="00DD52AB" w:rsidRDefault="00DD52AB" w:rsidP="00DD52AB">
      <w:pPr>
        <w:shd w:val="clear" w:color="auto" w:fill="FFFFFF"/>
        <w:spacing w:after="0" w:line="290" w:lineRule="atLeast"/>
        <w:ind w:firstLine="567"/>
        <w:jc w:val="both"/>
        <w:rPr>
          <w:rFonts w:ascii="Times New Roman" w:eastAsia="Times New Roman" w:hAnsi="Times New Roman" w:cs="Times New Roman"/>
          <w:color w:val="000000"/>
          <w:sz w:val="28"/>
          <w:szCs w:val="28"/>
          <w:lang w:eastAsia="ru-RU"/>
        </w:rPr>
      </w:pPr>
      <w:r w:rsidRPr="00DD52AB">
        <w:rPr>
          <w:rFonts w:ascii="Times New Roman" w:eastAsia="Times New Roman" w:hAnsi="Times New Roman" w:cs="Times New Roman"/>
          <w:color w:val="000000"/>
          <w:sz w:val="28"/>
          <w:szCs w:val="28"/>
          <w:lang w:eastAsia="ru-RU"/>
        </w:rPr>
        <w:t>3.4. Участник публичных слушаний, который внес предложения и замечания, касающиеся проекта, рассмотренного на публичных слушаниях, имеет право получить выписку из протокола публичных слушаний, содержащую внесенные этим участником предложения и замечания.</w:t>
      </w:r>
    </w:p>
    <w:p w:rsidR="00DD52AB" w:rsidRPr="00DD52AB" w:rsidRDefault="00DD52AB" w:rsidP="00DD52AB">
      <w:pPr>
        <w:shd w:val="clear" w:color="auto" w:fill="FFFFFF"/>
        <w:spacing w:after="0" w:line="290" w:lineRule="atLeast"/>
        <w:ind w:firstLine="567"/>
        <w:jc w:val="both"/>
        <w:rPr>
          <w:rFonts w:ascii="Times New Roman" w:eastAsia="Times New Roman" w:hAnsi="Times New Roman" w:cs="Times New Roman"/>
          <w:color w:val="000000"/>
          <w:sz w:val="28"/>
          <w:szCs w:val="28"/>
          <w:lang w:eastAsia="ru-RU"/>
        </w:rPr>
      </w:pPr>
      <w:r w:rsidRPr="00DD52AB">
        <w:rPr>
          <w:rFonts w:ascii="Times New Roman" w:eastAsia="Times New Roman" w:hAnsi="Times New Roman" w:cs="Times New Roman"/>
          <w:color w:val="000000"/>
          <w:sz w:val="28"/>
          <w:szCs w:val="28"/>
          <w:lang w:eastAsia="ru-RU"/>
        </w:rPr>
        <w:t>3.5. Обработка персональных данных участников общественных обсуждений или публичных слушаний осуществляется с учетом требований, установленных Федеральным </w:t>
      </w:r>
      <w:hyperlink r:id="rId21" w:history="1">
        <w:r w:rsidRPr="00DD52AB">
          <w:rPr>
            <w:rFonts w:ascii="Times New Roman" w:eastAsia="Times New Roman" w:hAnsi="Times New Roman" w:cs="Times New Roman"/>
            <w:color w:val="0000FF"/>
            <w:sz w:val="28"/>
            <w:szCs w:val="28"/>
            <w:u w:val="single"/>
            <w:lang w:eastAsia="ru-RU"/>
          </w:rPr>
          <w:t>законом</w:t>
        </w:r>
      </w:hyperlink>
      <w:r w:rsidRPr="00DD52AB">
        <w:rPr>
          <w:rFonts w:ascii="Times New Roman" w:eastAsia="Times New Roman" w:hAnsi="Times New Roman" w:cs="Times New Roman"/>
          <w:color w:val="000000"/>
          <w:sz w:val="28"/>
          <w:szCs w:val="28"/>
          <w:lang w:eastAsia="ru-RU"/>
        </w:rPr>
        <w:t> от 27 июля 2006 года N 152-ФЗ "О персональных данных".</w:t>
      </w:r>
    </w:p>
    <w:p w:rsidR="00DD52AB" w:rsidRPr="00DD52AB" w:rsidRDefault="00DD52AB" w:rsidP="00DD52AB">
      <w:pPr>
        <w:shd w:val="clear" w:color="auto" w:fill="FFFFFF"/>
        <w:spacing w:after="0" w:line="290" w:lineRule="atLeast"/>
        <w:ind w:firstLine="567"/>
        <w:jc w:val="both"/>
        <w:rPr>
          <w:rFonts w:ascii="Times New Roman" w:eastAsia="Times New Roman" w:hAnsi="Times New Roman" w:cs="Times New Roman"/>
          <w:color w:val="000000"/>
          <w:sz w:val="28"/>
          <w:szCs w:val="28"/>
          <w:lang w:eastAsia="ru-RU"/>
        </w:rPr>
      </w:pPr>
    </w:p>
    <w:p w:rsidR="00DD52AB" w:rsidRPr="00DD52AB" w:rsidRDefault="00DD52AB" w:rsidP="00DD52AB">
      <w:pPr>
        <w:numPr>
          <w:ilvl w:val="0"/>
          <w:numId w:val="8"/>
        </w:numPr>
        <w:shd w:val="clear" w:color="auto" w:fill="FFFFFF"/>
        <w:spacing w:after="0" w:line="290" w:lineRule="atLeast"/>
        <w:jc w:val="center"/>
        <w:rPr>
          <w:rFonts w:ascii="Times New Roman" w:eastAsia="Times New Roman" w:hAnsi="Times New Roman" w:cs="Times New Roman"/>
          <w:b/>
          <w:color w:val="000000"/>
          <w:sz w:val="28"/>
          <w:szCs w:val="28"/>
          <w:lang w:eastAsia="ru-RU"/>
        </w:rPr>
      </w:pPr>
      <w:bookmarkStart w:id="6" w:name="dst2132"/>
      <w:bookmarkEnd w:id="6"/>
      <w:r w:rsidRPr="00DD52AB">
        <w:rPr>
          <w:rFonts w:ascii="Times New Roman" w:eastAsia="Times New Roman" w:hAnsi="Times New Roman" w:cs="Times New Roman"/>
          <w:b/>
          <w:color w:val="000000"/>
          <w:sz w:val="28"/>
          <w:szCs w:val="28"/>
          <w:lang w:eastAsia="ru-RU"/>
        </w:rPr>
        <w:t>Информация о месте, дате открытия экспозиции или экспозиций проекта разрешения, подлежащем рассмотрению на публичных слушаниях, о сроках проведения экспозиции или экспозиций таких проектов, о днях и часах, в которые возможно посещение указанных экспозиции или экспозиций</w:t>
      </w:r>
      <w:r w:rsidRPr="00DD52AB">
        <w:rPr>
          <w:rFonts w:ascii="Times New Roman" w:eastAsia="Times New Roman" w:hAnsi="Times New Roman" w:cs="Times New Roman"/>
          <w:b/>
          <w:color w:val="000000"/>
          <w:sz w:val="28"/>
          <w:szCs w:val="28"/>
          <w:lang w:eastAsia="ru-RU"/>
        </w:rPr>
        <w:tab/>
      </w:r>
    </w:p>
    <w:p w:rsidR="00DD52AB" w:rsidRPr="00DD52AB" w:rsidRDefault="00DD52AB" w:rsidP="00DD52AB">
      <w:pPr>
        <w:shd w:val="clear" w:color="auto" w:fill="FFFFFF"/>
        <w:spacing w:after="0" w:line="290" w:lineRule="atLeast"/>
        <w:ind w:firstLine="567"/>
        <w:jc w:val="both"/>
        <w:rPr>
          <w:rFonts w:ascii="Times New Roman" w:eastAsia="Times New Roman" w:hAnsi="Times New Roman" w:cs="Times New Roman"/>
          <w:color w:val="000000"/>
          <w:sz w:val="28"/>
          <w:szCs w:val="28"/>
          <w:lang w:eastAsia="ru-RU"/>
        </w:rPr>
      </w:pPr>
      <w:r w:rsidRPr="00DD52AB">
        <w:rPr>
          <w:rFonts w:ascii="Times New Roman" w:eastAsia="Times New Roman" w:hAnsi="Times New Roman" w:cs="Times New Roman"/>
          <w:color w:val="000000"/>
          <w:sz w:val="28"/>
          <w:szCs w:val="28"/>
          <w:lang w:eastAsia="ru-RU"/>
        </w:rPr>
        <w:t xml:space="preserve">Экспозиция проекта разрешения в электронном виде будет проводится в случае индивидуального обращения граждан в здании администрации муниципального образования муниципального района «Корткероский» </w:t>
      </w:r>
      <w:r w:rsidRPr="00DD52AB">
        <w:rPr>
          <w:rFonts w:ascii="Times New Roman" w:eastAsia="Times New Roman" w:hAnsi="Times New Roman" w:cs="Times New Roman"/>
          <w:sz w:val="28"/>
          <w:szCs w:val="28"/>
          <w:lang w:eastAsia="ru-RU"/>
        </w:rPr>
        <w:t>Волгаревой Валентиной Валерьяновной – заместителем начальника управления по капитальному строительству и территориальному развитию администрации муниципального района «Корткеросский».</w:t>
      </w:r>
      <w:r w:rsidRPr="00DD52AB">
        <w:rPr>
          <w:rFonts w:ascii="Times New Roman" w:eastAsia="Times New Roman" w:hAnsi="Times New Roman" w:cs="Times New Roman"/>
          <w:color w:val="000000"/>
          <w:sz w:val="28"/>
          <w:szCs w:val="28"/>
          <w:lang w:eastAsia="ru-RU"/>
        </w:rPr>
        <w:t xml:space="preserve"> В случае ее отсутствия – начальником Управления по капитальному строительству и территориальному развитию администрации муниципального района «Корткеросский» Казаковым Семеном Альбертовичем. </w:t>
      </w:r>
    </w:p>
    <w:p w:rsidR="00DD52AB" w:rsidRPr="00DD52AB" w:rsidRDefault="00DD52AB" w:rsidP="00DD52AB">
      <w:pPr>
        <w:shd w:val="clear" w:color="auto" w:fill="FFFFFF"/>
        <w:spacing w:after="0" w:line="290" w:lineRule="atLeast"/>
        <w:ind w:firstLine="567"/>
        <w:jc w:val="both"/>
        <w:rPr>
          <w:rFonts w:ascii="Times New Roman" w:eastAsia="Times New Roman" w:hAnsi="Times New Roman" w:cs="Times New Roman"/>
          <w:color w:val="000000"/>
          <w:sz w:val="28"/>
          <w:szCs w:val="28"/>
          <w:lang w:eastAsia="ru-RU"/>
        </w:rPr>
      </w:pPr>
      <w:r w:rsidRPr="00DD52AB">
        <w:rPr>
          <w:rFonts w:ascii="Times New Roman" w:eastAsia="Times New Roman" w:hAnsi="Times New Roman" w:cs="Times New Roman"/>
          <w:color w:val="000000"/>
          <w:sz w:val="28"/>
          <w:szCs w:val="28"/>
          <w:lang w:eastAsia="ru-RU"/>
        </w:rPr>
        <w:t>Время проведения – рабочие дни и часы администрации муниципального района «Корткеросский».</w:t>
      </w:r>
    </w:p>
    <w:p w:rsidR="00DD52AB" w:rsidRPr="00DD52AB" w:rsidRDefault="00DD52AB" w:rsidP="00DD52AB">
      <w:pPr>
        <w:shd w:val="clear" w:color="auto" w:fill="FFFFFF"/>
        <w:spacing w:after="0" w:line="290" w:lineRule="atLeast"/>
        <w:ind w:firstLine="567"/>
        <w:jc w:val="both"/>
        <w:rPr>
          <w:rFonts w:ascii="Times New Roman" w:eastAsia="Times New Roman" w:hAnsi="Times New Roman" w:cs="Times New Roman"/>
          <w:color w:val="000000"/>
          <w:sz w:val="28"/>
          <w:szCs w:val="28"/>
          <w:lang w:eastAsia="ru-RU"/>
        </w:rPr>
      </w:pPr>
      <w:r w:rsidRPr="00DD52AB">
        <w:rPr>
          <w:rFonts w:ascii="Times New Roman" w:eastAsia="Times New Roman" w:hAnsi="Times New Roman" w:cs="Times New Roman"/>
          <w:color w:val="000000"/>
          <w:sz w:val="28"/>
          <w:szCs w:val="28"/>
          <w:lang w:eastAsia="ru-RU"/>
        </w:rPr>
        <w:t>Кроме того, экспозиция проекта будет проводится представителем ООО «ИнтерСерт» на собрании публичных слушаний.</w:t>
      </w:r>
    </w:p>
    <w:p w:rsidR="00DD52AB" w:rsidRPr="00DD52AB" w:rsidRDefault="00DD52AB" w:rsidP="00DD52AB">
      <w:pPr>
        <w:shd w:val="clear" w:color="auto" w:fill="FFFFFF"/>
        <w:spacing w:after="0" w:line="290" w:lineRule="atLeast"/>
        <w:ind w:firstLine="567"/>
        <w:jc w:val="both"/>
        <w:rPr>
          <w:rFonts w:ascii="Times New Roman" w:eastAsia="Times New Roman" w:hAnsi="Times New Roman" w:cs="Times New Roman"/>
          <w:color w:val="000000"/>
          <w:sz w:val="28"/>
          <w:szCs w:val="28"/>
          <w:lang w:eastAsia="ru-RU"/>
        </w:rPr>
      </w:pPr>
      <w:r w:rsidRPr="00DD52AB">
        <w:rPr>
          <w:rFonts w:ascii="Times New Roman" w:eastAsia="Times New Roman" w:hAnsi="Times New Roman" w:cs="Times New Roman"/>
          <w:color w:val="000000"/>
          <w:sz w:val="28"/>
          <w:szCs w:val="28"/>
          <w:lang w:eastAsia="ru-RU"/>
        </w:rPr>
        <w:t>Ссылка на место размещения (на официальном сайте администрации МР «Корткеросский») проекта межевания территории, выносимого на публичные слушания, указана в пункте 1.3 настоящего оповещения.</w:t>
      </w:r>
    </w:p>
    <w:p w:rsidR="00DD52AB" w:rsidRPr="00DD52AB" w:rsidRDefault="00DD52AB" w:rsidP="00DD52AB">
      <w:pPr>
        <w:shd w:val="clear" w:color="auto" w:fill="FFFFFF"/>
        <w:spacing w:after="0" w:line="290" w:lineRule="atLeast"/>
        <w:ind w:firstLine="568"/>
        <w:jc w:val="both"/>
        <w:rPr>
          <w:rFonts w:ascii="Times New Roman" w:eastAsia="Times New Roman" w:hAnsi="Times New Roman" w:cs="Times New Roman"/>
          <w:color w:val="000000"/>
          <w:sz w:val="28"/>
          <w:szCs w:val="28"/>
          <w:shd w:val="clear" w:color="auto" w:fill="FFFFFF"/>
          <w:lang w:eastAsia="ru-RU"/>
        </w:rPr>
      </w:pPr>
    </w:p>
    <w:p w:rsidR="00DD52AB" w:rsidRPr="00DD52AB" w:rsidRDefault="00DD52AB" w:rsidP="00DD52AB">
      <w:pPr>
        <w:numPr>
          <w:ilvl w:val="0"/>
          <w:numId w:val="8"/>
        </w:numPr>
        <w:shd w:val="clear" w:color="auto" w:fill="FFFFFF"/>
        <w:spacing w:after="0" w:line="290" w:lineRule="atLeast"/>
        <w:jc w:val="center"/>
        <w:rPr>
          <w:rFonts w:ascii="Times New Roman" w:eastAsia="Times New Roman" w:hAnsi="Times New Roman" w:cs="Times New Roman"/>
          <w:b/>
          <w:color w:val="000000"/>
          <w:sz w:val="28"/>
          <w:szCs w:val="28"/>
          <w:lang w:eastAsia="ru-RU"/>
        </w:rPr>
      </w:pPr>
      <w:r w:rsidRPr="00DD52AB">
        <w:rPr>
          <w:rFonts w:ascii="Times New Roman" w:eastAsia="Times New Roman" w:hAnsi="Times New Roman" w:cs="Times New Roman"/>
          <w:b/>
          <w:color w:val="000000"/>
          <w:sz w:val="28"/>
          <w:szCs w:val="28"/>
          <w:shd w:val="clear" w:color="auto" w:fill="FFFFFF"/>
          <w:lang w:eastAsia="ru-RU"/>
        </w:rPr>
        <w:t xml:space="preserve"> </w:t>
      </w:r>
      <w:r w:rsidRPr="00DD52AB">
        <w:rPr>
          <w:rFonts w:ascii="Times New Roman" w:eastAsia="Times New Roman" w:hAnsi="Times New Roman" w:cs="Times New Roman"/>
          <w:b/>
          <w:color w:val="000000"/>
          <w:sz w:val="28"/>
          <w:szCs w:val="28"/>
          <w:lang w:eastAsia="ru-RU"/>
        </w:rPr>
        <w:t>Оформление протокола публичных слушаний и заключения по результатам публичных слушаний.</w:t>
      </w:r>
    </w:p>
    <w:p w:rsidR="00DD52AB" w:rsidRPr="00DD52AB" w:rsidRDefault="00DD52AB" w:rsidP="00DD52AB">
      <w:pPr>
        <w:shd w:val="clear" w:color="auto" w:fill="FFFFFF"/>
        <w:spacing w:after="0" w:line="290" w:lineRule="atLeast"/>
        <w:ind w:left="567"/>
        <w:jc w:val="both"/>
        <w:rPr>
          <w:rFonts w:ascii="Times New Roman" w:eastAsia="Times New Roman" w:hAnsi="Times New Roman" w:cs="Times New Roman"/>
          <w:color w:val="000000"/>
          <w:sz w:val="28"/>
          <w:szCs w:val="28"/>
          <w:lang w:eastAsia="ru-RU"/>
        </w:rPr>
      </w:pPr>
      <w:r w:rsidRPr="00DD52AB">
        <w:rPr>
          <w:rFonts w:ascii="Times New Roman" w:eastAsia="Times New Roman" w:hAnsi="Times New Roman" w:cs="Times New Roman"/>
          <w:color w:val="000000"/>
          <w:sz w:val="28"/>
          <w:szCs w:val="28"/>
          <w:lang w:eastAsia="ru-RU"/>
        </w:rPr>
        <w:t>Организатор публичных слушаний подготавливает и оформляет протокол публичных слушаний, в котором указываются:</w:t>
      </w:r>
    </w:p>
    <w:p w:rsidR="00DD52AB" w:rsidRPr="00DD52AB" w:rsidRDefault="00DD52AB" w:rsidP="00DD52AB">
      <w:pPr>
        <w:shd w:val="clear" w:color="auto" w:fill="FFFFFF"/>
        <w:spacing w:after="0" w:line="290" w:lineRule="atLeast"/>
        <w:ind w:firstLine="567"/>
        <w:jc w:val="both"/>
        <w:rPr>
          <w:rFonts w:ascii="Times New Roman" w:eastAsia="Times New Roman" w:hAnsi="Times New Roman" w:cs="Times New Roman"/>
          <w:color w:val="000000"/>
          <w:sz w:val="28"/>
          <w:szCs w:val="28"/>
          <w:lang w:eastAsia="ru-RU"/>
        </w:rPr>
      </w:pPr>
      <w:bookmarkStart w:id="7" w:name="dst2146"/>
      <w:bookmarkEnd w:id="7"/>
      <w:r w:rsidRPr="00DD52AB">
        <w:rPr>
          <w:rFonts w:ascii="Times New Roman" w:eastAsia="Times New Roman" w:hAnsi="Times New Roman" w:cs="Times New Roman"/>
          <w:color w:val="000000"/>
          <w:sz w:val="28"/>
          <w:szCs w:val="28"/>
          <w:lang w:eastAsia="ru-RU"/>
        </w:rPr>
        <w:t>1) дата оформления протокола публичных слушаний;</w:t>
      </w:r>
    </w:p>
    <w:p w:rsidR="00DD52AB" w:rsidRPr="00DD52AB" w:rsidRDefault="00DD52AB" w:rsidP="00DD52AB">
      <w:pPr>
        <w:shd w:val="clear" w:color="auto" w:fill="FFFFFF"/>
        <w:spacing w:after="0" w:line="290" w:lineRule="atLeast"/>
        <w:ind w:firstLine="567"/>
        <w:jc w:val="both"/>
        <w:rPr>
          <w:rFonts w:ascii="Times New Roman" w:eastAsia="Times New Roman" w:hAnsi="Times New Roman" w:cs="Times New Roman"/>
          <w:color w:val="000000"/>
          <w:sz w:val="28"/>
          <w:szCs w:val="28"/>
          <w:lang w:eastAsia="ru-RU"/>
        </w:rPr>
      </w:pPr>
      <w:bookmarkStart w:id="8" w:name="dst2147"/>
      <w:bookmarkEnd w:id="8"/>
      <w:r w:rsidRPr="00DD52AB">
        <w:rPr>
          <w:rFonts w:ascii="Times New Roman" w:eastAsia="Times New Roman" w:hAnsi="Times New Roman" w:cs="Times New Roman"/>
          <w:color w:val="000000"/>
          <w:sz w:val="28"/>
          <w:szCs w:val="28"/>
          <w:lang w:eastAsia="ru-RU"/>
        </w:rPr>
        <w:t>2) информация об организаторе публичных слушаний;</w:t>
      </w:r>
    </w:p>
    <w:p w:rsidR="00DD52AB" w:rsidRPr="00DD52AB" w:rsidRDefault="00DD52AB" w:rsidP="00DD52AB">
      <w:pPr>
        <w:shd w:val="clear" w:color="auto" w:fill="FFFFFF"/>
        <w:spacing w:after="0" w:line="290" w:lineRule="atLeast"/>
        <w:ind w:firstLine="567"/>
        <w:jc w:val="both"/>
        <w:rPr>
          <w:rFonts w:ascii="Times New Roman" w:eastAsia="Times New Roman" w:hAnsi="Times New Roman" w:cs="Times New Roman"/>
          <w:color w:val="000000"/>
          <w:sz w:val="28"/>
          <w:szCs w:val="28"/>
          <w:lang w:eastAsia="ru-RU"/>
        </w:rPr>
      </w:pPr>
      <w:bookmarkStart w:id="9" w:name="dst2148"/>
      <w:bookmarkEnd w:id="9"/>
      <w:r w:rsidRPr="00DD52AB">
        <w:rPr>
          <w:rFonts w:ascii="Times New Roman" w:eastAsia="Times New Roman" w:hAnsi="Times New Roman" w:cs="Times New Roman"/>
          <w:color w:val="000000"/>
          <w:sz w:val="28"/>
          <w:szCs w:val="28"/>
          <w:lang w:eastAsia="ru-RU"/>
        </w:rPr>
        <w:t>3) информация, содержащаяся в опубликованном оповещении о начале публичных слушаний, дата и источник его опубликования;</w:t>
      </w:r>
    </w:p>
    <w:p w:rsidR="00DD52AB" w:rsidRPr="00DD52AB" w:rsidRDefault="00DD52AB" w:rsidP="00DD52AB">
      <w:pPr>
        <w:shd w:val="clear" w:color="auto" w:fill="FFFFFF"/>
        <w:spacing w:after="0" w:line="290" w:lineRule="atLeast"/>
        <w:ind w:firstLine="567"/>
        <w:jc w:val="both"/>
        <w:rPr>
          <w:rFonts w:ascii="Times New Roman" w:eastAsia="Times New Roman" w:hAnsi="Times New Roman" w:cs="Times New Roman"/>
          <w:color w:val="000000"/>
          <w:sz w:val="28"/>
          <w:szCs w:val="28"/>
          <w:lang w:eastAsia="ru-RU"/>
        </w:rPr>
      </w:pPr>
      <w:bookmarkStart w:id="10" w:name="dst2149"/>
      <w:bookmarkEnd w:id="10"/>
      <w:r w:rsidRPr="00DD52AB">
        <w:rPr>
          <w:rFonts w:ascii="Times New Roman" w:eastAsia="Times New Roman" w:hAnsi="Times New Roman" w:cs="Times New Roman"/>
          <w:color w:val="000000"/>
          <w:sz w:val="28"/>
          <w:szCs w:val="28"/>
          <w:lang w:eastAsia="ru-RU"/>
        </w:rPr>
        <w:lastRenderedPageBreak/>
        <w:t>4) информация о сроке, в течение которого принимались предложения и замечания участников публичных слушаний, о территории, в пределах которой проводятся публичные слушания;</w:t>
      </w:r>
    </w:p>
    <w:p w:rsidR="00DD52AB" w:rsidRPr="00DD52AB" w:rsidRDefault="00DD52AB" w:rsidP="00DD52AB">
      <w:pPr>
        <w:shd w:val="clear" w:color="auto" w:fill="FFFFFF"/>
        <w:spacing w:after="0" w:line="290" w:lineRule="atLeast"/>
        <w:ind w:firstLine="567"/>
        <w:jc w:val="both"/>
        <w:rPr>
          <w:rFonts w:ascii="Times New Roman" w:eastAsia="Times New Roman" w:hAnsi="Times New Roman" w:cs="Times New Roman"/>
          <w:color w:val="000000"/>
          <w:sz w:val="28"/>
          <w:szCs w:val="28"/>
          <w:lang w:eastAsia="ru-RU"/>
        </w:rPr>
      </w:pPr>
      <w:bookmarkStart w:id="11" w:name="dst2150"/>
      <w:bookmarkEnd w:id="11"/>
      <w:r w:rsidRPr="00DD52AB">
        <w:rPr>
          <w:rFonts w:ascii="Times New Roman" w:eastAsia="Times New Roman" w:hAnsi="Times New Roman" w:cs="Times New Roman"/>
          <w:color w:val="000000"/>
          <w:sz w:val="28"/>
          <w:szCs w:val="28"/>
          <w:lang w:eastAsia="ru-RU"/>
        </w:rPr>
        <w:t>5) все предложения и замечания участников публичных слушаний с разделением на предложения и замечания граждан, являющихся участниками публичных слушаний и постоянно проживающих на территории, в пределах которой проводятся публичные слушания, и предложения и замечания иных участников общественных обсуждений или публичных слушаний.</w:t>
      </w:r>
    </w:p>
    <w:p w:rsidR="00DD52AB" w:rsidRPr="00DD52AB" w:rsidRDefault="00DD52AB" w:rsidP="00DD52AB">
      <w:pPr>
        <w:shd w:val="clear" w:color="auto" w:fill="FFFFFF"/>
        <w:spacing w:after="0" w:line="290" w:lineRule="atLeast"/>
        <w:ind w:firstLine="567"/>
        <w:jc w:val="both"/>
        <w:rPr>
          <w:rFonts w:ascii="Times New Roman" w:eastAsia="Times New Roman" w:hAnsi="Times New Roman" w:cs="Times New Roman"/>
          <w:color w:val="000000"/>
          <w:sz w:val="28"/>
          <w:szCs w:val="28"/>
          <w:lang w:eastAsia="ru-RU"/>
        </w:rPr>
      </w:pPr>
      <w:bookmarkStart w:id="12" w:name="dst2151"/>
      <w:bookmarkEnd w:id="12"/>
      <w:r w:rsidRPr="00DD52AB">
        <w:rPr>
          <w:rFonts w:ascii="Times New Roman" w:eastAsia="Times New Roman" w:hAnsi="Times New Roman" w:cs="Times New Roman"/>
          <w:color w:val="000000"/>
          <w:sz w:val="28"/>
          <w:szCs w:val="28"/>
          <w:lang w:eastAsia="ru-RU"/>
        </w:rPr>
        <w:t xml:space="preserve"> К протоколу публичных слушаний прилагается перечень принявших участие в рассмотрении проекта участников общественных обсуждений или публичных слушаний, включающий в себя сведения об участниках общественных обсуждений или публичных слушаний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w:t>
      </w:r>
    </w:p>
    <w:p w:rsidR="00DD52AB" w:rsidRPr="00DD52AB" w:rsidRDefault="00DD52AB" w:rsidP="00DD52AB">
      <w:pPr>
        <w:shd w:val="clear" w:color="auto" w:fill="FFFFFF"/>
        <w:spacing w:after="0" w:line="290" w:lineRule="atLeast"/>
        <w:ind w:firstLine="567"/>
        <w:jc w:val="both"/>
        <w:rPr>
          <w:rFonts w:ascii="Times New Roman" w:eastAsia="Times New Roman" w:hAnsi="Times New Roman" w:cs="Times New Roman"/>
          <w:color w:val="000000"/>
          <w:sz w:val="28"/>
          <w:szCs w:val="28"/>
          <w:lang w:eastAsia="ru-RU"/>
        </w:rPr>
      </w:pPr>
      <w:bookmarkStart w:id="13" w:name="dst2152"/>
      <w:bookmarkEnd w:id="13"/>
      <w:r w:rsidRPr="00DD52AB">
        <w:rPr>
          <w:rFonts w:ascii="Times New Roman" w:eastAsia="Times New Roman" w:hAnsi="Times New Roman" w:cs="Times New Roman"/>
          <w:color w:val="000000"/>
          <w:sz w:val="28"/>
          <w:szCs w:val="28"/>
          <w:lang w:eastAsia="ru-RU"/>
        </w:rPr>
        <w:t>Участник публичных слушаний, который внес предложения и замечания, касающиеся проекта, рассмотренного на публичных слушаниях, имеет право получить выписку из протокола публичных слушаний, содержащую внесенные этим участником предложения и замечания.</w:t>
      </w:r>
    </w:p>
    <w:p w:rsidR="00DD52AB" w:rsidRPr="00DD52AB" w:rsidRDefault="00DD52AB" w:rsidP="00DD52AB">
      <w:pPr>
        <w:shd w:val="clear" w:color="auto" w:fill="FFFFFF"/>
        <w:spacing w:after="0" w:line="290" w:lineRule="atLeast"/>
        <w:ind w:firstLine="567"/>
        <w:jc w:val="both"/>
        <w:rPr>
          <w:rFonts w:ascii="Times New Roman" w:eastAsia="Times New Roman" w:hAnsi="Times New Roman" w:cs="Times New Roman"/>
          <w:color w:val="000000"/>
          <w:sz w:val="28"/>
          <w:szCs w:val="28"/>
          <w:lang w:eastAsia="ru-RU"/>
        </w:rPr>
      </w:pPr>
      <w:bookmarkStart w:id="14" w:name="dst2153"/>
      <w:bookmarkEnd w:id="14"/>
      <w:r w:rsidRPr="00DD52AB">
        <w:rPr>
          <w:rFonts w:ascii="Times New Roman" w:eastAsia="Times New Roman" w:hAnsi="Times New Roman" w:cs="Times New Roman"/>
          <w:color w:val="000000"/>
          <w:sz w:val="28"/>
          <w:szCs w:val="28"/>
          <w:lang w:eastAsia="ru-RU"/>
        </w:rPr>
        <w:t>На основании протокола публичных слушаний организатор общественных обсуждений или публичных слушаний осуществляет подготовку заключения о результатах публичных слушаний.</w:t>
      </w:r>
    </w:p>
    <w:p w:rsidR="00DD52AB" w:rsidRPr="00DD52AB" w:rsidRDefault="00DD52AB" w:rsidP="00DD52AB">
      <w:pPr>
        <w:shd w:val="clear" w:color="auto" w:fill="FFFFFF"/>
        <w:spacing w:after="0" w:line="290" w:lineRule="atLeast"/>
        <w:ind w:firstLine="567"/>
        <w:jc w:val="both"/>
        <w:rPr>
          <w:rFonts w:ascii="Times New Roman" w:eastAsia="Times New Roman" w:hAnsi="Times New Roman" w:cs="Times New Roman"/>
          <w:color w:val="000000"/>
          <w:sz w:val="28"/>
          <w:szCs w:val="28"/>
          <w:lang w:eastAsia="ru-RU"/>
        </w:rPr>
      </w:pPr>
      <w:bookmarkStart w:id="15" w:name="dst2154"/>
      <w:bookmarkEnd w:id="15"/>
      <w:r w:rsidRPr="00DD52AB">
        <w:rPr>
          <w:rFonts w:ascii="Times New Roman" w:eastAsia="Times New Roman" w:hAnsi="Times New Roman" w:cs="Times New Roman"/>
          <w:color w:val="000000"/>
          <w:sz w:val="28"/>
          <w:szCs w:val="28"/>
          <w:lang w:eastAsia="ru-RU"/>
        </w:rPr>
        <w:t>В заключении о результатах публичных слушаний должны быть указаны:</w:t>
      </w:r>
    </w:p>
    <w:p w:rsidR="00DD52AB" w:rsidRPr="00DD52AB" w:rsidRDefault="00DD52AB" w:rsidP="00DD52AB">
      <w:pPr>
        <w:shd w:val="clear" w:color="auto" w:fill="FFFFFF"/>
        <w:spacing w:after="0" w:line="290" w:lineRule="atLeast"/>
        <w:ind w:firstLine="567"/>
        <w:jc w:val="both"/>
        <w:rPr>
          <w:rFonts w:ascii="Times New Roman" w:eastAsia="Times New Roman" w:hAnsi="Times New Roman" w:cs="Times New Roman"/>
          <w:color w:val="000000"/>
          <w:sz w:val="28"/>
          <w:szCs w:val="28"/>
          <w:lang w:eastAsia="ru-RU"/>
        </w:rPr>
      </w:pPr>
      <w:bookmarkStart w:id="16" w:name="dst2155"/>
      <w:bookmarkEnd w:id="16"/>
      <w:r w:rsidRPr="00DD52AB">
        <w:rPr>
          <w:rFonts w:ascii="Times New Roman" w:eastAsia="Times New Roman" w:hAnsi="Times New Roman" w:cs="Times New Roman"/>
          <w:color w:val="000000"/>
          <w:sz w:val="28"/>
          <w:szCs w:val="28"/>
          <w:lang w:eastAsia="ru-RU"/>
        </w:rPr>
        <w:t>1) дата оформления заключения о результатах публичных слушаний;</w:t>
      </w:r>
    </w:p>
    <w:p w:rsidR="00DD52AB" w:rsidRPr="00DD52AB" w:rsidRDefault="00DD52AB" w:rsidP="00DD52AB">
      <w:pPr>
        <w:shd w:val="clear" w:color="auto" w:fill="FFFFFF"/>
        <w:spacing w:after="0" w:line="290" w:lineRule="atLeast"/>
        <w:ind w:firstLine="567"/>
        <w:jc w:val="both"/>
        <w:rPr>
          <w:rFonts w:ascii="Times New Roman" w:eastAsia="Times New Roman" w:hAnsi="Times New Roman" w:cs="Times New Roman"/>
          <w:color w:val="000000"/>
          <w:sz w:val="28"/>
          <w:szCs w:val="28"/>
          <w:lang w:eastAsia="ru-RU"/>
        </w:rPr>
      </w:pPr>
      <w:bookmarkStart w:id="17" w:name="dst2156"/>
      <w:bookmarkEnd w:id="17"/>
      <w:r w:rsidRPr="00DD52AB">
        <w:rPr>
          <w:rFonts w:ascii="Times New Roman" w:eastAsia="Times New Roman" w:hAnsi="Times New Roman" w:cs="Times New Roman"/>
          <w:color w:val="000000"/>
          <w:sz w:val="28"/>
          <w:szCs w:val="28"/>
          <w:lang w:eastAsia="ru-RU"/>
        </w:rPr>
        <w:t>2) наименование проекта, рассмотренного на публичных слушаниях, сведения о количестве участников публичных слушаний, которые приняли участие в публичных слушаниях;</w:t>
      </w:r>
    </w:p>
    <w:p w:rsidR="00DD52AB" w:rsidRPr="00DD52AB" w:rsidRDefault="00DD52AB" w:rsidP="00DD52AB">
      <w:pPr>
        <w:shd w:val="clear" w:color="auto" w:fill="FFFFFF"/>
        <w:spacing w:after="0" w:line="290" w:lineRule="atLeast"/>
        <w:ind w:firstLine="567"/>
        <w:jc w:val="both"/>
        <w:rPr>
          <w:rFonts w:ascii="Times New Roman" w:eastAsia="Times New Roman" w:hAnsi="Times New Roman" w:cs="Times New Roman"/>
          <w:color w:val="000000"/>
          <w:sz w:val="28"/>
          <w:szCs w:val="28"/>
          <w:lang w:eastAsia="ru-RU"/>
        </w:rPr>
      </w:pPr>
      <w:bookmarkStart w:id="18" w:name="dst2157"/>
      <w:bookmarkEnd w:id="18"/>
      <w:r w:rsidRPr="00DD52AB">
        <w:rPr>
          <w:rFonts w:ascii="Times New Roman" w:eastAsia="Times New Roman" w:hAnsi="Times New Roman" w:cs="Times New Roman"/>
          <w:color w:val="000000"/>
          <w:sz w:val="28"/>
          <w:szCs w:val="28"/>
          <w:lang w:eastAsia="ru-RU"/>
        </w:rPr>
        <w:t>3) реквизиты протокола публичных слушаний, на основании которого подготовлено заключение о результатах публичных слушаний;</w:t>
      </w:r>
    </w:p>
    <w:p w:rsidR="00DD52AB" w:rsidRPr="00DD52AB" w:rsidRDefault="00DD52AB" w:rsidP="00DD52AB">
      <w:pPr>
        <w:shd w:val="clear" w:color="auto" w:fill="FFFFFF"/>
        <w:spacing w:after="0" w:line="290" w:lineRule="atLeast"/>
        <w:ind w:firstLine="567"/>
        <w:jc w:val="both"/>
        <w:rPr>
          <w:rFonts w:ascii="Times New Roman" w:eastAsia="Times New Roman" w:hAnsi="Times New Roman" w:cs="Times New Roman"/>
          <w:color w:val="000000"/>
          <w:sz w:val="28"/>
          <w:szCs w:val="28"/>
          <w:lang w:eastAsia="ru-RU"/>
        </w:rPr>
      </w:pPr>
      <w:bookmarkStart w:id="19" w:name="dst2158"/>
      <w:bookmarkEnd w:id="19"/>
      <w:r w:rsidRPr="00DD52AB">
        <w:rPr>
          <w:rFonts w:ascii="Times New Roman" w:eastAsia="Times New Roman" w:hAnsi="Times New Roman" w:cs="Times New Roman"/>
          <w:color w:val="000000"/>
          <w:sz w:val="28"/>
          <w:szCs w:val="28"/>
          <w:lang w:eastAsia="ru-RU"/>
        </w:rPr>
        <w:t>4) содержание внесенных предложений и замечаний участников публичных слушаний с разделением на предложения и замечания граждан, являющихся участниками публичных слушаний и постоянно проживающих на территории, в пределах которой проводятся публичные слушания, и предложения и замечания иных участников публичных слушаний; в случае внесения несколькими участниками общественных обсуждений или публичных слушаний одинаковых предложений и замечаний допускается обобщение таких предложений и замечаний;</w:t>
      </w:r>
    </w:p>
    <w:p w:rsidR="00DD52AB" w:rsidRPr="00DD52AB" w:rsidRDefault="00DD52AB" w:rsidP="00DD52AB">
      <w:pPr>
        <w:shd w:val="clear" w:color="auto" w:fill="FFFFFF"/>
        <w:spacing w:after="0" w:line="290" w:lineRule="atLeast"/>
        <w:ind w:firstLine="567"/>
        <w:jc w:val="both"/>
        <w:rPr>
          <w:rFonts w:ascii="Times New Roman" w:eastAsia="Times New Roman" w:hAnsi="Times New Roman" w:cs="Times New Roman"/>
          <w:color w:val="000000"/>
          <w:sz w:val="28"/>
          <w:szCs w:val="28"/>
          <w:lang w:eastAsia="ru-RU"/>
        </w:rPr>
      </w:pPr>
      <w:bookmarkStart w:id="20" w:name="dst2159"/>
      <w:bookmarkEnd w:id="20"/>
      <w:r w:rsidRPr="00DD52AB">
        <w:rPr>
          <w:rFonts w:ascii="Times New Roman" w:eastAsia="Times New Roman" w:hAnsi="Times New Roman" w:cs="Times New Roman"/>
          <w:color w:val="000000"/>
          <w:sz w:val="28"/>
          <w:szCs w:val="28"/>
          <w:lang w:eastAsia="ru-RU"/>
        </w:rPr>
        <w:t>5) аргументированные рекомендации организатора публичных слушаний о целесообразности или нецелесообразности учета, внесенных участниками публичных слушаний предложений и замечаний и выводы по результатам публичных слушаний.</w:t>
      </w:r>
    </w:p>
    <w:p w:rsidR="00DD52AB" w:rsidRPr="00DD52AB" w:rsidRDefault="00DD52AB" w:rsidP="00DD52AB">
      <w:pPr>
        <w:shd w:val="clear" w:color="auto" w:fill="FFFFFF"/>
        <w:spacing w:after="0" w:line="290" w:lineRule="atLeast"/>
        <w:ind w:firstLine="567"/>
        <w:jc w:val="both"/>
        <w:rPr>
          <w:rFonts w:ascii="Times New Roman" w:eastAsia="Times New Roman" w:hAnsi="Times New Roman" w:cs="Times New Roman"/>
          <w:color w:val="000000"/>
          <w:sz w:val="28"/>
          <w:szCs w:val="28"/>
          <w:lang w:eastAsia="ru-RU"/>
        </w:rPr>
      </w:pPr>
      <w:bookmarkStart w:id="21" w:name="dst2160"/>
      <w:bookmarkEnd w:id="21"/>
      <w:r w:rsidRPr="00DD52AB">
        <w:rPr>
          <w:rFonts w:ascii="Times New Roman" w:eastAsia="Times New Roman" w:hAnsi="Times New Roman" w:cs="Times New Roman"/>
          <w:color w:val="000000"/>
          <w:sz w:val="28"/>
          <w:szCs w:val="28"/>
          <w:lang w:eastAsia="ru-RU"/>
        </w:rPr>
        <w:lastRenderedPageBreak/>
        <w:t xml:space="preserve"> Заключение о результатах публичных слушаний подлежит опубликованию в порядке, установленном для официального опубликования муниципальных правовых актов, иной официальной информации, и размещается на официальном сайте и (или) в информационных системах.</w:t>
      </w:r>
    </w:p>
    <w:p w:rsidR="00DD52AB" w:rsidRPr="00DD52AB" w:rsidRDefault="00DD52AB" w:rsidP="00DD52AB">
      <w:pPr>
        <w:shd w:val="clear" w:color="auto" w:fill="FFFFFF"/>
        <w:spacing w:after="0" w:line="290" w:lineRule="atLeast"/>
        <w:ind w:firstLine="567"/>
        <w:jc w:val="both"/>
        <w:rPr>
          <w:rFonts w:ascii="Times New Roman" w:eastAsia="Times New Roman" w:hAnsi="Times New Roman" w:cs="Times New Roman"/>
          <w:color w:val="000000"/>
          <w:sz w:val="28"/>
          <w:szCs w:val="28"/>
          <w:lang w:eastAsia="ru-RU"/>
        </w:rPr>
      </w:pPr>
    </w:p>
    <w:p w:rsidR="00DD52AB" w:rsidRPr="00DD52AB" w:rsidRDefault="00DD52AB" w:rsidP="00DD52AB">
      <w:pPr>
        <w:shd w:val="clear" w:color="auto" w:fill="FFFFFF"/>
        <w:spacing w:after="0" w:line="290" w:lineRule="atLeast"/>
        <w:ind w:firstLine="567"/>
        <w:jc w:val="both"/>
        <w:rPr>
          <w:rFonts w:ascii="Times New Roman" w:eastAsia="Times New Roman" w:hAnsi="Times New Roman" w:cs="Times New Roman"/>
          <w:color w:val="000000"/>
          <w:sz w:val="28"/>
          <w:szCs w:val="28"/>
          <w:lang w:eastAsia="ru-RU"/>
        </w:rPr>
      </w:pPr>
    </w:p>
    <w:p w:rsidR="00DD52AB" w:rsidRPr="00DD52AB" w:rsidRDefault="00DD52AB" w:rsidP="00DD52AB">
      <w:pPr>
        <w:numPr>
          <w:ilvl w:val="0"/>
          <w:numId w:val="8"/>
        </w:numPr>
        <w:shd w:val="clear" w:color="auto" w:fill="FFFFFF"/>
        <w:spacing w:after="0" w:line="290" w:lineRule="atLeast"/>
        <w:jc w:val="center"/>
        <w:rPr>
          <w:rFonts w:ascii="Times New Roman" w:eastAsia="Times New Roman" w:hAnsi="Times New Roman" w:cs="Times New Roman"/>
          <w:b/>
          <w:color w:val="000000"/>
          <w:sz w:val="28"/>
          <w:szCs w:val="28"/>
          <w:lang w:eastAsia="ru-RU"/>
        </w:rPr>
      </w:pPr>
      <w:r w:rsidRPr="00DD52AB">
        <w:rPr>
          <w:rFonts w:ascii="Times New Roman" w:eastAsia="Times New Roman" w:hAnsi="Times New Roman" w:cs="Times New Roman"/>
          <w:b/>
          <w:color w:val="000000"/>
          <w:sz w:val="28"/>
          <w:szCs w:val="28"/>
          <w:lang w:eastAsia="ru-RU"/>
        </w:rPr>
        <w:t>Получение консультации по возникающим вопросам</w:t>
      </w:r>
    </w:p>
    <w:p w:rsidR="00DD52AB" w:rsidRPr="00DD52AB" w:rsidRDefault="00DD52AB" w:rsidP="00DD52AB">
      <w:pPr>
        <w:shd w:val="clear" w:color="auto" w:fill="FFFFFF"/>
        <w:spacing w:after="0" w:line="290" w:lineRule="atLeast"/>
        <w:ind w:firstLine="547"/>
        <w:jc w:val="both"/>
        <w:rPr>
          <w:rFonts w:ascii="Times New Roman" w:eastAsia="Times New Roman" w:hAnsi="Times New Roman" w:cs="Times New Roman"/>
          <w:color w:val="000000"/>
          <w:sz w:val="28"/>
          <w:szCs w:val="28"/>
          <w:lang w:eastAsia="ru-RU"/>
        </w:rPr>
      </w:pPr>
      <w:r w:rsidRPr="00DD52AB">
        <w:rPr>
          <w:rFonts w:ascii="Times New Roman" w:eastAsia="Times New Roman" w:hAnsi="Times New Roman" w:cs="Times New Roman"/>
          <w:color w:val="000000"/>
          <w:sz w:val="28"/>
          <w:szCs w:val="28"/>
          <w:lang w:eastAsia="ru-RU"/>
        </w:rPr>
        <w:t>Консультирование осуществляется представителями уполномоченного на проведение публичных слушаний органа местного самоуправления (далее - организатор общественных обсуждений или публичных слушаний) и (или) разработчика проекта, подлежащего рассмотрению на общественных обсуждениях или публичных слушаниях.</w:t>
      </w:r>
    </w:p>
    <w:p w:rsidR="00DD52AB" w:rsidRPr="00DD52AB" w:rsidRDefault="00DD52AB" w:rsidP="00DD52AB">
      <w:pPr>
        <w:spacing w:after="0" w:line="240" w:lineRule="auto"/>
        <w:jc w:val="both"/>
        <w:rPr>
          <w:rFonts w:ascii="Times New Roman" w:eastAsia="Times New Roman" w:hAnsi="Times New Roman" w:cs="Times New Roman"/>
          <w:b/>
          <w:sz w:val="28"/>
          <w:szCs w:val="28"/>
          <w:lang w:eastAsia="ru-RU"/>
        </w:rPr>
      </w:pPr>
      <w:r w:rsidRPr="00DD52AB">
        <w:rPr>
          <w:rFonts w:ascii="Times New Roman" w:eastAsia="Times New Roman" w:hAnsi="Times New Roman" w:cs="Times New Roman"/>
          <w:color w:val="000000"/>
          <w:sz w:val="28"/>
          <w:szCs w:val="28"/>
          <w:lang w:eastAsia="ru-RU"/>
        </w:rPr>
        <w:t>За консультацией можно обращаться в администрацию МО МР «Корткеросский», по адресу: Корткеросский район, с. Корткерос, ул. Советская, д. 225 (</w:t>
      </w:r>
      <w:r w:rsidRPr="00DD52AB">
        <w:rPr>
          <w:rFonts w:ascii="Times New Roman" w:eastAsia="Times New Roman" w:hAnsi="Times New Roman" w:cs="Times New Roman"/>
          <w:color w:val="000000"/>
          <w:sz w:val="28"/>
          <w:szCs w:val="28"/>
          <w:lang w:val="en-US" w:eastAsia="ru-RU"/>
        </w:rPr>
        <w:t>I</w:t>
      </w:r>
      <w:r w:rsidRPr="00DD52AB">
        <w:rPr>
          <w:rFonts w:ascii="Times New Roman" w:eastAsia="Times New Roman" w:hAnsi="Times New Roman" w:cs="Times New Roman"/>
          <w:color w:val="000000"/>
          <w:sz w:val="28"/>
          <w:szCs w:val="28"/>
          <w:lang w:eastAsia="ru-RU"/>
        </w:rPr>
        <w:t xml:space="preserve"> этаж, кабинет 8а). Номер телефона для получения консультации: 9-24-96 (Управление по капитальному строительству и территориальному развитию администрации МР «Корткеросский» </w:t>
      </w:r>
    </w:p>
    <w:p w:rsidR="00DD52AB" w:rsidRPr="004E1066" w:rsidRDefault="00DD52AB" w:rsidP="004E1066">
      <w:pPr>
        <w:spacing w:after="0" w:line="240" w:lineRule="auto"/>
        <w:jc w:val="both"/>
        <w:rPr>
          <w:rFonts w:ascii="Times New Roman" w:eastAsia="Times New Roman" w:hAnsi="Times New Roman" w:cs="Times New Roman"/>
          <w:b/>
          <w:sz w:val="26"/>
          <w:szCs w:val="26"/>
          <w:lang w:eastAsia="ru-RU"/>
        </w:rPr>
      </w:pPr>
    </w:p>
    <w:p w:rsidR="001A5833" w:rsidRPr="004E1066" w:rsidRDefault="001A5833" w:rsidP="00DD52AB">
      <w:pPr>
        <w:autoSpaceDE w:val="0"/>
        <w:autoSpaceDN w:val="0"/>
        <w:adjustRightInd w:val="0"/>
        <w:spacing w:after="0" w:line="240" w:lineRule="auto"/>
        <w:ind w:left="5103"/>
        <w:jc w:val="both"/>
        <w:outlineLvl w:val="0"/>
        <w:rPr>
          <w:rFonts w:ascii="Times New Roman" w:eastAsia="Times New Roman" w:hAnsi="Times New Roman" w:cs="Times New Roman"/>
          <w:sz w:val="26"/>
          <w:szCs w:val="26"/>
          <w:lang w:eastAsia="ru-RU"/>
        </w:rPr>
      </w:pPr>
    </w:p>
    <w:p w:rsidR="001A5833" w:rsidRPr="004E1066" w:rsidRDefault="001A5833" w:rsidP="00DD52AB">
      <w:pPr>
        <w:autoSpaceDE w:val="0"/>
        <w:autoSpaceDN w:val="0"/>
        <w:adjustRightInd w:val="0"/>
        <w:spacing w:after="0" w:line="240" w:lineRule="auto"/>
        <w:ind w:left="8505"/>
        <w:jc w:val="both"/>
        <w:outlineLvl w:val="0"/>
        <w:rPr>
          <w:rFonts w:ascii="Times New Roman" w:eastAsia="Times New Roman" w:hAnsi="Times New Roman" w:cs="Times New Roman"/>
          <w:sz w:val="26"/>
          <w:szCs w:val="26"/>
          <w:lang w:eastAsia="ru-RU"/>
        </w:rPr>
      </w:pPr>
    </w:p>
    <w:p w:rsidR="001A5833" w:rsidRPr="001A5833" w:rsidRDefault="001A5833" w:rsidP="004E1066">
      <w:pPr>
        <w:autoSpaceDE w:val="0"/>
        <w:autoSpaceDN w:val="0"/>
        <w:adjustRightInd w:val="0"/>
        <w:spacing w:after="0" w:line="240" w:lineRule="auto"/>
        <w:ind w:left="5103"/>
        <w:jc w:val="both"/>
        <w:outlineLvl w:val="0"/>
        <w:rPr>
          <w:rFonts w:ascii="Times New Roman" w:eastAsia="Times New Roman" w:hAnsi="Times New Roman" w:cs="Times New Roman"/>
          <w:sz w:val="28"/>
          <w:szCs w:val="28"/>
          <w:lang w:eastAsia="ru-RU"/>
        </w:rPr>
      </w:pPr>
    </w:p>
    <w:p w:rsidR="001A5833" w:rsidRPr="001A5833" w:rsidRDefault="001A5833" w:rsidP="001A5833">
      <w:pPr>
        <w:autoSpaceDE w:val="0"/>
        <w:autoSpaceDN w:val="0"/>
        <w:adjustRightInd w:val="0"/>
        <w:spacing w:after="0" w:line="240" w:lineRule="auto"/>
        <w:ind w:left="5103"/>
        <w:jc w:val="center"/>
        <w:outlineLvl w:val="0"/>
        <w:rPr>
          <w:rFonts w:ascii="Times New Roman" w:eastAsia="Times New Roman" w:hAnsi="Times New Roman" w:cs="Times New Roman"/>
          <w:sz w:val="28"/>
          <w:szCs w:val="28"/>
          <w:lang w:eastAsia="ru-RU"/>
        </w:rPr>
      </w:pPr>
    </w:p>
    <w:p w:rsidR="001A5833" w:rsidRPr="001A5833" w:rsidRDefault="001A5833" w:rsidP="001A5833">
      <w:pPr>
        <w:autoSpaceDE w:val="0"/>
        <w:autoSpaceDN w:val="0"/>
        <w:adjustRightInd w:val="0"/>
        <w:spacing w:after="0" w:line="240" w:lineRule="auto"/>
        <w:ind w:left="5103"/>
        <w:jc w:val="center"/>
        <w:outlineLvl w:val="0"/>
        <w:rPr>
          <w:rFonts w:ascii="Times New Roman" w:eastAsia="Times New Roman" w:hAnsi="Times New Roman" w:cs="Times New Roman"/>
          <w:sz w:val="28"/>
          <w:szCs w:val="28"/>
          <w:lang w:eastAsia="ru-RU"/>
        </w:rPr>
      </w:pPr>
    </w:p>
    <w:p w:rsidR="001A5833" w:rsidRPr="001A5833" w:rsidRDefault="001A5833" w:rsidP="001A5833">
      <w:pPr>
        <w:autoSpaceDE w:val="0"/>
        <w:autoSpaceDN w:val="0"/>
        <w:adjustRightInd w:val="0"/>
        <w:spacing w:after="0" w:line="240" w:lineRule="auto"/>
        <w:ind w:left="5103"/>
        <w:jc w:val="center"/>
        <w:outlineLvl w:val="0"/>
        <w:rPr>
          <w:rFonts w:ascii="Times New Roman" w:eastAsia="Times New Roman" w:hAnsi="Times New Roman" w:cs="Times New Roman"/>
          <w:sz w:val="28"/>
          <w:szCs w:val="28"/>
          <w:lang w:eastAsia="ru-RU"/>
        </w:rPr>
      </w:pPr>
    </w:p>
    <w:p w:rsidR="001A5833" w:rsidRPr="001A5833" w:rsidRDefault="001A5833" w:rsidP="001A5833">
      <w:pPr>
        <w:autoSpaceDE w:val="0"/>
        <w:autoSpaceDN w:val="0"/>
        <w:adjustRightInd w:val="0"/>
        <w:spacing w:after="0" w:line="240" w:lineRule="auto"/>
        <w:ind w:left="5103"/>
        <w:jc w:val="center"/>
        <w:outlineLvl w:val="0"/>
        <w:rPr>
          <w:rFonts w:ascii="Times New Roman" w:eastAsia="Times New Roman" w:hAnsi="Times New Roman" w:cs="Times New Roman"/>
          <w:sz w:val="28"/>
          <w:szCs w:val="28"/>
          <w:lang w:eastAsia="ru-RU"/>
        </w:rPr>
      </w:pPr>
    </w:p>
    <w:p w:rsidR="001A5833" w:rsidRPr="001A5833" w:rsidRDefault="001A5833" w:rsidP="001A5833">
      <w:pPr>
        <w:autoSpaceDE w:val="0"/>
        <w:autoSpaceDN w:val="0"/>
        <w:adjustRightInd w:val="0"/>
        <w:spacing w:after="0" w:line="240" w:lineRule="auto"/>
        <w:ind w:left="5103"/>
        <w:jc w:val="center"/>
        <w:outlineLvl w:val="0"/>
        <w:rPr>
          <w:rFonts w:ascii="Times New Roman" w:eastAsia="Times New Roman" w:hAnsi="Times New Roman" w:cs="Times New Roman"/>
          <w:sz w:val="28"/>
          <w:szCs w:val="28"/>
          <w:lang w:eastAsia="ru-RU"/>
        </w:rPr>
      </w:pPr>
    </w:p>
    <w:p w:rsidR="001A5833" w:rsidRPr="001A5833" w:rsidRDefault="001A5833" w:rsidP="001A5833">
      <w:pPr>
        <w:autoSpaceDE w:val="0"/>
        <w:autoSpaceDN w:val="0"/>
        <w:adjustRightInd w:val="0"/>
        <w:spacing w:after="0" w:line="240" w:lineRule="auto"/>
        <w:ind w:left="5103"/>
        <w:jc w:val="center"/>
        <w:outlineLvl w:val="0"/>
        <w:rPr>
          <w:rFonts w:ascii="Times New Roman" w:eastAsia="Times New Roman" w:hAnsi="Times New Roman" w:cs="Times New Roman"/>
          <w:sz w:val="28"/>
          <w:szCs w:val="28"/>
          <w:lang w:eastAsia="ru-RU"/>
        </w:rPr>
      </w:pPr>
    </w:p>
    <w:p w:rsidR="001A5833" w:rsidRPr="001A5833" w:rsidRDefault="001A5833" w:rsidP="001A5833">
      <w:pPr>
        <w:autoSpaceDE w:val="0"/>
        <w:autoSpaceDN w:val="0"/>
        <w:adjustRightInd w:val="0"/>
        <w:spacing w:after="0" w:line="240" w:lineRule="auto"/>
        <w:ind w:left="5103"/>
        <w:jc w:val="center"/>
        <w:outlineLvl w:val="0"/>
        <w:rPr>
          <w:rFonts w:ascii="Times New Roman" w:eastAsia="Times New Roman" w:hAnsi="Times New Roman" w:cs="Times New Roman"/>
          <w:sz w:val="28"/>
          <w:szCs w:val="28"/>
          <w:lang w:eastAsia="ru-RU"/>
        </w:rPr>
      </w:pPr>
    </w:p>
    <w:p w:rsidR="001A5833" w:rsidRPr="001A5833" w:rsidRDefault="001A5833" w:rsidP="001A5833">
      <w:pPr>
        <w:autoSpaceDE w:val="0"/>
        <w:autoSpaceDN w:val="0"/>
        <w:adjustRightInd w:val="0"/>
        <w:spacing w:after="0" w:line="240" w:lineRule="auto"/>
        <w:ind w:left="5103"/>
        <w:jc w:val="center"/>
        <w:outlineLvl w:val="0"/>
        <w:rPr>
          <w:rFonts w:ascii="Times New Roman" w:eastAsia="Times New Roman" w:hAnsi="Times New Roman" w:cs="Times New Roman"/>
          <w:sz w:val="28"/>
          <w:szCs w:val="28"/>
          <w:lang w:eastAsia="ru-RU"/>
        </w:rPr>
      </w:pPr>
    </w:p>
    <w:p w:rsidR="001A5833" w:rsidRPr="001A5833" w:rsidRDefault="001A5833" w:rsidP="001A5833">
      <w:pPr>
        <w:autoSpaceDE w:val="0"/>
        <w:autoSpaceDN w:val="0"/>
        <w:adjustRightInd w:val="0"/>
        <w:spacing w:after="0" w:line="240" w:lineRule="auto"/>
        <w:ind w:left="5103"/>
        <w:jc w:val="center"/>
        <w:outlineLvl w:val="0"/>
        <w:rPr>
          <w:rFonts w:ascii="Times New Roman" w:eastAsia="Times New Roman" w:hAnsi="Times New Roman" w:cs="Times New Roman"/>
          <w:sz w:val="28"/>
          <w:szCs w:val="28"/>
          <w:lang w:eastAsia="ru-RU"/>
        </w:rPr>
      </w:pPr>
    </w:p>
    <w:p w:rsidR="001A5833" w:rsidRPr="001A5833" w:rsidRDefault="001A5833" w:rsidP="001A5833">
      <w:pPr>
        <w:autoSpaceDE w:val="0"/>
        <w:autoSpaceDN w:val="0"/>
        <w:adjustRightInd w:val="0"/>
        <w:spacing w:after="0" w:line="240" w:lineRule="auto"/>
        <w:ind w:left="5103"/>
        <w:jc w:val="center"/>
        <w:outlineLvl w:val="0"/>
        <w:rPr>
          <w:rFonts w:ascii="Times New Roman" w:eastAsia="Times New Roman" w:hAnsi="Times New Roman" w:cs="Times New Roman"/>
          <w:sz w:val="28"/>
          <w:szCs w:val="28"/>
          <w:lang w:eastAsia="ru-RU"/>
        </w:rPr>
      </w:pPr>
    </w:p>
    <w:p w:rsidR="001A5833" w:rsidRPr="001A5833" w:rsidRDefault="001A5833" w:rsidP="001A5833">
      <w:pPr>
        <w:autoSpaceDE w:val="0"/>
        <w:autoSpaceDN w:val="0"/>
        <w:adjustRightInd w:val="0"/>
        <w:spacing w:after="0" w:line="240" w:lineRule="auto"/>
        <w:ind w:left="5103"/>
        <w:jc w:val="center"/>
        <w:outlineLvl w:val="0"/>
        <w:rPr>
          <w:rFonts w:ascii="Times New Roman" w:eastAsia="Times New Roman" w:hAnsi="Times New Roman" w:cs="Times New Roman"/>
          <w:sz w:val="28"/>
          <w:szCs w:val="28"/>
          <w:lang w:eastAsia="ru-RU"/>
        </w:rPr>
      </w:pPr>
    </w:p>
    <w:p w:rsidR="00F603B9" w:rsidRDefault="00F603B9">
      <w:pPr>
        <w:rPr>
          <w:rFonts w:ascii="Times New Roman" w:eastAsia="Times New Roman" w:hAnsi="Times New Roman" w:cs="Times New Roman"/>
          <w:sz w:val="28"/>
          <w:szCs w:val="28"/>
          <w:lang w:eastAsia="ru-RU"/>
        </w:rPr>
      </w:pPr>
    </w:p>
    <w:p w:rsidR="004B680D" w:rsidRPr="00E17BEE" w:rsidRDefault="001A5833" w:rsidP="00331FB0">
      <w:pPr>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br w:type="page"/>
      </w:r>
      <w:r w:rsidR="00331FB0">
        <w:rPr>
          <w:rFonts w:ascii="Times New Roman" w:eastAsia="Calibri" w:hAnsi="Times New Roman" w:cs="Times New Roman"/>
          <w:noProof/>
          <w:sz w:val="28"/>
          <w:szCs w:val="28"/>
          <w:lang w:eastAsia="ru-RU"/>
        </w:rPr>
        <w:lastRenderedPageBreak/>
        <w:pict>
          <v:rect id="Прямоугольник 2" o:spid="_x0000_s1027" style="position:absolute;left:0;text-align:left;margin-left:460.2pt;margin-top:-27.6pt;width:37.5pt;height:27pt;z-index:251660288;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" fillcolor="window" strokecolor="window" strokeweight="2pt"/>
        </w:pict>
      </w:r>
      <w:r w:rsidR="004B680D" w:rsidRPr="00E17BEE">
        <w:rPr>
          <w:rFonts w:ascii="Times New Roman" w:eastAsia="Times New Roman" w:hAnsi="Times New Roman" w:cs="Times New Roman"/>
          <w:sz w:val="28"/>
          <w:szCs w:val="28"/>
          <w:lang w:eastAsia="ru-RU"/>
        </w:rPr>
        <w:t>Издание Совета муниципального района «Корткеросский»</w:t>
      </w:r>
    </w:p>
    <w:p w:rsidR="004B680D" w:rsidRPr="00E17BEE" w:rsidRDefault="004B680D" w:rsidP="00DD52AB">
      <w:pPr>
        <w:spacing w:after="0" w:line="240" w:lineRule="auto"/>
        <w:ind w:left="426" w:hanging="69"/>
        <w:jc w:val="center"/>
        <w:rPr>
          <w:rFonts w:ascii="Times New Roman" w:eastAsia="Times New Roman" w:hAnsi="Times New Roman" w:cs="Times New Roman"/>
          <w:sz w:val="28"/>
          <w:szCs w:val="28"/>
          <w:lang w:eastAsia="ru-RU"/>
        </w:rPr>
      </w:pPr>
      <w:r w:rsidRPr="00E17BEE">
        <w:rPr>
          <w:rFonts w:ascii="Times New Roman" w:eastAsia="Times New Roman" w:hAnsi="Times New Roman" w:cs="Times New Roman"/>
          <w:sz w:val="28"/>
          <w:szCs w:val="28"/>
          <w:lang w:eastAsia="ru-RU"/>
        </w:rPr>
        <w:t>и администрации муниципального района «Корткеросский»</w:t>
      </w:r>
    </w:p>
    <w:p w:rsidR="004B680D" w:rsidRPr="00E17BEE" w:rsidRDefault="004B680D" w:rsidP="00DD52AB">
      <w:pPr>
        <w:pBdr>
          <w:bottom w:val="single" w:sz="12" w:space="1" w:color="auto"/>
        </w:pBdr>
        <w:spacing w:after="0" w:line="240" w:lineRule="auto"/>
        <w:ind w:left="426" w:hanging="69"/>
        <w:jc w:val="center"/>
        <w:rPr>
          <w:rFonts w:ascii="Times New Roman" w:eastAsia="Times New Roman" w:hAnsi="Times New Roman" w:cs="Times New Roman"/>
          <w:sz w:val="28"/>
          <w:szCs w:val="28"/>
          <w:lang w:eastAsia="ru-RU"/>
        </w:rPr>
      </w:pPr>
    </w:p>
    <w:p w:rsidR="004B680D" w:rsidRDefault="004B680D" w:rsidP="004B680D">
      <w:pPr>
        <w:spacing w:after="0" w:line="240" w:lineRule="auto"/>
        <w:ind w:left="426" w:hanging="69"/>
        <w:jc w:val="both"/>
        <w:rPr>
          <w:rFonts w:ascii="Times New Roman" w:eastAsia="Times New Roman" w:hAnsi="Times New Roman" w:cs="Times New Roman"/>
          <w:sz w:val="28"/>
          <w:szCs w:val="28"/>
          <w:lang w:eastAsia="ru-RU"/>
        </w:rPr>
      </w:pPr>
    </w:p>
    <w:p w:rsidR="00EE448A" w:rsidRPr="00E17BEE" w:rsidRDefault="00EE448A" w:rsidP="004B680D">
      <w:pPr>
        <w:spacing w:after="0" w:line="240" w:lineRule="auto"/>
        <w:ind w:left="426" w:hanging="69"/>
        <w:jc w:val="both"/>
        <w:rPr>
          <w:rFonts w:ascii="Times New Roman" w:eastAsia="Times New Roman" w:hAnsi="Times New Roman" w:cs="Times New Roman"/>
          <w:sz w:val="28"/>
          <w:szCs w:val="28"/>
          <w:lang w:eastAsia="ru-RU"/>
        </w:rPr>
      </w:pPr>
    </w:p>
    <w:p w:rsidR="004B680D" w:rsidRPr="00E17BEE" w:rsidRDefault="004B680D" w:rsidP="004B680D">
      <w:pPr>
        <w:spacing w:after="0" w:line="240" w:lineRule="auto"/>
        <w:ind w:left="426" w:hanging="69"/>
        <w:jc w:val="both"/>
        <w:rPr>
          <w:rFonts w:ascii="Times New Roman" w:eastAsia="Times New Roman" w:hAnsi="Times New Roman" w:cs="Times New Roman"/>
          <w:b/>
          <w:sz w:val="28"/>
          <w:szCs w:val="28"/>
          <w:lang w:eastAsia="ru-RU"/>
        </w:rPr>
      </w:pPr>
      <w:r w:rsidRPr="00E17BEE">
        <w:rPr>
          <w:rFonts w:ascii="Times New Roman" w:eastAsia="Times New Roman" w:hAnsi="Times New Roman" w:cs="Times New Roman"/>
          <w:b/>
          <w:sz w:val="28"/>
          <w:szCs w:val="28"/>
          <w:lang w:eastAsia="ru-RU"/>
        </w:rPr>
        <w:t>Редакционная коллегия:</w:t>
      </w:r>
    </w:p>
    <w:p w:rsidR="004B680D" w:rsidRPr="00E17BEE" w:rsidRDefault="00331FB0" w:rsidP="004B680D">
      <w:pPr>
        <w:spacing w:after="0" w:line="240" w:lineRule="auto"/>
        <w:ind w:left="426" w:hanging="69"/>
        <w:jc w:val="both"/>
        <w:rPr>
          <w:rFonts w:ascii="Times New Roman" w:eastAsia="Times New Roman" w:hAnsi="Times New Roman" w:cs="Times New Roman"/>
          <w:sz w:val="28"/>
          <w:szCs w:val="28"/>
          <w:lang w:eastAsia="ru-RU"/>
        </w:rPr>
      </w:pPr>
      <w:r w:rsidRPr="00E17BEE">
        <w:rPr>
          <w:rFonts w:ascii="Times New Roman" w:eastAsia="Times New Roman" w:hAnsi="Times New Roman" w:cs="Times New Roman"/>
          <w:sz w:val="28"/>
          <w:szCs w:val="28"/>
          <w:lang w:eastAsia="ru-RU"/>
        </w:rPr>
        <w:t>Руководитель -</w:t>
      </w:r>
      <w:r w:rsidR="004B680D" w:rsidRPr="00E17BEE">
        <w:rPr>
          <w:rFonts w:ascii="Times New Roman" w:eastAsia="Times New Roman" w:hAnsi="Times New Roman" w:cs="Times New Roman"/>
          <w:sz w:val="28"/>
          <w:szCs w:val="28"/>
          <w:lang w:eastAsia="ru-RU"/>
        </w:rPr>
        <w:t xml:space="preserve"> Нестерова Л.В. (9-23-44)  </w:t>
      </w:r>
    </w:p>
    <w:p w:rsidR="004B680D" w:rsidRPr="00E17BEE" w:rsidRDefault="004B680D" w:rsidP="004B680D">
      <w:pPr>
        <w:spacing w:after="0" w:line="240" w:lineRule="auto"/>
        <w:ind w:left="426" w:hanging="69"/>
        <w:jc w:val="both"/>
        <w:rPr>
          <w:rFonts w:ascii="Times New Roman" w:eastAsia="Times New Roman" w:hAnsi="Times New Roman" w:cs="Times New Roman"/>
          <w:sz w:val="28"/>
          <w:szCs w:val="28"/>
          <w:lang w:eastAsia="ru-RU"/>
        </w:rPr>
      </w:pPr>
      <w:r w:rsidRPr="00E17BEE">
        <w:rPr>
          <w:rFonts w:ascii="Times New Roman" w:eastAsia="Times New Roman" w:hAnsi="Times New Roman" w:cs="Times New Roman"/>
          <w:sz w:val="28"/>
          <w:szCs w:val="28"/>
          <w:lang w:eastAsia="ru-RU"/>
        </w:rPr>
        <w:t xml:space="preserve">Ответственный секретарь – Крапивина </w:t>
      </w:r>
      <w:r w:rsidR="00331FB0" w:rsidRPr="00E17BEE">
        <w:rPr>
          <w:rFonts w:ascii="Times New Roman" w:eastAsia="Times New Roman" w:hAnsi="Times New Roman" w:cs="Times New Roman"/>
          <w:sz w:val="28"/>
          <w:szCs w:val="28"/>
          <w:lang w:eastAsia="ru-RU"/>
        </w:rPr>
        <w:t>Н.В.</w:t>
      </w:r>
    </w:p>
    <w:p w:rsidR="004B680D" w:rsidRPr="00E17BEE" w:rsidRDefault="004B680D" w:rsidP="004B680D">
      <w:pPr>
        <w:spacing w:after="0" w:line="240" w:lineRule="auto"/>
        <w:ind w:left="426" w:hanging="69"/>
        <w:jc w:val="both"/>
        <w:rPr>
          <w:rFonts w:ascii="Times New Roman" w:eastAsia="Times New Roman" w:hAnsi="Times New Roman" w:cs="Times New Roman"/>
          <w:sz w:val="28"/>
          <w:szCs w:val="28"/>
          <w:lang w:eastAsia="ru-RU"/>
        </w:rPr>
      </w:pPr>
      <w:r w:rsidRPr="00E17BEE">
        <w:rPr>
          <w:rFonts w:ascii="Times New Roman" w:eastAsia="Times New Roman" w:hAnsi="Times New Roman" w:cs="Times New Roman"/>
          <w:sz w:val="28"/>
          <w:szCs w:val="28"/>
          <w:lang w:eastAsia="ru-RU"/>
        </w:rPr>
        <w:t>Члены редколлегии: Деменко Т.И., Захаренко М.В.</w:t>
      </w:r>
    </w:p>
    <w:p w:rsidR="004B680D" w:rsidRPr="00E17BEE" w:rsidRDefault="004B680D" w:rsidP="004B680D">
      <w:pPr>
        <w:pBdr>
          <w:bottom w:val="single" w:sz="12" w:space="1" w:color="auto"/>
        </w:pBdr>
        <w:spacing w:after="0" w:line="240" w:lineRule="auto"/>
        <w:ind w:left="426" w:hanging="69"/>
        <w:jc w:val="both"/>
        <w:rPr>
          <w:rFonts w:ascii="Times New Roman" w:eastAsia="Times New Roman" w:hAnsi="Times New Roman" w:cs="Times New Roman"/>
          <w:sz w:val="28"/>
          <w:szCs w:val="28"/>
          <w:lang w:eastAsia="ru-RU"/>
        </w:rPr>
      </w:pPr>
    </w:p>
    <w:p w:rsidR="004B680D" w:rsidRPr="00E17BEE" w:rsidRDefault="004B680D" w:rsidP="004B680D">
      <w:pPr>
        <w:spacing w:after="0" w:line="240" w:lineRule="auto"/>
        <w:ind w:left="426" w:hanging="69"/>
        <w:jc w:val="both"/>
        <w:rPr>
          <w:rFonts w:ascii="Times New Roman" w:eastAsia="Times New Roman" w:hAnsi="Times New Roman" w:cs="Times New Roman"/>
          <w:sz w:val="28"/>
          <w:szCs w:val="28"/>
          <w:lang w:eastAsia="ru-RU"/>
        </w:rPr>
      </w:pPr>
    </w:p>
    <w:p w:rsidR="004B680D" w:rsidRPr="00E17BEE" w:rsidRDefault="004B680D" w:rsidP="004B680D">
      <w:pPr>
        <w:spacing w:after="0" w:line="240" w:lineRule="auto"/>
        <w:ind w:left="426" w:hanging="69"/>
        <w:jc w:val="both"/>
        <w:rPr>
          <w:rFonts w:ascii="Times New Roman" w:eastAsia="Times New Roman" w:hAnsi="Times New Roman" w:cs="Times New Roman"/>
          <w:sz w:val="28"/>
          <w:szCs w:val="28"/>
          <w:lang w:eastAsia="ru-RU"/>
        </w:rPr>
      </w:pPr>
      <w:r w:rsidRPr="00E17BEE">
        <w:rPr>
          <w:rFonts w:ascii="Times New Roman" w:eastAsia="Times New Roman" w:hAnsi="Times New Roman" w:cs="Times New Roman"/>
          <w:b/>
          <w:sz w:val="28"/>
          <w:szCs w:val="28"/>
          <w:lang w:eastAsia="ru-RU"/>
        </w:rPr>
        <w:t>Адрес редколлегии</w:t>
      </w:r>
      <w:r w:rsidRPr="00E17BEE">
        <w:rPr>
          <w:rFonts w:ascii="Times New Roman" w:eastAsia="Times New Roman" w:hAnsi="Times New Roman" w:cs="Times New Roman"/>
          <w:sz w:val="28"/>
          <w:szCs w:val="28"/>
          <w:lang w:eastAsia="ru-RU"/>
        </w:rPr>
        <w:t>: 168020, Республика Коми, с.Корткерос, ул.Советская, д.225.</w:t>
      </w:r>
    </w:p>
    <w:p w:rsidR="004B680D" w:rsidRPr="00E17BEE" w:rsidRDefault="004B680D" w:rsidP="004B680D">
      <w:pPr>
        <w:spacing w:after="0" w:line="240" w:lineRule="auto"/>
        <w:ind w:left="426" w:hanging="69"/>
        <w:jc w:val="both"/>
        <w:rPr>
          <w:rFonts w:ascii="Times New Roman" w:eastAsia="Times New Roman" w:hAnsi="Times New Roman" w:cs="Times New Roman"/>
          <w:sz w:val="28"/>
          <w:szCs w:val="28"/>
          <w:lang w:eastAsia="ru-RU"/>
        </w:rPr>
      </w:pPr>
      <w:r w:rsidRPr="00E17BEE">
        <w:rPr>
          <w:rFonts w:ascii="Times New Roman" w:eastAsia="Times New Roman" w:hAnsi="Times New Roman" w:cs="Times New Roman"/>
          <w:sz w:val="28"/>
          <w:szCs w:val="28"/>
          <w:lang w:eastAsia="ru-RU"/>
        </w:rPr>
        <w:t>Телефоны: 9-25-51</w:t>
      </w:r>
    </w:p>
    <w:p w:rsidR="004B680D" w:rsidRPr="00E17BEE" w:rsidRDefault="004B680D" w:rsidP="004B680D">
      <w:pPr>
        <w:pBdr>
          <w:bottom w:val="single" w:sz="12" w:space="1" w:color="auto"/>
        </w:pBdr>
        <w:spacing w:after="0" w:line="240" w:lineRule="auto"/>
        <w:ind w:left="426" w:hanging="69"/>
        <w:rPr>
          <w:rFonts w:ascii="Times New Roman" w:eastAsia="Times New Roman" w:hAnsi="Times New Roman" w:cs="Times New Roman"/>
          <w:sz w:val="28"/>
          <w:szCs w:val="28"/>
          <w:lang w:eastAsia="ru-RU"/>
        </w:rPr>
      </w:pPr>
    </w:p>
    <w:p w:rsidR="004B680D" w:rsidRPr="00E17BEE" w:rsidRDefault="004B680D" w:rsidP="004B680D">
      <w:pPr>
        <w:spacing w:after="0" w:line="240" w:lineRule="auto"/>
        <w:ind w:left="426" w:hanging="69"/>
        <w:rPr>
          <w:rFonts w:ascii="Times New Roman" w:eastAsia="Times New Roman" w:hAnsi="Times New Roman" w:cs="Times New Roman"/>
          <w:sz w:val="28"/>
          <w:szCs w:val="28"/>
          <w:lang w:eastAsia="ru-RU"/>
        </w:rPr>
      </w:pPr>
    </w:p>
    <w:p w:rsidR="004B680D" w:rsidRPr="00E17BEE" w:rsidRDefault="004B680D" w:rsidP="004B680D">
      <w:pPr>
        <w:spacing w:after="0" w:line="240" w:lineRule="auto"/>
        <w:ind w:left="426" w:hanging="69"/>
        <w:jc w:val="both"/>
        <w:rPr>
          <w:rFonts w:ascii="Times New Roman" w:eastAsia="Times New Roman" w:hAnsi="Times New Roman" w:cs="Times New Roman"/>
          <w:sz w:val="28"/>
          <w:szCs w:val="28"/>
          <w:lang w:eastAsia="ru-RU"/>
        </w:rPr>
      </w:pPr>
      <w:r w:rsidRPr="00E17BEE">
        <w:rPr>
          <w:rFonts w:ascii="Times New Roman" w:eastAsia="Times New Roman" w:hAnsi="Times New Roman" w:cs="Times New Roman"/>
          <w:sz w:val="28"/>
          <w:szCs w:val="28"/>
          <w:lang w:eastAsia="ru-RU"/>
        </w:rPr>
        <w:t xml:space="preserve">Подписано в печать </w:t>
      </w:r>
      <w:r w:rsidR="00F603B9">
        <w:rPr>
          <w:rFonts w:ascii="Times New Roman" w:eastAsia="Times New Roman" w:hAnsi="Times New Roman" w:cs="Times New Roman"/>
          <w:sz w:val="28"/>
          <w:szCs w:val="28"/>
          <w:lang w:eastAsia="ru-RU"/>
        </w:rPr>
        <w:t>2</w:t>
      </w:r>
      <w:r w:rsidR="00331FB0">
        <w:rPr>
          <w:rFonts w:ascii="Times New Roman" w:eastAsia="Times New Roman" w:hAnsi="Times New Roman" w:cs="Times New Roman"/>
          <w:sz w:val="28"/>
          <w:szCs w:val="28"/>
          <w:lang w:eastAsia="ru-RU"/>
        </w:rPr>
        <w:t>8</w:t>
      </w:r>
      <w:r w:rsidR="00F603B9">
        <w:rPr>
          <w:rFonts w:ascii="Times New Roman" w:eastAsia="Times New Roman" w:hAnsi="Times New Roman" w:cs="Times New Roman"/>
          <w:sz w:val="28"/>
          <w:szCs w:val="28"/>
          <w:lang w:eastAsia="ru-RU"/>
        </w:rPr>
        <w:t xml:space="preserve"> марта 2025</w:t>
      </w:r>
      <w:r w:rsidR="00EE448A">
        <w:rPr>
          <w:rFonts w:ascii="Times New Roman" w:eastAsia="Times New Roman" w:hAnsi="Times New Roman" w:cs="Times New Roman"/>
          <w:sz w:val="28"/>
          <w:szCs w:val="28"/>
          <w:lang w:eastAsia="ru-RU"/>
        </w:rPr>
        <w:t xml:space="preserve"> г.</w:t>
      </w:r>
      <w:r w:rsidR="0075311C">
        <w:rPr>
          <w:rFonts w:ascii="Times New Roman" w:eastAsia="Times New Roman" w:hAnsi="Times New Roman" w:cs="Times New Roman"/>
          <w:sz w:val="28"/>
          <w:szCs w:val="28"/>
          <w:lang w:eastAsia="ru-RU"/>
        </w:rPr>
        <w:t xml:space="preserve"> </w:t>
      </w:r>
    </w:p>
    <w:p w:rsidR="004B680D" w:rsidRPr="00E17BEE" w:rsidRDefault="004B680D" w:rsidP="004B680D">
      <w:pPr>
        <w:spacing w:after="0" w:line="240" w:lineRule="auto"/>
        <w:ind w:left="426" w:hanging="69"/>
        <w:jc w:val="both"/>
        <w:rPr>
          <w:rFonts w:ascii="Times New Roman" w:eastAsia="Times New Roman" w:hAnsi="Times New Roman" w:cs="Times New Roman"/>
          <w:sz w:val="28"/>
          <w:szCs w:val="28"/>
          <w:lang w:eastAsia="ru-RU"/>
        </w:rPr>
      </w:pPr>
      <w:r w:rsidRPr="00E17BEE">
        <w:rPr>
          <w:rFonts w:ascii="Times New Roman" w:eastAsia="Times New Roman" w:hAnsi="Times New Roman" w:cs="Times New Roman"/>
          <w:sz w:val="28"/>
          <w:szCs w:val="28"/>
          <w:lang w:eastAsia="ru-RU"/>
        </w:rPr>
        <w:t>Тираж – 3 экз.</w:t>
      </w:r>
    </w:p>
    <w:p w:rsidR="004B680D" w:rsidRPr="00E17BEE" w:rsidRDefault="004B680D" w:rsidP="004B680D">
      <w:pPr>
        <w:pBdr>
          <w:bottom w:val="single" w:sz="12" w:space="1" w:color="auto"/>
        </w:pBdr>
        <w:spacing w:after="0" w:line="240" w:lineRule="auto"/>
        <w:ind w:left="426" w:hanging="69"/>
        <w:jc w:val="both"/>
        <w:rPr>
          <w:rFonts w:ascii="Times New Roman" w:eastAsia="Times New Roman" w:hAnsi="Times New Roman" w:cs="Times New Roman"/>
          <w:sz w:val="28"/>
          <w:szCs w:val="28"/>
          <w:lang w:eastAsia="ru-RU"/>
        </w:rPr>
      </w:pPr>
      <w:r w:rsidRPr="00E17BEE">
        <w:rPr>
          <w:rFonts w:ascii="Times New Roman" w:eastAsia="Times New Roman" w:hAnsi="Times New Roman" w:cs="Times New Roman"/>
          <w:sz w:val="28"/>
          <w:szCs w:val="28"/>
          <w:lang w:eastAsia="ru-RU"/>
        </w:rPr>
        <w:t>Формат А5.</w:t>
      </w:r>
    </w:p>
    <w:p w:rsidR="004B680D" w:rsidRPr="00E17BEE" w:rsidRDefault="004B680D" w:rsidP="004B680D">
      <w:pPr>
        <w:pBdr>
          <w:bottom w:val="single" w:sz="12" w:space="1" w:color="auto"/>
        </w:pBdr>
        <w:spacing w:after="0" w:line="240" w:lineRule="auto"/>
        <w:ind w:left="426" w:hanging="69"/>
        <w:jc w:val="both"/>
        <w:rPr>
          <w:rFonts w:ascii="Times New Roman" w:eastAsia="Times New Roman" w:hAnsi="Times New Roman" w:cs="Times New Roman"/>
          <w:sz w:val="28"/>
          <w:szCs w:val="28"/>
          <w:lang w:eastAsia="ru-RU"/>
        </w:rPr>
      </w:pPr>
    </w:p>
    <w:p w:rsidR="004B680D" w:rsidRPr="00E17BEE" w:rsidRDefault="004B680D" w:rsidP="004B680D">
      <w:pPr>
        <w:spacing w:after="0" w:line="240" w:lineRule="auto"/>
        <w:ind w:left="426" w:hanging="69"/>
        <w:jc w:val="both"/>
        <w:rPr>
          <w:rFonts w:ascii="Times New Roman" w:eastAsia="Times New Roman" w:hAnsi="Times New Roman" w:cs="Times New Roman"/>
          <w:sz w:val="28"/>
          <w:szCs w:val="28"/>
          <w:lang w:eastAsia="ru-RU"/>
        </w:rPr>
      </w:pPr>
    </w:p>
    <w:p w:rsidR="004B680D" w:rsidRPr="00E17BEE" w:rsidRDefault="004B680D" w:rsidP="004B680D">
      <w:pPr>
        <w:spacing w:after="0" w:line="240" w:lineRule="auto"/>
        <w:ind w:left="426" w:hanging="69"/>
        <w:jc w:val="both"/>
        <w:rPr>
          <w:rFonts w:ascii="Times New Roman" w:eastAsia="Times New Roman" w:hAnsi="Times New Roman" w:cs="Times New Roman"/>
          <w:sz w:val="28"/>
          <w:szCs w:val="28"/>
          <w:lang w:eastAsia="ru-RU"/>
        </w:rPr>
      </w:pPr>
      <w:r w:rsidRPr="00E17BEE">
        <w:rPr>
          <w:rFonts w:ascii="Times New Roman" w:eastAsia="Times New Roman" w:hAnsi="Times New Roman" w:cs="Times New Roman"/>
          <w:sz w:val="28"/>
          <w:szCs w:val="28"/>
          <w:lang w:eastAsia="ru-RU"/>
        </w:rPr>
        <w:t>Отпечатано в администрации муниципального района «Корткеросский»</w:t>
      </w:r>
    </w:p>
    <w:p w:rsidR="004B680D" w:rsidRPr="00E17BEE" w:rsidRDefault="004B680D" w:rsidP="00AA20E1">
      <w:pPr>
        <w:spacing w:after="0" w:line="240" w:lineRule="auto"/>
        <w:ind w:left="426" w:hanging="69"/>
        <w:jc w:val="both"/>
        <w:rPr>
          <w:rFonts w:ascii="Times New Roman" w:eastAsia="Times New Roman" w:hAnsi="Times New Roman" w:cs="Times New Roman"/>
          <w:sz w:val="28"/>
          <w:szCs w:val="28"/>
          <w:lang w:eastAsia="ru-RU"/>
        </w:rPr>
        <w:sectPr w:rsidR="004B680D" w:rsidRPr="00E17BEE" w:rsidSect="002133E0">
          <w:pgSz w:w="11906" w:h="16838"/>
          <w:pgMar w:top="1134" w:right="851" w:bottom="1134" w:left="1701" w:header="709" w:footer="709" w:gutter="0"/>
          <w:cols w:space="720"/>
          <w:titlePg/>
          <w:docGrid w:linePitch="299"/>
        </w:sectPr>
      </w:pPr>
      <w:r w:rsidRPr="00E17BEE">
        <w:rPr>
          <w:rFonts w:ascii="Times New Roman" w:eastAsia="Times New Roman" w:hAnsi="Times New Roman" w:cs="Times New Roman"/>
          <w:sz w:val="28"/>
          <w:szCs w:val="28"/>
          <w:lang w:eastAsia="ru-RU"/>
        </w:rPr>
        <w:t>168020, Республика Коми,</w:t>
      </w:r>
      <w:r w:rsidR="00C1502B">
        <w:rPr>
          <w:rFonts w:ascii="Times New Roman" w:eastAsia="Times New Roman" w:hAnsi="Times New Roman" w:cs="Times New Roman"/>
          <w:sz w:val="28"/>
          <w:szCs w:val="28"/>
          <w:lang w:eastAsia="ru-RU"/>
        </w:rPr>
        <w:t xml:space="preserve"> с.Коткерос, ул.Советс</w:t>
      </w:r>
      <w:r w:rsidR="00331FB0">
        <w:rPr>
          <w:rFonts w:ascii="Times New Roman" w:eastAsia="Times New Roman" w:hAnsi="Times New Roman" w:cs="Times New Roman"/>
          <w:sz w:val="28"/>
          <w:szCs w:val="28"/>
          <w:lang w:eastAsia="ru-RU"/>
        </w:rPr>
        <w:t>кая, д.225</w:t>
      </w:r>
    </w:p>
    <w:p w:rsidR="00D44C30" w:rsidRPr="00E17BEE" w:rsidRDefault="00D44C30" w:rsidP="00E23B2B">
      <w:pPr>
        <w:tabs>
          <w:tab w:val="left" w:pos="1198"/>
        </w:tabs>
        <w:rPr>
          <w:rFonts w:ascii="Times New Roman" w:hAnsi="Times New Roman" w:cs="Times New Roman"/>
          <w:sz w:val="28"/>
          <w:szCs w:val="28"/>
        </w:rPr>
      </w:pPr>
    </w:p>
    <w:sectPr w:rsidR="00D44C30" w:rsidRPr="00E17BEE" w:rsidSect="0006234D">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573F7" w:rsidRDefault="00F573F7" w:rsidP="00CB731E">
      <w:pPr>
        <w:spacing w:after="0" w:line="240" w:lineRule="auto"/>
      </w:pPr>
      <w:r>
        <w:separator/>
      </w:r>
    </w:p>
  </w:endnote>
  <w:endnote w:type="continuationSeparator" w:id="0">
    <w:p w:rsidR="00F573F7" w:rsidRDefault="00F573F7" w:rsidP="00CB731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Monotype Corsiva">
    <w:panose1 w:val="03010101010201010101"/>
    <w:charset w:val="CC"/>
    <w:family w:val="script"/>
    <w:pitch w:val="variable"/>
    <w:sig w:usb0="00000287" w:usb1="00000000" w:usb2="00000000" w:usb3="00000000" w:csb0="0000009F" w:csb1="00000000"/>
  </w:font>
  <w:font w:name="Mangal">
    <w:panose1 w:val="02040503050203030202"/>
    <w:charset w:val="00"/>
    <w:family w:val="roman"/>
    <w:pitch w:val="variable"/>
    <w:sig w:usb0="00008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onsolas">
    <w:panose1 w:val="020B0609020204030204"/>
    <w:charset w:val="CC"/>
    <w:family w:val="modern"/>
    <w:pitch w:val="fixed"/>
    <w:sig w:usb0="E10002FF" w:usb1="4000FCFF" w:usb2="00000009" w:usb3="00000000" w:csb0="0000019F" w:csb1="00000000"/>
  </w:font>
  <w:font w:name="Symbol">
    <w:panose1 w:val="05050102010706020507"/>
    <w:charset w:val="02"/>
    <w:family w:val="roman"/>
    <w:pitch w:val="variable"/>
    <w:sig w:usb0="00000000" w:usb1="10000000" w:usb2="00000000" w:usb3="00000000" w:csb0="8000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573F7" w:rsidRDefault="00F573F7" w:rsidP="00CB731E">
      <w:pPr>
        <w:spacing w:after="0" w:line="240" w:lineRule="auto"/>
      </w:pPr>
      <w:r>
        <w:separator/>
      </w:r>
    </w:p>
  </w:footnote>
  <w:footnote w:type="continuationSeparator" w:id="0">
    <w:p w:rsidR="00F573F7" w:rsidRDefault="00F573F7" w:rsidP="00CB731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41897015"/>
      <w:docPartObj>
        <w:docPartGallery w:val="Page Numbers (Top of Page)"/>
        <w:docPartUnique/>
      </w:docPartObj>
    </w:sdtPr>
    <w:sdtContent>
      <w:p w:rsidR="00331FB0" w:rsidRDefault="00331FB0">
        <w:pPr>
          <w:pStyle w:val="ab"/>
          <w:jc w:val="right"/>
        </w:pPr>
        <w:r>
          <w:fldChar w:fldCharType="begin"/>
        </w:r>
        <w:r>
          <w:instrText>PAGE   \* MERGEFORMAT</w:instrText>
        </w:r>
        <w:r>
          <w:fldChar w:fldCharType="separate"/>
        </w:r>
        <w:r w:rsidR="000604DD">
          <w:rPr>
            <w:noProof/>
          </w:rPr>
          <w:t>44</w:t>
        </w:r>
        <w:r>
          <w:rPr>
            <w:noProof/>
          </w:rPr>
          <w:fldChar w:fldCharType="end"/>
        </w:r>
      </w:p>
    </w:sdtContent>
  </w:sdt>
  <w:p w:rsidR="00331FB0" w:rsidRDefault="00331FB0" w:rsidP="00CB731E">
    <w:pPr>
      <w:pStyle w:val="ab"/>
      <w:tabs>
        <w:tab w:val="clear" w:pos="4677"/>
        <w:tab w:val="clear" w:pos="9355"/>
        <w:tab w:val="left" w:pos="1164"/>
      </w:tabs>
    </w:pPr>
    <w:r>
      <w:tab/>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3C7ED3"/>
    <w:multiLevelType w:val="hybridMultilevel"/>
    <w:tmpl w:val="01BE1238"/>
    <w:lvl w:ilvl="0" w:tplc="F2347F0A">
      <w:start w:val="3"/>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15:restartNumberingAfterBreak="0">
    <w:nsid w:val="14996FF2"/>
    <w:multiLevelType w:val="hybridMultilevel"/>
    <w:tmpl w:val="0CBA7EF6"/>
    <w:lvl w:ilvl="0" w:tplc="787A639E">
      <w:start w:val="1"/>
      <w:numFmt w:val="decimal"/>
      <w:lvlText w:val="%1."/>
      <w:lvlJc w:val="left"/>
      <w:pPr>
        <w:ind w:left="346" w:hanging="360"/>
      </w:pPr>
      <w:rPr>
        <w:rFonts w:eastAsia="Times New Roman" w:cstheme="minorBidi" w:hint="default"/>
      </w:rPr>
    </w:lvl>
    <w:lvl w:ilvl="1" w:tplc="04190019" w:tentative="1">
      <w:start w:val="1"/>
      <w:numFmt w:val="lowerLetter"/>
      <w:lvlText w:val="%2."/>
      <w:lvlJc w:val="left"/>
      <w:pPr>
        <w:ind w:left="1066" w:hanging="360"/>
      </w:pPr>
    </w:lvl>
    <w:lvl w:ilvl="2" w:tplc="0419001B" w:tentative="1">
      <w:start w:val="1"/>
      <w:numFmt w:val="lowerRoman"/>
      <w:lvlText w:val="%3."/>
      <w:lvlJc w:val="right"/>
      <w:pPr>
        <w:ind w:left="1786" w:hanging="180"/>
      </w:pPr>
    </w:lvl>
    <w:lvl w:ilvl="3" w:tplc="0419000F" w:tentative="1">
      <w:start w:val="1"/>
      <w:numFmt w:val="decimal"/>
      <w:lvlText w:val="%4."/>
      <w:lvlJc w:val="left"/>
      <w:pPr>
        <w:ind w:left="2506" w:hanging="360"/>
      </w:pPr>
    </w:lvl>
    <w:lvl w:ilvl="4" w:tplc="04190019" w:tentative="1">
      <w:start w:val="1"/>
      <w:numFmt w:val="lowerLetter"/>
      <w:lvlText w:val="%5."/>
      <w:lvlJc w:val="left"/>
      <w:pPr>
        <w:ind w:left="3226" w:hanging="360"/>
      </w:pPr>
    </w:lvl>
    <w:lvl w:ilvl="5" w:tplc="0419001B" w:tentative="1">
      <w:start w:val="1"/>
      <w:numFmt w:val="lowerRoman"/>
      <w:lvlText w:val="%6."/>
      <w:lvlJc w:val="right"/>
      <w:pPr>
        <w:ind w:left="3946" w:hanging="180"/>
      </w:pPr>
    </w:lvl>
    <w:lvl w:ilvl="6" w:tplc="0419000F" w:tentative="1">
      <w:start w:val="1"/>
      <w:numFmt w:val="decimal"/>
      <w:lvlText w:val="%7."/>
      <w:lvlJc w:val="left"/>
      <w:pPr>
        <w:ind w:left="4666" w:hanging="360"/>
      </w:pPr>
    </w:lvl>
    <w:lvl w:ilvl="7" w:tplc="04190019" w:tentative="1">
      <w:start w:val="1"/>
      <w:numFmt w:val="lowerLetter"/>
      <w:lvlText w:val="%8."/>
      <w:lvlJc w:val="left"/>
      <w:pPr>
        <w:ind w:left="5386" w:hanging="360"/>
      </w:pPr>
    </w:lvl>
    <w:lvl w:ilvl="8" w:tplc="0419001B" w:tentative="1">
      <w:start w:val="1"/>
      <w:numFmt w:val="lowerRoman"/>
      <w:lvlText w:val="%9."/>
      <w:lvlJc w:val="right"/>
      <w:pPr>
        <w:ind w:left="6106" w:hanging="180"/>
      </w:pPr>
    </w:lvl>
  </w:abstractNum>
  <w:abstractNum w:abstractNumId="2" w15:restartNumberingAfterBreak="0">
    <w:nsid w:val="1C4D6115"/>
    <w:multiLevelType w:val="hybridMultilevel"/>
    <w:tmpl w:val="944A560A"/>
    <w:lvl w:ilvl="0" w:tplc="47ACED56">
      <w:start w:val="1"/>
      <w:numFmt w:val="decimal"/>
      <w:lvlText w:val="%1."/>
      <w:lvlJc w:val="left"/>
      <w:pPr>
        <w:ind w:left="552" w:hanging="360"/>
      </w:pPr>
      <w:rPr>
        <w:rFonts w:hint="default"/>
      </w:rPr>
    </w:lvl>
    <w:lvl w:ilvl="1" w:tplc="04190019" w:tentative="1">
      <w:start w:val="1"/>
      <w:numFmt w:val="lowerLetter"/>
      <w:lvlText w:val="%2."/>
      <w:lvlJc w:val="left"/>
      <w:pPr>
        <w:ind w:left="1272" w:hanging="360"/>
      </w:pPr>
    </w:lvl>
    <w:lvl w:ilvl="2" w:tplc="0419001B" w:tentative="1">
      <w:start w:val="1"/>
      <w:numFmt w:val="lowerRoman"/>
      <w:lvlText w:val="%3."/>
      <w:lvlJc w:val="right"/>
      <w:pPr>
        <w:ind w:left="1992" w:hanging="180"/>
      </w:pPr>
    </w:lvl>
    <w:lvl w:ilvl="3" w:tplc="0419000F" w:tentative="1">
      <w:start w:val="1"/>
      <w:numFmt w:val="decimal"/>
      <w:lvlText w:val="%4."/>
      <w:lvlJc w:val="left"/>
      <w:pPr>
        <w:ind w:left="2712" w:hanging="360"/>
      </w:pPr>
    </w:lvl>
    <w:lvl w:ilvl="4" w:tplc="04190019" w:tentative="1">
      <w:start w:val="1"/>
      <w:numFmt w:val="lowerLetter"/>
      <w:lvlText w:val="%5."/>
      <w:lvlJc w:val="left"/>
      <w:pPr>
        <w:ind w:left="3432" w:hanging="360"/>
      </w:pPr>
    </w:lvl>
    <w:lvl w:ilvl="5" w:tplc="0419001B" w:tentative="1">
      <w:start w:val="1"/>
      <w:numFmt w:val="lowerRoman"/>
      <w:lvlText w:val="%6."/>
      <w:lvlJc w:val="right"/>
      <w:pPr>
        <w:ind w:left="4152" w:hanging="180"/>
      </w:pPr>
    </w:lvl>
    <w:lvl w:ilvl="6" w:tplc="0419000F" w:tentative="1">
      <w:start w:val="1"/>
      <w:numFmt w:val="decimal"/>
      <w:lvlText w:val="%7."/>
      <w:lvlJc w:val="left"/>
      <w:pPr>
        <w:ind w:left="4872" w:hanging="360"/>
      </w:pPr>
    </w:lvl>
    <w:lvl w:ilvl="7" w:tplc="04190019" w:tentative="1">
      <w:start w:val="1"/>
      <w:numFmt w:val="lowerLetter"/>
      <w:lvlText w:val="%8."/>
      <w:lvlJc w:val="left"/>
      <w:pPr>
        <w:ind w:left="5592" w:hanging="360"/>
      </w:pPr>
    </w:lvl>
    <w:lvl w:ilvl="8" w:tplc="0419001B" w:tentative="1">
      <w:start w:val="1"/>
      <w:numFmt w:val="lowerRoman"/>
      <w:lvlText w:val="%9."/>
      <w:lvlJc w:val="right"/>
      <w:pPr>
        <w:ind w:left="6312" w:hanging="180"/>
      </w:pPr>
    </w:lvl>
  </w:abstractNum>
  <w:abstractNum w:abstractNumId="3" w15:restartNumberingAfterBreak="0">
    <w:nsid w:val="1FF66319"/>
    <w:multiLevelType w:val="multilevel"/>
    <w:tmpl w:val="D668039E"/>
    <w:lvl w:ilvl="0">
      <w:start w:val="1"/>
      <w:numFmt w:val="decimal"/>
      <w:lvlText w:val="%1."/>
      <w:lvlJc w:val="left"/>
      <w:pPr>
        <w:ind w:left="927" w:hanging="360"/>
      </w:pPr>
      <w:rPr>
        <w:rFonts w:hint="default"/>
      </w:rPr>
    </w:lvl>
    <w:lvl w:ilvl="1">
      <w:start w:val="3"/>
      <w:numFmt w:val="decimal"/>
      <w:isLgl/>
      <w:lvlText w:val="%1.%2"/>
      <w:lvlJc w:val="left"/>
      <w:pPr>
        <w:ind w:left="943" w:hanging="375"/>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727" w:hanging="2160"/>
      </w:pPr>
      <w:rPr>
        <w:rFonts w:hint="default"/>
      </w:rPr>
    </w:lvl>
  </w:abstractNum>
  <w:abstractNum w:abstractNumId="4" w15:restartNumberingAfterBreak="0">
    <w:nsid w:val="279F3566"/>
    <w:multiLevelType w:val="hybridMultilevel"/>
    <w:tmpl w:val="172E905A"/>
    <w:lvl w:ilvl="0" w:tplc="E2A6AE28">
      <w:start w:val="2025"/>
      <w:numFmt w:val="decimal"/>
      <w:lvlText w:val="%1"/>
      <w:lvlJc w:val="left"/>
      <w:pPr>
        <w:ind w:left="840" w:hanging="48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35327162"/>
    <w:multiLevelType w:val="multilevel"/>
    <w:tmpl w:val="47E6CE7C"/>
    <w:lvl w:ilvl="0">
      <w:start w:val="1"/>
      <w:numFmt w:val="decimal"/>
      <w:lvlText w:val="%1."/>
      <w:lvlJc w:val="left"/>
      <w:pPr>
        <w:ind w:left="720" w:hanging="360"/>
      </w:pPr>
      <w:rPr>
        <w:rFonts w:hint="default"/>
      </w:rPr>
    </w:lvl>
    <w:lvl w:ilvl="1">
      <w:start w:val="1"/>
      <w:numFmt w:val="decimal"/>
      <w:isLgl/>
      <w:lvlText w:val="%1.%2."/>
      <w:lvlJc w:val="left"/>
      <w:pPr>
        <w:ind w:left="810" w:hanging="450"/>
      </w:pPr>
      <w:rPr>
        <w:rFonts w:hint="default"/>
      </w:rPr>
    </w:lvl>
    <w:lvl w:ilvl="2">
      <w:start w:val="5"/>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6" w15:restartNumberingAfterBreak="0">
    <w:nsid w:val="3880522D"/>
    <w:multiLevelType w:val="multilevel"/>
    <w:tmpl w:val="93DE2826"/>
    <w:lvl w:ilvl="0">
      <w:start w:val="1"/>
      <w:numFmt w:val="decimal"/>
      <w:lvlText w:val="%1."/>
      <w:lvlJc w:val="left"/>
      <w:pPr>
        <w:ind w:left="927" w:hanging="360"/>
      </w:pPr>
      <w:rPr>
        <w:rFonts w:hint="default"/>
      </w:rPr>
    </w:lvl>
    <w:lvl w:ilvl="1">
      <w:start w:val="2"/>
      <w:numFmt w:val="decimal"/>
      <w:isLgl/>
      <w:lvlText w:val="%1.%2"/>
      <w:lvlJc w:val="left"/>
      <w:pPr>
        <w:ind w:left="1158" w:hanging="450"/>
      </w:pPr>
      <w:rPr>
        <w:rFonts w:hint="default"/>
      </w:rPr>
    </w:lvl>
    <w:lvl w:ilvl="2">
      <w:start w:val="1"/>
      <w:numFmt w:val="decimal"/>
      <w:isLgl/>
      <w:lvlText w:val="%1.%2.%3"/>
      <w:lvlJc w:val="left"/>
      <w:pPr>
        <w:ind w:left="1569"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211" w:hanging="1080"/>
      </w:pPr>
      <w:rPr>
        <w:rFonts w:hint="default"/>
      </w:rPr>
    </w:lvl>
    <w:lvl w:ilvl="5">
      <w:start w:val="1"/>
      <w:numFmt w:val="decimal"/>
      <w:isLgl/>
      <w:lvlText w:val="%1.%2.%3.%4.%5.%6"/>
      <w:lvlJc w:val="left"/>
      <w:pPr>
        <w:ind w:left="2712" w:hanging="1440"/>
      </w:pPr>
      <w:rPr>
        <w:rFonts w:hint="default"/>
      </w:rPr>
    </w:lvl>
    <w:lvl w:ilvl="6">
      <w:start w:val="1"/>
      <w:numFmt w:val="decimal"/>
      <w:isLgl/>
      <w:lvlText w:val="%1.%2.%3.%4.%5.%6.%7"/>
      <w:lvlJc w:val="left"/>
      <w:pPr>
        <w:ind w:left="2853" w:hanging="1440"/>
      </w:pPr>
      <w:rPr>
        <w:rFonts w:hint="default"/>
      </w:rPr>
    </w:lvl>
    <w:lvl w:ilvl="7">
      <w:start w:val="1"/>
      <w:numFmt w:val="decimal"/>
      <w:isLgl/>
      <w:lvlText w:val="%1.%2.%3.%4.%5.%6.%7.%8"/>
      <w:lvlJc w:val="left"/>
      <w:pPr>
        <w:ind w:left="3354" w:hanging="1800"/>
      </w:pPr>
      <w:rPr>
        <w:rFonts w:hint="default"/>
      </w:rPr>
    </w:lvl>
    <w:lvl w:ilvl="8">
      <w:start w:val="1"/>
      <w:numFmt w:val="decimal"/>
      <w:isLgl/>
      <w:lvlText w:val="%1.%2.%3.%4.%5.%6.%7.%8.%9"/>
      <w:lvlJc w:val="left"/>
      <w:pPr>
        <w:ind w:left="3855" w:hanging="2160"/>
      </w:pPr>
      <w:rPr>
        <w:rFonts w:hint="default"/>
      </w:rPr>
    </w:lvl>
  </w:abstractNum>
  <w:abstractNum w:abstractNumId="7" w15:restartNumberingAfterBreak="0">
    <w:nsid w:val="4A1B313A"/>
    <w:multiLevelType w:val="hybridMultilevel"/>
    <w:tmpl w:val="408CAA86"/>
    <w:lvl w:ilvl="0" w:tplc="152EE5D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8" w15:restartNumberingAfterBreak="0">
    <w:nsid w:val="4DAA3202"/>
    <w:multiLevelType w:val="multilevel"/>
    <w:tmpl w:val="D7349E18"/>
    <w:lvl w:ilvl="0">
      <w:start w:val="1"/>
      <w:numFmt w:val="decimal"/>
      <w:lvlText w:val="%1."/>
      <w:lvlJc w:val="left"/>
      <w:pPr>
        <w:ind w:left="525" w:hanging="525"/>
      </w:pPr>
      <w:rPr>
        <w:rFonts w:hint="default"/>
      </w:rPr>
    </w:lvl>
    <w:lvl w:ilvl="1">
      <w:start w:val="1"/>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9" w15:restartNumberingAfterBreak="0">
    <w:nsid w:val="63087954"/>
    <w:multiLevelType w:val="multilevel"/>
    <w:tmpl w:val="D9DA3F04"/>
    <w:lvl w:ilvl="0">
      <w:start w:val="1"/>
      <w:numFmt w:val="decimal"/>
      <w:lvlText w:val="%1."/>
      <w:lvlJc w:val="left"/>
      <w:pPr>
        <w:ind w:left="714" w:hanging="360"/>
      </w:pPr>
      <w:rPr>
        <w:rFonts w:hint="default"/>
      </w:rPr>
    </w:lvl>
    <w:lvl w:ilvl="1">
      <w:start w:val="2"/>
      <w:numFmt w:val="decimal"/>
      <w:isLgl/>
      <w:lvlText w:val="%1.%2."/>
      <w:lvlJc w:val="left"/>
      <w:pPr>
        <w:ind w:left="804" w:hanging="450"/>
      </w:pPr>
      <w:rPr>
        <w:rFonts w:hint="default"/>
      </w:rPr>
    </w:lvl>
    <w:lvl w:ilvl="2">
      <w:start w:val="2"/>
      <w:numFmt w:val="decimal"/>
      <w:isLgl/>
      <w:lvlText w:val="%1.%2.%3."/>
      <w:lvlJc w:val="left"/>
      <w:pPr>
        <w:ind w:left="1074" w:hanging="720"/>
      </w:pPr>
      <w:rPr>
        <w:rFonts w:hint="default"/>
      </w:rPr>
    </w:lvl>
    <w:lvl w:ilvl="3">
      <w:start w:val="1"/>
      <w:numFmt w:val="decimal"/>
      <w:isLgl/>
      <w:lvlText w:val="%1.%2.%3.%4."/>
      <w:lvlJc w:val="left"/>
      <w:pPr>
        <w:ind w:left="1074" w:hanging="720"/>
      </w:pPr>
      <w:rPr>
        <w:rFonts w:hint="default"/>
      </w:rPr>
    </w:lvl>
    <w:lvl w:ilvl="4">
      <w:start w:val="1"/>
      <w:numFmt w:val="decimal"/>
      <w:isLgl/>
      <w:lvlText w:val="%1.%2.%3.%4.%5."/>
      <w:lvlJc w:val="left"/>
      <w:pPr>
        <w:ind w:left="1434" w:hanging="1080"/>
      </w:pPr>
      <w:rPr>
        <w:rFonts w:hint="default"/>
      </w:rPr>
    </w:lvl>
    <w:lvl w:ilvl="5">
      <w:start w:val="1"/>
      <w:numFmt w:val="decimal"/>
      <w:isLgl/>
      <w:lvlText w:val="%1.%2.%3.%4.%5.%6."/>
      <w:lvlJc w:val="left"/>
      <w:pPr>
        <w:ind w:left="1434" w:hanging="1080"/>
      </w:pPr>
      <w:rPr>
        <w:rFonts w:hint="default"/>
      </w:rPr>
    </w:lvl>
    <w:lvl w:ilvl="6">
      <w:start w:val="1"/>
      <w:numFmt w:val="decimal"/>
      <w:isLgl/>
      <w:lvlText w:val="%1.%2.%3.%4.%5.%6.%7."/>
      <w:lvlJc w:val="left"/>
      <w:pPr>
        <w:ind w:left="1434" w:hanging="1080"/>
      </w:pPr>
      <w:rPr>
        <w:rFonts w:hint="default"/>
      </w:rPr>
    </w:lvl>
    <w:lvl w:ilvl="7">
      <w:start w:val="1"/>
      <w:numFmt w:val="decimal"/>
      <w:isLgl/>
      <w:lvlText w:val="%1.%2.%3.%4.%5.%6.%7.%8."/>
      <w:lvlJc w:val="left"/>
      <w:pPr>
        <w:ind w:left="1794" w:hanging="1440"/>
      </w:pPr>
      <w:rPr>
        <w:rFonts w:hint="default"/>
      </w:rPr>
    </w:lvl>
    <w:lvl w:ilvl="8">
      <w:start w:val="1"/>
      <w:numFmt w:val="decimal"/>
      <w:isLgl/>
      <w:lvlText w:val="%1.%2.%3.%4.%5.%6.%7.%8.%9."/>
      <w:lvlJc w:val="left"/>
      <w:pPr>
        <w:ind w:left="1794" w:hanging="1440"/>
      </w:pPr>
      <w:rPr>
        <w:rFonts w:hint="default"/>
      </w:rPr>
    </w:lvl>
  </w:abstractNum>
  <w:abstractNum w:abstractNumId="10" w15:restartNumberingAfterBreak="0">
    <w:nsid w:val="7E9153CD"/>
    <w:multiLevelType w:val="hybridMultilevel"/>
    <w:tmpl w:val="C164BF6C"/>
    <w:lvl w:ilvl="0" w:tplc="0542F4B8">
      <w:start w:val="1"/>
      <w:numFmt w:val="decimal"/>
      <w:lvlText w:val="%1."/>
      <w:lvlJc w:val="left"/>
      <w:pPr>
        <w:ind w:left="394" w:hanging="360"/>
      </w:pPr>
      <w:rPr>
        <w:rFonts w:hint="default"/>
      </w:rPr>
    </w:lvl>
    <w:lvl w:ilvl="1" w:tplc="04190019" w:tentative="1">
      <w:start w:val="1"/>
      <w:numFmt w:val="lowerLetter"/>
      <w:lvlText w:val="%2."/>
      <w:lvlJc w:val="left"/>
      <w:pPr>
        <w:ind w:left="1114" w:hanging="360"/>
      </w:pPr>
    </w:lvl>
    <w:lvl w:ilvl="2" w:tplc="0419001B" w:tentative="1">
      <w:start w:val="1"/>
      <w:numFmt w:val="lowerRoman"/>
      <w:lvlText w:val="%3."/>
      <w:lvlJc w:val="right"/>
      <w:pPr>
        <w:ind w:left="1834" w:hanging="180"/>
      </w:pPr>
    </w:lvl>
    <w:lvl w:ilvl="3" w:tplc="0419000F" w:tentative="1">
      <w:start w:val="1"/>
      <w:numFmt w:val="decimal"/>
      <w:lvlText w:val="%4."/>
      <w:lvlJc w:val="left"/>
      <w:pPr>
        <w:ind w:left="2554" w:hanging="360"/>
      </w:pPr>
    </w:lvl>
    <w:lvl w:ilvl="4" w:tplc="04190019" w:tentative="1">
      <w:start w:val="1"/>
      <w:numFmt w:val="lowerLetter"/>
      <w:lvlText w:val="%5."/>
      <w:lvlJc w:val="left"/>
      <w:pPr>
        <w:ind w:left="3274" w:hanging="360"/>
      </w:pPr>
    </w:lvl>
    <w:lvl w:ilvl="5" w:tplc="0419001B" w:tentative="1">
      <w:start w:val="1"/>
      <w:numFmt w:val="lowerRoman"/>
      <w:lvlText w:val="%6."/>
      <w:lvlJc w:val="right"/>
      <w:pPr>
        <w:ind w:left="3994" w:hanging="180"/>
      </w:pPr>
    </w:lvl>
    <w:lvl w:ilvl="6" w:tplc="0419000F" w:tentative="1">
      <w:start w:val="1"/>
      <w:numFmt w:val="decimal"/>
      <w:lvlText w:val="%7."/>
      <w:lvlJc w:val="left"/>
      <w:pPr>
        <w:ind w:left="4714" w:hanging="360"/>
      </w:pPr>
    </w:lvl>
    <w:lvl w:ilvl="7" w:tplc="04190019" w:tentative="1">
      <w:start w:val="1"/>
      <w:numFmt w:val="lowerLetter"/>
      <w:lvlText w:val="%8."/>
      <w:lvlJc w:val="left"/>
      <w:pPr>
        <w:ind w:left="5434" w:hanging="360"/>
      </w:pPr>
    </w:lvl>
    <w:lvl w:ilvl="8" w:tplc="0419001B" w:tentative="1">
      <w:start w:val="1"/>
      <w:numFmt w:val="lowerRoman"/>
      <w:lvlText w:val="%9."/>
      <w:lvlJc w:val="right"/>
      <w:pPr>
        <w:ind w:left="6154" w:hanging="180"/>
      </w:pPr>
    </w:lvl>
  </w:abstractNum>
  <w:num w:numId="1">
    <w:abstractNumId w:val="9"/>
  </w:num>
  <w:num w:numId="2">
    <w:abstractNumId w:val="10"/>
  </w:num>
  <w:num w:numId="3">
    <w:abstractNumId w:val="5"/>
  </w:num>
  <w:num w:numId="4">
    <w:abstractNumId w:val="2"/>
  </w:num>
  <w:num w:numId="5">
    <w:abstractNumId w:val="1"/>
  </w:num>
  <w:num w:numId="6">
    <w:abstractNumId w:val="4"/>
  </w:num>
  <w:num w:numId="7">
    <w:abstractNumId w:val="3"/>
  </w:num>
  <w:num w:numId="8">
    <w:abstractNumId w:val="0"/>
  </w:num>
  <w:num w:numId="9">
    <w:abstractNumId w:val="6"/>
  </w:num>
  <w:num w:numId="10">
    <w:abstractNumId w:val="8"/>
  </w:num>
  <w:num w:numId="11">
    <w:abstractNumId w:val="7"/>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4B680D"/>
    <w:rsid w:val="0003154E"/>
    <w:rsid w:val="000604DD"/>
    <w:rsid w:val="0006234D"/>
    <w:rsid w:val="00072916"/>
    <w:rsid w:val="000F2B7B"/>
    <w:rsid w:val="00120B28"/>
    <w:rsid w:val="00137F1B"/>
    <w:rsid w:val="0018210D"/>
    <w:rsid w:val="001A5833"/>
    <w:rsid w:val="001A7DB4"/>
    <w:rsid w:val="001D2D7B"/>
    <w:rsid w:val="002133E0"/>
    <w:rsid w:val="00214E9F"/>
    <w:rsid w:val="00233BFF"/>
    <w:rsid w:val="00253FE9"/>
    <w:rsid w:val="002738C5"/>
    <w:rsid w:val="00276DAA"/>
    <w:rsid w:val="00280C46"/>
    <w:rsid w:val="00282674"/>
    <w:rsid w:val="00291386"/>
    <w:rsid w:val="002B0FC5"/>
    <w:rsid w:val="00331FB0"/>
    <w:rsid w:val="00367DB7"/>
    <w:rsid w:val="00385E39"/>
    <w:rsid w:val="00397147"/>
    <w:rsid w:val="003A4F4C"/>
    <w:rsid w:val="003A65D1"/>
    <w:rsid w:val="003D5EF3"/>
    <w:rsid w:val="004006B3"/>
    <w:rsid w:val="00440A55"/>
    <w:rsid w:val="0045347D"/>
    <w:rsid w:val="00471193"/>
    <w:rsid w:val="004752B9"/>
    <w:rsid w:val="00480563"/>
    <w:rsid w:val="004A1A84"/>
    <w:rsid w:val="004B37A2"/>
    <w:rsid w:val="004B680D"/>
    <w:rsid w:val="004D6CEB"/>
    <w:rsid w:val="004E1066"/>
    <w:rsid w:val="004F2CD0"/>
    <w:rsid w:val="0052386C"/>
    <w:rsid w:val="00564367"/>
    <w:rsid w:val="00574230"/>
    <w:rsid w:val="005A5E1F"/>
    <w:rsid w:val="005D2F9D"/>
    <w:rsid w:val="005D62EF"/>
    <w:rsid w:val="005F4309"/>
    <w:rsid w:val="006137FB"/>
    <w:rsid w:val="006438BC"/>
    <w:rsid w:val="006448AB"/>
    <w:rsid w:val="00657B07"/>
    <w:rsid w:val="006A6D76"/>
    <w:rsid w:val="006B7131"/>
    <w:rsid w:val="006C1BFA"/>
    <w:rsid w:val="007333E1"/>
    <w:rsid w:val="0075311C"/>
    <w:rsid w:val="0078064B"/>
    <w:rsid w:val="00790112"/>
    <w:rsid w:val="007C7DE2"/>
    <w:rsid w:val="007D0760"/>
    <w:rsid w:val="007E544D"/>
    <w:rsid w:val="00814D62"/>
    <w:rsid w:val="00816B28"/>
    <w:rsid w:val="0083656F"/>
    <w:rsid w:val="00855825"/>
    <w:rsid w:val="00870E1B"/>
    <w:rsid w:val="00875058"/>
    <w:rsid w:val="008E2E94"/>
    <w:rsid w:val="00984630"/>
    <w:rsid w:val="009A7FF5"/>
    <w:rsid w:val="009C1A50"/>
    <w:rsid w:val="009C53D2"/>
    <w:rsid w:val="00A0166C"/>
    <w:rsid w:val="00A20CC4"/>
    <w:rsid w:val="00A3197A"/>
    <w:rsid w:val="00AA20E1"/>
    <w:rsid w:val="00AC1992"/>
    <w:rsid w:val="00AC73D8"/>
    <w:rsid w:val="00AD4D28"/>
    <w:rsid w:val="00AF5F8F"/>
    <w:rsid w:val="00B036C1"/>
    <w:rsid w:val="00B20858"/>
    <w:rsid w:val="00B513EF"/>
    <w:rsid w:val="00B5183C"/>
    <w:rsid w:val="00B72C63"/>
    <w:rsid w:val="00B75E2D"/>
    <w:rsid w:val="00B80949"/>
    <w:rsid w:val="00B80E69"/>
    <w:rsid w:val="00B8549B"/>
    <w:rsid w:val="00C1502B"/>
    <w:rsid w:val="00C21709"/>
    <w:rsid w:val="00C859D4"/>
    <w:rsid w:val="00CB3C4D"/>
    <w:rsid w:val="00CB731E"/>
    <w:rsid w:val="00CC5143"/>
    <w:rsid w:val="00CC6F33"/>
    <w:rsid w:val="00D00614"/>
    <w:rsid w:val="00D44C30"/>
    <w:rsid w:val="00D570BA"/>
    <w:rsid w:val="00D60785"/>
    <w:rsid w:val="00D619A4"/>
    <w:rsid w:val="00D67E57"/>
    <w:rsid w:val="00D83FEC"/>
    <w:rsid w:val="00DB2A02"/>
    <w:rsid w:val="00DC0B00"/>
    <w:rsid w:val="00DC5168"/>
    <w:rsid w:val="00DD439D"/>
    <w:rsid w:val="00DD52AB"/>
    <w:rsid w:val="00E04D8B"/>
    <w:rsid w:val="00E17BEE"/>
    <w:rsid w:val="00E17F28"/>
    <w:rsid w:val="00E23B2B"/>
    <w:rsid w:val="00E61F6D"/>
    <w:rsid w:val="00EA08CF"/>
    <w:rsid w:val="00EE448A"/>
    <w:rsid w:val="00EF343F"/>
    <w:rsid w:val="00F22CD0"/>
    <w:rsid w:val="00F36DBA"/>
    <w:rsid w:val="00F573F7"/>
    <w:rsid w:val="00F603B9"/>
    <w:rsid w:val="00F659ED"/>
    <w:rsid w:val="00FA416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67E1C3A"/>
  <w15:docId w15:val="{084FD4E7-409E-4490-BBED-FAC80ED956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31FB0"/>
  </w:style>
  <w:style w:type="paragraph" w:styleId="1">
    <w:name w:val="heading 1"/>
    <w:basedOn w:val="a"/>
    <w:next w:val="a"/>
    <w:link w:val="10"/>
    <w:qFormat/>
    <w:rsid w:val="004B680D"/>
    <w:pPr>
      <w:keepNext/>
      <w:spacing w:before="240" w:after="60" w:line="240" w:lineRule="auto"/>
      <w:outlineLvl w:val="0"/>
    </w:pPr>
    <w:rPr>
      <w:rFonts w:ascii="Calibri Light" w:eastAsia="Times New Roman" w:hAnsi="Calibri Light" w:cs="Times New Roman"/>
      <w:b/>
      <w:bCs/>
      <w:kern w:val="32"/>
      <w:sz w:val="32"/>
      <w:szCs w:val="32"/>
    </w:rPr>
  </w:style>
  <w:style w:type="paragraph" w:styleId="2">
    <w:name w:val="heading 2"/>
    <w:basedOn w:val="a"/>
    <w:link w:val="20"/>
    <w:unhideWhenUsed/>
    <w:qFormat/>
    <w:rsid w:val="004B680D"/>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3">
    <w:name w:val="heading 3"/>
    <w:basedOn w:val="a"/>
    <w:next w:val="a"/>
    <w:link w:val="30"/>
    <w:uiPriority w:val="9"/>
    <w:unhideWhenUsed/>
    <w:qFormat/>
    <w:rsid w:val="004B680D"/>
    <w:pPr>
      <w:keepNext/>
      <w:spacing w:before="240" w:after="60" w:line="240" w:lineRule="auto"/>
      <w:outlineLvl w:val="2"/>
    </w:pPr>
    <w:rPr>
      <w:rFonts w:ascii="Cambria" w:eastAsia="Times New Roman" w:hAnsi="Cambria" w:cs="Times New Roman"/>
      <w:b/>
      <w:bCs/>
      <w:sz w:val="26"/>
      <w:szCs w:val="26"/>
    </w:rPr>
  </w:style>
  <w:style w:type="paragraph" w:styleId="4">
    <w:name w:val="heading 4"/>
    <w:basedOn w:val="a"/>
    <w:next w:val="a"/>
    <w:link w:val="40"/>
    <w:uiPriority w:val="9"/>
    <w:unhideWhenUsed/>
    <w:qFormat/>
    <w:rsid w:val="004B680D"/>
    <w:pPr>
      <w:keepNext/>
      <w:spacing w:after="0" w:line="240" w:lineRule="auto"/>
      <w:jc w:val="right"/>
      <w:outlineLvl w:val="3"/>
    </w:pPr>
    <w:rPr>
      <w:rFonts w:ascii="Times New Roman" w:eastAsia="Times New Roman" w:hAnsi="Times New Roman" w:cs="Times New Roman"/>
      <w:sz w:val="28"/>
      <w:szCs w:val="20"/>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B680D"/>
    <w:rPr>
      <w:rFonts w:ascii="Calibri Light" w:eastAsia="Times New Roman" w:hAnsi="Calibri Light" w:cs="Times New Roman"/>
      <w:b/>
      <w:bCs/>
      <w:kern w:val="32"/>
      <w:sz w:val="32"/>
      <w:szCs w:val="32"/>
    </w:rPr>
  </w:style>
  <w:style w:type="character" w:customStyle="1" w:styleId="20">
    <w:name w:val="Заголовок 2 Знак"/>
    <w:basedOn w:val="a0"/>
    <w:link w:val="2"/>
    <w:rsid w:val="004B680D"/>
    <w:rPr>
      <w:rFonts w:ascii="Times New Roman" w:eastAsia="Times New Roman" w:hAnsi="Times New Roman" w:cs="Times New Roman"/>
      <w:b/>
      <w:bCs/>
      <w:sz w:val="36"/>
      <w:szCs w:val="36"/>
    </w:rPr>
  </w:style>
  <w:style w:type="character" w:customStyle="1" w:styleId="30">
    <w:name w:val="Заголовок 3 Знак"/>
    <w:basedOn w:val="a0"/>
    <w:link w:val="3"/>
    <w:uiPriority w:val="9"/>
    <w:rsid w:val="004B680D"/>
    <w:rPr>
      <w:rFonts w:ascii="Cambria" w:eastAsia="Times New Roman" w:hAnsi="Cambria" w:cs="Times New Roman"/>
      <w:b/>
      <w:bCs/>
      <w:sz w:val="26"/>
      <w:szCs w:val="26"/>
    </w:rPr>
  </w:style>
  <w:style w:type="character" w:customStyle="1" w:styleId="40">
    <w:name w:val="Заголовок 4 Знак"/>
    <w:basedOn w:val="a0"/>
    <w:link w:val="4"/>
    <w:uiPriority w:val="9"/>
    <w:rsid w:val="004B680D"/>
    <w:rPr>
      <w:rFonts w:ascii="Times New Roman" w:eastAsia="Times New Roman" w:hAnsi="Times New Roman" w:cs="Times New Roman"/>
      <w:sz w:val="28"/>
      <w:szCs w:val="20"/>
    </w:rPr>
  </w:style>
  <w:style w:type="numbering" w:customStyle="1" w:styleId="11">
    <w:name w:val="Нет списка1"/>
    <w:next w:val="a2"/>
    <w:uiPriority w:val="99"/>
    <w:semiHidden/>
    <w:unhideWhenUsed/>
    <w:rsid w:val="004B680D"/>
  </w:style>
  <w:style w:type="character" w:styleId="a3">
    <w:name w:val="Hyperlink"/>
    <w:basedOn w:val="a0"/>
    <w:uiPriority w:val="99"/>
    <w:unhideWhenUsed/>
    <w:rsid w:val="004B680D"/>
    <w:rPr>
      <w:color w:val="0000FF" w:themeColor="hyperlink"/>
      <w:u w:val="single"/>
    </w:rPr>
  </w:style>
  <w:style w:type="character" w:styleId="a4">
    <w:name w:val="FollowedHyperlink"/>
    <w:basedOn w:val="a0"/>
    <w:uiPriority w:val="99"/>
    <w:semiHidden/>
    <w:unhideWhenUsed/>
    <w:rsid w:val="004B680D"/>
    <w:rPr>
      <w:color w:val="800080" w:themeColor="followedHyperlink"/>
      <w:u w:val="single"/>
    </w:rPr>
  </w:style>
  <w:style w:type="character" w:styleId="a5">
    <w:name w:val="Emphasis"/>
    <w:qFormat/>
    <w:rsid w:val="004B680D"/>
    <w:rPr>
      <w:rFonts w:ascii="Times New Roman" w:hAnsi="Times New Roman" w:cs="Times New Roman" w:hint="default"/>
      <w:i/>
      <w:iCs/>
    </w:rPr>
  </w:style>
  <w:style w:type="paragraph" w:styleId="HTML">
    <w:name w:val="HTML Preformatted"/>
    <w:basedOn w:val="a"/>
    <w:link w:val="HTML0"/>
    <w:uiPriority w:val="99"/>
    <w:unhideWhenUsed/>
    <w:rsid w:val="004B68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rPr>
  </w:style>
  <w:style w:type="character" w:customStyle="1" w:styleId="HTML0">
    <w:name w:val="Стандартный HTML Знак"/>
    <w:basedOn w:val="a0"/>
    <w:link w:val="HTML"/>
    <w:uiPriority w:val="99"/>
    <w:rsid w:val="004B680D"/>
    <w:rPr>
      <w:rFonts w:ascii="Courier New" w:eastAsia="Times New Roman" w:hAnsi="Courier New" w:cs="Times New Roman"/>
      <w:sz w:val="20"/>
      <w:szCs w:val="20"/>
    </w:rPr>
  </w:style>
  <w:style w:type="paragraph" w:styleId="a6">
    <w:name w:val="Normal (Web)"/>
    <w:basedOn w:val="a"/>
    <w:uiPriority w:val="99"/>
    <w:unhideWhenUsed/>
    <w:rsid w:val="004B680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7">
    <w:name w:val="footnote text"/>
    <w:basedOn w:val="a"/>
    <w:link w:val="a8"/>
    <w:uiPriority w:val="99"/>
    <w:semiHidden/>
    <w:unhideWhenUsed/>
    <w:rsid w:val="004B680D"/>
    <w:pPr>
      <w:spacing w:after="0" w:line="240" w:lineRule="auto"/>
    </w:pPr>
    <w:rPr>
      <w:rFonts w:ascii="Calibri" w:eastAsia="Calibri" w:hAnsi="Calibri" w:cs="Times New Roman"/>
      <w:sz w:val="20"/>
      <w:szCs w:val="20"/>
    </w:rPr>
  </w:style>
  <w:style w:type="character" w:customStyle="1" w:styleId="a8">
    <w:name w:val="Текст сноски Знак"/>
    <w:basedOn w:val="a0"/>
    <w:link w:val="a7"/>
    <w:uiPriority w:val="99"/>
    <w:semiHidden/>
    <w:rsid w:val="004B680D"/>
    <w:rPr>
      <w:rFonts w:ascii="Calibri" w:eastAsia="Calibri" w:hAnsi="Calibri" w:cs="Times New Roman"/>
      <w:sz w:val="20"/>
      <w:szCs w:val="20"/>
    </w:rPr>
  </w:style>
  <w:style w:type="paragraph" w:styleId="a9">
    <w:name w:val="annotation text"/>
    <w:basedOn w:val="a"/>
    <w:link w:val="aa"/>
    <w:uiPriority w:val="99"/>
    <w:semiHidden/>
    <w:unhideWhenUsed/>
    <w:rsid w:val="004B680D"/>
    <w:pPr>
      <w:spacing w:line="240" w:lineRule="auto"/>
    </w:pPr>
    <w:rPr>
      <w:rFonts w:ascii="Calibri" w:eastAsia="Calibri" w:hAnsi="Calibri" w:cs="Times New Roman"/>
      <w:sz w:val="20"/>
      <w:szCs w:val="20"/>
    </w:rPr>
  </w:style>
  <w:style w:type="character" w:customStyle="1" w:styleId="aa">
    <w:name w:val="Текст примечания Знак"/>
    <w:basedOn w:val="a0"/>
    <w:link w:val="a9"/>
    <w:uiPriority w:val="99"/>
    <w:semiHidden/>
    <w:rsid w:val="004B680D"/>
    <w:rPr>
      <w:rFonts w:ascii="Calibri" w:eastAsia="Calibri" w:hAnsi="Calibri" w:cs="Times New Roman"/>
      <w:sz w:val="20"/>
      <w:szCs w:val="20"/>
    </w:rPr>
  </w:style>
  <w:style w:type="paragraph" w:styleId="ab">
    <w:name w:val="header"/>
    <w:basedOn w:val="a"/>
    <w:link w:val="ac"/>
    <w:uiPriority w:val="99"/>
    <w:unhideWhenUsed/>
    <w:rsid w:val="004B680D"/>
    <w:pPr>
      <w:tabs>
        <w:tab w:val="center" w:pos="4677"/>
        <w:tab w:val="right" w:pos="9355"/>
      </w:tabs>
    </w:pPr>
    <w:rPr>
      <w:rFonts w:ascii="Calibri" w:eastAsia="Calibri" w:hAnsi="Calibri" w:cs="Times New Roman"/>
    </w:rPr>
  </w:style>
  <w:style w:type="character" w:customStyle="1" w:styleId="ac">
    <w:name w:val="Верхний колонтитул Знак"/>
    <w:basedOn w:val="a0"/>
    <w:link w:val="ab"/>
    <w:uiPriority w:val="99"/>
    <w:rsid w:val="004B680D"/>
    <w:rPr>
      <w:rFonts w:ascii="Calibri" w:eastAsia="Calibri" w:hAnsi="Calibri" w:cs="Times New Roman"/>
    </w:rPr>
  </w:style>
  <w:style w:type="paragraph" w:styleId="ad">
    <w:name w:val="footer"/>
    <w:basedOn w:val="a"/>
    <w:link w:val="ae"/>
    <w:uiPriority w:val="99"/>
    <w:unhideWhenUsed/>
    <w:rsid w:val="004B680D"/>
    <w:pPr>
      <w:tabs>
        <w:tab w:val="center" w:pos="4677"/>
        <w:tab w:val="right" w:pos="9355"/>
      </w:tabs>
      <w:spacing w:after="0" w:line="288" w:lineRule="auto"/>
      <w:ind w:firstLine="720"/>
      <w:jc w:val="both"/>
    </w:pPr>
    <w:rPr>
      <w:rFonts w:ascii="Times New Roman" w:eastAsia="Times New Roman" w:hAnsi="Times New Roman" w:cs="Times New Roman"/>
      <w:sz w:val="24"/>
      <w:szCs w:val="24"/>
      <w:lang w:val="en-AU"/>
    </w:rPr>
  </w:style>
  <w:style w:type="character" w:customStyle="1" w:styleId="ae">
    <w:name w:val="Нижний колонтитул Знак"/>
    <w:basedOn w:val="a0"/>
    <w:link w:val="ad"/>
    <w:uiPriority w:val="99"/>
    <w:rsid w:val="004B680D"/>
    <w:rPr>
      <w:rFonts w:ascii="Times New Roman" w:eastAsia="Times New Roman" w:hAnsi="Times New Roman" w:cs="Times New Roman"/>
      <w:sz w:val="24"/>
      <w:szCs w:val="24"/>
      <w:lang w:val="en-AU"/>
    </w:rPr>
  </w:style>
  <w:style w:type="paragraph" w:styleId="af">
    <w:name w:val="Title"/>
    <w:basedOn w:val="a"/>
    <w:link w:val="af0"/>
    <w:qFormat/>
    <w:rsid w:val="004B680D"/>
    <w:pPr>
      <w:spacing w:after="0" w:line="240" w:lineRule="auto"/>
      <w:jc w:val="center"/>
    </w:pPr>
    <w:rPr>
      <w:rFonts w:ascii="Times New Roman" w:eastAsia="Times New Roman" w:hAnsi="Times New Roman" w:cs="Times New Roman"/>
      <w:sz w:val="28"/>
      <w:szCs w:val="20"/>
    </w:rPr>
  </w:style>
  <w:style w:type="character" w:customStyle="1" w:styleId="af0">
    <w:name w:val="Заголовок Знак"/>
    <w:basedOn w:val="a0"/>
    <w:link w:val="af"/>
    <w:rsid w:val="004B680D"/>
    <w:rPr>
      <w:rFonts w:ascii="Times New Roman" w:eastAsia="Times New Roman" w:hAnsi="Times New Roman" w:cs="Times New Roman"/>
      <w:sz w:val="28"/>
      <w:szCs w:val="20"/>
    </w:rPr>
  </w:style>
  <w:style w:type="paragraph" w:styleId="af1">
    <w:name w:val="Body Text"/>
    <w:basedOn w:val="a"/>
    <w:link w:val="af2"/>
    <w:unhideWhenUsed/>
    <w:rsid w:val="004B680D"/>
    <w:pPr>
      <w:spacing w:after="120" w:line="240" w:lineRule="auto"/>
    </w:pPr>
    <w:rPr>
      <w:rFonts w:ascii="Times New Roman" w:eastAsia="Times New Roman" w:hAnsi="Times New Roman" w:cs="Times New Roman"/>
      <w:sz w:val="20"/>
      <w:szCs w:val="20"/>
    </w:rPr>
  </w:style>
  <w:style w:type="character" w:customStyle="1" w:styleId="af2">
    <w:name w:val="Основной текст Знак"/>
    <w:basedOn w:val="a0"/>
    <w:link w:val="af1"/>
    <w:rsid w:val="004B680D"/>
    <w:rPr>
      <w:rFonts w:ascii="Times New Roman" w:eastAsia="Times New Roman" w:hAnsi="Times New Roman" w:cs="Times New Roman"/>
      <w:sz w:val="20"/>
      <w:szCs w:val="20"/>
    </w:rPr>
  </w:style>
  <w:style w:type="paragraph" w:styleId="af3">
    <w:name w:val="Body Text Indent"/>
    <w:basedOn w:val="a"/>
    <w:link w:val="af4"/>
    <w:unhideWhenUsed/>
    <w:rsid w:val="004B680D"/>
    <w:pPr>
      <w:spacing w:after="120"/>
      <w:ind w:left="283"/>
    </w:pPr>
    <w:rPr>
      <w:rFonts w:ascii="Calibri" w:eastAsia="Times New Roman" w:hAnsi="Calibri" w:cs="Times New Roman"/>
      <w:sz w:val="20"/>
      <w:szCs w:val="20"/>
    </w:rPr>
  </w:style>
  <w:style w:type="character" w:customStyle="1" w:styleId="af4">
    <w:name w:val="Основной текст с отступом Знак"/>
    <w:basedOn w:val="a0"/>
    <w:link w:val="af3"/>
    <w:rsid w:val="004B680D"/>
    <w:rPr>
      <w:rFonts w:ascii="Calibri" w:eastAsia="Times New Roman" w:hAnsi="Calibri" w:cs="Times New Roman"/>
      <w:sz w:val="20"/>
      <w:szCs w:val="20"/>
    </w:rPr>
  </w:style>
  <w:style w:type="paragraph" w:styleId="31">
    <w:name w:val="Body Text 3"/>
    <w:basedOn w:val="a"/>
    <w:link w:val="32"/>
    <w:unhideWhenUsed/>
    <w:rsid w:val="004B680D"/>
    <w:pPr>
      <w:spacing w:after="120"/>
    </w:pPr>
    <w:rPr>
      <w:rFonts w:ascii="Calibri" w:eastAsia="Calibri" w:hAnsi="Calibri" w:cs="Times New Roman"/>
      <w:sz w:val="16"/>
      <w:szCs w:val="16"/>
    </w:rPr>
  </w:style>
  <w:style w:type="character" w:customStyle="1" w:styleId="32">
    <w:name w:val="Основной текст 3 Знак"/>
    <w:basedOn w:val="a0"/>
    <w:link w:val="31"/>
    <w:rsid w:val="004B680D"/>
    <w:rPr>
      <w:rFonts w:ascii="Calibri" w:eastAsia="Calibri" w:hAnsi="Calibri" w:cs="Times New Roman"/>
      <w:sz w:val="16"/>
      <w:szCs w:val="16"/>
    </w:rPr>
  </w:style>
  <w:style w:type="paragraph" w:styleId="21">
    <w:name w:val="Body Text Indent 2"/>
    <w:basedOn w:val="a"/>
    <w:link w:val="22"/>
    <w:uiPriority w:val="99"/>
    <w:unhideWhenUsed/>
    <w:rsid w:val="004B680D"/>
    <w:pPr>
      <w:spacing w:after="120" w:line="480" w:lineRule="auto"/>
      <w:ind w:left="283"/>
    </w:pPr>
    <w:rPr>
      <w:rFonts w:ascii="Times New Roman" w:eastAsia="Times New Roman" w:hAnsi="Times New Roman" w:cs="Times New Roman"/>
      <w:sz w:val="24"/>
      <w:szCs w:val="24"/>
    </w:rPr>
  </w:style>
  <w:style w:type="character" w:customStyle="1" w:styleId="22">
    <w:name w:val="Основной текст с отступом 2 Знак"/>
    <w:basedOn w:val="a0"/>
    <w:link w:val="21"/>
    <w:uiPriority w:val="99"/>
    <w:rsid w:val="004B680D"/>
    <w:rPr>
      <w:rFonts w:ascii="Times New Roman" w:eastAsia="Times New Roman" w:hAnsi="Times New Roman" w:cs="Times New Roman"/>
      <w:sz w:val="24"/>
      <w:szCs w:val="24"/>
    </w:rPr>
  </w:style>
  <w:style w:type="paragraph" w:styleId="33">
    <w:name w:val="Body Text Indent 3"/>
    <w:basedOn w:val="a"/>
    <w:link w:val="34"/>
    <w:uiPriority w:val="99"/>
    <w:semiHidden/>
    <w:unhideWhenUsed/>
    <w:rsid w:val="004B680D"/>
    <w:pPr>
      <w:spacing w:after="120"/>
      <w:ind w:left="283"/>
    </w:pPr>
    <w:rPr>
      <w:rFonts w:ascii="Calibri" w:eastAsia="Calibri" w:hAnsi="Calibri" w:cs="Times New Roman"/>
      <w:sz w:val="16"/>
      <w:szCs w:val="16"/>
    </w:rPr>
  </w:style>
  <w:style w:type="character" w:customStyle="1" w:styleId="34">
    <w:name w:val="Основной текст с отступом 3 Знак"/>
    <w:basedOn w:val="a0"/>
    <w:link w:val="33"/>
    <w:uiPriority w:val="99"/>
    <w:semiHidden/>
    <w:rsid w:val="004B680D"/>
    <w:rPr>
      <w:rFonts w:ascii="Calibri" w:eastAsia="Calibri" w:hAnsi="Calibri" w:cs="Times New Roman"/>
      <w:sz w:val="16"/>
      <w:szCs w:val="16"/>
    </w:rPr>
  </w:style>
  <w:style w:type="paragraph" w:styleId="af5">
    <w:name w:val="annotation subject"/>
    <w:basedOn w:val="a9"/>
    <w:next w:val="a9"/>
    <w:link w:val="af6"/>
    <w:uiPriority w:val="99"/>
    <w:semiHidden/>
    <w:unhideWhenUsed/>
    <w:rsid w:val="004B680D"/>
    <w:rPr>
      <w:b/>
      <w:bCs/>
    </w:rPr>
  </w:style>
  <w:style w:type="character" w:customStyle="1" w:styleId="af6">
    <w:name w:val="Тема примечания Знак"/>
    <w:basedOn w:val="aa"/>
    <w:link w:val="af5"/>
    <w:uiPriority w:val="99"/>
    <w:semiHidden/>
    <w:rsid w:val="004B680D"/>
    <w:rPr>
      <w:rFonts w:ascii="Calibri" w:eastAsia="Calibri" w:hAnsi="Calibri" w:cs="Times New Roman"/>
      <w:b/>
      <w:bCs/>
      <w:sz w:val="20"/>
      <w:szCs w:val="20"/>
    </w:rPr>
  </w:style>
  <w:style w:type="paragraph" w:styleId="af7">
    <w:name w:val="Balloon Text"/>
    <w:basedOn w:val="a"/>
    <w:link w:val="af8"/>
    <w:uiPriority w:val="99"/>
    <w:semiHidden/>
    <w:unhideWhenUsed/>
    <w:rsid w:val="004B680D"/>
    <w:pPr>
      <w:spacing w:after="0" w:line="240" w:lineRule="auto"/>
    </w:pPr>
    <w:rPr>
      <w:rFonts w:ascii="Tahoma" w:eastAsia="Calibri" w:hAnsi="Tahoma" w:cs="Times New Roman"/>
      <w:sz w:val="16"/>
      <w:szCs w:val="16"/>
    </w:rPr>
  </w:style>
  <w:style w:type="character" w:customStyle="1" w:styleId="af8">
    <w:name w:val="Текст выноски Знак"/>
    <w:basedOn w:val="a0"/>
    <w:link w:val="af7"/>
    <w:uiPriority w:val="99"/>
    <w:semiHidden/>
    <w:rsid w:val="004B680D"/>
    <w:rPr>
      <w:rFonts w:ascii="Tahoma" w:eastAsia="Calibri" w:hAnsi="Tahoma" w:cs="Times New Roman"/>
      <w:sz w:val="16"/>
      <w:szCs w:val="16"/>
    </w:rPr>
  </w:style>
  <w:style w:type="character" w:customStyle="1" w:styleId="af9">
    <w:name w:val="Абзац списка Знак"/>
    <w:aliases w:val="Абзац списка для документа Знак,ПАРАГРАФ Знак"/>
    <w:link w:val="afa"/>
    <w:uiPriority w:val="34"/>
    <w:locked/>
    <w:rsid w:val="004B680D"/>
    <w:rPr>
      <w:rFonts w:ascii="Calibri" w:eastAsia="Calibri" w:hAnsi="Calibri" w:cs="Times New Roman"/>
    </w:rPr>
  </w:style>
  <w:style w:type="paragraph" w:styleId="afa">
    <w:name w:val="List Paragraph"/>
    <w:aliases w:val="Абзац списка для документа,ПАРАГРАФ"/>
    <w:basedOn w:val="a"/>
    <w:link w:val="af9"/>
    <w:uiPriority w:val="34"/>
    <w:qFormat/>
    <w:rsid w:val="004B680D"/>
    <w:pPr>
      <w:ind w:left="720"/>
      <w:contextualSpacing/>
    </w:pPr>
    <w:rPr>
      <w:rFonts w:ascii="Calibri" w:eastAsia="Calibri" w:hAnsi="Calibri" w:cs="Times New Roman"/>
    </w:rPr>
  </w:style>
  <w:style w:type="paragraph" w:customStyle="1" w:styleId="35">
    <w:name w:val="Стиль3"/>
    <w:basedOn w:val="a"/>
    <w:uiPriority w:val="99"/>
    <w:rsid w:val="004B680D"/>
    <w:pPr>
      <w:spacing w:after="0" w:line="240" w:lineRule="auto"/>
      <w:ind w:left="-360" w:firstLine="360"/>
      <w:jc w:val="center"/>
    </w:pPr>
    <w:rPr>
      <w:rFonts w:ascii="Monotype Corsiva" w:eastAsia="Times New Roman" w:hAnsi="Mangal" w:cs="Times New Roman"/>
      <w:b/>
      <w:i/>
      <w:sz w:val="96"/>
      <w:szCs w:val="96"/>
      <w:lang w:eastAsia="ru-RU"/>
    </w:rPr>
  </w:style>
  <w:style w:type="paragraph" w:customStyle="1" w:styleId="ConsPlusTitle">
    <w:name w:val="ConsPlusTitle"/>
    <w:rsid w:val="004B680D"/>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TitlePage">
    <w:name w:val="ConsPlusTitlePage"/>
    <w:rsid w:val="004B680D"/>
    <w:pPr>
      <w:widowControl w:val="0"/>
      <w:autoSpaceDE w:val="0"/>
      <w:autoSpaceDN w:val="0"/>
      <w:spacing w:after="0" w:line="240" w:lineRule="auto"/>
    </w:pPr>
    <w:rPr>
      <w:rFonts w:ascii="Tahoma" w:eastAsia="Times New Roman" w:hAnsi="Tahoma" w:cs="Tahoma"/>
      <w:sz w:val="20"/>
      <w:szCs w:val="20"/>
      <w:lang w:eastAsia="ru-RU"/>
    </w:rPr>
  </w:style>
  <w:style w:type="character" w:customStyle="1" w:styleId="ConsPlusNormal">
    <w:name w:val="ConsPlusNormal Знак"/>
    <w:link w:val="ConsPlusNormal0"/>
    <w:locked/>
    <w:rsid w:val="004B680D"/>
    <w:rPr>
      <w:rFonts w:ascii="Arial" w:eastAsia="Times New Roman" w:hAnsi="Arial" w:cs="Times New Roman"/>
      <w:sz w:val="24"/>
      <w:szCs w:val="20"/>
      <w:lang w:eastAsia="ru-RU"/>
    </w:rPr>
  </w:style>
  <w:style w:type="paragraph" w:customStyle="1" w:styleId="ConsPlusNormal0">
    <w:name w:val="ConsPlusNormal"/>
    <w:link w:val="ConsPlusNormal"/>
    <w:rsid w:val="004B680D"/>
    <w:pPr>
      <w:widowControl w:val="0"/>
      <w:autoSpaceDE w:val="0"/>
      <w:autoSpaceDN w:val="0"/>
      <w:spacing w:after="0" w:line="240" w:lineRule="auto"/>
    </w:pPr>
    <w:rPr>
      <w:rFonts w:ascii="Arial" w:eastAsia="Times New Roman" w:hAnsi="Arial" w:cs="Times New Roman"/>
      <w:sz w:val="24"/>
      <w:szCs w:val="20"/>
      <w:lang w:eastAsia="ru-RU"/>
    </w:rPr>
  </w:style>
  <w:style w:type="paragraph" w:customStyle="1" w:styleId="ConsPlusCell">
    <w:name w:val="ConsPlusCell"/>
    <w:rsid w:val="004B680D"/>
    <w:pPr>
      <w:widowControl w:val="0"/>
      <w:autoSpaceDE w:val="0"/>
      <w:autoSpaceDN w:val="0"/>
      <w:adjustRightInd w:val="0"/>
      <w:spacing w:after="0" w:line="240" w:lineRule="auto"/>
    </w:pPr>
    <w:rPr>
      <w:rFonts w:ascii="Calibri" w:eastAsia="Times New Roman" w:hAnsi="Calibri" w:cs="Calibri"/>
      <w:lang w:eastAsia="ru-RU"/>
    </w:rPr>
  </w:style>
  <w:style w:type="paragraph" w:customStyle="1" w:styleId="11Char">
    <w:name w:val="Знак1 Знак Знак Знак Знак Знак Знак Знак Знак1 Char"/>
    <w:basedOn w:val="a"/>
    <w:rsid w:val="004B680D"/>
    <w:pPr>
      <w:spacing w:after="160" w:line="240" w:lineRule="exact"/>
    </w:pPr>
    <w:rPr>
      <w:rFonts w:ascii="Verdana" w:eastAsia="Times New Roman" w:hAnsi="Verdana" w:cs="Times New Roman"/>
      <w:sz w:val="20"/>
      <w:szCs w:val="20"/>
      <w:lang w:val="en-US"/>
    </w:rPr>
  </w:style>
  <w:style w:type="character" w:customStyle="1" w:styleId="PointChar">
    <w:name w:val="Point Char"/>
    <w:link w:val="Point"/>
    <w:locked/>
    <w:rsid w:val="004B680D"/>
    <w:rPr>
      <w:rFonts w:ascii="Times New Roman" w:eastAsia="Times New Roman" w:hAnsi="Times New Roman" w:cs="Times New Roman"/>
      <w:sz w:val="24"/>
      <w:szCs w:val="24"/>
    </w:rPr>
  </w:style>
  <w:style w:type="paragraph" w:customStyle="1" w:styleId="Point">
    <w:name w:val="Point"/>
    <w:basedOn w:val="a"/>
    <w:link w:val="PointChar"/>
    <w:rsid w:val="004B680D"/>
    <w:pPr>
      <w:spacing w:before="120" w:after="0" w:line="288" w:lineRule="auto"/>
      <w:ind w:firstLine="720"/>
      <w:jc w:val="both"/>
    </w:pPr>
    <w:rPr>
      <w:rFonts w:ascii="Times New Roman" w:eastAsia="Times New Roman" w:hAnsi="Times New Roman" w:cs="Times New Roman"/>
      <w:sz w:val="24"/>
      <w:szCs w:val="24"/>
    </w:rPr>
  </w:style>
  <w:style w:type="paragraph" w:customStyle="1" w:styleId="11Char2">
    <w:name w:val="Знак1 Знак Знак Знак Знак Знак Знак Знак Знак1 Char2"/>
    <w:basedOn w:val="a"/>
    <w:rsid w:val="004B680D"/>
    <w:pPr>
      <w:spacing w:after="160" w:line="240" w:lineRule="exact"/>
    </w:pPr>
    <w:rPr>
      <w:rFonts w:ascii="Verdana" w:eastAsia="Times New Roman" w:hAnsi="Verdana" w:cs="Times New Roman"/>
      <w:sz w:val="20"/>
      <w:szCs w:val="20"/>
      <w:lang w:val="en-US"/>
    </w:rPr>
  </w:style>
  <w:style w:type="paragraph" w:customStyle="1" w:styleId="11Char1">
    <w:name w:val="Знак1 Знак Знак Знак Знак Знак Знак Знак Знак1 Char1"/>
    <w:basedOn w:val="a"/>
    <w:rsid w:val="004B680D"/>
    <w:pPr>
      <w:spacing w:after="160" w:line="240" w:lineRule="exact"/>
    </w:pPr>
    <w:rPr>
      <w:rFonts w:ascii="Verdana" w:eastAsia="Times New Roman" w:hAnsi="Verdana" w:cs="Times New Roman"/>
      <w:sz w:val="20"/>
      <w:szCs w:val="20"/>
      <w:lang w:val="en-US"/>
    </w:rPr>
  </w:style>
  <w:style w:type="paragraph" w:customStyle="1" w:styleId="ConsPlusNonformat">
    <w:name w:val="ConsPlusNonformat"/>
    <w:rsid w:val="004B680D"/>
    <w:pPr>
      <w:widowControl w:val="0"/>
      <w:autoSpaceDE w:val="0"/>
      <w:autoSpaceDN w:val="0"/>
      <w:adjustRightInd w:val="0"/>
      <w:spacing w:after="0" w:line="240" w:lineRule="auto"/>
    </w:pPr>
    <w:rPr>
      <w:rFonts w:ascii="Courier New" w:eastAsia="Calibri" w:hAnsi="Courier New" w:cs="Courier New"/>
      <w:sz w:val="20"/>
      <w:szCs w:val="20"/>
      <w:lang w:eastAsia="ru-RU"/>
    </w:rPr>
  </w:style>
  <w:style w:type="paragraph" w:customStyle="1" w:styleId="12">
    <w:name w:val="Без интервала1"/>
    <w:uiPriority w:val="99"/>
    <w:rsid w:val="004B680D"/>
    <w:pPr>
      <w:spacing w:after="0" w:line="240" w:lineRule="auto"/>
    </w:pPr>
    <w:rPr>
      <w:rFonts w:ascii="Calibri" w:eastAsia="Times New Roman" w:hAnsi="Calibri" w:cs="Calibri"/>
    </w:rPr>
  </w:style>
  <w:style w:type="paragraph" w:customStyle="1" w:styleId="Default">
    <w:name w:val="Default"/>
    <w:rsid w:val="004B680D"/>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13">
    <w:name w:val="Îáû÷íûé1"/>
    <w:rsid w:val="004B680D"/>
    <w:pPr>
      <w:spacing w:after="0" w:line="240" w:lineRule="auto"/>
      <w:ind w:firstLine="851"/>
      <w:jc w:val="both"/>
    </w:pPr>
    <w:rPr>
      <w:rFonts w:ascii="Times New Roman" w:eastAsia="Times New Roman" w:hAnsi="Times New Roman" w:cs="Times New Roman"/>
      <w:sz w:val="24"/>
      <w:szCs w:val="20"/>
      <w:lang w:eastAsia="ru-RU"/>
    </w:rPr>
  </w:style>
  <w:style w:type="paragraph" w:customStyle="1" w:styleId="14">
    <w:name w:val="Обычный1"/>
    <w:rsid w:val="004B680D"/>
    <w:pPr>
      <w:spacing w:after="0" w:line="240" w:lineRule="auto"/>
      <w:ind w:firstLine="851"/>
      <w:jc w:val="both"/>
    </w:pPr>
    <w:rPr>
      <w:rFonts w:ascii="Times New Roman" w:eastAsia="Times New Roman" w:hAnsi="Times New Roman" w:cs="Times New Roman"/>
      <w:sz w:val="24"/>
      <w:szCs w:val="20"/>
      <w:lang w:eastAsia="ru-RU"/>
    </w:rPr>
  </w:style>
  <w:style w:type="paragraph" w:customStyle="1" w:styleId="ConsTitle">
    <w:name w:val="ConsTitle"/>
    <w:rsid w:val="004B680D"/>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customStyle="1" w:styleId="ConsPlusNormal1">
    <w:name w:val="ConsPlusNormal1"/>
    <w:uiPriority w:val="99"/>
    <w:rsid w:val="004B680D"/>
    <w:pPr>
      <w:widowControl w:val="0"/>
      <w:suppressAutoHyphens/>
      <w:autoSpaceDE w:val="0"/>
      <w:spacing w:after="0" w:line="240" w:lineRule="auto"/>
    </w:pPr>
    <w:rPr>
      <w:rFonts w:ascii="Arial" w:eastAsia="Times New Roman" w:hAnsi="Arial" w:cs="Arial"/>
      <w:kern w:val="2"/>
      <w:sz w:val="16"/>
      <w:szCs w:val="16"/>
      <w:lang w:eastAsia="hi-IN" w:bidi="hi-IN"/>
    </w:rPr>
  </w:style>
  <w:style w:type="character" w:customStyle="1" w:styleId="140">
    <w:name w:val="Обычный + 14 пт Знак"/>
    <w:aliases w:val="По ширине Знак,Первая строка:  0 Знак,95 см Знак"/>
    <w:link w:val="141"/>
    <w:uiPriority w:val="99"/>
    <w:locked/>
    <w:rsid w:val="004B680D"/>
    <w:rPr>
      <w:sz w:val="28"/>
      <w:szCs w:val="28"/>
    </w:rPr>
  </w:style>
  <w:style w:type="paragraph" w:customStyle="1" w:styleId="141">
    <w:name w:val="Обычный + 14 пт"/>
    <w:aliases w:val="По ширине,Первая строка:  0,95 см,27 см"/>
    <w:basedOn w:val="a"/>
    <w:link w:val="140"/>
    <w:uiPriority w:val="99"/>
    <w:rsid w:val="004B680D"/>
    <w:pPr>
      <w:spacing w:after="0" w:line="240" w:lineRule="auto"/>
      <w:jc w:val="both"/>
    </w:pPr>
    <w:rPr>
      <w:sz w:val="28"/>
      <w:szCs w:val="28"/>
    </w:rPr>
  </w:style>
  <w:style w:type="paragraph" w:customStyle="1" w:styleId="copyright-info">
    <w:name w:val="copyright-info"/>
    <w:basedOn w:val="a"/>
    <w:rsid w:val="004B680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Normal">
    <w:name w:val="ConsNormal"/>
    <w:rsid w:val="004B680D"/>
    <w:pPr>
      <w:widowControl w:val="0"/>
      <w:autoSpaceDE w:val="0"/>
      <w:autoSpaceDN w:val="0"/>
      <w:spacing w:after="0" w:line="240" w:lineRule="auto"/>
      <w:ind w:right="19772" w:firstLine="720"/>
    </w:pPr>
    <w:rPr>
      <w:rFonts w:ascii="Arial" w:eastAsia="Times New Roman" w:hAnsi="Arial" w:cs="Arial"/>
      <w:sz w:val="18"/>
      <w:szCs w:val="18"/>
      <w:lang w:eastAsia="ru-RU"/>
    </w:rPr>
  </w:style>
  <w:style w:type="character" w:customStyle="1" w:styleId="Bodytext2">
    <w:name w:val="Body text (2)_"/>
    <w:link w:val="Bodytext20"/>
    <w:locked/>
    <w:rsid w:val="004B680D"/>
    <w:rPr>
      <w:sz w:val="28"/>
      <w:szCs w:val="28"/>
      <w:shd w:val="clear" w:color="auto" w:fill="FFFFFF"/>
    </w:rPr>
  </w:style>
  <w:style w:type="paragraph" w:customStyle="1" w:styleId="Bodytext20">
    <w:name w:val="Body text (2)"/>
    <w:basedOn w:val="a"/>
    <w:link w:val="Bodytext2"/>
    <w:rsid w:val="004B680D"/>
    <w:pPr>
      <w:widowControl w:val="0"/>
      <w:shd w:val="clear" w:color="auto" w:fill="FFFFFF"/>
      <w:spacing w:before="360" w:after="240" w:line="322" w:lineRule="exact"/>
    </w:pPr>
    <w:rPr>
      <w:sz w:val="28"/>
      <w:szCs w:val="28"/>
    </w:rPr>
  </w:style>
  <w:style w:type="character" w:styleId="afb">
    <w:name w:val="footnote reference"/>
    <w:uiPriority w:val="99"/>
    <w:semiHidden/>
    <w:unhideWhenUsed/>
    <w:rsid w:val="004B680D"/>
    <w:rPr>
      <w:vertAlign w:val="superscript"/>
    </w:rPr>
  </w:style>
  <w:style w:type="character" w:styleId="afc">
    <w:name w:val="annotation reference"/>
    <w:uiPriority w:val="99"/>
    <w:semiHidden/>
    <w:unhideWhenUsed/>
    <w:rsid w:val="004B680D"/>
    <w:rPr>
      <w:sz w:val="16"/>
      <w:szCs w:val="16"/>
    </w:rPr>
  </w:style>
  <w:style w:type="character" w:customStyle="1" w:styleId="apple-style-span">
    <w:name w:val="apple-style-span"/>
    <w:rsid w:val="004B680D"/>
  </w:style>
  <w:style w:type="character" w:customStyle="1" w:styleId="FontStyle13">
    <w:name w:val="Font Style13"/>
    <w:rsid w:val="004B680D"/>
    <w:rPr>
      <w:rFonts w:ascii="Times New Roman" w:hAnsi="Times New Roman" w:cs="Times New Roman" w:hint="default"/>
      <w:sz w:val="22"/>
      <w:szCs w:val="22"/>
    </w:rPr>
  </w:style>
  <w:style w:type="character" w:customStyle="1" w:styleId="blk">
    <w:name w:val="blk"/>
    <w:rsid w:val="004B680D"/>
  </w:style>
  <w:style w:type="character" w:customStyle="1" w:styleId="auto-matches">
    <w:name w:val="auto-matches"/>
    <w:rsid w:val="004B680D"/>
  </w:style>
  <w:style w:type="character" w:customStyle="1" w:styleId="15">
    <w:name w:val="Текст выноски Знак1"/>
    <w:uiPriority w:val="99"/>
    <w:semiHidden/>
    <w:rsid w:val="004B680D"/>
    <w:rPr>
      <w:rFonts w:ascii="Tahoma" w:eastAsia="Times New Roman" w:hAnsi="Tahoma" w:cs="Tahoma" w:hint="default"/>
      <w:sz w:val="16"/>
      <w:szCs w:val="16"/>
      <w:lang w:eastAsia="ru-RU"/>
    </w:rPr>
  </w:style>
  <w:style w:type="character" w:customStyle="1" w:styleId="16">
    <w:name w:val="Текст сноски Знак1"/>
    <w:uiPriority w:val="99"/>
    <w:semiHidden/>
    <w:rsid w:val="004B680D"/>
    <w:rPr>
      <w:rFonts w:ascii="Times New Roman" w:eastAsia="Times New Roman" w:hAnsi="Times New Roman" w:cs="Times New Roman" w:hint="default"/>
      <w:sz w:val="20"/>
      <w:szCs w:val="20"/>
      <w:lang w:eastAsia="ru-RU"/>
    </w:rPr>
  </w:style>
  <w:style w:type="character" w:customStyle="1" w:styleId="310">
    <w:name w:val="Основной текст с отступом 3 Знак1"/>
    <w:uiPriority w:val="99"/>
    <w:semiHidden/>
    <w:rsid w:val="004B680D"/>
    <w:rPr>
      <w:rFonts w:ascii="Times New Roman" w:eastAsia="Times New Roman" w:hAnsi="Times New Roman" w:cs="Times New Roman" w:hint="default"/>
      <w:sz w:val="16"/>
      <w:szCs w:val="16"/>
      <w:lang w:eastAsia="ru-RU"/>
    </w:rPr>
  </w:style>
  <w:style w:type="table" w:styleId="afd">
    <w:name w:val="Table Grid"/>
    <w:basedOn w:val="a1"/>
    <w:uiPriority w:val="59"/>
    <w:rsid w:val="004B680D"/>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
    <w:name w:val="Сетка таблицы1"/>
    <w:basedOn w:val="a1"/>
    <w:uiPriority w:val="59"/>
    <w:rsid w:val="004B680D"/>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
    <w:name w:val="Сетка таблицы2"/>
    <w:basedOn w:val="a1"/>
    <w:uiPriority w:val="59"/>
    <w:rsid w:val="004B680D"/>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Сетка таблицы11"/>
    <w:basedOn w:val="a1"/>
    <w:rsid w:val="004B680D"/>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6">
    <w:name w:val="Сетка таблицы3"/>
    <w:basedOn w:val="a1"/>
    <w:uiPriority w:val="59"/>
    <w:rsid w:val="004B680D"/>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0">
    <w:name w:val="Сетка таблицы12"/>
    <w:basedOn w:val="a1"/>
    <w:rsid w:val="004B680D"/>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0">
    <w:name w:val="Сетка таблицы21"/>
    <w:basedOn w:val="a1"/>
    <w:uiPriority w:val="59"/>
    <w:rsid w:val="004B680D"/>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
    <w:name w:val="Сетка таблицы111"/>
    <w:basedOn w:val="a1"/>
    <w:rsid w:val="004B680D"/>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
    <w:name w:val="Сетка таблицы4"/>
    <w:basedOn w:val="a1"/>
    <w:next w:val="afd"/>
    <w:uiPriority w:val="59"/>
    <w:rsid w:val="004B680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
    <w:name w:val="Нет списка2"/>
    <w:next w:val="a2"/>
    <w:uiPriority w:val="99"/>
    <w:semiHidden/>
    <w:unhideWhenUsed/>
    <w:rsid w:val="00214E9F"/>
  </w:style>
  <w:style w:type="character" w:customStyle="1" w:styleId="FontStyle18">
    <w:name w:val="Font Style18"/>
    <w:uiPriority w:val="99"/>
    <w:rsid w:val="00790112"/>
    <w:rPr>
      <w:rFonts w:ascii="Times New Roman" w:hAnsi="Times New Roman" w:cs="Times New Roman"/>
      <w:b/>
      <w:bCs/>
      <w:sz w:val="20"/>
      <w:szCs w:val="20"/>
    </w:rPr>
  </w:style>
  <w:style w:type="paragraph" w:styleId="afe">
    <w:name w:val="Plain Text"/>
    <w:basedOn w:val="a"/>
    <w:link w:val="aff"/>
    <w:uiPriority w:val="99"/>
    <w:unhideWhenUsed/>
    <w:rsid w:val="00EE448A"/>
    <w:pPr>
      <w:spacing w:after="0" w:line="240" w:lineRule="auto"/>
    </w:pPr>
    <w:rPr>
      <w:rFonts w:ascii="Consolas" w:eastAsia="Calibri" w:hAnsi="Consolas" w:cs="Times New Roman"/>
      <w:sz w:val="21"/>
      <w:szCs w:val="21"/>
    </w:rPr>
  </w:style>
  <w:style w:type="character" w:customStyle="1" w:styleId="aff">
    <w:name w:val="Текст Знак"/>
    <w:basedOn w:val="a0"/>
    <w:link w:val="afe"/>
    <w:uiPriority w:val="99"/>
    <w:rsid w:val="00EE448A"/>
    <w:rPr>
      <w:rFonts w:ascii="Consolas" w:eastAsia="Calibri" w:hAnsi="Consolas" w:cs="Times New Roman"/>
      <w:sz w:val="21"/>
      <w:szCs w:val="21"/>
    </w:rPr>
  </w:style>
  <w:style w:type="paragraph" w:customStyle="1" w:styleId="TableParagraph">
    <w:name w:val="Table Paragraph"/>
    <w:basedOn w:val="a"/>
    <w:uiPriority w:val="1"/>
    <w:qFormat/>
    <w:rsid w:val="00EE448A"/>
    <w:pPr>
      <w:widowControl w:val="0"/>
      <w:autoSpaceDE w:val="0"/>
      <w:autoSpaceDN w:val="0"/>
      <w:spacing w:after="0" w:line="240" w:lineRule="auto"/>
    </w:pPr>
    <w:rPr>
      <w:rFonts w:ascii="Times New Roman" w:eastAsia="Times New Roman" w:hAnsi="Times New Roman" w:cs="Times New Roman"/>
      <w:lang w:val="en-US" w:bidi="en-US"/>
    </w:rPr>
  </w:style>
  <w:style w:type="paragraph" w:customStyle="1" w:styleId="aff0">
    <w:name w:val="Знак"/>
    <w:basedOn w:val="a"/>
    <w:rsid w:val="002133E0"/>
    <w:pPr>
      <w:widowControl w:val="0"/>
      <w:adjustRightInd w:val="0"/>
      <w:spacing w:after="160" w:line="240" w:lineRule="exact"/>
      <w:jc w:val="right"/>
    </w:pPr>
    <w:rPr>
      <w:rFonts w:ascii="Arial" w:eastAsia="Times New Roman" w:hAnsi="Arial" w:cs="Arial"/>
      <w:sz w:val="20"/>
      <w:szCs w:val="20"/>
      <w:lang w:val="en-GB"/>
    </w:rPr>
  </w:style>
  <w:style w:type="table" w:customStyle="1" w:styleId="5">
    <w:name w:val="Сетка таблицы5"/>
    <w:basedOn w:val="a1"/>
    <w:next w:val="afd"/>
    <w:uiPriority w:val="59"/>
    <w:rsid w:val="00C1502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
    <w:name w:val="Сетка таблицы6"/>
    <w:basedOn w:val="a1"/>
    <w:next w:val="afd"/>
    <w:uiPriority w:val="59"/>
    <w:rsid w:val="00EF343F"/>
    <w:pPr>
      <w:spacing w:after="0" w:line="240" w:lineRule="auto"/>
    </w:pPr>
    <w:rPr>
      <w:rFonts w:ascii="Times New Roman" w:hAnsi="Times New Roman"/>
      <w:sz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7">
    <w:name w:val="Нет списка3"/>
    <w:next w:val="a2"/>
    <w:uiPriority w:val="99"/>
    <w:semiHidden/>
    <w:unhideWhenUsed/>
    <w:rsid w:val="0075311C"/>
  </w:style>
  <w:style w:type="numbering" w:customStyle="1" w:styleId="112">
    <w:name w:val="Нет списка11"/>
    <w:next w:val="a2"/>
    <w:uiPriority w:val="99"/>
    <w:semiHidden/>
    <w:unhideWhenUsed/>
    <w:rsid w:val="0075311C"/>
  </w:style>
  <w:style w:type="character" w:customStyle="1" w:styleId="18">
    <w:name w:val="Текст примечания Знак1"/>
    <w:basedOn w:val="a0"/>
    <w:uiPriority w:val="99"/>
    <w:semiHidden/>
    <w:rsid w:val="0075311C"/>
    <w:rPr>
      <w:sz w:val="20"/>
      <w:szCs w:val="20"/>
    </w:rPr>
  </w:style>
  <w:style w:type="character" w:customStyle="1" w:styleId="19">
    <w:name w:val="Тема примечания Знак1"/>
    <w:basedOn w:val="18"/>
    <w:uiPriority w:val="99"/>
    <w:semiHidden/>
    <w:rsid w:val="0075311C"/>
    <w:rPr>
      <w:b/>
      <w:bCs/>
      <w:sz w:val="20"/>
      <w:szCs w:val="20"/>
    </w:rPr>
  </w:style>
  <w:style w:type="paragraph" w:customStyle="1" w:styleId="s16">
    <w:name w:val="s_16"/>
    <w:basedOn w:val="a"/>
    <w:rsid w:val="0075311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f1">
    <w:name w:val="No Spacing"/>
    <w:uiPriority w:val="1"/>
    <w:qFormat/>
    <w:rsid w:val="0075311C"/>
    <w:pPr>
      <w:spacing w:after="0" w:line="240" w:lineRule="auto"/>
    </w:pPr>
    <w:rPr>
      <w:rFonts w:ascii="Calibri" w:eastAsia="Times New Roman" w:hAnsi="Calibri" w:cs="Times New Roman"/>
      <w:szCs w:val="20"/>
      <w:lang w:eastAsia="ru-RU"/>
    </w:rPr>
  </w:style>
  <w:style w:type="paragraph" w:customStyle="1" w:styleId="1a">
    <w:name w:val="Заголовок1"/>
    <w:basedOn w:val="a"/>
    <w:uiPriority w:val="99"/>
    <w:rsid w:val="0075311C"/>
    <w:pPr>
      <w:spacing w:after="0" w:line="240" w:lineRule="auto"/>
      <w:ind w:firstLine="851"/>
      <w:jc w:val="center"/>
    </w:pPr>
    <w:rPr>
      <w:rFonts w:ascii="Times New Roman" w:eastAsia="Times New Roman" w:hAnsi="Times New Roman" w:cs="Times New Roman"/>
      <w:sz w:val="32"/>
      <w:szCs w:val="20"/>
      <w:lang w:eastAsia="ru-RU"/>
    </w:rPr>
  </w:style>
  <w:style w:type="character" w:customStyle="1" w:styleId="1b">
    <w:name w:val="Основной текст Знак1"/>
    <w:basedOn w:val="a0"/>
    <w:uiPriority w:val="99"/>
    <w:semiHidden/>
    <w:rsid w:val="0075311C"/>
  </w:style>
  <w:style w:type="character" w:customStyle="1" w:styleId="WW8Num6z0">
    <w:name w:val="WW8Num6z0"/>
    <w:rsid w:val="0075311C"/>
    <w:rPr>
      <w:rFonts w:ascii="Symbol" w:hAnsi="Symbol"/>
    </w:rPr>
  </w:style>
  <w:style w:type="paragraph" w:customStyle="1" w:styleId="xl64">
    <w:name w:val="xl64"/>
    <w:basedOn w:val="a"/>
    <w:rsid w:val="0075311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5">
    <w:name w:val="xl65"/>
    <w:basedOn w:val="a"/>
    <w:rsid w:val="0075311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66">
    <w:name w:val="xl66"/>
    <w:basedOn w:val="a"/>
    <w:rsid w:val="0075311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0"/>
      <w:szCs w:val="20"/>
      <w:lang w:eastAsia="ru-RU"/>
    </w:rPr>
  </w:style>
  <w:style w:type="paragraph" w:customStyle="1" w:styleId="xl67">
    <w:name w:val="xl67"/>
    <w:basedOn w:val="a"/>
    <w:rsid w:val="0075311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68">
    <w:name w:val="xl68"/>
    <w:basedOn w:val="a"/>
    <w:rsid w:val="0075311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color w:val="000000"/>
      <w:sz w:val="20"/>
      <w:szCs w:val="20"/>
      <w:lang w:eastAsia="ru-RU"/>
    </w:rPr>
  </w:style>
  <w:style w:type="paragraph" w:customStyle="1" w:styleId="xl69">
    <w:name w:val="xl69"/>
    <w:basedOn w:val="a"/>
    <w:rsid w:val="0075311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0">
    <w:name w:val="xl70"/>
    <w:basedOn w:val="a"/>
    <w:rsid w:val="0075311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1">
    <w:name w:val="xl71"/>
    <w:basedOn w:val="a"/>
    <w:rsid w:val="0075311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72">
    <w:name w:val="xl72"/>
    <w:basedOn w:val="a"/>
    <w:rsid w:val="0075311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FF0000"/>
      <w:sz w:val="24"/>
      <w:szCs w:val="24"/>
      <w:lang w:eastAsia="ru-RU"/>
    </w:rPr>
  </w:style>
  <w:style w:type="paragraph" w:customStyle="1" w:styleId="xl73">
    <w:name w:val="xl73"/>
    <w:basedOn w:val="a"/>
    <w:rsid w:val="0075311C"/>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textAlignment w:val="center"/>
    </w:pPr>
    <w:rPr>
      <w:rFonts w:ascii="Times New Roman" w:eastAsia="Times New Roman" w:hAnsi="Times New Roman" w:cs="Times New Roman"/>
      <w:color w:val="000000"/>
      <w:sz w:val="20"/>
      <w:szCs w:val="20"/>
      <w:lang w:eastAsia="ru-RU"/>
    </w:rPr>
  </w:style>
  <w:style w:type="paragraph" w:customStyle="1" w:styleId="xl74">
    <w:name w:val="xl74"/>
    <w:basedOn w:val="a"/>
    <w:rsid w:val="0075311C"/>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75">
    <w:name w:val="xl75"/>
    <w:basedOn w:val="a"/>
    <w:rsid w:val="0075311C"/>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76">
    <w:name w:val="xl76"/>
    <w:basedOn w:val="a"/>
    <w:rsid w:val="0075311C"/>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both"/>
      <w:textAlignment w:val="center"/>
    </w:pPr>
    <w:rPr>
      <w:rFonts w:ascii="Times New Roman" w:eastAsia="Times New Roman" w:hAnsi="Times New Roman" w:cs="Times New Roman"/>
      <w:color w:val="000000"/>
      <w:sz w:val="20"/>
      <w:szCs w:val="20"/>
      <w:lang w:eastAsia="ru-RU"/>
    </w:rPr>
  </w:style>
  <w:style w:type="paragraph" w:customStyle="1" w:styleId="xl77">
    <w:name w:val="xl77"/>
    <w:basedOn w:val="a"/>
    <w:rsid w:val="0075311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color w:val="000000"/>
      <w:sz w:val="20"/>
      <w:szCs w:val="20"/>
      <w:lang w:eastAsia="ru-RU"/>
    </w:rPr>
  </w:style>
  <w:style w:type="paragraph" w:customStyle="1" w:styleId="xl78">
    <w:name w:val="xl78"/>
    <w:basedOn w:val="a"/>
    <w:rsid w:val="0075311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79">
    <w:name w:val="xl79"/>
    <w:basedOn w:val="a"/>
    <w:rsid w:val="0075311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80">
    <w:name w:val="xl80"/>
    <w:basedOn w:val="a"/>
    <w:rsid w:val="0075311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both"/>
      <w:textAlignment w:val="center"/>
    </w:pPr>
    <w:rPr>
      <w:rFonts w:ascii="Times New Roman" w:eastAsia="Times New Roman" w:hAnsi="Times New Roman" w:cs="Times New Roman"/>
      <w:color w:val="000000"/>
      <w:sz w:val="20"/>
      <w:szCs w:val="20"/>
      <w:lang w:eastAsia="ru-RU"/>
    </w:rPr>
  </w:style>
  <w:style w:type="paragraph" w:customStyle="1" w:styleId="xl81">
    <w:name w:val="xl81"/>
    <w:basedOn w:val="a"/>
    <w:rsid w:val="0075311C"/>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2">
    <w:name w:val="xl82"/>
    <w:basedOn w:val="a"/>
    <w:rsid w:val="0075311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3">
    <w:name w:val="xl83"/>
    <w:basedOn w:val="a"/>
    <w:rsid w:val="0075311C"/>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4">
    <w:name w:val="xl84"/>
    <w:basedOn w:val="a"/>
    <w:rsid w:val="0075311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5">
    <w:name w:val="xl85"/>
    <w:basedOn w:val="a"/>
    <w:rsid w:val="0075311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6">
    <w:name w:val="xl86"/>
    <w:basedOn w:val="a"/>
    <w:rsid w:val="0075311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7">
    <w:name w:val="xl87"/>
    <w:basedOn w:val="a"/>
    <w:rsid w:val="0075311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FF0000"/>
      <w:sz w:val="24"/>
      <w:szCs w:val="24"/>
      <w:lang w:eastAsia="ru-RU"/>
    </w:rPr>
  </w:style>
  <w:style w:type="paragraph" w:customStyle="1" w:styleId="xl88">
    <w:name w:val="xl88"/>
    <w:basedOn w:val="a"/>
    <w:rsid w:val="0075311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9">
    <w:name w:val="xl89"/>
    <w:basedOn w:val="a"/>
    <w:rsid w:val="0075311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90">
    <w:name w:val="xl90"/>
    <w:basedOn w:val="a"/>
    <w:rsid w:val="0075311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1">
    <w:name w:val="xl91"/>
    <w:basedOn w:val="a"/>
    <w:rsid w:val="0075311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2">
    <w:name w:val="xl92"/>
    <w:basedOn w:val="a"/>
    <w:rsid w:val="0075311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93">
    <w:name w:val="xl93"/>
    <w:basedOn w:val="a"/>
    <w:rsid w:val="0075311C"/>
    <w:pP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94">
    <w:name w:val="xl94"/>
    <w:basedOn w:val="a"/>
    <w:rsid w:val="0075311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24"/>
      <w:szCs w:val="24"/>
      <w:lang w:eastAsia="ru-RU"/>
    </w:rPr>
  </w:style>
  <w:style w:type="paragraph" w:customStyle="1" w:styleId="xl95">
    <w:name w:val="xl95"/>
    <w:basedOn w:val="a"/>
    <w:rsid w:val="0075311C"/>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24"/>
      <w:szCs w:val="24"/>
      <w:lang w:eastAsia="ru-RU"/>
    </w:rPr>
  </w:style>
  <w:style w:type="paragraph" w:customStyle="1" w:styleId="xl96">
    <w:name w:val="xl96"/>
    <w:basedOn w:val="a"/>
    <w:rsid w:val="0075311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24"/>
      <w:szCs w:val="24"/>
      <w:lang w:eastAsia="ru-RU"/>
    </w:rPr>
  </w:style>
  <w:style w:type="paragraph" w:customStyle="1" w:styleId="xl97">
    <w:name w:val="xl97"/>
    <w:basedOn w:val="a"/>
    <w:rsid w:val="0075311C"/>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textAlignment w:val="top"/>
    </w:pPr>
    <w:rPr>
      <w:rFonts w:ascii="Times New Roman" w:eastAsia="Times New Roman" w:hAnsi="Times New Roman" w:cs="Times New Roman"/>
      <w:color w:val="000000"/>
      <w:sz w:val="24"/>
      <w:szCs w:val="24"/>
      <w:lang w:eastAsia="ru-RU"/>
    </w:rPr>
  </w:style>
  <w:style w:type="paragraph" w:customStyle="1" w:styleId="xl98">
    <w:name w:val="xl98"/>
    <w:basedOn w:val="a"/>
    <w:rsid w:val="0075311C"/>
    <w:pPr>
      <w:pBdr>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24"/>
      <w:szCs w:val="24"/>
      <w:lang w:eastAsia="ru-RU"/>
    </w:rPr>
  </w:style>
  <w:style w:type="paragraph" w:customStyle="1" w:styleId="xl99">
    <w:name w:val="xl99"/>
    <w:basedOn w:val="a"/>
    <w:rsid w:val="0075311C"/>
    <w:pPr>
      <w:pBdr>
        <w:top w:val="single" w:sz="4" w:space="0" w:color="auto"/>
        <w:left w:val="single" w:sz="4" w:space="0" w:color="auto"/>
        <w:right w:val="single" w:sz="4" w:space="0" w:color="auto"/>
      </w:pBdr>
      <w:shd w:val="clear" w:color="000000" w:fill="FDE9D9"/>
      <w:spacing w:before="100" w:beforeAutospacing="1" w:after="100" w:afterAutospacing="1" w:line="240" w:lineRule="auto"/>
      <w:textAlignment w:val="top"/>
    </w:pPr>
    <w:rPr>
      <w:rFonts w:ascii="Times New Roman" w:eastAsia="Times New Roman" w:hAnsi="Times New Roman" w:cs="Times New Roman"/>
      <w:color w:val="000000"/>
      <w:sz w:val="24"/>
      <w:szCs w:val="24"/>
      <w:lang w:eastAsia="ru-RU"/>
    </w:rPr>
  </w:style>
  <w:style w:type="paragraph" w:customStyle="1" w:styleId="xl100">
    <w:name w:val="xl100"/>
    <w:basedOn w:val="a"/>
    <w:rsid w:val="0075311C"/>
    <w:pPr>
      <w:pBdr>
        <w:left w:val="single" w:sz="4" w:space="0" w:color="auto"/>
        <w:right w:val="single" w:sz="4" w:space="0" w:color="auto"/>
      </w:pBdr>
      <w:shd w:val="clear" w:color="000000" w:fill="FDE9D9"/>
      <w:spacing w:before="100" w:beforeAutospacing="1" w:after="100" w:afterAutospacing="1" w:line="240" w:lineRule="auto"/>
      <w:textAlignment w:val="top"/>
    </w:pPr>
    <w:rPr>
      <w:rFonts w:ascii="Times New Roman" w:eastAsia="Times New Roman" w:hAnsi="Times New Roman" w:cs="Times New Roman"/>
      <w:color w:val="000000"/>
      <w:sz w:val="24"/>
      <w:szCs w:val="24"/>
      <w:lang w:eastAsia="ru-RU"/>
    </w:rPr>
  </w:style>
  <w:style w:type="paragraph" w:customStyle="1" w:styleId="xl101">
    <w:name w:val="xl101"/>
    <w:basedOn w:val="a"/>
    <w:rsid w:val="0075311C"/>
    <w:pPr>
      <w:pBdr>
        <w:left w:val="single" w:sz="4" w:space="0" w:color="auto"/>
        <w:bottom w:val="single" w:sz="4" w:space="0" w:color="auto"/>
        <w:right w:val="single" w:sz="4" w:space="0" w:color="auto"/>
      </w:pBdr>
      <w:shd w:val="clear" w:color="000000" w:fill="FDE9D9"/>
      <w:spacing w:before="100" w:beforeAutospacing="1" w:after="100" w:afterAutospacing="1" w:line="240" w:lineRule="auto"/>
      <w:textAlignment w:val="top"/>
    </w:pPr>
    <w:rPr>
      <w:rFonts w:ascii="Times New Roman" w:eastAsia="Times New Roman" w:hAnsi="Times New Roman" w:cs="Times New Roman"/>
      <w:color w:val="000000"/>
      <w:sz w:val="24"/>
      <w:szCs w:val="24"/>
      <w:lang w:eastAsia="ru-RU"/>
    </w:rPr>
  </w:style>
  <w:style w:type="paragraph" w:customStyle="1" w:styleId="xl102">
    <w:name w:val="xl102"/>
    <w:basedOn w:val="a"/>
    <w:rsid w:val="0075311C"/>
    <w:pPr>
      <w:pBdr>
        <w:top w:val="single" w:sz="4" w:space="0" w:color="auto"/>
        <w:left w:val="single" w:sz="4" w:space="0" w:color="auto"/>
        <w:right w:val="single" w:sz="4" w:space="0" w:color="auto"/>
      </w:pBdr>
      <w:shd w:val="clear" w:color="000000" w:fill="FDE9D9"/>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03">
    <w:name w:val="xl103"/>
    <w:basedOn w:val="a"/>
    <w:rsid w:val="0075311C"/>
    <w:pPr>
      <w:pBdr>
        <w:left w:val="single" w:sz="4" w:space="0" w:color="auto"/>
        <w:right w:val="single" w:sz="4" w:space="0" w:color="auto"/>
      </w:pBdr>
      <w:shd w:val="clear" w:color="000000" w:fill="FDE9D9"/>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04">
    <w:name w:val="xl104"/>
    <w:basedOn w:val="a"/>
    <w:rsid w:val="0075311C"/>
    <w:pPr>
      <w:pBdr>
        <w:left w:val="single" w:sz="4" w:space="0" w:color="auto"/>
        <w:bottom w:val="single" w:sz="4" w:space="0" w:color="auto"/>
        <w:right w:val="single" w:sz="4" w:space="0" w:color="auto"/>
      </w:pBdr>
      <w:shd w:val="clear" w:color="000000" w:fill="FDE9D9"/>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05">
    <w:name w:val="xl105"/>
    <w:basedOn w:val="a"/>
    <w:rsid w:val="0075311C"/>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24"/>
      <w:szCs w:val="24"/>
      <w:lang w:eastAsia="ru-RU"/>
    </w:rPr>
  </w:style>
  <w:style w:type="paragraph" w:customStyle="1" w:styleId="xl106">
    <w:name w:val="xl106"/>
    <w:basedOn w:val="a"/>
    <w:rsid w:val="0075311C"/>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FF0000"/>
      <w:sz w:val="24"/>
      <w:szCs w:val="24"/>
      <w:lang w:eastAsia="ru-RU"/>
    </w:rPr>
  </w:style>
  <w:style w:type="paragraph" w:customStyle="1" w:styleId="xl107">
    <w:name w:val="xl107"/>
    <w:basedOn w:val="a"/>
    <w:rsid w:val="0075311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FF0000"/>
      <w:sz w:val="24"/>
      <w:szCs w:val="24"/>
      <w:lang w:eastAsia="ru-RU"/>
    </w:rPr>
  </w:style>
  <w:style w:type="paragraph" w:customStyle="1" w:styleId="xl108">
    <w:name w:val="xl108"/>
    <w:basedOn w:val="a"/>
    <w:rsid w:val="0075311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09">
    <w:name w:val="xl109"/>
    <w:basedOn w:val="a"/>
    <w:rsid w:val="0075311C"/>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10">
    <w:name w:val="xl110"/>
    <w:basedOn w:val="a"/>
    <w:rsid w:val="0075311C"/>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11">
    <w:name w:val="xl111"/>
    <w:basedOn w:val="a"/>
    <w:rsid w:val="0075311C"/>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24"/>
      <w:szCs w:val="24"/>
      <w:lang w:eastAsia="ru-RU"/>
    </w:rPr>
  </w:style>
  <w:style w:type="paragraph" w:customStyle="1" w:styleId="xl112">
    <w:name w:val="xl112"/>
    <w:basedOn w:val="a"/>
    <w:rsid w:val="0075311C"/>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24"/>
      <w:szCs w:val="24"/>
      <w:lang w:eastAsia="ru-RU"/>
    </w:rPr>
  </w:style>
  <w:style w:type="paragraph" w:customStyle="1" w:styleId="xl113">
    <w:name w:val="xl113"/>
    <w:basedOn w:val="a"/>
    <w:rsid w:val="0075311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top"/>
    </w:pPr>
    <w:rPr>
      <w:rFonts w:ascii="Times New Roman" w:eastAsia="Times New Roman" w:hAnsi="Times New Roman" w:cs="Times New Roman"/>
      <w:color w:val="000000"/>
      <w:sz w:val="24"/>
      <w:szCs w:val="24"/>
      <w:lang w:eastAsia="ru-RU"/>
    </w:rPr>
  </w:style>
  <w:style w:type="character" w:customStyle="1" w:styleId="aff2">
    <w:name w:val="Гипертекстовая ссылка"/>
    <w:rsid w:val="0075311C"/>
    <w:rPr>
      <w:rFonts w:cs="Times New Roman"/>
      <w:b w:val="0"/>
      <w:color w:val="106BBE"/>
      <w:sz w:val="26"/>
    </w:rPr>
  </w:style>
  <w:style w:type="paragraph" w:customStyle="1" w:styleId="aff3">
    <w:name w:val="Нормальный (таблица)"/>
    <w:basedOn w:val="a"/>
    <w:next w:val="a"/>
    <w:rsid w:val="0075311C"/>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character" w:customStyle="1" w:styleId="aff4">
    <w:name w:val="Цветовое выделение"/>
    <w:rsid w:val="0075311C"/>
    <w:rPr>
      <w:b/>
      <w:color w:val="26282F"/>
      <w:sz w:val="26"/>
    </w:rPr>
  </w:style>
  <w:style w:type="character" w:customStyle="1" w:styleId="aff5">
    <w:name w:val="Активная гипертекстовая ссылка"/>
    <w:uiPriority w:val="99"/>
    <w:rsid w:val="0075311C"/>
    <w:rPr>
      <w:rFonts w:cs="Times New Roman"/>
      <w:b w:val="0"/>
      <w:color w:val="106BBE"/>
      <w:sz w:val="26"/>
      <w:u w:val="single"/>
    </w:rPr>
  </w:style>
  <w:style w:type="paragraph" w:customStyle="1" w:styleId="aff6">
    <w:name w:val="Внимание"/>
    <w:basedOn w:val="a"/>
    <w:next w:val="a"/>
    <w:uiPriority w:val="99"/>
    <w:rsid w:val="0075311C"/>
    <w:pPr>
      <w:widowControl w:val="0"/>
      <w:autoSpaceDE w:val="0"/>
      <w:autoSpaceDN w:val="0"/>
      <w:adjustRightInd w:val="0"/>
      <w:spacing w:before="240" w:after="240" w:line="240" w:lineRule="auto"/>
      <w:ind w:left="420" w:right="420" w:firstLine="300"/>
      <w:jc w:val="both"/>
    </w:pPr>
    <w:rPr>
      <w:rFonts w:ascii="Arial" w:eastAsia="Times New Roman" w:hAnsi="Arial" w:cs="Arial"/>
      <w:sz w:val="24"/>
      <w:szCs w:val="24"/>
      <w:shd w:val="clear" w:color="auto" w:fill="FAF3E9"/>
      <w:lang w:eastAsia="ru-RU"/>
    </w:rPr>
  </w:style>
  <w:style w:type="paragraph" w:customStyle="1" w:styleId="aff7">
    <w:name w:val="Внимание: криминал!!"/>
    <w:basedOn w:val="aff6"/>
    <w:next w:val="a"/>
    <w:uiPriority w:val="99"/>
    <w:rsid w:val="0075311C"/>
    <w:pPr>
      <w:spacing w:before="0" w:after="0"/>
      <w:ind w:left="0" w:right="0" w:firstLine="0"/>
    </w:pPr>
    <w:rPr>
      <w:shd w:val="clear" w:color="auto" w:fill="auto"/>
    </w:rPr>
  </w:style>
  <w:style w:type="paragraph" w:customStyle="1" w:styleId="aff8">
    <w:name w:val="Внимание: недобросовестность!"/>
    <w:basedOn w:val="aff6"/>
    <w:next w:val="a"/>
    <w:uiPriority w:val="99"/>
    <w:rsid w:val="0075311C"/>
    <w:pPr>
      <w:spacing w:before="0" w:after="0"/>
      <w:ind w:left="0" w:right="0" w:firstLine="0"/>
    </w:pPr>
    <w:rPr>
      <w:shd w:val="clear" w:color="auto" w:fill="auto"/>
    </w:rPr>
  </w:style>
  <w:style w:type="character" w:customStyle="1" w:styleId="aff9">
    <w:name w:val="Выделение для Базового Поиска"/>
    <w:uiPriority w:val="99"/>
    <w:rsid w:val="0075311C"/>
    <w:rPr>
      <w:rFonts w:cs="Times New Roman"/>
      <w:b w:val="0"/>
      <w:color w:val="0058A9"/>
      <w:sz w:val="26"/>
    </w:rPr>
  </w:style>
  <w:style w:type="character" w:customStyle="1" w:styleId="affa">
    <w:name w:val="Выделение для Базового Поиска (курсив)"/>
    <w:uiPriority w:val="99"/>
    <w:rsid w:val="0075311C"/>
    <w:rPr>
      <w:rFonts w:cs="Times New Roman"/>
      <w:b w:val="0"/>
      <w:i/>
      <w:iCs/>
      <w:color w:val="0058A9"/>
      <w:sz w:val="26"/>
    </w:rPr>
  </w:style>
  <w:style w:type="paragraph" w:customStyle="1" w:styleId="affb">
    <w:name w:val="Основное меню (преемственное)"/>
    <w:basedOn w:val="a"/>
    <w:next w:val="a"/>
    <w:uiPriority w:val="99"/>
    <w:rsid w:val="0075311C"/>
    <w:pPr>
      <w:widowControl w:val="0"/>
      <w:autoSpaceDE w:val="0"/>
      <w:autoSpaceDN w:val="0"/>
      <w:adjustRightInd w:val="0"/>
      <w:spacing w:after="0" w:line="240" w:lineRule="auto"/>
      <w:jc w:val="both"/>
    </w:pPr>
    <w:rPr>
      <w:rFonts w:ascii="Verdana" w:eastAsia="Times New Roman" w:hAnsi="Verdana" w:cs="Verdana"/>
      <w:sz w:val="24"/>
      <w:szCs w:val="24"/>
      <w:lang w:eastAsia="ru-RU"/>
    </w:rPr>
  </w:style>
  <w:style w:type="paragraph" w:customStyle="1" w:styleId="affc">
    <w:name w:val="Заголовок группы контролов"/>
    <w:basedOn w:val="a"/>
    <w:next w:val="a"/>
    <w:uiPriority w:val="99"/>
    <w:rsid w:val="0075311C"/>
    <w:pPr>
      <w:widowControl w:val="0"/>
      <w:autoSpaceDE w:val="0"/>
      <w:autoSpaceDN w:val="0"/>
      <w:adjustRightInd w:val="0"/>
      <w:spacing w:after="0" w:line="240" w:lineRule="auto"/>
      <w:jc w:val="both"/>
    </w:pPr>
    <w:rPr>
      <w:rFonts w:ascii="Arial" w:eastAsia="Times New Roman" w:hAnsi="Arial" w:cs="Arial"/>
      <w:b/>
      <w:bCs/>
      <w:color w:val="000000"/>
      <w:sz w:val="24"/>
      <w:szCs w:val="24"/>
      <w:lang w:eastAsia="ru-RU"/>
    </w:rPr>
  </w:style>
  <w:style w:type="paragraph" w:customStyle="1" w:styleId="affd">
    <w:name w:val="Заголовок для информации об изменениях"/>
    <w:basedOn w:val="1"/>
    <w:next w:val="a"/>
    <w:uiPriority w:val="99"/>
    <w:rsid w:val="0075311C"/>
    <w:pPr>
      <w:keepNext w:val="0"/>
      <w:widowControl w:val="0"/>
      <w:autoSpaceDE w:val="0"/>
      <w:autoSpaceDN w:val="0"/>
      <w:adjustRightInd w:val="0"/>
      <w:spacing w:before="0" w:after="0"/>
      <w:jc w:val="both"/>
      <w:outlineLvl w:val="9"/>
    </w:pPr>
    <w:rPr>
      <w:rFonts w:ascii="Arial" w:hAnsi="Arial"/>
      <w:b w:val="0"/>
      <w:bCs w:val="0"/>
      <w:kern w:val="0"/>
      <w:sz w:val="20"/>
      <w:szCs w:val="20"/>
      <w:shd w:val="clear" w:color="auto" w:fill="FFFFFF"/>
      <w:lang w:eastAsia="ru-RU"/>
    </w:rPr>
  </w:style>
  <w:style w:type="paragraph" w:customStyle="1" w:styleId="affe">
    <w:name w:val="Заголовок приложения"/>
    <w:basedOn w:val="a"/>
    <w:next w:val="a"/>
    <w:uiPriority w:val="99"/>
    <w:rsid w:val="0075311C"/>
    <w:pPr>
      <w:widowControl w:val="0"/>
      <w:autoSpaceDE w:val="0"/>
      <w:autoSpaceDN w:val="0"/>
      <w:adjustRightInd w:val="0"/>
      <w:spacing w:after="0" w:line="240" w:lineRule="auto"/>
      <w:jc w:val="right"/>
    </w:pPr>
    <w:rPr>
      <w:rFonts w:ascii="Arial" w:eastAsia="Times New Roman" w:hAnsi="Arial" w:cs="Arial"/>
      <w:sz w:val="24"/>
      <w:szCs w:val="24"/>
      <w:lang w:eastAsia="ru-RU"/>
    </w:rPr>
  </w:style>
  <w:style w:type="paragraph" w:customStyle="1" w:styleId="afff">
    <w:name w:val="Заголовок распахивающейся части диалога"/>
    <w:basedOn w:val="a"/>
    <w:next w:val="a"/>
    <w:uiPriority w:val="99"/>
    <w:rsid w:val="0075311C"/>
    <w:pPr>
      <w:widowControl w:val="0"/>
      <w:autoSpaceDE w:val="0"/>
      <w:autoSpaceDN w:val="0"/>
      <w:adjustRightInd w:val="0"/>
      <w:spacing w:after="0" w:line="240" w:lineRule="auto"/>
      <w:jc w:val="both"/>
    </w:pPr>
    <w:rPr>
      <w:rFonts w:ascii="Arial" w:eastAsia="Times New Roman" w:hAnsi="Arial" w:cs="Arial"/>
      <w:i/>
      <w:iCs/>
      <w:color w:val="000080"/>
      <w:sz w:val="24"/>
      <w:szCs w:val="24"/>
      <w:lang w:eastAsia="ru-RU"/>
    </w:rPr>
  </w:style>
  <w:style w:type="character" w:customStyle="1" w:styleId="afff0">
    <w:name w:val="Заголовок своего сообщения"/>
    <w:uiPriority w:val="99"/>
    <w:rsid w:val="0075311C"/>
    <w:rPr>
      <w:rFonts w:cs="Times New Roman"/>
      <w:b w:val="0"/>
      <w:color w:val="26282F"/>
      <w:sz w:val="26"/>
    </w:rPr>
  </w:style>
  <w:style w:type="paragraph" w:customStyle="1" w:styleId="afff1">
    <w:name w:val="Заголовок статьи"/>
    <w:basedOn w:val="a"/>
    <w:next w:val="a"/>
    <w:uiPriority w:val="99"/>
    <w:rsid w:val="0075311C"/>
    <w:pPr>
      <w:widowControl w:val="0"/>
      <w:autoSpaceDE w:val="0"/>
      <w:autoSpaceDN w:val="0"/>
      <w:adjustRightInd w:val="0"/>
      <w:spacing w:after="0" w:line="240" w:lineRule="auto"/>
      <w:ind w:left="1612" w:hanging="892"/>
      <w:jc w:val="both"/>
    </w:pPr>
    <w:rPr>
      <w:rFonts w:ascii="Arial" w:eastAsia="Times New Roman" w:hAnsi="Arial" w:cs="Arial"/>
      <w:sz w:val="24"/>
      <w:szCs w:val="24"/>
      <w:lang w:eastAsia="ru-RU"/>
    </w:rPr>
  </w:style>
  <w:style w:type="character" w:customStyle="1" w:styleId="afff2">
    <w:name w:val="Заголовок чужого сообщения"/>
    <w:uiPriority w:val="99"/>
    <w:rsid w:val="0075311C"/>
    <w:rPr>
      <w:rFonts w:cs="Times New Roman"/>
      <w:b w:val="0"/>
      <w:color w:val="FF0000"/>
      <w:sz w:val="26"/>
    </w:rPr>
  </w:style>
  <w:style w:type="paragraph" w:customStyle="1" w:styleId="afff3">
    <w:name w:val="Заголовок ЭР (левое окно)"/>
    <w:basedOn w:val="a"/>
    <w:next w:val="a"/>
    <w:uiPriority w:val="99"/>
    <w:rsid w:val="0075311C"/>
    <w:pPr>
      <w:widowControl w:val="0"/>
      <w:autoSpaceDE w:val="0"/>
      <w:autoSpaceDN w:val="0"/>
      <w:adjustRightInd w:val="0"/>
      <w:spacing w:before="300" w:after="250" w:line="240" w:lineRule="auto"/>
      <w:jc w:val="center"/>
    </w:pPr>
    <w:rPr>
      <w:rFonts w:ascii="Arial" w:eastAsia="Times New Roman" w:hAnsi="Arial" w:cs="Arial"/>
      <w:b/>
      <w:bCs/>
      <w:color w:val="26282F"/>
      <w:sz w:val="28"/>
      <w:szCs w:val="28"/>
      <w:lang w:eastAsia="ru-RU"/>
    </w:rPr>
  </w:style>
  <w:style w:type="paragraph" w:customStyle="1" w:styleId="afff4">
    <w:name w:val="Заголовок ЭР (правое окно)"/>
    <w:basedOn w:val="afff3"/>
    <w:next w:val="a"/>
    <w:uiPriority w:val="99"/>
    <w:rsid w:val="0075311C"/>
    <w:pPr>
      <w:spacing w:before="0" w:after="0"/>
      <w:jc w:val="left"/>
    </w:pPr>
    <w:rPr>
      <w:b w:val="0"/>
      <w:bCs w:val="0"/>
      <w:color w:val="auto"/>
      <w:sz w:val="24"/>
      <w:szCs w:val="24"/>
    </w:rPr>
  </w:style>
  <w:style w:type="paragraph" w:customStyle="1" w:styleId="afff5">
    <w:name w:val="Интерактивный заголовок"/>
    <w:basedOn w:val="1a"/>
    <w:next w:val="a"/>
    <w:uiPriority w:val="99"/>
    <w:rsid w:val="0075311C"/>
    <w:pPr>
      <w:widowControl w:val="0"/>
      <w:autoSpaceDE w:val="0"/>
      <w:autoSpaceDN w:val="0"/>
      <w:adjustRightInd w:val="0"/>
      <w:ind w:firstLine="0"/>
      <w:jc w:val="both"/>
    </w:pPr>
    <w:rPr>
      <w:rFonts w:ascii="Arial" w:hAnsi="Arial" w:cs="Arial"/>
      <w:sz w:val="24"/>
      <w:szCs w:val="24"/>
      <w:u w:val="single"/>
    </w:rPr>
  </w:style>
  <w:style w:type="paragraph" w:customStyle="1" w:styleId="afff6">
    <w:name w:val="Текст информации об изменениях"/>
    <w:basedOn w:val="a"/>
    <w:next w:val="a"/>
    <w:uiPriority w:val="99"/>
    <w:rsid w:val="0075311C"/>
    <w:pPr>
      <w:widowControl w:val="0"/>
      <w:autoSpaceDE w:val="0"/>
      <w:autoSpaceDN w:val="0"/>
      <w:adjustRightInd w:val="0"/>
      <w:spacing w:after="0" w:line="240" w:lineRule="auto"/>
      <w:jc w:val="both"/>
    </w:pPr>
    <w:rPr>
      <w:rFonts w:ascii="Arial" w:eastAsia="Times New Roman" w:hAnsi="Arial" w:cs="Arial"/>
      <w:color w:val="353842"/>
      <w:sz w:val="20"/>
      <w:szCs w:val="20"/>
      <w:lang w:eastAsia="ru-RU"/>
    </w:rPr>
  </w:style>
  <w:style w:type="paragraph" w:customStyle="1" w:styleId="afff7">
    <w:name w:val="Информация об изменениях"/>
    <w:basedOn w:val="afff6"/>
    <w:next w:val="a"/>
    <w:uiPriority w:val="99"/>
    <w:rsid w:val="0075311C"/>
    <w:pPr>
      <w:spacing w:before="180"/>
      <w:ind w:left="360" w:right="360"/>
    </w:pPr>
    <w:rPr>
      <w:color w:val="auto"/>
      <w:sz w:val="24"/>
      <w:szCs w:val="24"/>
      <w:shd w:val="clear" w:color="auto" w:fill="EAEFED"/>
    </w:rPr>
  </w:style>
  <w:style w:type="paragraph" w:customStyle="1" w:styleId="afff8">
    <w:name w:val="Текст (справка)"/>
    <w:basedOn w:val="a"/>
    <w:next w:val="a"/>
    <w:uiPriority w:val="99"/>
    <w:rsid w:val="0075311C"/>
    <w:pPr>
      <w:widowControl w:val="0"/>
      <w:autoSpaceDE w:val="0"/>
      <w:autoSpaceDN w:val="0"/>
      <w:adjustRightInd w:val="0"/>
      <w:spacing w:after="0" w:line="240" w:lineRule="auto"/>
      <w:ind w:left="170" w:right="170"/>
    </w:pPr>
    <w:rPr>
      <w:rFonts w:ascii="Arial" w:eastAsia="Times New Roman" w:hAnsi="Arial" w:cs="Arial"/>
      <w:sz w:val="24"/>
      <w:szCs w:val="24"/>
      <w:lang w:eastAsia="ru-RU"/>
    </w:rPr>
  </w:style>
  <w:style w:type="paragraph" w:customStyle="1" w:styleId="afff9">
    <w:name w:val="Комментарий"/>
    <w:basedOn w:val="afff8"/>
    <w:next w:val="a"/>
    <w:uiPriority w:val="99"/>
    <w:rsid w:val="0075311C"/>
    <w:pPr>
      <w:spacing w:before="75"/>
      <w:ind w:left="0" w:right="0"/>
      <w:jc w:val="both"/>
    </w:pPr>
    <w:rPr>
      <w:color w:val="353842"/>
      <w:shd w:val="clear" w:color="auto" w:fill="F0F0F0"/>
    </w:rPr>
  </w:style>
  <w:style w:type="paragraph" w:customStyle="1" w:styleId="afffa">
    <w:name w:val="Информация об изменениях документа"/>
    <w:basedOn w:val="afff9"/>
    <w:next w:val="a"/>
    <w:uiPriority w:val="99"/>
    <w:rsid w:val="0075311C"/>
    <w:pPr>
      <w:spacing w:before="0"/>
    </w:pPr>
    <w:rPr>
      <w:i/>
      <w:iCs/>
    </w:rPr>
  </w:style>
  <w:style w:type="paragraph" w:customStyle="1" w:styleId="afffb">
    <w:name w:val="Текст (лев. подпись)"/>
    <w:basedOn w:val="a"/>
    <w:next w:val="a"/>
    <w:uiPriority w:val="99"/>
    <w:rsid w:val="0075311C"/>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afffc">
    <w:name w:val="Колонтитул (левый)"/>
    <w:basedOn w:val="afffb"/>
    <w:next w:val="a"/>
    <w:uiPriority w:val="99"/>
    <w:rsid w:val="0075311C"/>
    <w:pPr>
      <w:jc w:val="both"/>
    </w:pPr>
    <w:rPr>
      <w:sz w:val="16"/>
      <w:szCs w:val="16"/>
    </w:rPr>
  </w:style>
  <w:style w:type="paragraph" w:customStyle="1" w:styleId="afffd">
    <w:name w:val="Текст (прав. подпись)"/>
    <w:basedOn w:val="a"/>
    <w:next w:val="a"/>
    <w:uiPriority w:val="99"/>
    <w:rsid w:val="0075311C"/>
    <w:pPr>
      <w:widowControl w:val="0"/>
      <w:autoSpaceDE w:val="0"/>
      <w:autoSpaceDN w:val="0"/>
      <w:adjustRightInd w:val="0"/>
      <w:spacing w:after="0" w:line="240" w:lineRule="auto"/>
      <w:jc w:val="right"/>
    </w:pPr>
    <w:rPr>
      <w:rFonts w:ascii="Arial" w:eastAsia="Times New Roman" w:hAnsi="Arial" w:cs="Arial"/>
      <w:sz w:val="24"/>
      <w:szCs w:val="24"/>
      <w:lang w:eastAsia="ru-RU"/>
    </w:rPr>
  </w:style>
  <w:style w:type="paragraph" w:customStyle="1" w:styleId="afffe">
    <w:name w:val="Колонтитул (правый)"/>
    <w:basedOn w:val="afffd"/>
    <w:next w:val="a"/>
    <w:uiPriority w:val="99"/>
    <w:rsid w:val="0075311C"/>
    <w:pPr>
      <w:jc w:val="both"/>
    </w:pPr>
    <w:rPr>
      <w:sz w:val="16"/>
      <w:szCs w:val="16"/>
    </w:rPr>
  </w:style>
  <w:style w:type="paragraph" w:customStyle="1" w:styleId="affff">
    <w:name w:val="Комментарий пользователя"/>
    <w:basedOn w:val="afff9"/>
    <w:next w:val="a"/>
    <w:uiPriority w:val="99"/>
    <w:rsid w:val="0075311C"/>
    <w:pPr>
      <w:spacing w:before="0"/>
      <w:jc w:val="left"/>
    </w:pPr>
    <w:rPr>
      <w:shd w:val="clear" w:color="auto" w:fill="FFDFE0"/>
    </w:rPr>
  </w:style>
  <w:style w:type="paragraph" w:customStyle="1" w:styleId="affff0">
    <w:name w:val="Куда обратиться?"/>
    <w:basedOn w:val="aff6"/>
    <w:next w:val="a"/>
    <w:uiPriority w:val="99"/>
    <w:rsid w:val="0075311C"/>
    <w:pPr>
      <w:spacing w:before="0" w:after="0"/>
      <w:ind w:left="0" w:right="0" w:firstLine="0"/>
    </w:pPr>
    <w:rPr>
      <w:shd w:val="clear" w:color="auto" w:fill="auto"/>
    </w:rPr>
  </w:style>
  <w:style w:type="paragraph" w:customStyle="1" w:styleId="affff1">
    <w:name w:val="Моноширинный"/>
    <w:basedOn w:val="a"/>
    <w:next w:val="a"/>
    <w:uiPriority w:val="99"/>
    <w:rsid w:val="0075311C"/>
    <w:pPr>
      <w:widowControl w:val="0"/>
      <w:autoSpaceDE w:val="0"/>
      <w:autoSpaceDN w:val="0"/>
      <w:adjustRightInd w:val="0"/>
      <w:spacing w:after="0" w:line="240" w:lineRule="auto"/>
      <w:jc w:val="both"/>
    </w:pPr>
    <w:rPr>
      <w:rFonts w:ascii="Courier New" w:eastAsia="Times New Roman" w:hAnsi="Courier New" w:cs="Courier New"/>
      <w:lang w:eastAsia="ru-RU"/>
    </w:rPr>
  </w:style>
  <w:style w:type="character" w:customStyle="1" w:styleId="affff2">
    <w:name w:val="Найденные слова"/>
    <w:uiPriority w:val="99"/>
    <w:rsid w:val="0075311C"/>
    <w:rPr>
      <w:rFonts w:cs="Times New Roman"/>
      <w:b w:val="0"/>
      <w:color w:val="26282F"/>
      <w:sz w:val="26"/>
      <w:shd w:val="clear" w:color="auto" w:fill="FFF580"/>
    </w:rPr>
  </w:style>
  <w:style w:type="character" w:customStyle="1" w:styleId="affff3">
    <w:name w:val="Не вступил в силу"/>
    <w:uiPriority w:val="99"/>
    <w:rsid w:val="0075311C"/>
    <w:rPr>
      <w:rFonts w:cs="Times New Roman"/>
      <w:b w:val="0"/>
      <w:color w:val="000000"/>
      <w:sz w:val="26"/>
      <w:shd w:val="clear" w:color="auto" w:fill="D8EDE8"/>
    </w:rPr>
  </w:style>
  <w:style w:type="paragraph" w:customStyle="1" w:styleId="affff4">
    <w:name w:val="Необходимые документы"/>
    <w:basedOn w:val="aff6"/>
    <w:next w:val="a"/>
    <w:uiPriority w:val="99"/>
    <w:rsid w:val="0075311C"/>
    <w:pPr>
      <w:spacing w:before="0" w:after="0"/>
      <w:ind w:left="0" w:right="0" w:firstLine="118"/>
    </w:pPr>
    <w:rPr>
      <w:shd w:val="clear" w:color="auto" w:fill="auto"/>
    </w:rPr>
  </w:style>
  <w:style w:type="paragraph" w:customStyle="1" w:styleId="affff5">
    <w:name w:val="Объект"/>
    <w:basedOn w:val="a"/>
    <w:next w:val="a"/>
    <w:uiPriority w:val="99"/>
    <w:rsid w:val="0075311C"/>
    <w:pPr>
      <w:widowControl w:val="0"/>
      <w:autoSpaceDE w:val="0"/>
      <w:autoSpaceDN w:val="0"/>
      <w:adjustRightInd w:val="0"/>
      <w:spacing w:after="0" w:line="240" w:lineRule="auto"/>
      <w:jc w:val="both"/>
    </w:pPr>
    <w:rPr>
      <w:rFonts w:ascii="Times New Roman" w:eastAsia="Times New Roman" w:hAnsi="Times New Roman" w:cs="Times New Roman"/>
      <w:sz w:val="26"/>
      <w:szCs w:val="26"/>
      <w:lang w:eastAsia="ru-RU"/>
    </w:rPr>
  </w:style>
  <w:style w:type="paragraph" w:customStyle="1" w:styleId="affff6">
    <w:name w:val="Таблицы (моноширинный)"/>
    <w:basedOn w:val="a"/>
    <w:next w:val="a"/>
    <w:rsid w:val="0075311C"/>
    <w:pPr>
      <w:widowControl w:val="0"/>
      <w:autoSpaceDE w:val="0"/>
      <w:autoSpaceDN w:val="0"/>
      <w:adjustRightInd w:val="0"/>
      <w:spacing w:after="0" w:line="240" w:lineRule="auto"/>
      <w:jc w:val="both"/>
    </w:pPr>
    <w:rPr>
      <w:rFonts w:ascii="Courier New" w:eastAsia="Times New Roman" w:hAnsi="Courier New" w:cs="Courier New"/>
      <w:lang w:eastAsia="ru-RU"/>
    </w:rPr>
  </w:style>
  <w:style w:type="paragraph" w:customStyle="1" w:styleId="affff7">
    <w:name w:val="Оглавление"/>
    <w:basedOn w:val="affff6"/>
    <w:next w:val="a"/>
    <w:uiPriority w:val="99"/>
    <w:rsid w:val="0075311C"/>
    <w:pPr>
      <w:ind w:left="140"/>
    </w:pPr>
    <w:rPr>
      <w:rFonts w:ascii="Arial" w:hAnsi="Arial" w:cs="Arial"/>
      <w:sz w:val="24"/>
      <w:szCs w:val="24"/>
    </w:rPr>
  </w:style>
  <w:style w:type="character" w:customStyle="1" w:styleId="affff8">
    <w:name w:val="Опечатки"/>
    <w:uiPriority w:val="99"/>
    <w:rsid w:val="0075311C"/>
    <w:rPr>
      <w:color w:val="FF0000"/>
      <w:sz w:val="26"/>
    </w:rPr>
  </w:style>
  <w:style w:type="paragraph" w:customStyle="1" w:styleId="affff9">
    <w:name w:val="Переменная часть"/>
    <w:basedOn w:val="affb"/>
    <w:next w:val="a"/>
    <w:uiPriority w:val="99"/>
    <w:rsid w:val="0075311C"/>
    <w:rPr>
      <w:rFonts w:ascii="Arial" w:hAnsi="Arial" w:cs="Arial"/>
      <w:sz w:val="20"/>
      <w:szCs w:val="20"/>
    </w:rPr>
  </w:style>
  <w:style w:type="paragraph" w:customStyle="1" w:styleId="affffa">
    <w:name w:val="Подвал для информации об изменениях"/>
    <w:basedOn w:val="1"/>
    <w:next w:val="a"/>
    <w:uiPriority w:val="99"/>
    <w:rsid w:val="0075311C"/>
    <w:pPr>
      <w:keepNext w:val="0"/>
      <w:widowControl w:val="0"/>
      <w:autoSpaceDE w:val="0"/>
      <w:autoSpaceDN w:val="0"/>
      <w:adjustRightInd w:val="0"/>
      <w:spacing w:before="0" w:after="0"/>
      <w:jc w:val="both"/>
      <w:outlineLvl w:val="9"/>
    </w:pPr>
    <w:rPr>
      <w:rFonts w:ascii="Arial" w:hAnsi="Arial"/>
      <w:b w:val="0"/>
      <w:bCs w:val="0"/>
      <w:kern w:val="0"/>
      <w:sz w:val="20"/>
      <w:szCs w:val="20"/>
      <w:lang w:eastAsia="ru-RU"/>
    </w:rPr>
  </w:style>
  <w:style w:type="paragraph" w:customStyle="1" w:styleId="affffb">
    <w:name w:val="Подзаголовок для информации об изменениях"/>
    <w:basedOn w:val="afff6"/>
    <w:next w:val="a"/>
    <w:uiPriority w:val="99"/>
    <w:rsid w:val="0075311C"/>
    <w:rPr>
      <w:b/>
      <w:bCs/>
      <w:sz w:val="24"/>
      <w:szCs w:val="24"/>
    </w:rPr>
  </w:style>
  <w:style w:type="paragraph" w:customStyle="1" w:styleId="affffc">
    <w:name w:val="Подчёркнуный текст"/>
    <w:basedOn w:val="a"/>
    <w:next w:val="a"/>
    <w:uiPriority w:val="99"/>
    <w:rsid w:val="0075311C"/>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affffd">
    <w:name w:val="Постоянная часть"/>
    <w:basedOn w:val="affb"/>
    <w:next w:val="a"/>
    <w:uiPriority w:val="99"/>
    <w:rsid w:val="0075311C"/>
    <w:rPr>
      <w:rFonts w:ascii="Arial" w:hAnsi="Arial" w:cs="Arial"/>
      <w:sz w:val="22"/>
      <w:szCs w:val="22"/>
    </w:rPr>
  </w:style>
  <w:style w:type="paragraph" w:customStyle="1" w:styleId="affffe">
    <w:name w:val="Прижатый влево"/>
    <w:basedOn w:val="a"/>
    <w:next w:val="a"/>
    <w:uiPriority w:val="99"/>
    <w:rsid w:val="0075311C"/>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afffff">
    <w:name w:val="Пример."/>
    <w:basedOn w:val="aff6"/>
    <w:next w:val="a"/>
    <w:uiPriority w:val="99"/>
    <w:rsid w:val="0075311C"/>
    <w:pPr>
      <w:spacing w:before="0" w:after="0"/>
      <w:ind w:left="0" w:right="0" w:firstLine="0"/>
    </w:pPr>
    <w:rPr>
      <w:shd w:val="clear" w:color="auto" w:fill="auto"/>
    </w:rPr>
  </w:style>
  <w:style w:type="paragraph" w:customStyle="1" w:styleId="afffff0">
    <w:name w:val="Примечание."/>
    <w:basedOn w:val="aff6"/>
    <w:next w:val="a"/>
    <w:uiPriority w:val="99"/>
    <w:rsid w:val="0075311C"/>
    <w:pPr>
      <w:spacing w:before="0" w:after="0"/>
      <w:ind w:left="0" w:right="0" w:firstLine="0"/>
    </w:pPr>
    <w:rPr>
      <w:shd w:val="clear" w:color="auto" w:fill="auto"/>
    </w:rPr>
  </w:style>
  <w:style w:type="character" w:customStyle="1" w:styleId="afffff1">
    <w:name w:val="Продолжение ссылки"/>
    <w:uiPriority w:val="99"/>
    <w:rsid w:val="0075311C"/>
  </w:style>
  <w:style w:type="paragraph" w:customStyle="1" w:styleId="afffff2">
    <w:name w:val="Словарная статья"/>
    <w:basedOn w:val="a"/>
    <w:next w:val="a"/>
    <w:uiPriority w:val="99"/>
    <w:rsid w:val="0075311C"/>
    <w:pPr>
      <w:widowControl w:val="0"/>
      <w:autoSpaceDE w:val="0"/>
      <w:autoSpaceDN w:val="0"/>
      <w:adjustRightInd w:val="0"/>
      <w:spacing w:after="0" w:line="240" w:lineRule="auto"/>
      <w:ind w:right="118"/>
      <w:jc w:val="both"/>
    </w:pPr>
    <w:rPr>
      <w:rFonts w:ascii="Arial" w:eastAsia="Times New Roman" w:hAnsi="Arial" w:cs="Arial"/>
      <w:sz w:val="24"/>
      <w:szCs w:val="24"/>
      <w:lang w:eastAsia="ru-RU"/>
    </w:rPr>
  </w:style>
  <w:style w:type="character" w:customStyle="1" w:styleId="afffff3">
    <w:name w:val="Сравнение редакций"/>
    <w:uiPriority w:val="99"/>
    <w:rsid w:val="0075311C"/>
    <w:rPr>
      <w:rFonts w:cs="Times New Roman"/>
      <w:b w:val="0"/>
      <w:color w:val="26282F"/>
      <w:sz w:val="26"/>
    </w:rPr>
  </w:style>
  <w:style w:type="character" w:customStyle="1" w:styleId="afffff4">
    <w:name w:val="Сравнение редакций. Добавленный фрагмент"/>
    <w:uiPriority w:val="99"/>
    <w:rsid w:val="0075311C"/>
    <w:rPr>
      <w:color w:val="000000"/>
      <w:shd w:val="clear" w:color="auto" w:fill="C1D7FF"/>
    </w:rPr>
  </w:style>
  <w:style w:type="character" w:customStyle="1" w:styleId="afffff5">
    <w:name w:val="Сравнение редакций. Удаленный фрагмент"/>
    <w:uiPriority w:val="99"/>
    <w:rsid w:val="0075311C"/>
    <w:rPr>
      <w:color w:val="000000"/>
      <w:shd w:val="clear" w:color="auto" w:fill="C4C413"/>
    </w:rPr>
  </w:style>
  <w:style w:type="paragraph" w:customStyle="1" w:styleId="afffff6">
    <w:name w:val="Ссылка на официальную публикацию"/>
    <w:basedOn w:val="a"/>
    <w:next w:val="a"/>
    <w:uiPriority w:val="99"/>
    <w:rsid w:val="0075311C"/>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afffff7">
    <w:name w:val="Текст в таблице"/>
    <w:basedOn w:val="aff3"/>
    <w:next w:val="a"/>
    <w:uiPriority w:val="99"/>
    <w:rsid w:val="0075311C"/>
    <w:pPr>
      <w:ind w:firstLine="500"/>
    </w:pPr>
  </w:style>
  <w:style w:type="paragraph" w:customStyle="1" w:styleId="afffff8">
    <w:name w:val="Текст ЭР (см. также)"/>
    <w:basedOn w:val="a"/>
    <w:next w:val="a"/>
    <w:uiPriority w:val="99"/>
    <w:rsid w:val="0075311C"/>
    <w:pPr>
      <w:widowControl w:val="0"/>
      <w:autoSpaceDE w:val="0"/>
      <w:autoSpaceDN w:val="0"/>
      <w:adjustRightInd w:val="0"/>
      <w:spacing w:before="200" w:after="0" w:line="240" w:lineRule="auto"/>
    </w:pPr>
    <w:rPr>
      <w:rFonts w:ascii="Arial" w:eastAsia="Times New Roman" w:hAnsi="Arial" w:cs="Arial"/>
      <w:lang w:eastAsia="ru-RU"/>
    </w:rPr>
  </w:style>
  <w:style w:type="paragraph" w:customStyle="1" w:styleId="afffff9">
    <w:name w:val="Технический комментарий"/>
    <w:basedOn w:val="a"/>
    <w:next w:val="a"/>
    <w:uiPriority w:val="99"/>
    <w:rsid w:val="0075311C"/>
    <w:pPr>
      <w:widowControl w:val="0"/>
      <w:autoSpaceDE w:val="0"/>
      <w:autoSpaceDN w:val="0"/>
      <w:adjustRightInd w:val="0"/>
      <w:spacing w:after="0" w:line="240" w:lineRule="auto"/>
    </w:pPr>
    <w:rPr>
      <w:rFonts w:ascii="Arial" w:eastAsia="Times New Roman" w:hAnsi="Arial" w:cs="Arial"/>
      <w:color w:val="463F31"/>
      <w:sz w:val="24"/>
      <w:szCs w:val="24"/>
      <w:shd w:val="clear" w:color="auto" w:fill="FFFFA6"/>
      <w:lang w:eastAsia="ru-RU"/>
    </w:rPr>
  </w:style>
  <w:style w:type="character" w:customStyle="1" w:styleId="afffffa">
    <w:name w:val="Утратил силу"/>
    <w:uiPriority w:val="99"/>
    <w:rsid w:val="0075311C"/>
    <w:rPr>
      <w:rFonts w:cs="Times New Roman"/>
      <w:b w:val="0"/>
      <w:strike/>
      <w:color w:val="666600"/>
      <w:sz w:val="26"/>
    </w:rPr>
  </w:style>
  <w:style w:type="paragraph" w:customStyle="1" w:styleId="afffffb">
    <w:name w:val="Формула"/>
    <w:basedOn w:val="a"/>
    <w:next w:val="a"/>
    <w:uiPriority w:val="99"/>
    <w:rsid w:val="0075311C"/>
    <w:pPr>
      <w:widowControl w:val="0"/>
      <w:autoSpaceDE w:val="0"/>
      <w:autoSpaceDN w:val="0"/>
      <w:adjustRightInd w:val="0"/>
      <w:spacing w:before="240" w:after="240" w:line="240" w:lineRule="auto"/>
      <w:ind w:left="420" w:right="420" w:firstLine="300"/>
      <w:jc w:val="both"/>
    </w:pPr>
    <w:rPr>
      <w:rFonts w:ascii="Arial" w:eastAsia="Times New Roman" w:hAnsi="Arial" w:cs="Arial"/>
      <w:sz w:val="24"/>
      <w:szCs w:val="24"/>
      <w:shd w:val="clear" w:color="auto" w:fill="FAF3E9"/>
      <w:lang w:eastAsia="ru-RU"/>
    </w:rPr>
  </w:style>
  <w:style w:type="paragraph" w:customStyle="1" w:styleId="afffffc">
    <w:name w:val="Центрированный (таблица)"/>
    <w:basedOn w:val="aff3"/>
    <w:next w:val="a"/>
    <w:uiPriority w:val="99"/>
    <w:rsid w:val="0075311C"/>
    <w:pPr>
      <w:jc w:val="center"/>
    </w:pPr>
  </w:style>
  <w:style w:type="paragraph" w:customStyle="1" w:styleId="-">
    <w:name w:val="ЭР-содержание (правое окно)"/>
    <w:basedOn w:val="a"/>
    <w:next w:val="a"/>
    <w:uiPriority w:val="99"/>
    <w:rsid w:val="0075311C"/>
    <w:pPr>
      <w:widowControl w:val="0"/>
      <w:autoSpaceDE w:val="0"/>
      <w:autoSpaceDN w:val="0"/>
      <w:adjustRightInd w:val="0"/>
      <w:spacing w:before="300" w:after="0" w:line="240" w:lineRule="auto"/>
    </w:pPr>
    <w:rPr>
      <w:rFonts w:ascii="Arial" w:eastAsia="Times New Roman" w:hAnsi="Arial" w:cs="Arial"/>
      <w:sz w:val="26"/>
      <w:szCs w:val="26"/>
      <w:lang w:eastAsia="ru-RU"/>
    </w:rPr>
  </w:style>
  <w:style w:type="paragraph" w:customStyle="1" w:styleId="1c">
    <w:name w:val="Абзац списка1"/>
    <w:basedOn w:val="a"/>
    <w:qFormat/>
    <w:rsid w:val="0075311C"/>
    <w:pPr>
      <w:ind w:left="720"/>
    </w:pPr>
    <w:rPr>
      <w:rFonts w:ascii="Calibri" w:eastAsia="Times New Roman" w:hAnsi="Calibri" w:cs="Calibri"/>
      <w:lang w:eastAsia="ru-RU"/>
    </w:rPr>
  </w:style>
  <w:style w:type="character" w:customStyle="1" w:styleId="WW8Num1ztrue">
    <w:name w:val="WW8Num1ztrue"/>
    <w:rsid w:val="0075311C"/>
  </w:style>
  <w:style w:type="character" w:customStyle="1" w:styleId="1d">
    <w:name w:val="Основной текст с отступом Знак1"/>
    <w:basedOn w:val="a0"/>
    <w:uiPriority w:val="99"/>
    <w:semiHidden/>
    <w:rsid w:val="0075311C"/>
  </w:style>
  <w:style w:type="character" w:customStyle="1" w:styleId="FontStyle17">
    <w:name w:val="Font Style17"/>
    <w:rsid w:val="0075311C"/>
    <w:rPr>
      <w:rFonts w:ascii="Times New Roman" w:hAnsi="Times New Roman" w:cs="Times New Roman"/>
      <w:sz w:val="26"/>
      <w:szCs w:val="26"/>
    </w:rPr>
  </w:style>
  <w:style w:type="paragraph" w:customStyle="1" w:styleId="Style14">
    <w:name w:val="Style14"/>
    <w:basedOn w:val="a"/>
    <w:rsid w:val="0075311C"/>
    <w:pPr>
      <w:widowControl w:val="0"/>
      <w:autoSpaceDE w:val="0"/>
      <w:autoSpaceDN w:val="0"/>
      <w:adjustRightInd w:val="0"/>
      <w:spacing w:after="0" w:line="479" w:lineRule="exact"/>
      <w:ind w:firstLine="533"/>
      <w:jc w:val="both"/>
    </w:pPr>
    <w:rPr>
      <w:rFonts w:ascii="Times New Roman" w:eastAsia="Times New Roman" w:hAnsi="Times New Roman" w:cs="Times New Roman"/>
      <w:sz w:val="24"/>
      <w:szCs w:val="24"/>
      <w:lang w:eastAsia="ru-RU"/>
    </w:rPr>
  </w:style>
  <w:style w:type="paragraph" w:styleId="afffffd">
    <w:name w:val="Document Map"/>
    <w:basedOn w:val="a"/>
    <w:link w:val="afffffe"/>
    <w:uiPriority w:val="99"/>
    <w:semiHidden/>
    <w:unhideWhenUsed/>
    <w:rsid w:val="0075311C"/>
    <w:pPr>
      <w:spacing w:after="0" w:line="240" w:lineRule="auto"/>
    </w:pPr>
    <w:rPr>
      <w:rFonts w:ascii="Tahoma" w:eastAsia="Times New Roman" w:hAnsi="Tahoma" w:cs="Tahoma"/>
      <w:sz w:val="16"/>
      <w:szCs w:val="16"/>
      <w:lang w:eastAsia="ru-RU"/>
    </w:rPr>
  </w:style>
  <w:style w:type="character" w:customStyle="1" w:styleId="afffffe">
    <w:name w:val="Схема документа Знак"/>
    <w:basedOn w:val="a0"/>
    <w:link w:val="afffffd"/>
    <w:uiPriority w:val="99"/>
    <w:semiHidden/>
    <w:rsid w:val="0075311C"/>
    <w:rPr>
      <w:rFonts w:ascii="Tahoma" w:eastAsia="Times New Roman" w:hAnsi="Tahoma" w:cs="Tahoma"/>
      <w:sz w:val="16"/>
      <w:szCs w:val="16"/>
      <w:lang w:eastAsia="ru-RU"/>
    </w:rPr>
  </w:style>
  <w:style w:type="character" w:styleId="affffff">
    <w:name w:val="Strong"/>
    <w:qFormat/>
    <w:rsid w:val="0075311C"/>
    <w:rPr>
      <w:b/>
      <w:bCs/>
    </w:rPr>
  </w:style>
  <w:style w:type="numbering" w:customStyle="1" w:styleId="42">
    <w:name w:val="Нет списка4"/>
    <w:next w:val="a2"/>
    <w:uiPriority w:val="99"/>
    <w:semiHidden/>
    <w:unhideWhenUsed/>
    <w:rsid w:val="0075311C"/>
  </w:style>
  <w:style w:type="numbering" w:customStyle="1" w:styleId="121">
    <w:name w:val="Нет списка12"/>
    <w:next w:val="a2"/>
    <w:uiPriority w:val="99"/>
    <w:semiHidden/>
    <w:unhideWhenUsed/>
    <w:rsid w:val="0075311C"/>
  </w:style>
  <w:style w:type="table" w:customStyle="1" w:styleId="7">
    <w:name w:val="Сетка таблицы7"/>
    <w:basedOn w:val="a1"/>
    <w:next w:val="afd"/>
    <w:uiPriority w:val="59"/>
    <w:rsid w:val="00875058"/>
    <w:pPr>
      <w:spacing w:after="0" w:line="240" w:lineRule="auto"/>
    </w:pPr>
    <w:rPr>
      <w:rFonts w:ascii="Times New Roman" w:hAnsi="Times New Roman"/>
      <w:sz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0">
    <w:name w:val="Нет списка5"/>
    <w:next w:val="a2"/>
    <w:uiPriority w:val="99"/>
    <w:semiHidden/>
    <w:unhideWhenUsed/>
    <w:rsid w:val="00291386"/>
  </w:style>
  <w:style w:type="paragraph" w:customStyle="1" w:styleId="ConsPlusDocList">
    <w:name w:val="ConsPlusDocList"/>
    <w:rsid w:val="00291386"/>
    <w:pPr>
      <w:widowControl w:val="0"/>
      <w:autoSpaceDE w:val="0"/>
      <w:autoSpaceDN w:val="0"/>
      <w:spacing w:after="0" w:line="240" w:lineRule="auto"/>
    </w:pPr>
    <w:rPr>
      <w:rFonts w:ascii="Times New Roman" w:eastAsia="Times New Roman" w:hAnsi="Times New Roman" w:cs="Times New Roman"/>
      <w:sz w:val="28"/>
      <w:szCs w:val="20"/>
      <w:lang w:eastAsia="ru-RU"/>
    </w:rPr>
  </w:style>
  <w:style w:type="paragraph" w:customStyle="1" w:styleId="ConsPlusJurTerm">
    <w:name w:val="ConsPlusJurTerm"/>
    <w:rsid w:val="00291386"/>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291386"/>
    <w:pPr>
      <w:widowControl w:val="0"/>
      <w:autoSpaceDE w:val="0"/>
      <w:autoSpaceDN w:val="0"/>
      <w:spacing w:after="0" w:line="240" w:lineRule="auto"/>
    </w:pPr>
    <w:rPr>
      <w:rFonts w:ascii="Arial" w:eastAsia="Times New Roman" w:hAnsi="Arial" w:cs="Arial"/>
      <w:sz w:val="20"/>
      <w:szCs w:val="20"/>
      <w:lang w:eastAsia="ru-RU"/>
    </w:rPr>
  </w:style>
  <w:style w:type="table" w:customStyle="1" w:styleId="8">
    <w:name w:val="Сетка таблицы8"/>
    <w:basedOn w:val="a1"/>
    <w:next w:val="afd"/>
    <w:uiPriority w:val="59"/>
    <w:rsid w:val="00291386"/>
    <w:pPr>
      <w:spacing w:after="0" w:line="240" w:lineRule="auto"/>
    </w:pPr>
    <w:rPr>
      <w:rFonts w:ascii="Times New Roman" w:hAnsi="Times New Roman"/>
      <w:sz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
    <w:name w:val="Unresolved Mention"/>
    <w:basedOn w:val="a0"/>
    <w:uiPriority w:val="99"/>
    <w:semiHidden/>
    <w:unhideWhenUsed/>
    <w:rsid w:val="00291386"/>
    <w:rPr>
      <w:color w:val="605E5C"/>
      <w:shd w:val="clear" w:color="auto" w:fill="E1DFDD"/>
    </w:rPr>
  </w:style>
  <w:style w:type="paragraph" w:customStyle="1" w:styleId="affffff0">
    <w:name w:val="Знак"/>
    <w:basedOn w:val="a"/>
    <w:rsid w:val="00F603B9"/>
    <w:pPr>
      <w:widowControl w:val="0"/>
      <w:adjustRightInd w:val="0"/>
      <w:spacing w:after="160" w:line="240" w:lineRule="exact"/>
      <w:jc w:val="right"/>
    </w:pPr>
    <w:rPr>
      <w:rFonts w:ascii="Arial" w:eastAsia="Times New Roman" w:hAnsi="Arial" w:cs="Arial"/>
      <w:sz w:val="20"/>
      <w:szCs w:val="20"/>
      <w:lang w:val="en-GB"/>
    </w:rPr>
  </w:style>
  <w:style w:type="table" w:customStyle="1" w:styleId="9">
    <w:name w:val="Сетка таблицы9"/>
    <w:basedOn w:val="a1"/>
    <w:next w:val="afd"/>
    <w:uiPriority w:val="39"/>
    <w:rsid w:val="001A5833"/>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61671727">
      <w:bodyDiv w:val="1"/>
      <w:marLeft w:val="0"/>
      <w:marRight w:val="0"/>
      <w:marTop w:val="0"/>
      <w:marBottom w:val="0"/>
      <w:divBdr>
        <w:top w:val="none" w:sz="0" w:space="0" w:color="auto"/>
        <w:left w:val="none" w:sz="0" w:space="0" w:color="auto"/>
        <w:bottom w:val="none" w:sz="0" w:space="0" w:color="auto"/>
        <w:right w:val="none" w:sz="0" w:space="0" w:color="auto"/>
      </w:divBdr>
    </w:div>
    <w:div w:id="1066492525">
      <w:bodyDiv w:val="1"/>
      <w:marLeft w:val="0"/>
      <w:marRight w:val="0"/>
      <w:marTop w:val="0"/>
      <w:marBottom w:val="0"/>
      <w:divBdr>
        <w:top w:val="none" w:sz="0" w:space="0" w:color="auto"/>
        <w:left w:val="none" w:sz="0" w:space="0" w:color="auto"/>
        <w:bottom w:val="none" w:sz="0" w:space="0" w:color="auto"/>
        <w:right w:val="none" w:sz="0" w:space="0" w:color="auto"/>
      </w:divBdr>
    </w:div>
    <w:div w:id="1594850490">
      <w:bodyDiv w:val="1"/>
      <w:marLeft w:val="0"/>
      <w:marRight w:val="0"/>
      <w:marTop w:val="0"/>
      <w:marBottom w:val="0"/>
      <w:divBdr>
        <w:top w:val="none" w:sz="0" w:space="0" w:color="auto"/>
        <w:left w:val="none" w:sz="0" w:space="0" w:color="auto"/>
        <w:bottom w:val="none" w:sz="0" w:space="0" w:color="auto"/>
        <w:right w:val="none" w:sz="0" w:space="0" w:color="auto"/>
      </w:divBdr>
    </w:div>
    <w:div w:id="1916281276">
      <w:bodyDiv w:val="1"/>
      <w:marLeft w:val="0"/>
      <w:marRight w:val="0"/>
      <w:marTop w:val="0"/>
      <w:marBottom w:val="0"/>
      <w:divBdr>
        <w:top w:val="none" w:sz="0" w:space="0" w:color="auto"/>
        <w:left w:val="none" w:sz="0" w:space="0" w:color="auto"/>
        <w:bottom w:val="none" w:sz="0" w:space="0" w:color="auto"/>
        <w:right w:val="none" w:sz="0" w:space="0" w:color="auto"/>
      </w:divBdr>
    </w:div>
    <w:div w:id="1937668457">
      <w:bodyDiv w:val="1"/>
      <w:marLeft w:val="0"/>
      <w:marRight w:val="0"/>
      <w:marTop w:val="0"/>
      <w:marBottom w:val="0"/>
      <w:divBdr>
        <w:top w:val="none" w:sz="0" w:space="0" w:color="auto"/>
        <w:left w:val="none" w:sz="0" w:space="0" w:color="auto"/>
        <w:bottom w:val="none" w:sz="0" w:space="0" w:color="auto"/>
        <w:right w:val="none" w:sz="0" w:space="0" w:color="auto"/>
      </w:divBdr>
    </w:div>
    <w:div w:id="1950241413">
      <w:bodyDiv w:val="1"/>
      <w:marLeft w:val="0"/>
      <w:marRight w:val="0"/>
      <w:marTop w:val="0"/>
      <w:marBottom w:val="0"/>
      <w:divBdr>
        <w:top w:val="none" w:sz="0" w:space="0" w:color="auto"/>
        <w:left w:val="none" w:sz="0" w:space="0" w:color="auto"/>
        <w:bottom w:val="none" w:sz="0" w:space="0" w:color="auto"/>
        <w:right w:val="none" w:sz="0" w:space="0" w:color="auto"/>
      </w:divBdr>
    </w:div>
    <w:div w:id="2008240130">
      <w:bodyDiv w:val="1"/>
      <w:marLeft w:val="0"/>
      <w:marRight w:val="0"/>
      <w:marTop w:val="0"/>
      <w:marBottom w:val="0"/>
      <w:divBdr>
        <w:top w:val="none" w:sz="0" w:space="0" w:color="auto"/>
        <w:left w:val="none" w:sz="0" w:space="0" w:color="auto"/>
        <w:bottom w:val="none" w:sz="0" w:space="0" w:color="auto"/>
        <w:right w:val="none" w:sz="0" w:space="0" w:color="auto"/>
      </w:divBdr>
    </w:div>
    <w:div w:id="2092697031">
      <w:bodyDiv w:val="1"/>
      <w:marLeft w:val="0"/>
      <w:marRight w:val="0"/>
      <w:marTop w:val="0"/>
      <w:marBottom w:val="0"/>
      <w:divBdr>
        <w:top w:val="none" w:sz="0" w:space="0" w:color="auto"/>
        <w:left w:val="none" w:sz="0" w:space="0" w:color="auto"/>
        <w:bottom w:val="none" w:sz="0" w:space="0" w:color="auto"/>
        <w:right w:val="none" w:sz="0" w:space="0" w:color="auto"/>
      </w:divBdr>
    </w:div>
    <w:div w:id="21228015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kortkeros-r11.gosweb.gosuslugi.ru" TargetMode="External"/><Relationship Id="rId18" Type="http://schemas.openxmlformats.org/officeDocument/2006/relationships/hyperlink" Target="http://www.consultant.ru/document/cons_doc_LAW_51040/fc77c7117187684ab0cb02c7ee53952df0de55be/" TargetMode="External"/><Relationship Id="rId3" Type="http://schemas.openxmlformats.org/officeDocument/2006/relationships/styles" Target="styles.xml"/><Relationship Id="rId21" Type="http://schemas.openxmlformats.org/officeDocument/2006/relationships/hyperlink" Target="http://www.consultant.ru/document/cons_doc_LAW_389193/" TargetMode="External"/><Relationship Id="rId7" Type="http://schemas.openxmlformats.org/officeDocument/2006/relationships/endnotes" Target="endnotes.xml"/><Relationship Id="rId12" Type="http://schemas.openxmlformats.org/officeDocument/2006/relationships/hyperlink" Target="https://cloud.mail.ru/public/S3ZF/pZKdfGK2E" TargetMode="External"/><Relationship Id="rId17" Type="http://schemas.openxmlformats.org/officeDocument/2006/relationships/hyperlink" Target="http://www.consultant.ru/document/cons_doc_LAW_51040/fc77c7117187684ab0cb02c7ee53952df0de55be/" TargetMode="External"/><Relationship Id="rId2" Type="http://schemas.openxmlformats.org/officeDocument/2006/relationships/numbering" Target="numbering.xml"/><Relationship Id="rId16" Type="http://schemas.openxmlformats.org/officeDocument/2006/relationships/hyperlink" Target="https://kortkeros-r11.gosweb.gosuslugi.ru/glavnoe/administratsiya/struktura/upravlenie-po-kapitalnomu-stroitelstvu/informatsiya-dlya-zastroyschika/" TargetMode="External"/><Relationship Id="rId20" Type="http://schemas.openxmlformats.org/officeDocument/2006/relationships/hyperlink" Target="https://kortkeros-r11.gosweb.gosuslugi.ru/glavnoe/internet-priemnaya/"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kortkeros.gosuslugi.ru" TargetMode="External"/><Relationship Id="rId5" Type="http://schemas.openxmlformats.org/officeDocument/2006/relationships/webSettings" Target="webSettings.xml"/><Relationship Id="rId15" Type="http://schemas.openxmlformats.org/officeDocument/2006/relationships/hyperlink" Target="https://kortkeros-r11.gosweb.gosuslugi.ru" TargetMode="External"/><Relationship Id="rId23" Type="http://schemas.openxmlformats.org/officeDocument/2006/relationships/theme" Target="theme/theme1.xml"/><Relationship Id="rId10" Type="http://schemas.openxmlformats.org/officeDocument/2006/relationships/hyperlink" Target="https://kortkeros.gosuslugi.ru" TargetMode="External"/><Relationship Id="rId19" Type="http://schemas.openxmlformats.org/officeDocument/2006/relationships/hyperlink" Target="https://kortkeros-r11.gosweb.gosuslugi.ru" TargetMode="External"/><Relationship Id="rId4" Type="http://schemas.openxmlformats.org/officeDocument/2006/relationships/settings" Target="settings.xml"/><Relationship Id="rId9" Type="http://schemas.openxmlformats.org/officeDocument/2006/relationships/hyperlink" Target="https://login.consultant.ru/link/?req=doc&amp;base=LAW&amp;n=356425&amp;date=08.05.2021" TargetMode="External"/><Relationship Id="rId14" Type="http://schemas.openxmlformats.org/officeDocument/2006/relationships/hyperlink" Target="https://kortkeros-r11.gosweb.gosuslugi.ru"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5868DDD-89A0-4541-9B84-3CC2C26AB7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665</TotalTime>
  <Pages>44</Pages>
  <Words>13528</Words>
  <Characters>77112</Characters>
  <Application>Microsoft Office Word</Application>
  <DocSecurity>0</DocSecurity>
  <Lines>642</Lines>
  <Paragraphs>180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90460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3</dc:creator>
  <cp:lastModifiedBy>3</cp:lastModifiedBy>
  <cp:revision>77</cp:revision>
  <cp:lastPrinted>2024-12-25T06:41:00Z</cp:lastPrinted>
  <dcterms:created xsi:type="dcterms:W3CDTF">2023-12-11T13:43:00Z</dcterms:created>
  <dcterms:modified xsi:type="dcterms:W3CDTF">2025-04-01T12:58:00Z</dcterms:modified>
</cp:coreProperties>
</file>