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85" w:rsidRPr="00654485" w:rsidRDefault="00654485" w:rsidP="00654485">
      <w:pPr>
        <w:tabs>
          <w:tab w:val="left" w:pos="9072"/>
        </w:tabs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</w:pPr>
      <w:r w:rsidRPr="006544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DBE38" wp14:editId="0D972012">
                <wp:simplePos x="0" y="0"/>
                <wp:positionH relativeFrom="column">
                  <wp:posOffset>5787390</wp:posOffset>
                </wp:positionH>
                <wp:positionV relativeFrom="paragraph">
                  <wp:posOffset>-361950</wp:posOffset>
                </wp:positionV>
                <wp:extent cx="285750" cy="266700"/>
                <wp:effectExtent l="0" t="0" r="19050" b="19050"/>
                <wp:wrapNone/>
                <wp:docPr id="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5.7pt;margin-top:-28.5pt;width:2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" fillcolor="window" strokecolor="window" strokeweight="2pt">
                <v:path arrowok="t"/>
              </v:rect>
            </w:pict>
          </mc:Fallback>
        </mc:AlternateContent>
      </w:r>
      <w:r w:rsidRPr="00654485">
        <w:rPr>
          <w:rFonts w:ascii="Monotype Corsiva" w:eastAsia="Times New Roman" w:hAnsi="Mangal" w:cs="Times New Roman"/>
          <w:b/>
          <w:i/>
          <w:sz w:val="96"/>
          <w:szCs w:val="96"/>
          <w:lang w:eastAsia="ru-RU"/>
        </w:rPr>
        <w:tab/>
      </w:r>
      <w:r w:rsidRPr="00654485"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  <w:t>ИНФОРМАЦИОННЫЙ</w:t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</w:pPr>
      <w:r w:rsidRPr="00654485"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  <w:t>ВЕСТНИК</w:t>
      </w:r>
    </w:p>
    <w:p w:rsidR="00654485" w:rsidRPr="00654485" w:rsidRDefault="00654485" w:rsidP="00654485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54485" w:rsidRPr="00654485" w:rsidRDefault="00654485" w:rsidP="00654485">
      <w:pPr>
        <w:tabs>
          <w:tab w:val="left" w:pos="4095"/>
        </w:tabs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54485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654485">
        <w:rPr>
          <w:rFonts w:ascii="Sylfaen" w:eastAsia="Times New Roman" w:hAnsi="Sylfaen" w:cs="Times New Roman"/>
          <w:b/>
          <w:sz w:val="72"/>
          <w:szCs w:val="72"/>
          <w:lang w:eastAsia="ru-RU"/>
        </w:rPr>
        <w:t xml:space="preserve">Совета муниципального района «Корткеросский» </w:t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654485">
        <w:rPr>
          <w:rFonts w:ascii="Sylfaen" w:eastAsia="Times New Roman" w:hAnsi="Sylfaen" w:cs="Times New Roman"/>
          <w:b/>
          <w:sz w:val="72"/>
          <w:szCs w:val="72"/>
          <w:lang w:eastAsia="ru-RU"/>
        </w:rPr>
        <w:t>и администрации муниципального района «Корткеросский»</w:t>
      </w:r>
    </w:p>
    <w:p w:rsidR="00654485" w:rsidRPr="00654485" w:rsidRDefault="00654485" w:rsidP="00654485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7C09BE" w:rsidRDefault="007C09BE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7C09BE" w:rsidRPr="00654485" w:rsidRDefault="007C09BE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846D51" w:rsidRPr="00654485" w:rsidRDefault="00DE6014" w:rsidP="00DE6014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>№ 432</w:t>
      </w:r>
    </w:p>
    <w:p w:rsidR="00F3729E" w:rsidRPr="00654485" w:rsidRDefault="00DE6014" w:rsidP="00E13C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Hlk149680244"/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>25</w:t>
      </w:r>
      <w:r w:rsidR="00C94634"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 сентября</w:t>
      </w:r>
      <w:r w:rsidR="005B0E35"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 2024 год</w:t>
      </w:r>
      <w:r w:rsidR="009F2E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C94634" w:rsidRDefault="00C94634" w:rsidP="00C9463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54485" w:rsidRPr="00654485" w:rsidRDefault="00073078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Раз</w:t>
      </w:r>
      <w:r w:rsidR="00C9463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</w:t>
      </w:r>
      <w:r w:rsidR="00654485" w:rsidRPr="006544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ел второй:</w:t>
      </w: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5448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постановления администрации муниципального района «Корткеросский»</w:t>
      </w: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654485" w:rsidRPr="00654485" w:rsidTr="00E2632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654485" w:rsidRPr="00654485" w:rsidTr="00E2632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4485" w:rsidRPr="00654485" w:rsidTr="00107B2B">
        <w:trPr>
          <w:trHeight w:val="92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7C09BE" w:rsidRDefault="00C94634" w:rsidP="00497D9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Постановление от </w:t>
            </w:r>
            <w:r w:rsidR="00B217F1" w:rsidRPr="007C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24.09.2024 №1223 «О подготовке проекта изменений, вносимых в Правила землепользования и застройки муниципального образования сельского поселения «Нившера»»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586450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E3D01" w:rsidRPr="00654485" w:rsidTr="00201D25">
        <w:trPr>
          <w:trHeight w:val="88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1" w:rsidRPr="00654485" w:rsidRDefault="00423B9F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1" w:rsidRPr="007C09BE" w:rsidRDefault="00B217F1" w:rsidP="00497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Постановление от 24.09.2024 №1224 «О подготовке проекта изменений, вносимых в Правила землепользования и застройки муниципального образования сельского поселения «Вомын»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1" w:rsidRPr="00654485" w:rsidRDefault="00586450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6D45" w:rsidRPr="00654485" w:rsidTr="00734AD3">
        <w:trPr>
          <w:trHeight w:val="8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45" w:rsidRDefault="00B06D4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45" w:rsidRPr="007C09BE" w:rsidRDefault="00734AD3" w:rsidP="00497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Постановление от</w:t>
            </w:r>
            <w:r w:rsidR="00B217F1" w:rsidRPr="007C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24.09.2024 № 1225 «О назначении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45" w:rsidRDefault="00586450" w:rsidP="005B0E3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</w:tr>
      <w:tr w:rsidR="007D7958" w:rsidRPr="00654485" w:rsidTr="00201D25">
        <w:trPr>
          <w:trHeight w:val="85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Default="007D7958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C09BE" w:rsidRDefault="00201D25" w:rsidP="00497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Постановление от </w:t>
            </w:r>
            <w:r w:rsidR="007C09BE" w:rsidRPr="007C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24.09.2024 №1226 «О назначении публичных слушаний по проекту решения о предоставлении разрешения на условно разрешенный вид использования земельного участка»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Default="00586450" w:rsidP="005B0E3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</w:tr>
      <w:tr w:rsidR="004304E8" w:rsidRPr="00654485" w:rsidTr="00201D25">
        <w:trPr>
          <w:trHeight w:val="85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8" w:rsidRDefault="004304E8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8" w:rsidRPr="007C09BE" w:rsidRDefault="004304E8" w:rsidP="00497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780C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остановление от 19.09.2024 №1202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4304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размерах возмещения расходов, связанных со служебными командировками на территории Российской Федерации работникам организаций, финансируемых из бюджета муниципального района «Корткеросский»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8" w:rsidRDefault="00C652B2" w:rsidP="005B0E3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</w:tr>
    </w:tbl>
    <w:p w:rsidR="003E3D01" w:rsidRDefault="003E3D01" w:rsidP="00C9463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6E8E" w:rsidRDefault="00BC6E8E" w:rsidP="00C9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6E8E" w:rsidRDefault="00BC6E8E" w:rsidP="00C9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6E8E" w:rsidRDefault="00BC6E8E" w:rsidP="00C9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6E8E" w:rsidRDefault="00BC6E8E" w:rsidP="00C9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6E8E" w:rsidRDefault="00BC6E8E" w:rsidP="00C9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6E8E" w:rsidRDefault="00BC6E8E" w:rsidP="00C9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6E8E" w:rsidRDefault="00BC6E8E" w:rsidP="00C9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6E8E" w:rsidRDefault="00BC6E8E" w:rsidP="00C9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6E8E" w:rsidRDefault="00BC6E8E" w:rsidP="00C9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6E8E" w:rsidRDefault="00BC6E8E" w:rsidP="00C9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6E8E" w:rsidRDefault="00BC6E8E" w:rsidP="00C9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6E8E" w:rsidRDefault="00BC6E8E" w:rsidP="00C9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6E8E" w:rsidRDefault="00BC6E8E" w:rsidP="00C9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6E8E" w:rsidRDefault="00BC6E8E" w:rsidP="00C9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C09BE" w:rsidRDefault="007C09BE" w:rsidP="00B21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C09BE" w:rsidRDefault="007C09BE" w:rsidP="00B21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C09BE" w:rsidRDefault="007C09BE" w:rsidP="00B21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C09BE" w:rsidRDefault="007C09BE" w:rsidP="00B21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C09BE" w:rsidRDefault="007C09BE" w:rsidP="00B21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C09BE" w:rsidRDefault="007C09BE" w:rsidP="00B21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C09BE" w:rsidRDefault="007C09BE" w:rsidP="00B21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C09BE" w:rsidRDefault="007C09BE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C94634" w:rsidRPr="001970C3" w:rsidRDefault="002411E9" w:rsidP="00B21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</w:t>
      </w:r>
      <w:r w:rsidR="00E71E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94634" w:rsidRPr="001970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третий:</w:t>
      </w:r>
    </w:p>
    <w:p w:rsidR="00C94634" w:rsidRDefault="00C94634" w:rsidP="00C9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70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официальные сообщения и материалы</w:t>
      </w:r>
    </w:p>
    <w:p w:rsidR="007C09BE" w:rsidRPr="001970C3" w:rsidRDefault="007C09BE" w:rsidP="00C9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94634" w:rsidRPr="001970C3" w:rsidRDefault="00C94634" w:rsidP="00C9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C94634" w:rsidRPr="001970C3" w:rsidTr="00C9463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34" w:rsidRPr="001970C3" w:rsidRDefault="00C94634" w:rsidP="00C9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№ п/п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34" w:rsidRPr="001970C3" w:rsidRDefault="00C94634" w:rsidP="00C9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34" w:rsidRPr="001970C3" w:rsidRDefault="00C94634" w:rsidP="00C9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Стр.</w:t>
            </w:r>
          </w:p>
        </w:tc>
      </w:tr>
      <w:tr w:rsidR="00C94634" w:rsidRPr="001970C3" w:rsidTr="00C94634">
        <w:trPr>
          <w:trHeight w:val="54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34" w:rsidRPr="001970C3" w:rsidRDefault="00C94634" w:rsidP="00C9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34" w:rsidRPr="001970C3" w:rsidRDefault="00C94634" w:rsidP="00C9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34" w:rsidRPr="001970C3" w:rsidRDefault="00C94634" w:rsidP="00C9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</w:p>
        </w:tc>
      </w:tr>
      <w:tr w:rsidR="00C94634" w:rsidRPr="001970C3" w:rsidTr="00497D9D">
        <w:trPr>
          <w:trHeight w:val="162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34" w:rsidRPr="00107B2B" w:rsidRDefault="00C94634" w:rsidP="00C9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34" w:rsidRPr="00497D9D" w:rsidRDefault="00497D9D" w:rsidP="005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497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повещение о начале проведения публичных слушаний по проекту решения о предоставлении разрешения на отклонение от предельных параметров разрешённого строительства, реконструкции объе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ктов капитального строительства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34" w:rsidRPr="001970C3" w:rsidRDefault="00586450" w:rsidP="00C6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12-17</w:t>
            </w:r>
          </w:p>
        </w:tc>
      </w:tr>
      <w:tr w:rsidR="00C94634" w:rsidRPr="001970C3" w:rsidTr="002411E9">
        <w:trPr>
          <w:trHeight w:val="112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34" w:rsidRPr="001970C3" w:rsidRDefault="00C94634" w:rsidP="00C9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34" w:rsidRPr="00497D9D" w:rsidRDefault="00497D9D" w:rsidP="007C0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9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повещение о начале проведения публичных слушаний по проекту решения о предоставлении разрешения на условно разрешенный вид использования земельного участка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34" w:rsidRPr="001970C3" w:rsidRDefault="00C94634" w:rsidP="00C9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634" w:rsidRPr="001970C3" w:rsidRDefault="00C652B2" w:rsidP="00C9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18-23</w:t>
            </w:r>
          </w:p>
        </w:tc>
      </w:tr>
    </w:tbl>
    <w:p w:rsidR="00C94634" w:rsidRDefault="00C94634" w:rsidP="007D795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91ABE" w:rsidRDefault="00C94634" w:rsidP="007D795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5B0E35" w:rsidRPr="00654485" w:rsidRDefault="005B0E35" w:rsidP="005B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Разл</w:t>
      </w:r>
      <w:r w:rsidRPr="006544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ел второй:</w:t>
      </w:r>
    </w:p>
    <w:p w:rsidR="005B0E35" w:rsidRPr="00654485" w:rsidRDefault="005B0E35" w:rsidP="005B0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5448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постановления администрации муниципального района «Корткеросский»</w:t>
      </w:r>
    </w:p>
    <w:p w:rsidR="00734AD3" w:rsidRDefault="00734AD3" w:rsidP="00734AD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217F1" w:rsidRPr="007C09BE" w:rsidRDefault="00B217F1" w:rsidP="00B217F1">
      <w:pPr>
        <w:pStyle w:val="ConsPlusNormal0"/>
        <w:tabs>
          <w:tab w:val="left" w:pos="4111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C09BE">
        <w:rPr>
          <w:rFonts w:ascii="Times New Roman" w:hAnsi="Times New Roman"/>
          <w:b/>
          <w:sz w:val="32"/>
          <w:szCs w:val="32"/>
        </w:rPr>
        <w:t>Постановление от  24.09.2024 №1223</w:t>
      </w:r>
    </w:p>
    <w:p w:rsidR="00B217F1" w:rsidRPr="007C09BE" w:rsidRDefault="00B217F1" w:rsidP="00B217F1">
      <w:pPr>
        <w:pStyle w:val="ConsPlusNormal0"/>
        <w:tabs>
          <w:tab w:val="left" w:pos="4111"/>
        </w:tabs>
        <w:jc w:val="center"/>
        <w:rPr>
          <w:rFonts w:ascii="Times New Roman" w:hAnsi="Times New Roman"/>
          <w:b/>
          <w:sz w:val="32"/>
          <w:szCs w:val="32"/>
        </w:rPr>
      </w:pPr>
      <w:r w:rsidRPr="007C09BE">
        <w:rPr>
          <w:rFonts w:ascii="Times New Roman" w:hAnsi="Times New Roman"/>
          <w:b/>
          <w:sz w:val="32"/>
          <w:szCs w:val="32"/>
        </w:rPr>
        <w:t>«О подготовке проекта изменений, вносимых в Правила землепользования и застройки муниципального образования сельского поселения «Нившера»»</w:t>
      </w:r>
    </w:p>
    <w:p w:rsidR="00B217F1" w:rsidRPr="00B217F1" w:rsidRDefault="00B217F1" w:rsidP="00B217F1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7F1" w:rsidRPr="00B217F1" w:rsidRDefault="00B217F1" w:rsidP="00B217F1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11 статьи 33 Градостроительного кодекса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рекомендации </w:t>
      </w:r>
      <w:r w:rsidRPr="00B217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Комиссии по рассмотрению предложений, поступивших в администрацию МО МР «Корткеросский» о необходимости внесения изменений в ГП и ПЗЗ сельских поселений и Комиссии о подготовке проектов изменений в ГП и ПЗЗ сельских поселений</w:t>
      </w:r>
      <w:r w:rsidRPr="00B2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сентября 2024 года, администрация муниципального района «Корткеросский» постановляет:</w:t>
      </w:r>
    </w:p>
    <w:p w:rsidR="00B217F1" w:rsidRPr="00B217F1" w:rsidRDefault="00B217F1" w:rsidP="00B217F1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F1" w:rsidRPr="00B217F1" w:rsidRDefault="00B217F1" w:rsidP="00B217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7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Осуществить</w:t>
      </w:r>
      <w:r w:rsidRPr="00B2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17F1">
        <w:rPr>
          <w:rFonts w:ascii="Times New Roman" w:eastAsia="Calibri" w:hAnsi="Times New Roman" w:cs="Times New Roman"/>
          <w:sz w:val="28"/>
          <w:szCs w:val="28"/>
        </w:rPr>
        <w:t xml:space="preserve">подготовку проекта изменений, вносимых в Правила землепользования и застройки муниципального образования сельского поселения «Нившера», </w:t>
      </w:r>
      <w:r w:rsidRPr="00B21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дополнения основных видов разрешенного использования, установленных для территориальной зоны Ж-1 «Зона застройки индивидуальными жилыми домами» видом разрешенного использования «парки культуры и отдыха» (код по классификатору 3.6.2) без установления предельных минимальных и максимальных размеров земельных участков для данного вида разрешенного использования земельных участков.</w:t>
      </w:r>
    </w:p>
    <w:p w:rsidR="00B217F1" w:rsidRPr="00B217F1" w:rsidRDefault="00B217F1" w:rsidP="00B217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B21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B217F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Настоящее постановление подлежит официальному опубликованию в Информационном Вестнике администрации муниципального района «Корткеросский».</w:t>
      </w:r>
    </w:p>
    <w:p w:rsidR="00B217F1" w:rsidRPr="00B217F1" w:rsidRDefault="00B217F1" w:rsidP="00B217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7F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3. Контроль за исполнением настоящего постановления возложить на заместителя руководителя администрации муниципального района «Корткеросский» (Андрееву Е.Н.).</w:t>
      </w:r>
    </w:p>
    <w:p w:rsidR="00B217F1" w:rsidRPr="00B217F1" w:rsidRDefault="00B217F1" w:rsidP="00B217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F1" w:rsidRPr="00B217F1" w:rsidRDefault="00B217F1" w:rsidP="00B2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F1" w:rsidRPr="00B217F1" w:rsidRDefault="00B217F1" w:rsidP="00B21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«Корткеросский»- </w:t>
      </w:r>
    </w:p>
    <w:p w:rsidR="00B217F1" w:rsidRPr="00B217F1" w:rsidRDefault="00B217F1" w:rsidP="00B2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администрации                                                       </w:t>
      </w:r>
      <w:r w:rsidR="0049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B2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К.Сажин</w:t>
      </w:r>
    </w:p>
    <w:p w:rsidR="00BF11BD" w:rsidRDefault="00BF11BD" w:rsidP="00B217F1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217F1" w:rsidRDefault="00B217F1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B217F1" w:rsidRPr="007C09BE" w:rsidRDefault="00B217F1" w:rsidP="00B217F1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Постановление от 24.09.2024 №1224</w:t>
      </w:r>
    </w:p>
    <w:p w:rsidR="00B217F1" w:rsidRPr="00B217F1" w:rsidRDefault="00B217F1" w:rsidP="00B217F1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B217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подготовке проекта изменений, вносимых в Правила землепользования и застройки муниципального образования сельского поселения «Вомын» </w:t>
      </w:r>
    </w:p>
    <w:p w:rsidR="00B217F1" w:rsidRPr="00B217F1" w:rsidRDefault="00B217F1" w:rsidP="00B217F1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F1" w:rsidRPr="00B217F1" w:rsidRDefault="00B217F1" w:rsidP="00B217F1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11 статьи 33 Градостроительного кодекса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рекомендации </w:t>
      </w:r>
      <w:r w:rsidRPr="00B21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Комиссии по рассмотрению предложений, поступивших в администрацию МО МР «Корткеросский» о необходимости внесения изменений в ГП и ПЗЗ сельских поселений и Комиссии о подготовке проектов изменений в ГП и ПЗЗ сельских поселений</w:t>
      </w:r>
      <w:r w:rsidRPr="00B2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сентября 2024 года, администрация муниципального района «Корткеросский» постановляет:</w:t>
      </w:r>
    </w:p>
    <w:p w:rsidR="00B217F1" w:rsidRPr="00B217F1" w:rsidRDefault="00B217F1" w:rsidP="00B217F1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F1" w:rsidRPr="00B217F1" w:rsidRDefault="00B217F1" w:rsidP="00B217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7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Осуществить</w:t>
      </w:r>
      <w:r w:rsidRPr="00B2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17F1">
        <w:rPr>
          <w:rFonts w:ascii="Times New Roman" w:eastAsia="Calibri" w:hAnsi="Times New Roman" w:cs="Times New Roman"/>
          <w:sz w:val="28"/>
          <w:szCs w:val="28"/>
        </w:rPr>
        <w:t xml:space="preserve">подготовку проекта изменений, вносимых в Правила землепользования и застройки муниципального образования сельского поселения «Вомын», </w:t>
      </w:r>
      <w:r w:rsidRPr="00B21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части изменения территориальной зоны Р3 «Зона природоохранных, рекреационно-ландшафтных территорий» за счет исключения двух земельных участков площадью 3 608 кв.м и 3 052 кв.м и включения данных территорий в территориальную зону П1 «Зона размещения производственных объектов не выше </w:t>
      </w:r>
      <w:r w:rsidRPr="00B217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B21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опасности». </w:t>
      </w:r>
    </w:p>
    <w:p w:rsidR="00B217F1" w:rsidRPr="00B217F1" w:rsidRDefault="00B217F1" w:rsidP="00B217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B21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B217F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Настоящее постановление подлежит официальному опубликованию в Информационном Вестнике администрации муниципального района «Корткеросский».</w:t>
      </w:r>
    </w:p>
    <w:p w:rsidR="00B217F1" w:rsidRPr="00B217F1" w:rsidRDefault="00B217F1" w:rsidP="00B217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7F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3. Контроль за исполнением настоящего постановления возложить на заместителя руководителя администрации муниципального района «Корткеросский» (Андрееву Е.Н.).</w:t>
      </w:r>
    </w:p>
    <w:p w:rsidR="00B217F1" w:rsidRPr="00B217F1" w:rsidRDefault="00B217F1" w:rsidP="00B2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F1" w:rsidRPr="00B217F1" w:rsidRDefault="00B217F1" w:rsidP="00B2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F1" w:rsidRPr="00B217F1" w:rsidRDefault="00B217F1" w:rsidP="00B21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B217F1" w:rsidRPr="00B217F1" w:rsidRDefault="00B217F1" w:rsidP="00B2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администрации                                                         </w:t>
      </w:r>
      <w:r w:rsidR="0049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B2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К.Сажин</w:t>
      </w:r>
    </w:p>
    <w:p w:rsidR="00BF11BD" w:rsidRDefault="00497D9D" w:rsidP="00BF1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C09BE" w:rsidRDefault="007C09BE" w:rsidP="007C09BE">
      <w:pPr>
        <w:tabs>
          <w:tab w:val="left" w:pos="22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C09BE" w:rsidRDefault="007C09BE" w:rsidP="007C09BE">
      <w:pPr>
        <w:tabs>
          <w:tab w:val="left" w:pos="22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C09BE" w:rsidRDefault="007C09BE" w:rsidP="007C09BE">
      <w:pPr>
        <w:tabs>
          <w:tab w:val="left" w:pos="22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C09BE" w:rsidRDefault="007C09BE" w:rsidP="007C09BE">
      <w:pPr>
        <w:tabs>
          <w:tab w:val="left" w:pos="22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C09BE" w:rsidRDefault="007C09BE" w:rsidP="007C09BE">
      <w:pPr>
        <w:tabs>
          <w:tab w:val="left" w:pos="22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C09BE" w:rsidRPr="007C09BE" w:rsidRDefault="007C09BE" w:rsidP="007C09BE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Постановление от 24.09.2024 №1225</w:t>
      </w:r>
    </w:p>
    <w:p w:rsidR="007C09BE" w:rsidRPr="007C09BE" w:rsidRDefault="007C09BE" w:rsidP="007C09BE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«О назначении публичных слушаний по проекту решения о </w:t>
      </w:r>
      <w:r w:rsidRPr="007C09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7C09BE" w:rsidRPr="007C09BE" w:rsidRDefault="007C09BE" w:rsidP="007C09B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5.1 главы 1, статьями 39, 40</w:t>
      </w:r>
      <w:r w:rsidRPr="007C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 4 </w:t>
      </w: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заявления общества с ограниченной ответственностью «Прогресс», рекомендации </w:t>
      </w:r>
      <w:r w:rsidRPr="007C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 Комиссии по рассмотрению предложений, поступивших в администрацию МО МР «Корткеросский» о необходимости внесения изменений в ГП и ПЗЗ сельских поселений и Комиссии о подготовке проектов изменений в ГП и ПЗЗ сельских поселений</w:t>
      </w: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 сентября 2024 года, администрация муниципального района «Корткеросский» постановляет: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BE" w:rsidRPr="007C09BE" w:rsidRDefault="007C09BE" w:rsidP="007C09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25 октября 2024 года публичные слушания по проекту предоставлении разрешения на отклонение от предельных параметров разрешенного строительства, реконструкции объектов капитального строительства применительно к земельному участку с кадастровым номером 11:06:4201006:90.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место проведения публичных слушаний: здание администрации сельского поселения «Додзь», по адресу: Республика Коми, с.Додзь, д.74, начало слушаний - 10 ч.00 мин.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подготовки и проведения публичных слушаний образовать организационный комитет в составе: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Курыдкашин Артур Робертович, начальник Управления по капитальному строительству и территориальному развитию администрации муниципального района «Корткеросский».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организационного комитета: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 Василий Александрович, юрисконсульт правового управления администрации муниципального района «Корткеросский»;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Христина Александровна, главный эксперт Управления имущественных и земельных отношений администрации муниципального района «Корткеросский».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Организационному комитету (Курыдкашину А.Р.): 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обеспечить официальное опубликование оповещения о проведении публичных слушаний и настоящего постановления в Информационном Вестнике администрации муниципального района «Корткеросский»;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обеспечить размещение на официальном сайте </w:t>
      </w:r>
      <w:hyperlink r:id="rId9" w:history="1">
        <w:r w:rsidRPr="007C09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7C09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r w:rsidRPr="007C09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kortkeros</w:t>
        </w:r>
        <w:r w:rsidRPr="007C09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7C09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gosuslugi</w:t>
        </w:r>
        <w:r w:rsidRPr="007C09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7C09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7C09BE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 xml:space="preserve"> </w:t>
      </w: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</w:t>
      </w:r>
      <w:r w:rsidRPr="007C09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 </w:t>
      </w:r>
      <w:r w:rsidRPr="007C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предоставлении разрешения на отклонение от </w:t>
      </w:r>
      <w:r w:rsidRPr="007C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предельных параметров разрешенного строительства, реконструкции объектов капитального строительства</w:t>
      </w:r>
      <w:r w:rsidRPr="007C0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перечень информационных материалов к такому проекту;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обеспечить проведение мероприятий, предусмотренных ст.5.1, ст.39,40 Градостроительного кодекса Российской Федерации.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его официального опубликования.</w:t>
      </w:r>
    </w:p>
    <w:p w:rsidR="007C09BE" w:rsidRPr="007C09BE" w:rsidRDefault="007C09BE" w:rsidP="007C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BE" w:rsidRPr="007C09BE" w:rsidRDefault="007C09BE" w:rsidP="007C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BE" w:rsidRPr="007C09BE" w:rsidRDefault="007C09BE" w:rsidP="007C0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7C09BE" w:rsidRPr="007C09BE" w:rsidRDefault="007C09BE" w:rsidP="007C0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администрации                                                          </w:t>
      </w:r>
      <w:r w:rsidR="0049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К.Сажин</w:t>
      </w:r>
    </w:p>
    <w:p w:rsidR="007C09BE" w:rsidRPr="007C09BE" w:rsidRDefault="00497D9D" w:rsidP="007C0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C09BE" w:rsidRDefault="007C09BE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7C09BE" w:rsidRDefault="007C09BE" w:rsidP="007C09BE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Постановление от 24.09.2024 №1126</w:t>
      </w:r>
    </w:p>
    <w:p w:rsidR="007C09BE" w:rsidRPr="007C09BE" w:rsidRDefault="007C09BE" w:rsidP="007C09BE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7C09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назначении публичных слушаний по проекту решения о </w:t>
      </w:r>
      <w:r w:rsidRPr="007C09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предоставлении разрешения на условно разрешенный вид 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спользования земельного участка»</w:t>
      </w:r>
    </w:p>
    <w:p w:rsidR="007C09BE" w:rsidRPr="007C09BE" w:rsidRDefault="007C09BE" w:rsidP="007C09B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5.1 главы 1, статьей 39</w:t>
      </w:r>
      <w:r w:rsidRPr="007C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4 </w:t>
      </w: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заявления администрации сельского поселения «Нившера» от 03.09.2024 года № 02-37-2367, протокола </w:t>
      </w:r>
      <w:r w:rsidRPr="007C0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Комиссии по рассмотрению предложений, поступивших в администрацию МО МР «Корткеросский» о необходимости внесения изменений в ГП и ПЗЗ сельских поселений и Комиссии о подготовке проектов изменений в ГП и ПЗЗ сельских поселений</w:t>
      </w: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 сентября 2024 года, администрация муниципального района «Корткеросский» постановляет: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25 октября 2024 года публичные слушания по проекту решения о предоставлении разрешения на условно разрешенный вид использования земельного участка «государственное управление» применительно к формируемому земельному участку по адресу: Российская Федерация, Республика Коми, муниципальный район Корткеросский, сельское поселение «Нившера», село Нившера, д. 729.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место проведения публичных слушаний: здание администрации сельского поселения «Нившера», по адресу: Республика Коми, с.Нившера, д.729, начало слушаний -  14 ч.00 мин.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подготовки и проведения публичных слушаний образовать организационный комитет в составе: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Волгарева Валентина Валерьяновна, заместитель начальника Управления по капитальному строительству и территориальному развитию администрации муниципального района «Корткеросский».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организационного комитета: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 Василий Александрович, юрисконсульт правового Управления администрации муниципального района «Корткеросский»;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Потапова Алина Ивановна, консультант - эксперт Управления имущественных и земельных отношений администрации муниципального района «Корткеросский».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Организационному комитету (Волгаревой В.В.): 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обеспечить размещение на официальном сайте </w:t>
      </w:r>
      <w:hyperlink r:id="rId10" w:history="1">
        <w:r w:rsidRPr="007C09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7C09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r w:rsidRPr="007C09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kortkeros</w:t>
        </w:r>
        <w:r w:rsidRPr="007C09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7C09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gosuslugi</w:t>
        </w:r>
        <w:r w:rsidRPr="007C09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7C09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оповещение о проведении публичных слушаний;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обеспечить размещение на официальном сайте </w:t>
      </w:r>
      <w:hyperlink r:id="rId11" w:history="1">
        <w:r w:rsidRPr="007C09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7C09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r w:rsidRPr="007C09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kortkeros</w:t>
        </w:r>
        <w:r w:rsidRPr="007C09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7C09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gosuslugi</w:t>
        </w:r>
        <w:r w:rsidRPr="007C09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7C09B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7C09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о предоставлении разрешения о предоставлении разрешения на условно-разрешенный вид использования земельного участка;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обеспечить проведение мероприятий, предусмотренных ст.5.1, ст.39 Градостроительного кодекса РФ.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его официального опубликования.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BE" w:rsidRPr="007C09BE" w:rsidRDefault="007C09BE" w:rsidP="007C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BE" w:rsidRPr="007C09BE" w:rsidRDefault="007C09BE" w:rsidP="007C0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7C09BE" w:rsidRPr="007C09BE" w:rsidRDefault="007C09BE" w:rsidP="007C0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администрации                                                            </w:t>
      </w:r>
      <w:r w:rsidR="0049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6B1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К.Сажин</w:t>
      </w:r>
    </w:p>
    <w:p w:rsidR="007C09BE" w:rsidRPr="007C09BE" w:rsidRDefault="007C09BE" w:rsidP="007C0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9BE" w:rsidRDefault="007C09BE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C09BE" w:rsidRDefault="007C09BE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4304E8" w:rsidRDefault="004304E8" w:rsidP="00430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П</w:t>
      </w:r>
      <w:r w:rsidR="0028179C">
        <w:rPr>
          <w:rFonts w:ascii="Times New Roman" w:eastAsia="Calibri" w:hAnsi="Times New Roman" w:cs="Times New Roman"/>
          <w:b/>
          <w:bCs/>
          <w:sz w:val="32"/>
          <w:szCs w:val="32"/>
        </w:rPr>
        <w:t>остановление от 19.09.2024 №1202</w:t>
      </w:r>
      <w:bookmarkStart w:id="1" w:name="_GoBack"/>
      <w:bookmarkEnd w:id="1"/>
    </w:p>
    <w:p w:rsidR="004304E8" w:rsidRPr="004304E8" w:rsidRDefault="004304E8" w:rsidP="00430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«</w:t>
      </w:r>
      <w:r w:rsidRPr="004304E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О размерах возмещения расходов, связанных со служебными командировками на территории Российской Федерации работникам организаций, </w:t>
      </w:r>
      <w:r w:rsidRPr="004304E8">
        <w:rPr>
          <w:rFonts w:ascii="Times New Roman" w:eastAsia="Calibri" w:hAnsi="Times New Roman" w:cs="Times New Roman"/>
          <w:b/>
          <w:sz w:val="32"/>
          <w:szCs w:val="32"/>
        </w:rPr>
        <w:t>финансируемых из бюджета муниципального района «Корткеросский»</w:t>
      </w:r>
      <w:r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4304E8" w:rsidRPr="004304E8" w:rsidRDefault="004304E8" w:rsidP="004304E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04E8" w:rsidRPr="004304E8" w:rsidRDefault="004304E8" w:rsidP="004304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2">
        <w:r w:rsidRPr="004304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168</w:t>
        </w:r>
      </w:hyperlink>
      <w:r w:rsidRPr="0043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Федерации, в целях упорядочения выплат, связанных со служебными командировками на территории Российской Федерации, администрация муниципального района «Корткеросский» постановляет:</w:t>
      </w:r>
    </w:p>
    <w:p w:rsidR="004304E8" w:rsidRPr="004304E8" w:rsidRDefault="004304E8" w:rsidP="004304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6"/>
      <w:bookmarkEnd w:id="2"/>
      <w:r w:rsidRPr="004304E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возмещение расходов, связанных со служебными командировками на территории Российской Федерации (далее - расходы на служебные командировки), работникам организаций, финансируемых из бюджета муниципального района «Корткеросский» (далее - организации), осуществляется в следующих размерах:</w:t>
      </w:r>
    </w:p>
    <w:p w:rsidR="004304E8" w:rsidRPr="004304E8" w:rsidRDefault="004304E8" w:rsidP="004304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расходов по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соответствующими документами, но не более 6000 рублей в сутки. </w:t>
      </w:r>
    </w:p>
    <w:p w:rsidR="004304E8" w:rsidRPr="004304E8" w:rsidRDefault="004304E8" w:rsidP="004304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расходов на выплату суточных - в размере 700 рублей за каждый день нахождения в служебной командировке;</w:t>
      </w:r>
    </w:p>
    <w:p w:rsidR="004304E8" w:rsidRPr="004304E8" w:rsidRDefault="004304E8" w:rsidP="004304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расходов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4304E8" w:rsidRPr="004304E8" w:rsidRDefault="004304E8" w:rsidP="004304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E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сидения;</w:t>
      </w:r>
    </w:p>
    <w:p w:rsidR="004304E8" w:rsidRPr="004304E8" w:rsidRDefault="004304E8" w:rsidP="004304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4304E8" w:rsidRPr="004304E8" w:rsidRDefault="004304E8" w:rsidP="004304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воздушным транспортом - по тарифу экономического класса;</w:t>
      </w:r>
    </w:p>
    <w:p w:rsidR="004304E8" w:rsidRPr="004304E8" w:rsidRDefault="004304E8" w:rsidP="004304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 общего пользования (за исключением такси) городского, пригородного и местного сообщения, а также аэроэкспрессом экономического класса, метро до места проживания в пункте командирования либо до места расположения организации, в которую направлен командированный, - однократно туда и (или) обратно от (до) станции, пристани, аэропорта.</w:t>
      </w:r>
    </w:p>
    <w:p w:rsidR="004304E8" w:rsidRPr="004304E8" w:rsidRDefault="004304E8" w:rsidP="004304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утрате проездных документов оплата расходов производится на основании документов, выданных соответствующей транспортной организацией, </w:t>
      </w:r>
      <w:r w:rsidRPr="00430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подтверждающих произведенные </w:t>
      </w:r>
      <w:r w:rsidRPr="004304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расходы</w:t>
      </w:r>
      <w:r w:rsidRPr="004304E8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r w:rsidRPr="0043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04E8" w:rsidRPr="004304E8" w:rsidRDefault="004304E8" w:rsidP="004304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возмещение расходов по оплате провоза багажа  до 23 кг. при  получении письменного разрешения работодателя на возмещение данных расходов. </w:t>
      </w:r>
    </w:p>
    <w:p w:rsidR="004304E8" w:rsidRPr="004304E8" w:rsidRDefault="004304E8" w:rsidP="004304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руководителей органов, осуществляющих функции и полномочия учредителя в отношении соответствующих организаций.</w:t>
      </w:r>
    </w:p>
    <w:p w:rsidR="004304E8" w:rsidRPr="004304E8" w:rsidRDefault="004304E8" w:rsidP="004304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4304E8" w:rsidRPr="004304E8" w:rsidRDefault="004304E8" w:rsidP="004304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E8" w:rsidRPr="004304E8" w:rsidRDefault="004304E8" w:rsidP="004304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E8" w:rsidRPr="004304E8" w:rsidRDefault="004304E8" w:rsidP="004304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4304E8" w:rsidRPr="004304E8" w:rsidRDefault="004304E8" w:rsidP="004304E8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«Корткеросский» - руководитель </w:t>
      </w:r>
    </w:p>
    <w:p w:rsidR="004304E8" w:rsidRPr="004304E8" w:rsidRDefault="004304E8" w:rsidP="004304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3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К.А. Сажин   </w:t>
      </w:r>
    </w:p>
    <w:p w:rsidR="004304E8" w:rsidRPr="004304E8" w:rsidRDefault="004304E8" w:rsidP="004304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E8" w:rsidRPr="004304E8" w:rsidRDefault="004304E8" w:rsidP="004304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E8" w:rsidRDefault="004304E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E71E14" w:rsidRPr="001970C3" w:rsidRDefault="00E71E14" w:rsidP="00BF1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Раздел </w:t>
      </w:r>
      <w:r w:rsidRPr="001970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третий:</w:t>
      </w:r>
    </w:p>
    <w:p w:rsidR="00E71E14" w:rsidRPr="001970C3" w:rsidRDefault="00E71E14" w:rsidP="00E71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70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официальные сообщения и материалы</w:t>
      </w:r>
    </w:p>
    <w:p w:rsidR="000111DF" w:rsidRDefault="000111DF" w:rsidP="00E71E14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C09BE" w:rsidRPr="007C09BE" w:rsidRDefault="007C09BE" w:rsidP="007C09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ОПОВЕЩЕНИЕ О НАЧАЛЕ </w:t>
      </w:r>
    </w:p>
    <w:p w:rsidR="007C09BE" w:rsidRPr="007C09BE" w:rsidRDefault="007C09BE" w:rsidP="007C09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ПРОВЕДЕНИЯ ПУБЛИЧНЫХ СЛУШАНИЙ</w:t>
      </w:r>
    </w:p>
    <w:p w:rsidR="007C09BE" w:rsidRPr="007C09BE" w:rsidRDefault="007C09BE" w:rsidP="007C09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</w:t>
      </w: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о предоставлении разрешения на отклонение от предельных параметров разрешённого строительства, реконструкции объектов капитального строительства</w:t>
      </w:r>
    </w:p>
    <w:p w:rsidR="007C09BE" w:rsidRPr="007C09BE" w:rsidRDefault="007C09BE" w:rsidP="007C09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BE" w:rsidRPr="007C09BE" w:rsidRDefault="007C09BE" w:rsidP="007C09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BE" w:rsidRPr="007C09BE" w:rsidRDefault="007C09BE" w:rsidP="007C0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«Корткеросский» (далее Администрация) оповещает о начале проведения публичных слушаний по проекту решения о предоставлении разрешения на отклонение от предельных параметров разрешённого строительства, реконструкции объектов капитального строительства (далее – Разрешение).</w:t>
      </w:r>
    </w:p>
    <w:p w:rsidR="007C09BE" w:rsidRPr="007C09BE" w:rsidRDefault="007C09BE" w:rsidP="007C09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BE" w:rsidRPr="007C09BE" w:rsidRDefault="007C09BE" w:rsidP="007C09BE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Информация о проекте, подлежащем рассмотрению на публичных слушаниях, и перечень информационных материалов к такому проекту.</w:t>
      </w:r>
    </w:p>
    <w:p w:rsidR="007C09BE" w:rsidRPr="007C09BE" w:rsidRDefault="007C09BE" w:rsidP="007C09BE">
      <w:pPr>
        <w:spacing w:after="0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7C09BE" w:rsidRPr="007C09BE" w:rsidRDefault="007C09BE" w:rsidP="007C09BE">
      <w:pPr>
        <w:numPr>
          <w:ilvl w:val="1"/>
          <w:numId w:val="3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9BE">
        <w:rPr>
          <w:rFonts w:ascii="Times New Roman" w:eastAsia="Calibri" w:hAnsi="Times New Roman" w:cs="Times New Roman"/>
          <w:b/>
          <w:sz w:val="28"/>
          <w:szCs w:val="28"/>
        </w:rPr>
        <w:t>Информация о проекте</w:t>
      </w:r>
    </w:p>
    <w:p w:rsidR="007C09BE" w:rsidRPr="007C09BE" w:rsidRDefault="007C09BE" w:rsidP="007C09BE">
      <w:pPr>
        <w:spacing w:after="0" w:line="240" w:lineRule="auto"/>
        <w:ind w:left="12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09BE" w:rsidRPr="007C09BE" w:rsidRDefault="007C09BE" w:rsidP="007C09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заявления, поступавшего от ООО «Прогресс» от 05.09.2024г, администрацией МР «Корткеросский» в рамках предоставления муниципальной услуги подготовлен проект разрешения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проект разрешения).</w:t>
      </w: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09BE" w:rsidRPr="007C09BE" w:rsidRDefault="007C09BE" w:rsidP="007C09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сведения предоставляем следующие разъяснения. </w:t>
      </w:r>
    </w:p>
    <w:p w:rsidR="007C09BE" w:rsidRPr="007C09BE" w:rsidRDefault="007C09BE" w:rsidP="007C09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Земельный участок кадастровым номером 11:06:4201006:90 площадью 9318 кв.м, в отношении которого поступило заявление, находится в п. Визябож Корткеросского района ул. Центральная, д.19, в территориальной зоне П1 «</w:t>
      </w:r>
      <w:r w:rsidRPr="007C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 промышленных предприятий</w:t>
      </w: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На текущий период земельный участок зарегистрирован с видом разрешенного использования «для обслуживания производственной базы». </w:t>
      </w:r>
    </w:p>
    <w:p w:rsidR="007C09BE" w:rsidRPr="007C09BE" w:rsidRDefault="007C09BE" w:rsidP="007C09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утвержденными Правилами землепользования и застройки муниципального образования сельского поселения «Додзь» отступ от земельного участка для объектов капитального строительства –в данной территориальной зоне установлен 3 метра. ООО «Прогресс» заявилось на выдачу разрешения на отклонение от предельных параметров в части отступа от северной границы земельного участка с 3 метров до 2 метров.</w:t>
      </w:r>
    </w:p>
    <w:p w:rsidR="007C09BE" w:rsidRPr="007C09BE" w:rsidRDefault="007C09BE" w:rsidP="007C09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соответствии с требованиями и условиями предоставления Разрешения, установленными Градостроительным кодексом Российской Федерации, данный вопрос должен быть обсужден на публичных слушаниях.</w:t>
      </w:r>
    </w:p>
    <w:p w:rsidR="007C09BE" w:rsidRPr="007C09BE" w:rsidRDefault="007C09BE" w:rsidP="007C09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положительном заключении по результатам публичных слушаний проект Разрешения будет рекомендован Главе муниципального района «Корткеросский» - руководителю администрации для принятия решения.</w:t>
      </w:r>
    </w:p>
    <w:p w:rsidR="007C09BE" w:rsidRPr="007C09BE" w:rsidRDefault="007C09BE" w:rsidP="007C09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7C09BE" w:rsidRPr="007C09BE" w:rsidRDefault="007C09BE" w:rsidP="007C09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BE" w:rsidRPr="007C09BE" w:rsidRDefault="007C09BE" w:rsidP="007C09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BE" w:rsidRPr="007C09BE" w:rsidRDefault="007C09BE" w:rsidP="006B1B9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</w:t>
      </w: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информационных материалов к проектам</w:t>
      </w:r>
    </w:p>
    <w:p w:rsidR="007C09BE" w:rsidRPr="007C09BE" w:rsidRDefault="007C09BE" w:rsidP="007C0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состав размещаемых информационных материалов включено следующее:</w:t>
      </w:r>
    </w:p>
    <w:p w:rsidR="007C09BE" w:rsidRPr="007C09BE" w:rsidRDefault="007C09BE" w:rsidP="007C09B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Постановление администрации МР «Корткеросский» от 24.09.2024 № 1225 «О назначении публичных слушаний по проекту решения о </w:t>
      </w:r>
      <w:r w:rsidRPr="007C09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предоставлении разрешения на отклонение от предельных параметров разрешённого строительства, реконструкции объектов капитального строительства». </w:t>
      </w:r>
    </w:p>
    <w:p w:rsidR="007C09BE" w:rsidRPr="007C09BE" w:rsidRDefault="007C09BE" w:rsidP="007C09B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 Оповещение граждан о проведении публичных слушаний.</w:t>
      </w:r>
    </w:p>
    <w:p w:rsidR="007C09BE" w:rsidRPr="007C09BE" w:rsidRDefault="007C09BE" w:rsidP="007C09B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Проект Разрешения – проект постановления администрации МР «Корткеросский» «О предоставлении разрешения на отклонение от предельных параметров разрешённого строительства, реконструкции объектов капитального строительства»</w:t>
      </w:r>
    </w:p>
    <w:p w:rsidR="007C09BE" w:rsidRPr="007C09BE" w:rsidRDefault="007C09BE" w:rsidP="007C09B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Схема земельного участка с отображением требуемого отступа от границы участка.</w:t>
      </w:r>
    </w:p>
    <w:p w:rsidR="007C09BE" w:rsidRPr="007C09BE" w:rsidRDefault="007C09BE" w:rsidP="007C09BE">
      <w:pPr>
        <w:spacing w:after="0" w:line="240" w:lineRule="auto"/>
        <w:ind w:firstLine="426"/>
        <w:contextualSpacing/>
        <w:jc w:val="both"/>
        <w:rPr>
          <w:rFonts w:ascii="Calibri" w:eastAsia="Calibri" w:hAnsi="Calibri" w:cs="Times New Roman"/>
        </w:rPr>
      </w:pPr>
    </w:p>
    <w:p w:rsidR="007C09BE" w:rsidRPr="007C09BE" w:rsidRDefault="007C09BE" w:rsidP="007C09BE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1.3 Место размещения проекта</w:t>
      </w: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информационных материалов к такому проекту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9BE">
        <w:rPr>
          <w:rFonts w:ascii="Times New Roman" w:eastAsia="Calibri" w:hAnsi="Times New Roman" w:cs="Times New Roman"/>
          <w:sz w:val="28"/>
          <w:szCs w:val="28"/>
        </w:rPr>
        <w:t>С информацией о проекте, подлежащем рассмотрению на публичных слушаниях, перечнем информационных материалов к проекту можно ознакомится на сайте муниципального района "Корткеросский" в разделе «Информация для застройки», подраздел «</w:t>
      </w:r>
      <w:r w:rsidRPr="007C09BE">
        <w:rPr>
          <w:rFonts w:ascii="Times New Roman" w:eastAsia="Times New Roman" w:hAnsi="Times New Roman" w:cs="Times New Roman"/>
          <w:bCs/>
          <w:color w:val="273350"/>
          <w:sz w:val="28"/>
          <w:szCs w:val="28"/>
          <w:shd w:val="clear" w:color="auto" w:fill="FFFFFF"/>
          <w:lang w:eastAsia="ru-RU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 решение о предоставлении разрешения на условно разрешенный вид использования земельного участка</w:t>
      </w:r>
      <w:r w:rsidRPr="007C09B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C09BE">
        <w:rPr>
          <w:rFonts w:ascii="Times New Roman" w:eastAsia="Calibri" w:hAnsi="Times New Roman" w:cs="Times New Roman"/>
          <w:sz w:val="28"/>
          <w:szCs w:val="28"/>
        </w:rPr>
        <w:t xml:space="preserve"> ссылка: </w:t>
      </w:r>
      <w:hyperlink r:id="rId13" w:history="1">
        <w:r w:rsidRPr="007C09B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https://kortkeros-r11.gosweb.gosuslugi.ru/glavnoe/administratsiya/struktura/upravlenie-po-kapitalnomu-stroitelstvu/informatsiya-dlya-zastroyschika/</w:t>
        </w:r>
      </w:hyperlink>
      <w:r w:rsidRPr="007C09BE">
        <w:rPr>
          <w:rFonts w:ascii="Times New Roman" w:eastAsia="Calibri" w:hAnsi="Times New Roman" w:cs="Times New Roman"/>
          <w:sz w:val="28"/>
          <w:szCs w:val="28"/>
        </w:rPr>
        <w:t xml:space="preserve">  .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C09BE" w:rsidRPr="007C09BE" w:rsidRDefault="007C09BE" w:rsidP="007C09BE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dst2123"/>
      <w:bookmarkEnd w:id="3"/>
      <w:r w:rsidRPr="007C0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порядке и сроках проведения публичных слушаний по проектам, подлежащих рассмотрению на публичных слушаниях</w:t>
      </w:r>
    </w:p>
    <w:p w:rsidR="007C09BE" w:rsidRPr="007C09BE" w:rsidRDefault="007C09BE" w:rsidP="007C09B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09BE" w:rsidRPr="007C09BE" w:rsidRDefault="007C09BE" w:rsidP="007C09B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9BE">
        <w:rPr>
          <w:rFonts w:ascii="Times New Roman" w:eastAsia="Calibri" w:hAnsi="Times New Roman" w:cs="Times New Roman"/>
          <w:b/>
          <w:sz w:val="28"/>
          <w:szCs w:val="28"/>
        </w:rPr>
        <w:t>2.1 Срок проведения публичных слушаний.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9BE"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администрации муниципального района «Корткеросский» от 24.09.2024 года № 1225 «О назначении публичных слушаний по проекту решения о предоставлении разрешения на отклонение от предельных </w:t>
      </w:r>
      <w:r w:rsidRPr="007C09BE">
        <w:rPr>
          <w:rFonts w:ascii="Times New Roman" w:eastAsia="Calibri" w:hAnsi="Times New Roman" w:cs="Times New Roman"/>
          <w:sz w:val="28"/>
          <w:szCs w:val="28"/>
        </w:rPr>
        <w:lastRenderedPageBreak/>
        <w:t>параметров разрешённого строительства, реконструкции объектов капитального строительства</w:t>
      </w:r>
      <w:r w:rsidRPr="007C09B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C09B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09BE">
        <w:rPr>
          <w:rFonts w:ascii="Times New Roman" w:eastAsia="Calibri" w:hAnsi="Times New Roman" w:cs="Times New Roman"/>
          <w:sz w:val="28"/>
          <w:szCs w:val="28"/>
        </w:rPr>
        <w:t xml:space="preserve"> - публичные слушания по проектам проводятся в период с даты опубликования полного текста оповещения </w:t>
      </w:r>
      <w:r w:rsidRPr="007C09BE">
        <w:rPr>
          <w:rFonts w:ascii="Times New Roman" w:eastAsia="Calibri" w:hAnsi="Times New Roman" w:cs="Times New Roman"/>
          <w:b/>
          <w:sz w:val="28"/>
          <w:szCs w:val="28"/>
        </w:rPr>
        <w:t xml:space="preserve">по 25 октября 2024г; 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09BE">
        <w:rPr>
          <w:rFonts w:ascii="Times New Roman" w:eastAsia="Calibri" w:hAnsi="Times New Roman" w:cs="Times New Roman"/>
          <w:sz w:val="28"/>
          <w:szCs w:val="28"/>
        </w:rPr>
        <w:t>-  собрание участников публичных слушаний состоится</w:t>
      </w:r>
      <w:r w:rsidRPr="007C09BE">
        <w:rPr>
          <w:rFonts w:ascii="Times New Roman" w:eastAsia="Calibri" w:hAnsi="Times New Roman" w:cs="Times New Roman"/>
          <w:b/>
          <w:sz w:val="28"/>
          <w:szCs w:val="28"/>
        </w:rPr>
        <w:t xml:space="preserve"> 25 октября 2024г;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9BE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7C09BE">
        <w:rPr>
          <w:rFonts w:ascii="Times New Roman" w:eastAsia="Calibri" w:hAnsi="Times New Roman" w:cs="Times New Roman"/>
          <w:sz w:val="28"/>
          <w:szCs w:val="28"/>
        </w:rPr>
        <w:t>начало слушаний</w:t>
      </w:r>
      <w:r w:rsidRPr="007C09BE">
        <w:rPr>
          <w:rFonts w:ascii="Times New Roman" w:eastAsia="Calibri" w:hAnsi="Times New Roman" w:cs="Times New Roman"/>
          <w:b/>
          <w:sz w:val="28"/>
          <w:szCs w:val="28"/>
        </w:rPr>
        <w:t xml:space="preserve"> – 10ч.00 мин;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09BE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7C09BE">
        <w:rPr>
          <w:rFonts w:ascii="Times New Roman" w:eastAsia="Calibri" w:hAnsi="Times New Roman" w:cs="Times New Roman"/>
          <w:sz w:val="28"/>
          <w:szCs w:val="28"/>
        </w:rPr>
        <w:t xml:space="preserve">место проведения собрания участников публичных слушаний </w:t>
      </w:r>
      <w:r w:rsidRPr="007C09BE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сельского поселения «Додзь», </w:t>
      </w:r>
      <w:r w:rsidRPr="007C09BE">
        <w:rPr>
          <w:rFonts w:ascii="Times New Roman" w:eastAsia="Calibri" w:hAnsi="Times New Roman" w:cs="Times New Roman"/>
          <w:sz w:val="28"/>
          <w:szCs w:val="28"/>
        </w:rPr>
        <w:t>по адресу: Республика Коми, Корткеросский район,</w:t>
      </w:r>
      <w:r w:rsidRPr="007C09BE">
        <w:rPr>
          <w:rFonts w:ascii="Times New Roman" w:eastAsia="Calibri" w:hAnsi="Times New Roman" w:cs="Times New Roman"/>
          <w:b/>
          <w:sz w:val="28"/>
          <w:szCs w:val="28"/>
        </w:rPr>
        <w:t xml:space="preserve"> с. Додзь, д. 74.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Consolas" w:eastAsia="Calibri" w:hAnsi="Consolas" w:cs="Times New Roman"/>
          <w:b/>
          <w:color w:val="000000"/>
          <w:sz w:val="28"/>
          <w:szCs w:val="28"/>
          <w:shd w:val="clear" w:color="auto" w:fill="FFFFFF"/>
        </w:rPr>
      </w:pP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2.2 Участники публичных слушаний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соответствии с частью 3 статьи 39 Градостроительного кодекса Российской Федерации </w:t>
      </w: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участниками общественных обсуждений или публичных слушаний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являются</w:t>
      </w: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09BE" w:rsidRPr="007C09BE" w:rsidRDefault="007C09BE" w:rsidP="007C09BE">
      <w:pPr>
        <w:numPr>
          <w:ilvl w:val="0"/>
          <w:numId w:val="30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порядке, сроке и форме внесения участниками публичных слушаний предложений и замечаний, касающихся проектов, подлежащих рассмотрению на публичных слушаниях.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В соответствии с </w:t>
      </w:r>
      <w:hyperlink r:id="rId14" w:anchor="dst2110" w:history="1">
        <w:r w:rsidRPr="007C09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4</w:t>
        </w:r>
      </w:hyperlink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5" w:anchor="dst2116" w:history="1">
        <w:r w:rsidRPr="007C09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5</w:t>
        </w:r>
      </w:hyperlink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статьи 5.1 Градостроительного кодекса РФ в период размещения проекта, подлежащего рассмотрению публичных слушаниях, и информационных материалов к нему публичных слушаний имеют право вносить предложения и замечания, касающиеся такого проекта: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в письменной форме на адрес администрации МР «Корткеросский» (с. Корткерос, ул. Советская, д.225) или в форме электронного документа через официальный портал администрации МР «Корткеросский» </w:t>
      </w:r>
      <w:hyperlink r:id="rId16" w:history="1">
        <w:r w:rsidRPr="007C09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https://kortkeros-r11.gosweb.gosuslugi.ru</w:t>
        </w:r>
      </w:hyperlink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 в адрес организатора общественных обсуждений или публичных слушаний через (раздел «Интернет-приемная», ссылка места размещения предложений и замечания: </w:t>
      </w:r>
      <w:hyperlink r:id="rId17" w:history="1">
        <w:r w:rsidRPr="007C09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https://kortkeros-r11.gosweb.gosuslugi.ru/glavnoe/internet-priemnaya/</w:t>
        </w:r>
      </w:hyperlink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);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Предложения и замечания, внесенные в соответствии пунктом 3.1 настоящего раздела, подлежат регистрации, а также обязательному рассмотрению организатором общественных обсуждений или публичных слушаний, за исключением случая: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Участники публичных слушаний в целях идентификации представляют сведения о себе (фамилию, имя, отчество (при наличии), </w:t>
      </w: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 </w:t>
      </w:r>
      <w:hyperlink r:id="rId18" w:history="1">
        <w:r w:rsidRPr="007C09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27 июля 2006 года N 152-ФЗ "О персональных данных".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9BE" w:rsidRPr="007C09BE" w:rsidRDefault="007C09BE" w:rsidP="007C09BE">
      <w:pPr>
        <w:numPr>
          <w:ilvl w:val="0"/>
          <w:numId w:val="30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" w:name="dst2132"/>
      <w:bookmarkEnd w:id="4"/>
      <w:r w:rsidRPr="007C0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о месте, дате открытия экспозиции или экспозиций проектов, подлежащих рассмотрению на публичных слушаниях, о сроках проведения экспозиции или экспозиций таких проектов, о днях </w:t>
      </w:r>
      <w:r w:rsidRPr="007C0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 часах, в которые возможно посещение указанных экспозиции или экспозиций</w:t>
      </w:r>
      <w:r w:rsidRPr="007C0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Экспозиция проекта будет проводится в случае индивидуального обращения граждан в здании администрации муниципального образования муниципального района «Корткросский» Курыдкашиням Артуром Робертовичем - начальником Управления по капитальному строительству и территориальному развитию администрации МР «Корткеросский» (</w:t>
      </w: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этаж, кабинет 8а, телефон 9-96-70). 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проведение экспозиции проекта возможно в случае индивидуального обращения граждан в администрации сельского поселения «Додзь» - Главой сельского поселения «Додзь».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проведения – рабочие дни и часы администрации МО МР «Корткеросский» и администрации сельского поселения «Додзь».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место размещения (на официальном сайте администрации МР «Корткеросский») проектов, выносимых на публичные слушания, указана в пункте 1.3 настоящего оповещения.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09BE" w:rsidRPr="007C09BE" w:rsidRDefault="007C09BE" w:rsidP="007C09BE">
      <w:pPr>
        <w:numPr>
          <w:ilvl w:val="0"/>
          <w:numId w:val="30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C0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протокола публичных слушаний и заключения по результатам публичных слушаний.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 подготавливает и оформляет протокол публичных слушаний, в котором указываются: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2146"/>
      <w:bookmarkEnd w:id="5"/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оформления протокола публичных слушаний;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2147"/>
      <w:bookmarkEnd w:id="6"/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информация об организаторе публичных слушаний;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2148"/>
      <w:bookmarkEnd w:id="7"/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2149"/>
      <w:bookmarkEnd w:id="8"/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2150"/>
      <w:bookmarkEnd w:id="9"/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2151"/>
      <w:bookmarkEnd w:id="10"/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протоколу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2152"/>
      <w:bookmarkEnd w:id="11"/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2153"/>
      <w:bookmarkEnd w:id="12"/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основании протокола публичных слушаний организатор общественных обсуждений или публичных слушаний осуществляет подготовку заключения о результатах публичных слушаний.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2154"/>
      <w:bookmarkEnd w:id="13"/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о результатах публичных слушаний должны быть указаны: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2155"/>
      <w:bookmarkEnd w:id="14"/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оформления заключения о результатах публичных слушаний;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2156"/>
      <w:bookmarkEnd w:id="15"/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2157"/>
      <w:bookmarkEnd w:id="16"/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2158"/>
      <w:bookmarkEnd w:id="17"/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слушаний;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2159"/>
      <w:bookmarkEnd w:id="18"/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аргументированные рекомендации организатора публичных слушаний о целесообразности или нецелесообразности учета, внесенных участниками публичных слушаний предложений и замечаний и выводы по результатам публичных слушаний.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dst2160"/>
      <w:bookmarkEnd w:id="19"/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9BE" w:rsidRPr="007C09BE" w:rsidRDefault="007C09BE" w:rsidP="007C09BE">
      <w:pPr>
        <w:numPr>
          <w:ilvl w:val="0"/>
          <w:numId w:val="30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Получение консультации по возникающим вопросам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осуществляется представителями уполномоченного на проведение публичных слушаний органа местного самоуправления (далее - организатор общественных обсуждений или публичных слушаний) и (или) разработчика проекта, подлежащего рассмотрению на общественных обсуждениях или публичных слушаниях.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консультацией можно обращаться в администрацию МО МР «Корткеросский», по адресу: Корткеросский район, с. Корткерос, ул. Советская, д. 225 (</w:t>
      </w: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этаж, кабинет 8а). Номер телефона для получения консультации: 9-24-96 (Управление по капитальному строительству и территориальному развитию администрации МР «Корткеросский»).</w:t>
      </w:r>
    </w:p>
    <w:p w:rsidR="000111DF" w:rsidRDefault="000111DF" w:rsidP="007C09BE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C09BE" w:rsidRPr="007C09BE" w:rsidRDefault="008E3EE8" w:rsidP="00497D9D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  <w:r w:rsidR="007C09BE" w:rsidRPr="007C09B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ОПОВЕЩЕНИЕ О НАЧАЛЕ</w:t>
      </w:r>
    </w:p>
    <w:p w:rsidR="007C09BE" w:rsidRPr="007C09BE" w:rsidRDefault="007C09BE" w:rsidP="007C09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ПРОВЕДЕНИЯ ПУБЛИЧНЫХ СЛУШАНИЙ</w:t>
      </w:r>
    </w:p>
    <w:p w:rsidR="007C09BE" w:rsidRPr="007C09BE" w:rsidRDefault="007C09BE" w:rsidP="007C09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</w:t>
      </w: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о </w:t>
      </w:r>
      <w:r w:rsidRPr="007C0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предоставлении разрешения на условно разрешенный вид использования земельного участка </w:t>
      </w:r>
    </w:p>
    <w:p w:rsidR="007C09BE" w:rsidRPr="007C09BE" w:rsidRDefault="007C09BE" w:rsidP="007C09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BE" w:rsidRPr="007C09BE" w:rsidRDefault="007C09BE" w:rsidP="007C09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BE" w:rsidRPr="007C09BE" w:rsidRDefault="007C09BE" w:rsidP="007C0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«Корткеросский» (далее Администрация) оповещает о начале проведения публичных слушаний по проекту решения о предоставлении разрешения на условно разрешенный вид использования земельного участка (далее – Разрешение).</w:t>
      </w:r>
    </w:p>
    <w:p w:rsidR="007C09BE" w:rsidRPr="007C09BE" w:rsidRDefault="007C09BE" w:rsidP="007C09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BE" w:rsidRPr="007C09BE" w:rsidRDefault="007C09BE" w:rsidP="006B1B94">
      <w:pPr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Информация о проекте, подлежащем рассмотрению на публичных слушаниях, и перечень информационных материалов к таким проектам.</w:t>
      </w:r>
    </w:p>
    <w:p w:rsidR="007C09BE" w:rsidRPr="007C09BE" w:rsidRDefault="007C09BE" w:rsidP="007C09BE">
      <w:pPr>
        <w:spacing w:after="0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7C09BE" w:rsidRPr="007C09BE" w:rsidRDefault="007C09BE" w:rsidP="006B1B94">
      <w:pPr>
        <w:numPr>
          <w:ilvl w:val="1"/>
          <w:numId w:val="3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9BE">
        <w:rPr>
          <w:rFonts w:ascii="Times New Roman" w:eastAsia="Calibri" w:hAnsi="Times New Roman" w:cs="Times New Roman"/>
          <w:b/>
          <w:sz w:val="28"/>
          <w:szCs w:val="28"/>
        </w:rPr>
        <w:t>Информация о проекте</w:t>
      </w:r>
    </w:p>
    <w:p w:rsidR="007C09BE" w:rsidRPr="007C09BE" w:rsidRDefault="007C09BE" w:rsidP="007C09BE">
      <w:pPr>
        <w:spacing w:after="0" w:line="240" w:lineRule="auto"/>
        <w:ind w:left="12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09BE" w:rsidRPr="007C09BE" w:rsidRDefault="007C09BE" w:rsidP="007C09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рассмотрения ходатайства Администрации муниципального образования сельского поселения «Нившера» от 03.09.2024 №02-37-2367,  в соответствии с административным регламентом </w:t>
      </w:r>
      <w:r w:rsidRPr="007C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7C0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C09B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C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C09BE">
        <w:rPr>
          <w:rFonts w:ascii="Calibri" w:eastAsia="Calibri" w:hAnsi="Calibri" w:cs="Times New Roman"/>
          <w:vertAlign w:val="superscript"/>
        </w:rPr>
        <w:t xml:space="preserve"> </w:t>
      </w: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отсутствием оснований для отказа в предоставлении муниципальной услуги в соответствии с пунктом 2.14 административного регламента Администрацией подготовлен проект Разрешения.</w:t>
      </w:r>
    </w:p>
    <w:p w:rsidR="007C09BE" w:rsidRPr="007C09BE" w:rsidRDefault="007C09BE" w:rsidP="007C09B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9B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Для сведения предоставляется следующая информация. </w:t>
      </w:r>
    </w:p>
    <w:p w:rsidR="007C09BE" w:rsidRPr="007C09BE" w:rsidRDefault="007C09BE" w:rsidP="007C09B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C09BE">
        <w:rPr>
          <w:rFonts w:ascii="Times New Roman" w:eastAsia="Calibri" w:hAnsi="Times New Roman" w:cs="Times New Roman"/>
          <w:spacing w:val="-4"/>
          <w:sz w:val="28"/>
          <w:szCs w:val="28"/>
        </w:rPr>
        <w:tab/>
        <w:t>Земельный участок, в отношении которого поступило ходатайство, находится в с. Нившера, в территориальной зоне О-1 «Зона делового, общественного и коммерческого назначения». На земельном участке имеется здание администрации сельского поселения «Нившера». На текущий период земельный участок не зарегистрирован. Администрацией сельского поселения «Нившера» планируется сформировать земельный участок и поставить на кадастровый учет в ЕГРН.</w:t>
      </w:r>
    </w:p>
    <w:p w:rsidR="007C09BE" w:rsidRPr="007C09BE" w:rsidRDefault="007C09BE" w:rsidP="007C09B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7C09BE">
        <w:rPr>
          <w:rFonts w:ascii="Times New Roman" w:eastAsia="Calibri" w:hAnsi="Times New Roman" w:cs="Times New Roman"/>
          <w:iCs/>
          <w:spacing w:val="-4"/>
          <w:sz w:val="28"/>
          <w:szCs w:val="28"/>
        </w:rPr>
        <w:tab/>
        <w:t>В соответствии с утвержденными Правилами землепользования и застройки муниципального образования сельского поселения «Нившера» в перечне основных видов разрешённого использования земельного участка, установленных для территориальной зоны О-1, вид разрешённого использования «государственное управление» отсутствует и содержится только в перечне условно-разрешенных видов разрешенного использования.</w:t>
      </w:r>
    </w:p>
    <w:p w:rsidR="007C09BE" w:rsidRPr="007C09BE" w:rsidRDefault="007C09BE" w:rsidP="007C09B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7C09BE">
        <w:rPr>
          <w:rFonts w:ascii="Times New Roman" w:eastAsia="Calibri" w:hAnsi="Times New Roman" w:cs="Times New Roman"/>
          <w:iCs/>
          <w:spacing w:val="-4"/>
          <w:sz w:val="28"/>
          <w:szCs w:val="28"/>
        </w:rPr>
        <w:tab/>
        <w:t xml:space="preserve">В соответствии с требованиями и условиями предоставления Разрешения на использование земельного участка с условно разрешенным видом использования </w:t>
      </w:r>
      <w:r w:rsidRPr="007C09BE">
        <w:rPr>
          <w:rFonts w:ascii="Times New Roman" w:eastAsia="Calibri" w:hAnsi="Times New Roman" w:cs="Times New Roman"/>
          <w:iCs/>
          <w:spacing w:val="-4"/>
          <w:sz w:val="28"/>
          <w:szCs w:val="28"/>
        </w:rPr>
        <w:lastRenderedPageBreak/>
        <w:t>земельного участка, установленными Градостроительным кодексом Российской Федерации, данный вопрос должен быть обсужден на публичных слушаниях.</w:t>
      </w:r>
    </w:p>
    <w:p w:rsidR="007C09BE" w:rsidRPr="007C09BE" w:rsidRDefault="007C09BE" w:rsidP="007C09B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</w:p>
    <w:p w:rsidR="007C09BE" w:rsidRPr="007C09BE" w:rsidRDefault="007C09BE" w:rsidP="007C09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положительном заключении по результатам публичных слушаний проект Разрешения будет рекомендован Главе муниципального района «Корткеросский» - руководителю администрации для принятия решения.</w:t>
      </w:r>
    </w:p>
    <w:p w:rsidR="007C09BE" w:rsidRPr="007C09BE" w:rsidRDefault="007C09BE" w:rsidP="007C09B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После выдачи Разрешения, в дальнейшем, будет возможна регистрация земельного участка </w:t>
      </w:r>
      <w:r w:rsidRPr="007C09BE">
        <w:rPr>
          <w:rFonts w:ascii="Times New Roman" w:eastAsia="Calibri" w:hAnsi="Times New Roman" w:cs="Times New Roman"/>
          <w:spacing w:val="-4"/>
          <w:sz w:val="28"/>
          <w:szCs w:val="28"/>
        </w:rPr>
        <w:t>с условно разрешенным видом использования земельного участка «государственное управление».</w:t>
      </w:r>
      <w:r w:rsidRPr="007C09BE"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 </w:t>
      </w:r>
    </w:p>
    <w:p w:rsidR="007C09BE" w:rsidRPr="007C09BE" w:rsidRDefault="007C09BE" w:rsidP="007C09B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7C09BE">
        <w:rPr>
          <w:rFonts w:ascii="Times New Roman" w:eastAsia="Calibri" w:hAnsi="Times New Roman" w:cs="Times New Roman"/>
          <w:iCs/>
          <w:spacing w:val="-4"/>
          <w:sz w:val="28"/>
          <w:szCs w:val="28"/>
        </w:rPr>
        <w:tab/>
      </w:r>
      <w:r w:rsidRPr="007C09BE">
        <w:rPr>
          <w:rFonts w:ascii="Times New Roman" w:eastAsia="Calibri" w:hAnsi="Times New Roman" w:cs="Times New Roman"/>
          <w:iCs/>
          <w:spacing w:val="-4"/>
          <w:sz w:val="28"/>
          <w:szCs w:val="28"/>
        </w:rPr>
        <w:tab/>
      </w:r>
    </w:p>
    <w:p w:rsidR="007C09BE" w:rsidRPr="007C09BE" w:rsidRDefault="007C09BE" w:rsidP="007C09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9BE">
        <w:rPr>
          <w:rFonts w:ascii="Times New Roman" w:eastAsia="Calibri" w:hAnsi="Times New Roman" w:cs="Times New Roman"/>
          <w:iCs/>
          <w:spacing w:val="-4"/>
          <w:sz w:val="28"/>
          <w:szCs w:val="28"/>
        </w:rPr>
        <w:tab/>
      </w: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</w:t>
      </w: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информационных материалов к проектам</w:t>
      </w:r>
    </w:p>
    <w:p w:rsidR="007C09BE" w:rsidRPr="007C09BE" w:rsidRDefault="007C09BE" w:rsidP="007C0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состав размещаемых информационных материалов включено следующее:</w:t>
      </w:r>
    </w:p>
    <w:p w:rsidR="007C09BE" w:rsidRPr="007C09BE" w:rsidRDefault="007C09BE" w:rsidP="007C09B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Постановление администрации МР «Корткеросский» от 24.09.2024 № 1226 «О назначении публичных слушаний по проекту решения о </w:t>
      </w:r>
      <w:r w:rsidRPr="007C09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предоставлении разрешения на условно разрешенный вид использования земельного участка». </w:t>
      </w:r>
    </w:p>
    <w:p w:rsidR="007C09BE" w:rsidRPr="007C09BE" w:rsidRDefault="007C09BE" w:rsidP="007C09B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 Оповещение граждан о проведении публичных слушаний.</w:t>
      </w:r>
    </w:p>
    <w:p w:rsidR="007C09BE" w:rsidRPr="007C09BE" w:rsidRDefault="007C09BE" w:rsidP="007C09B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Проект Разрешения – проект постановления администрации МР «Корткеросский» «О предоставлении разрешения на условно разрешенный вид использования земельного участка. </w:t>
      </w:r>
    </w:p>
    <w:p w:rsidR="007C09BE" w:rsidRPr="007C09BE" w:rsidRDefault="007C09BE" w:rsidP="007C09B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09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Схема расположения земельного участка.</w:t>
      </w:r>
    </w:p>
    <w:p w:rsidR="007C09BE" w:rsidRPr="007C09BE" w:rsidRDefault="007C09BE" w:rsidP="007C09BE">
      <w:pPr>
        <w:spacing w:after="0" w:line="240" w:lineRule="auto"/>
        <w:ind w:firstLine="426"/>
        <w:contextualSpacing/>
        <w:jc w:val="both"/>
        <w:rPr>
          <w:rFonts w:ascii="Calibri" w:eastAsia="Calibri" w:hAnsi="Calibri" w:cs="Times New Roman"/>
        </w:rPr>
      </w:pPr>
    </w:p>
    <w:p w:rsidR="007C09BE" w:rsidRPr="007C09BE" w:rsidRDefault="007C09BE" w:rsidP="007C09BE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1.3 Место размещения проекта</w:t>
      </w: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7C09B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информационных материалов к такому проекту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9BE">
        <w:rPr>
          <w:rFonts w:ascii="Times New Roman" w:eastAsia="Calibri" w:hAnsi="Times New Roman" w:cs="Times New Roman"/>
          <w:sz w:val="28"/>
          <w:szCs w:val="28"/>
        </w:rPr>
        <w:t>С информацией о проекте, подлежащем рассмотрению на публичных слушаниях, перечнем информационных материалов к проекту можно ознакомится на сайте муниципального района "Корткеросский" в разделе «Информация для застройки», подраздел «</w:t>
      </w:r>
      <w:r w:rsidRPr="007C09BE">
        <w:rPr>
          <w:rFonts w:ascii="Times New Roman" w:eastAsia="Calibri" w:hAnsi="Times New Roman" w:cs="Times New Roman"/>
          <w:bCs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 решение о предоставлении разрешения на условно разрешенный вид использования земельного участка»</w:t>
      </w:r>
      <w:r w:rsidRPr="007C09BE">
        <w:rPr>
          <w:rFonts w:ascii="Times New Roman" w:eastAsia="Calibri" w:hAnsi="Times New Roman" w:cs="Times New Roman"/>
          <w:sz w:val="28"/>
          <w:szCs w:val="28"/>
        </w:rPr>
        <w:t xml:space="preserve"> ссылка: </w:t>
      </w:r>
      <w:hyperlink r:id="rId19" w:history="1">
        <w:r w:rsidRPr="007C09B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https://kortkeros-r11.gosweb.gosuslugi.ru/glavnoe/administratsiya/struktura/upravlenie-po-kapitalnomu-stroitelstvu/informatsiya-dlya-zastroyschika/</w:t>
        </w:r>
      </w:hyperlink>
      <w:r w:rsidRPr="007C09BE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C09BE" w:rsidRPr="007C09BE" w:rsidRDefault="007C09BE" w:rsidP="006B1B94">
      <w:pPr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порядке и сроках проведения публичных слушаний по проектам, подлежащих рассмотрению на публичных слушаниях</w:t>
      </w:r>
    </w:p>
    <w:p w:rsidR="007C09BE" w:rsidRPr="007C09BE" w:rsidRDefault="007C09BE" w:rsidP="007C09B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09BE" w:rsidRPr="007C09BE" w:rsidRDefault="007C09BE" w:rsidP="007C09B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9BE">
        <w:rPr>
          <w:rFonts w:ascii="Times New Roman" w:eastAsia="Calibri" w:hAnsi="Times New Roman" w:cs="Times New Roman"/>
          <w:b/>
          <w:sz w:val="28"/>
          <w:szCs w:val="28"/>
        </w:rPr>
        <w:t>2.1 Срок проведения публичных слушаний.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9BE"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администрации муниципального района «Корткеросский» от 24.09.2024 года № 1226 «О назначении публичных слушаний по проекту решения о </w:t>
      </w:r>
      <w:r w:rsidRPr="007C09BE">
        <w:rPr>
          <w:rFonts w:ascii="Times New Roman" w:eastAsia="Calibri" w:hAnsi="Times New Roman" w:cs="Times New Roman"/>
          <w:bCs/>
          <w:sz w:val="28"/>
          <w:szCs w:val="28"/>
        </w:rPr>
        <w:t>предоставлении разрешения на условно разрешенный вид использования земельного участка»</w:t>
      </w:r>
      <w:r w:rsidRPr="007C09B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09BE">
        <w:rPr>
          <w:rFonts w:ascii="Times New Roman" w:eastAsia="Calibri" w:hAnsi="Times New Roman" w:cs="Times New Roman"/>
          <w:sz w:val="28"/>
          <w:szCs w:val="28"/>
        </w:rPr>
        <w:t xml:space="preserve"> - публичные слушания по проектам проводятся в период с даты опубликования полного текста оповещения </w:t>
      </w:r>
      <w:r w:rsidRPr="007C09BE">
        <w:rPr>
          <w:rFonts w:ascii="Times New Roman" w:eastAsia="Calibri" w:hAnsi="Times New Roman" w:cs="Times New Roman"/>
          <w:b/>
          <w:sz w:val="28"/>
          <w:szCs w:val="28"/>
        </w:rPr>
        <w:t xml:space="preserve">по 25 октября 2024г; 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09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собрание участников публичных слушаний состоится </w:t>
      </w:r>
      <w:r w:rsidRPr="007C09BE">
        <w:rPr>
          <w:rFonts w:ascii="Times New Roman" w:eastAsia="Calibri" w:hAnsi="Times New Roman" w:cs="Times New Roman"/>
          <w:b/>
          <w:sz w:val="28"/>
          <w:szCs w:val="28"/>
        </w:rPr>
        <w:t>25 октября 2024г;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9BE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7C09BE">
        <w:rPr>
          <w:rFonts w:ascii="Times New Roman" w:eastAsia="Calibri" w:hAnsi="Times New Roman" w:cs="Times New Roman"/>
          <w:sz w:val="28"/>
          <w:szCs w:val="28"/>
        </w:rPr>
        <w:t>начало слушаний</w:t>
      </w:r>
      <w:r w:rsidRPr="007C09BE">
        <w:rPr>
          <w:rFonts w:ascii="Times New Roman" w:eastAsia="Calibri" w:hAnsi="Times New Roman" w:cs="Times New Roman"/>
          <w:b/>
          <w:sz w:val="28"/>
          <w:szCs w:val="28"/>
        </w:rPr>
        <w:t xml:space="preserve"> – 14ч.00 мин;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09BE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7C09BE">
        <w:rPr>
          <w:rFonts w:ascii="Times New Roman" w:eastAsia="Calibri" w:hAnsi="Times New Roman" w:cs="Times New Roman"/>
          <w:sz w:val="28"/>
          <w:szCs w:val="28"/>
        </w:rPr>
        <w:t xml:space="preserve">место проведения собрания участников публичных слушаний – здание </w:t>
      </w:r>
      <w:r w:rsidRPr="007C09BE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сельского поселения «Нившера», </w:t>
      </w:r>
      <w:r w:rsidRPr="007C09BE">
        <w:rPr>
          <w:rFonts w:ascii="Times New Roman" w:eastAsia="Calibri" w:hAnsi="Times New Roman" w:cs="Times New Roman"/>
          <w:sz w:val="28"/>
          <w:szCs w:val="28"/>
        </w:rPr>
        <w:t>по адресу: Республика Коми, Корткеросский район,</w:t>
      </w:r>
      <w:r w:rsidRPr="007C09BE">
        <w:rPr>
          <w:rFonts w:ascii="Times New Roman" w:eastAsia="Calibri" w:hAnsi="Times New Roman" w:cs="Times New Roman"/>
          <w:b/>
          <w:sz w:val="28"/>
          <w:szCs w:val="28"/>
        </w:rPr>
        <w:t xml:space="preserve"> с. Нившера, д. 729.</w:t>
      </w:r>
    </w:p>
    <w:p w:rsidR="007C09BE" w:rsidRPr="007C09BE" w:rsidRDefault="007C09BE" w:rsidP="007C09BE">
      <w:pPr>
        <w:spacing w:after="0" w:line="240" w:lineRule="auto"/>
        <w:ind w:firstLine="567"/>
        <w:jc w:val="both"/>
        <w:rPr>
          <w:rFonts w:ascii="Consolas" w:eastAsia="Calibri" w:hAnsi="Consolas" w:cs="Times New Roman"/>
          <w:b/>
          <w:color w:val="000000"/>
          <w:sz w:val="28"/>
          <w:szCs w:val="28"/>
          <w:shd w:val="clear" w:color="auto" w:fill="FFFFFF"/>
        </w:rPr>
      </w:pP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2.2 Участники публичных слушаний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соответствии с частью 3 статьи 39 Градостроительного кодекса Российской Федерации участниками общественных обсуждений или публичных слушаний </w:t>
      </w: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по проектам 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20" w:anchor="dst2195" w:history="1">
        <w:r w:rsidRPr="007C09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частью 3 статьи 39</w:t>
        </w:r>
      </w:hyperlink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09BE" w:rsidRPr="007C09BE" w:rsidRDefault="007C09BE" w:rsidP="006B1B94">
      <w:pPr>
        <w:numPr>
          <w:ilvl w:val="0"/>
          <w:numId w:val="36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порядке, сроке и форме внесения участниками публичных слушаний предложений и замечаний, касающихся проектов, подлежащих рассмотрению на публичных слушаниях.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В соответствии с </w:t>
      </w:r>
      <w:hyperlink r:id="rId21" w:anchor="dst2110" w:history="1">
        <w:r w:rsidRPr="007C09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2 части 4</w:t>
        </w:r>
      </w:hyperlink>
      <w:r w:rsidRPr="007C09B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2" w:anchor="dst2116" w:history="1">
        <w:r w:rsidRPr="007C09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2 части 5</w:t>
        </w:r>
      </w:hyperlink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статьи 5.1 Градостроительного кодекса РФ в период размещения проекта, подлежащего рассмотрению публичных слушаниях, и информационных материалов к нему публичных слушаний имеют право вносить предложения и замечания, касающиеся такого проекта: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письменной форме на адрес администрации МР «Корткеросский» (с. Корткерос, ул. Советская, д.225) или в форме электронного документа через официальный портал администрации МР «Корткеросский» </w:t>
      </w:r>
      <w:hyperlink r:id="rId23" w:history="1">
        <w:r w:rsidRPr="007C09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https://kortkeros-r11.gosweb.gosuslugi.ru</w:t>
        </w:r>
      </w:hyperlink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 в адрес организатора общественных обсуждений или публичных слушаний через (раздел «Интернет-приемная», ссылка места </w:t>
      </w: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размещения предложений и замечания: </w:t>
      </w:r>
      <w:hyperlink r:id="rId24" w:history="1">
        <w:r w:rsidRPr="007C09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https://kortkeros-r11.gosweb.gosuslugi.ru/glavnoe/internet-priemnaya/</w:t>
        </w:r>
      </w:hyperlink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);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Предложения и замечания, внесенные в соответствии пунктом 3.1 настоящего раздела, подлежат регистрации, а также обязательному рассмотрению организатором общественных обсуждений или публичных слушаний, за исключением случая: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Участники публичных слушаний в целях идентификации представляют сведения о себе (фамилию, имя, отчество (при наличии), </w:t>
      </w: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 </w:t>
      </w:r>
      <w:hyperlink r:id="rId25" w:history="1">
        <w:r w:rsidRPr="007C09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27 июля 2006 года N 152-ФЗ "О персональных данных".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9BE" w:rsidRPr="007C09BE" w:rsidRDefault="007C09BE" w:rsidP="006B1B94">
      <w:pPr>
        <w:numPr>
          <w:ilvl w:val="0"/>
          <w:numId w:val="36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месте, дате открытия экспозиции или экспозиций проектов, подлежащих рассмотрению на публичных слушаниях, о сроках проведения экспозиции или экспозиций таких проектов, о днях и часах, в которые возможно посещение указанных экспозиции или экспозиций</w:t>
      </w:r>
      <w:r w:rsidRPr="007C0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Экспозиция проекта будет проводится в случае индивидуального обращения граждан в здании администрации муниципального образования муниципального района «Корткросский» Волгаревой Валентиной Валерьяновной – заместителем начальника Управления по капитальному строительству и территориальному </w:t>
      </w: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развитию администрации МР «Корткеросский» (</w:t>
      </w: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этаж, кабинет 8а, телефон 9-24-96). 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проведение экспозиции проекта возможно в случае индивидуального обращения граждан в администрации сельского поселения «Нившера» Изъюровой Ниной Степановной - Главой сельского поселения «Нившера».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проведения – рабочие дни и часы администрации МО МР «Корткеросский» и администрации сельского поселения «Нившера».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место размещения (на официальном сайте администрации МР «Корткеросский») проектов, выносимых на публичные слушания, указана в пункте 1.3 настоящего оповещения.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09BE" w:rsidRPr="007C09BE" w:rsidRDefault="007C09BE" w:rsidP="006B1B94">
      <w:pPr>
        <w:numPr>
          <w:ilvl w:val="0"/>
          <w:numId w:val="36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C0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протокола публичных слушаний и заключения по результатам публичных слушаний.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 подготавливает и оформляет протокол публичных слушаний, в котором указываются: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оформления протокола публичных слушаний;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информация об организаторе публичных слушаний;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протоколу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протокола публичных слушаний организатор общественных обсуждений или публичных слушаний осуществляет подготовку заключения о результатах публичных слушаний.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о результатах публичных слушаний должны быть указаны: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оформления заключения о результатах публичных слушаний;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слушаний;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аргументированные рекомендации организатора публичных слушаний о целесообразности или нецелесообразности учета, внесенных участниками публичных слушаний предложений и замечаний и выводы по результатам публичных слушаний.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9BE" w:rsidRPr="007C09BE" w:rsidRDefault="007C09BE" w:rsidP="006B1B94">
      <w:pPr>
        <w:numPr>
          <w:ilvl w:val="0"/>
          <w:numId w:val="36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Получение консультации по возникающим вопросам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осуществляется представителями уполномоченного на проведение публичных слушаний органа местного самоуправления (далее - организатор общественных обсуждений или публичных слушаний) и (или) разработчика проекта, подлежащего рассмотрению на общественных обсуждениях или публичных слушаниях.</w:t>
      </w:r>
    </w:p>
    <w:p w:rsidR="007C09BE" w:rsidRPr="007C09BE" w:rsidRDefault="007C09BE" w:rsidP="007C09B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консультацией можно обращаться в администрацию МО МР «Корткеросский», по адресу: Корткеросский район, с. Корткерос, ул. Советская, д. 225 (</w:t>
      </w: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C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этаж, кабинет 8а). Номер телефона для получения консультации: 9-24-96 (Управление по капитальному строительству и территориальному развитию администрации МР «Корткеросский»).</w:t>
      </w:r>
    </w:p>
    <w:p w:rsidR="007C09BE" w:rsidRDefault="007C09BE" w:rsidP="007C09BE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E3EE8" w:rsidRDefault="008E3EE8" w:rsidP="007C09BE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7D9D" w:rsidRDefault="00497D9D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0111DF" w:rsidRDefault="000111DF" w:rsidP="00F42C3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34AD3" w:rsidRDefault="00734AD3" w:rsidP="00E71E1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Совета муниципального района «Корткеросский» </w:t>
      </w:r>
    </w:p>
    <w:p w:rsidR="00F42C39" w:rsidRPr="00F55AF9" w:rsidRDefault="00F42C39" w:rsidP="00F42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F42C39" w:rsidRPr="00F55AF9" w:rsidRDefault="00F42C39" w:rsidP="00F42C3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- Нестерова Л.В. (9-25-51)  </w:t>
      </w: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Крапивина Н.В.</w:t>
      </w: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редколлегии: Деменко Т.И.,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Захаренко М.В.</w:t>
      </w:r>
    </w:p>
    <w:p w:rsidR="00F42C39" w:rsidRPr="00F55AF9" w:rsidRDefault="00F42C39" w:rsidP="00F42C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: 168020, Республика Коми,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д.225.</w:t>
      </w: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F42C39" w:rsidRPr="00F55AF9" w:rsidRDefault="00F42C39" w:rsidP="00F42C3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 w:rsidR="00E71E1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1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Тираж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</w:t>
      </w:r>
    </w:p>
    <w:p w:rsidR="00F42C39" w:rsidRPr="00F55AF9" w:rsidRDefault="00F42C39" w:rsidP="00F42C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F42C39" w:rsidRPr="00F55AF9" w:rsidRDefault="00F42C39" w:rsidP="00F42C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F42C39" w:rsidRPr="00F42C3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2C39" w:rsidRPr="00F42C39" w:rsidSect="000111DF">
          <w:headerReference w:type="default" r:id="rId26"/>
          <w:pgSz w:w="11906" w:h="16838"/>
          <w:pgMar w:top="1134" w:right="566" w:bottom="1134" w:left="1276" w:header="709" w:footer="709" w:gutter="0"/>
          <w:pgNumType w:start="1"/>
          <w:cols w:space="720"/>
          <w:titlePg/>
          <w:docGrid w:linePitch="299"/>
        </w:sect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168020, Республика Коми,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Советская, д.225</w:t>
      </w:r>
    </w:p>
    <w:bookmarkEnd w:id="0"/>
    <w:p w:rsidR="007D7958" w:rsidRDefault="007D7958" w:rsidP="00F42C3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7D7958" w:rsidSect="00423B9F">
      <w:pgSz w:w="11906" w:h="16838"/>
      <w:pgMar w:top="1134" w:right="566" w:bottom="1134" w:left="1276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41" w:rsidRDefault="00CE5741" w:rsidP="00654485">
      <w:pPr>
        <w:spacing w:after="0" w:line="240" w:lineRule="auto"/>
      </w:pPr>
      <w:r>
        <w:separator/>
      </w:r>
    </w:p>
  </w:endnote>
  <w:endnote w:type="continuationSeparator" w:id="0">
    <w:p w:rsidR="00CE5741" w:rsidRDefault="00CE5741" w:rsidP="0065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41" w:rsidRDefault="00CE5741" w:rsidP="00654485">
      <w:pPr>
        <w:spacing w:after="0" w:line="240" w:lineRule="auto"/>
      </w:pPr>
      <w:r>
        <w:separator/>
      </w:r>
    </w:p>
  </w:footnote>
  <w:footnote w:type="continuationSeparator" w:id="0">
    <w:p w:rsidR="00CE5741" w:rsidRDefault="00CE5741" w:rsidP="0065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157104"/>
      <w:docPartObj>
        <w:docPartGallery w:val="Page Numbers (Top of Page)"/>
        <w:docPartUnique/>
      </w:docPartObj>
    </w:sdtPr>
    <w:sdtEndPr/>
    <w:sdtContent>
      <w:p w:rsidR="00DE6014" w:rsidRDefault="00DE601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79C">
          <w:rPr>
            <w:noProof/>
          </w:rPr>
          <w:t>10</w:t>
        </w:r>
        <w:r>
          <w:fldChar w:fldCharType="end"/>
        </w:r>
      </w:p>
    </w:sdtContent>
  </w:sdt>
  <w:p w:rsidR="00DE6014" w:rsidRDefault="00DE6014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ED3"/>
    <w:multiLevelType w:val="hybridMultilevel"/>
    <w:tmpl w:val="01BE1238"/>
    <w:lvl w:ilvl="0" w:tplc="F2347F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397721"/>
    <w:multiLevelType w:val="hybridMultilevel"/>
    <w:tmpl w:val="6058723A"/>
    <w:lvl w:ilvl="0" w:tplc="B8808678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53941"/>
    <w:multiLevelType w:val="hybridMultilevel"/>
    <w:tmpl w:val="4246C8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A87BE7"/>
    <w:multiLevelType w:val="hybridMultilevel"/>
    <w:tmpl w:val="1AEE86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FF7FC4"/>
    <w:multiLevelType w:val="hybridMultilevel"/>
    <w:tmpl w:val="ADDA014E"/>
    <w:lvl w:ilvl="0" w:tplc="992E2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016710"/>
    <w:multiLevelType w:val="hybridMultilevel"/>
    <w:tmpl w:val="17EE435A"/>
    <w:lvl w:ilvl="0" w:tplc="C85276D6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6">
    <w:nsid w:val="1FB47C4A"/>
    <w:multiLevelType w:val="hybridMultilevel"/>
    <w:tmpl w:val="96F8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66319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>
    <w:nsid w:val="21184910"/>
    <w:multiLevelType w:val="hybridMultilevel"/>
    <w:tmpl w:val="5250374E"/>
    <w:lvl w:ilvl="0" w:tplc="FB882F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7E186C"/>
    <w:multiLevelType w:val="hybridMultilevel"/>
    <w:tmpl w:val="50BEF3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AB688A"/>
    <w:multiLevelType w:val="hybridMultilevel"/>
    <w:tmpl w:val="12663CE2"/>
    <w:lvl w:ilvl="0" w:tplc="E62CA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7D2D91"/>
    <w:multiLevelType w:val="hybridMultilevel"/>
    <w:tmpl w:val="01BE1238"/>
    <w:lvl w:ilvl="0" w:tplc="F2347F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AE06CF"/>
    <w:multiLevelType w:val="hybridMultilevel"/>
    <w:tmpl w:val="B6F6A85A"/>
    <w:lvl w:ilvl="0" w:tplc="00D2BD1C">
      <w:start w:val="1"/>
      <w:numFmt w:val="decimal"/>
      <w:lvlText w:val="%1)"/>
      <w:lvlJc w:val="left"/>
      <w:pPr>
        <w:ind w:left="1414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DC52E6"/>
    <w:multiLevelType w:val="hybridMultilevel"/>
    <w:tmpl w:val="CD14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A107C"/>
    <w:multiLevelType w:val="hybridMultilevel"/>
    <w:tmpl w:val="8BC0B80C"/>
    <w:lvl w:ilvl="0" w:tplc="F7CCE24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D4098F"/>
    <w:multiLevelType w:val="hybridMultilevel"/>
    <w:tmpl w:val="136C803E"/>
    <w:lvl w:ilvl="0" w:tplc="694AD2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4973BEC"/>
    <w:multiLevelType w:val="hybridMultilevel"/>
    <w:tmpl w:val="999A3316"/>
    <w:lvl w:ilvl="0" w:tplc="5C5A5EB8">
      <w:start w:val="1"/>
      <w:numFmt w:val="decimal"/>
      <w:lvlText w:val="%1)"/>
      <w:lvlJc w:val="left"/>
      <w:pPr>
        <w:ind w:left="1414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115288"/>
    <w:multiLevelType w:val="multilevel"/>
    <w:tmpl w:val="E2A680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8">
    <w:nsid w:val="42B60C74"/>
    <w:multiLevelType w:val="multilevel"/>
    <w:tmpl w:val="C10A34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9">
    <w:nsid w:val="435A15ED"/>
    <w:multiLevelType w:val="hybridMultilevel"/>
    <w:tmpl w:val="364EA522"/>
    <w:lvl w:ilvl="0" w:tplc="9CB0B33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B93F97"/>
    <w:multiLevelType w:val="hybridMultilevel"/>
    <w:tmpl w:val="0B842758"/>
    <w:lvl w:ilvl="0" w:tplc="B802D7D2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1">
    <w:nsid w:val="54587090"/>
    <w:multiLevelType w:val="multilevel"/>
    <w:tmpl w:val="403810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5130F6B"/>
    <w:multiLevelType w:val="hybridMultilevel"/>
    <w:tmpl w:val="217AC292"/>
    <w:lvl w:ilvl="0" w:tplc="C19C2484">
      <w:start w:val="2"/>
      <w:numFmt w:val="upperRoman"/>
      <w:lvlText w:val="%1."/>
      <w:lvlJc w:val="left"/>
      <w:pPr>
        <w:ind w:left="1855" w:hanging="7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5561B76"/>
    <w:multiLevelType w:val="multilevel"/>
    <w:tmpl w:val="75E8CD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9222678"/>
    <w:multiLevelType w:val="hybridMultilevel"/>
    <w:tmpl w:val="7D7687B0"/>
    <w:lvl w:ilvl="0" w:tplc="C1E285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0D9424F"/>
    <w:multiLevelType w:val="multilevel"/>
    <w:tmpl w:val="1DBC23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1E9628E"/>
    <w:multiLevelType w:val="hybridMultilevel"/>
    <w:tmpl w:val="DCF41D14"/>
    <w:lvl w:ilvl="0" w:tplc="7A50DF36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6DD745D"/>
    <w:multiLevelType w:val="multilevel"/>
    <w:tmpl w:val="AA46D2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6EE03B6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9">
    <w:nsid w:val="69465EE9"/>
    <w:multiLevelType w:val="hybridMultilevel"/>
    <w:tmpl w:val="9A4AA10C"/>
    <w:lvl w:ilvl="0" w:tplc="B5C6F5FE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>
    <w:nsid w:val="6F362E2A"/>
    <w:multiLevelType w:val="hybridMultilevel"/>
    <w:tmpl w:val="5FFA5CB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00F3B54"/>
    <w:multiLevelType w:val="multilevel"/>
    <w:tmpl w:val="53E0413E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  <w:b/>
        <w:w w:val="105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2">
    <w:nsid w:val="72D94D35"/>
    <w:multiLevelType w:val="hybridMultilevel"/>
    <w:tmpl w:val="AE6291DE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85DA3"/>
    <w:multiLevelType w:val="multilevel"/>
    <w:tmpl w:val="403810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79D77C83"/>
    <w:multiLevelType w:val="hybridMultilevel"/>
    <w:tmpl w:val="49BC2E7C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C74B35"/>
    <w:multiLevelType w:val="multilevel"/>
    <w:tmpl w:val="22E4D32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Theme="minorEastAsia" w:hint="default"/>
      </w:rPr>
    </w:lvl>
  </w:abstractNum>
  <w:num w:numId="1">
    <w:abstractNumId w:val="35"/>
  </w:num>
  <w:num w:numId="2">
    <w:abstractNumId w:val="19"/>
  </w:num>
  <w:num w:numId="3">
    <w:abstractNumId w:val="24"/>
  </w:num>
  <w:num w:numId="4">
    <w:abstractNumId w:val="15"/>
  </w:num>
  <w:num w:numId="5">
    <w:abstractNumId w:val="18"/>
  </w:num>
  <w:num w:numId="6">
    <w:abstractNumId w:val="23"/>
  </w:num>
  <w:num w:numId="7">
    <w:abstractNumId w:val="5"/>
  </w:num>
  <w:num w:numId="8">
    <w:abstractNumId w:val="20"/>
  </w:num>
  <w:num w:numId="9">
    <w:abstractNumId w:val="30"/>
  </w:num>
  <w:num w:numId="10">
    <w:abstractNumId w:val="8"/>
  </w:num>
  <w:num w:numId="11">
    <w:abstractNumId w:val="3"/>
  </w:num>
  <w:num w:numId="12">
    <w:abstractNumId w:val="9"/>
  </w:num>
  <w:num w:numId="13">
    <w:abstractNumId w:val="32"/>
  </w:num>
  <w:num w:numId="14">
    <w:abstractNumId w:val="12"/>
  </w:num>
  <w:num w:numId="15">
    <w:abstractNumId w:val="22"/>
  </w:num>
  <w:num w:numId="16">
    <w:abstractNumId w:val="25"/>
  </w:num>
  <w:num w:numId="17">
    <w:abstractNumId w:val="2"/>
  </w:num>
  <w:num w:numId="18">
    <w:abstractNumId w:val="17"/>
  </w:num>
  <w:num w:numId="19">
    <w:abstractNumId w:val="16"/>
  </w:num>
  <w:num w:numId="20">
    <w:abstractNumId w:val="4"/>
  </w:num>
  <w:num w:numId="21">
    <w:abstractNumId w:val="14"/>
  </w:num>
  <w:num w:numId="22">
    <w:abstractNumId w:val="34"/>
  </w:num>
  <w:num w:numId="23">
    <w:abstractNumId w:val="31"/>
  </w:num>
  <w:num w:numId="24">
    <w:abstractNumId w:val="29"/>
  </w:num>
  <w:num w:numId="25">
    <w:abstractNumId w:val="6"/>
  </w:num>
  <w:num w:numId="26">
    <w:abstractNumId w:val="13"/>
  </w:num>
  <w:num w:numId="27">
    <w:abstractNumId w:val="10"/>
  </w:num>
  <w:num w:numId="28">
    <w:abstractNumId w:val="1"/>
  </w:num>
  <w:num w:numId="29">
    <w:abstractNumId w:val="7"/>
  </w:num>
  <w:num w:numId="30">
    <w:abstractNumId w:val="0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1"/>
  </w:num>
  <w:num w:numId="34">
    <w:abstractNumId w:val="28"/>
  </w:num>
  <w:num w:numId="35">
    <w:abstractNumId w:val="33"/>
  </w:num>
  <w:num w:numId="36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85"/>
    <w:rsid w:val="000066F2"/>
    <w:rsid w:val="00010CAF"/>
    <w:rsid w:val="000111DF"/>
    <w:rsid w:val="00073078"/>
    <w:rsid w:val="00107B2B"/>
    <w:rsid w:val="00193A30"/>
    <w:rsid w:val="001F7D91"/>
    <w:rsid w:val="00201D25"/>
    <w:rsid w:val="00212BD9"/>
    <w:rsid w:val="00226A4D"/>
    <w:rsid w:val="002411E9"/>
    <w:rsid w:val="00243D23"/>
    <w:rsid w:val="00280B41"/>
    <w:rsid w:val="0028179C"/>
    <w:rsid w:val="002A7F2A"/>
    <w:rsid w:val="003E3D01"/>
    <w:rsid w:val="00406041"/>
    <w:rsid w:val="00423B9F"/>
    <w:rsid w:val="004304E8"/>
    <w:rsid w:val="004721FD"/>
    <w:rsid w:val="00477393"/>
    <w:rsid w:val="00497D9D"/>
    <w:rsid w:val="004A618A"/>
    <w:rsid w:val="004C1D82"/>
    <w:rsid w:val="00502BA7"/>
    <w:rsid w:val="00540358"/>
    <w:rsid w:val="00586450"/>
    <w:rsid w:val="005B0E35"/>
    <w:rsid w:val="005E1C62"/>
    <w:rsid w:val="00654485"/>
    <w:rsid w:val="0066342B"/>
    <w:rsid w:val="00674D96"/>
    <w:rsid w:val="0069180E"/>
    <w:rsid w:val="006957E5"/>
    <w:rsid w:val="006A7FCC"/>
    <w:rsid w:val="006B1B94"/>
    <w:rsid w:val="006F69AB"/>
    <w:rsid w:val="00702C97"/>
    <w:rsid w:val="00706355"/>
    <w:rsid w:val="00734AD3"/>
    <w:rsid w:val="00767A7C"/>
    <w:rsid w:val="00780C9E"/>
    <w:rsid w:val="007C09BE"/>
    <w:rsid w:val="007C3088"/>
    <w:rsid w:val="007D7958"/>
    <w:rsid w:val="008378E1"/>
    <w:rsid w:val="00846D51"/>
    <w:rsid w:val="00856249"/>
    <w:rsid w:val="008E3EE8"/>
    <w:rsid w:val="00943766"/>
    <w:rsid w:val="00991ABE"/>
    <w:rsid w:val="009A4AF5"/>
    <w:rsid w:val="009F2EC7"/>
    <w:rsid w:val="009F7B49"/>
    <w:rsid w:val="00B06D45"/>
    <w:rsid w:val="00B217F1"/>
    <w:rsid w:val="00B906F9"/>
    <w:rsid w:val="00BA11DE"/>
    <w:rsid w:val="00BC6E8E"/>
    <w:rsid w:val="00BD6073"/>
    <w:rsid w:val="00BF11BD"/>
    <w:rsid w:val="00C63BD3"/>
    <w:rsid w:val="00C652B2"/>
    <w:rsid w:val="00C94634"/>
    <w:rsid w:val="00CE5741"/>
    <w:rsid w:val="00D066CD"/>
    <w:rsid w:val="00DB340B"/>
    <w:rsid w:val="00DE6014"/>
    <w:rsid w:val="00DE6F6D"/>
    <w:rsid w:val="00E13C9A"/>
    <w:rsid w:val="00E2632A"/>
    <w:rsid w:val="00E2721D"/>
    <w:rsid w:val="00E43F68"/>
    <w:rsid w:val="00E71E14"/>
    <w:rsid w:val="00EC5870"/>
    <w:rsid w:val="00EC7733"/>
    <w:rsid w:val="00ED62ED"/>
    <w:rsid w:val="00F3729E"/>
    <w:rsid w:val="00F42C39"/>
    <w:rsid w:val="00F55AF9"/>
    <w:rsid w:val="00F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E9"/>
  </w:style>
  <w:style w:type="paragraph" w:styleId="1">
    <w:name w:val="heading 1"/>
    <w:basedOn w:val="a"/>
    <w:next w:val="a"/>
    <w:link w:val="10"/>
    <w:uiPriority w:val="9"/>
    <w:qFormat/>
    <w:rsid w:val="0065448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654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448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5448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544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544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544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4485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54485"/>
  </w:style>
  <w:style w:type="character" w:styleId="a3">
    <w:name w:val="Hyperlink"/>
    <w:basedOn w:val="a0"/>
    <w:uiPriority w:val="99"/>
    <w:unhideWhenUsed/>
    <w:rsid w:val="006544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4485"/>
    <w:rPr>
      <w:color w:val="800080" w:themeColor="followedHyperlink"/>
      <w:u w:val="single"/>
    </w:rPr>
  </w:style>
  <w:style w:type="character" w:styleId="a5">
    <w:name w:val="Emphasis"/>
    <w:qFormat/>
    <w:rsid w:val="0065448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654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485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65448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544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65448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544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65448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qFormat/>
    <w:rsid w:val="006544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654485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nhideWhenUsed/>
    <w:qFormat/>
    <w:rsid w:val="006544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654485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nhideWhenUsed/>
    <w:rsid w:val="00654485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654485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65448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65448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65448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54485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6544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5448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65448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54485"/>
    <w:rPr>
      <w:rFonts w:ascii="Calibri" w:eastAsia="Calibri" w:hAnsi="Calibri" w:cs="Times New Roman"/>
      <w:sz w:val="16"/>
      <w:szCs w:val="16"/>
    </w:rPr>
  </w:style>
  <w:style w:type="paragraph" w:styleId="af5">
    <w:name w:val="Document Map"/>
    <w:basedOn w:val="a"/>
    <w:link w:val="af6"/>
    <w:uiPriority w:val="99"/>
    <w:semiHidden/>
    <w:unhideWhenUsed/>
    <w:rsid w:val="00654485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544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annotation subject"/>
    <w:basedOn w:val="a9"/>
    <w:next w:val="a9"/>
    <w:link w:val="af8"/>
    <w:uiPriority w:val="99"/>
    <w:unhideWhenUsed/>
    <w:rsid w:val="00654485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rsid w:val="00654485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unhideWhenUsed/>
    <w:rsid w:val="0065448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654485"/>
    <w:rPr>
      <w:rFonts w:ascii="Tahoma" w:eastAsia="Calibri" w:hAnsi="Tahoma" w:cs="Times New Roman"/>
      <w:sz w:val="16"/>
      <w:szCs w:val="16"/>
    </w:rPr>
  </w:style>
  <w:style w:type="paragraph" w:styleId="afb">
    <w:name w:val="No Spacing"/>
    <w:uiPriority w:val="1"/>
    <w:qFormat/>
    <w:rsid w:val="00654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Абзац списка Знак"/>
    <w:aliases w:val="Абзац списка для документ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d"/>
    <w:uiPriority w:val="34"/>
    <w:qFormat/>
    <w:locked/>
    <w:rsid w:val="00654485"/>
    <w:rPr>
      <w:rFonts w:ascii="Calibri" w:eastAsia="Calibri" w:hAnsi="Calibri" w:cs="Times New Roman"/>
    </w:rPr>
  </w:style>
  <w:style w:type="paragraph" w:styleId="afd">
    <w:name w:val="List Paragraph"/>
    <w:aliases w:val="Абзац списка для документ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lp1"/>
    <w:basedOn w:val="a"/>
    <w:link w:val="afc"/>
    <w:uiPriority w:val="34"/>
    <w:qFormat/>
    <w:rsid w:val="006544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65448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5448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65448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65448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qFormat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65448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6544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54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6544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654485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654485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5448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65448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4485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paragraph" w:customStyle="1" w:styleId="afe">
    <w:name w:val="Содержимое таблицы"/>
    <w:basedOn w:val="a"/>
    <w:uiPriority w:val="99"/>
    <w:rsid w:val="00654485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2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448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5448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5448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">
    <w:name w:val="footnote reference"/>
    <w:uiPriority w:val="99"/>
    <w:unhideWhenUsed/>
    <w:rsid w:val="00654485"/>
    <w:rPr>
      <w:vertAlign w:val="superscript"/>
    </w:rPr>
  </w:style>
  <w:style w:type="character" w:styleId="aff0">
    <w:name w:val="annotation reference"/>
    <w:uiPriority w:val="99"/>
    <w:unhideWhenUsed/>
    <w:rsid w:val="00654485"/>
    <w:rPr>
      <w:sz w:val="16"/>
      <w:szCs w:val="16"/>
    </w:rPr>
  </w:style>
  <w:style w:type="character" w:customStyle="1" w:styleId="apple-style-span">
    <w:name w:val="apple-style-span"/>
    <w:rsid w:val="00654485"/>
  </w:style>
  <w:style w:type="character" w:customStyle="1" w:styleId="FontStyle13">
    <w:name w:val="Font Style13"/>
    <w:rsid w:val="00654485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654485"/>
  </w:style>
  <w:style w:type="character" w:customStyle="1" w:styleId="auto-matches">
    <w:name w:val="auto-matches"/>
    <w:rsid w:val="00654485"/>
  </w:style>
  <w:style w:type="character" w:customStyle="1" w:styleId="15">
    <w:name w:val="Текст выноски Знак1"/>
    <w:uiPriority w:val="99"/>
    <w:semiHidden/>
    <w:rsid w:val="0065448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654485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65448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FontStyle26">
    <w:name w:val="Font Style26"/>
    <w:uiPriority w:val="99"/>
    <w:rsid w:val="00654485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65448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rsid w:val="00654485"/>
    <w:rPr>
      <w:color w:val="605E5C"/>
      <w:shd w:val="clear" w:color="auto" w:fill="E1DFDD"/>
    </w:rPr>
  </w:style>
  <w:style w:type="character" w:customStyle="1" w:styleId="FontStyle49">
    <w:name w:val="Font Style49"/>
    <w:basedOn w:val="a0"/>
    <w:uiPriority w:val="99"/>
    <w:rsid w:val="00654485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basedOn w:val="a0"/>
    <w:uiPriority w:val="99"/>
    <w:rsid w:val="00654485"/>
    <w:rPr>
      <w:rFonts w:ascii="Times New Roman" w:hAnsi="Times New Roman" w:cs="Times New Roman" w:hint="default"/>
      <w:sz w:val="14"/>
      <w:szCs w:val="14"/>
    </w:rPr>
  </w:style>
  <w:style w:type="table" w:styleId="aff1">
    <w:name w:val="Table Grid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54485"/>
  </w:style>
  <w:style w:type="table" w:customStyle="1" w:styleId="7">
    <w:name w:val="Сетка таблицы7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654485"/>
  </w:style>
  <w:style w:type="character" w:customStyle="1" w:styleId="18">
    <w:name w:val="Текст примечания Знак1"/>
    <w:basedOn w:val="a0"/>
    <w:uiPriority w:val="99"/>
    <w:semiHidden/>
    <w:rsid w:val="00654485"/>
    <w:rPr>
      <w:rFonts w:ascii="Times New Roman" w:eastAsia="Times New Roman" w:hAnsi="Times New Roman"/>
    </w:rPr>
  </w:style>
  <w:style w:type="character" w:customStyle="1" w:styleId="19">
    <w:name w:val="Тема примечания Знак1"/>
    <w:basedOn w:val="18"/>
    <w:uiPriority w:val="99"/>
    <w:semiHidden/>
    <w:rsid w:val="00654485"/>
    <w:rPr>
      <w:rFonts w:ascii="Times New Roman" w:eastAsia="Times New Roman" w:hAnsi="Times New Roman"/>
      <w:b/>
      <w:bCs/>
    </w:rPr>
  </w:style>
  <w:style w:type="character" w:styleId="aff2">
    <w:name w:val="Strong"/>
    <w:qFormat/>
    <w:rsid w:val="00654485"/>
    <w:rPr>
      <w:b/>
      <w:bCs/>
    </w:rPr>
  </w:style>
  <w:style w:type="character" w:customStyle="1" w:styleId="reportlabellabelwrapper-sc-1t421b8-3">
    <w:name w:val="reportlabel__labelwrapper-sc-1t421b8-3"/>
    <w:rsid w:val="00654485"/>
  </w:style>
  <w:style w:type="numbering" w:customStyle="1" w:styleId="42">
    <w:name w:val="Нет списка4"/>
    <w:next w:val="a2"/>
    <w:uiPriority w:val="99"/>
    <w:semiHidden/>
    <w:unhideWhenUsed/>
    <w:rsid w:val="00654485"/>
  </w:style>
  <w:style w:type="table" w:customStyle="1" w:styleId="130">
    <w:name w:val="Сетка таблицы13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E2632A"/>
  </w:style>
  <w:style w:type="table" w:customStyle="1" w:styleId="142">
    <w:name w:val="Сетка таблицы14"/>
    <w:basedOn w:val="a1"/>
    <w:next w:val="aff1"/>
    <w:uiPriority w:val="59"/>
    <w:rsid w:val="00E263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E2632A"/>
  </w:style>
  <w:style w:type="numbering" w:customStyle="1" w:styleId="1110">
    <w:name w:val="Нет списка111"/>
    <w:next w:val="a2"/>
    <w:uiPriority w:val="99"/>
    <w:semiHidden/>
    <w:unhideWhenUsed/>
    <w:rsid w:val="00E2632A"/>
  </w:style>
  <w:style w:type="numbering" w:customStyle="1" w:styleId="60">
    <w:name w:val="Нет списка6"/>
    <w:next w:val="a2"/>
    <w:uiPriority w:val="99"/>
    <w:semiHidden/>
    <w:unhideWhenUsed/>
    <w:rsid w:val="00E43F68"/>
  </w:style>
  <w:style w:type="paragraph" w:customStyle="1" w:styleId="Char">
    <w:name w:val="Char Знак Знак Знак Знак Знак Знак"/>
    <w:basedOn w:val="a"/>
    <w:rsid w:val="00E43F6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f3">
    <w:name w:val="Основной текст_"/>
    <w:link w:val="1a"/>
    <w:rsid w:val="00E43F6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3"/>
    <w:rsid w:val="00E43F68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/>
      <w:sz w:val="26"/>
      <w:szCs w:val="26"/>
    </w:rPr>
  </w:style>
  <w:style w:type="table" w:customStyle="1" w:styleId="150">
    <w:name w:val="Сетка таблицы15"/>
    <w:basedOn w:val="a1"/>
    <w:next w:val="aff1"/>
    <w:uiPriority w:val="99"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endnote text"/>
    <w:basedOn w:val="a"/>
    <w:link w:val="aff5"/>
    <w:uiPriority w:val="99"/>
    <w:qFormat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E43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E43F68"/>
    <w:rPr>
      <w:rFonts w:cs="Times New Roman"/>
      <w:vertAlign w:val="superscript"/>
    </w:rPr>
  </w:style>
  <w:style w:type="paragraph" w:styleId="aff7">
    <w:name w:val="Revision"/>
    <w:hidden/>
    <w:uiPriority w:val="99"/>
    <w:semiHidden/>
    <w:rsid w:val="00E43F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8">
    <w:name w:val="Гипертекстовая ссылка"/>
    <w:uiPriority w:val="99"/>
    <w:rsid w:val="00E43F68"/>
    <w:rPr>
      <w:color w:val="106BBE"/>
    </w:rPr>
  </w:style>
  <w:style w:type="paragraph" w:customStyle="1" w:styleId="1111">
    <w:name w:val="Рег. 1.1.1"/>
    <w:basedOn w:val="a"/>
    <w:qFormat/>
    <w:rsid w:val="00E43F68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3">
    <w:name w:val="Рег. Основной текст уровнеь 1.1 (базовый)"/>
    <w:basedOn w:val="ConsPlusNormal0"/>
    <w:qFormat/>
    <w:rsid w:val="00E43F68"/>
    <w:pPr>
      <w:widowControl/>
      <w:autoSpaceDE/>
      <w:autoSpaceDN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b">
    <w:name w:val="Текст концевой сноски Знак1"/>
    <w:uiPriority w:val="99"/>
    <w:rsid w:val="00E43F68"/>
    <w:rPr>
      <w:rFonts w:ascii="Calibri" w:eastAsia="Calibri" w:hAnsi="Calibri" w:cs="Times New Roman"/>
      <w:sz w:val="24"/>
      <w:szCs w:val="24"/>
    </w:rPr>
  </w:style>
  <w:style w:type="paragraph" w:customStyle="1" w:styleId="aff9">
    <w:name w:val="обычный приложения"/>
    <w:basedOn w:val="a"/>
    <w:qFormat/>
    <w:rsid w:val="00E43F68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affa">
    <w:name w:val="МУ Обычный стиль"/>
    <w:basedOn w:val="a"/>
    <w:autoRedefine/>
    <w:rsid w:val="00E43F68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E43F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numbering" w:customStyle="1" w:styleId="121">
    <w:name w:val="Нет списка12"/>
    <w:next w:val="a2"/>
    <w:uiPriority w:val="99"/>
    <w:semiHidden/>
    <w:unhideWhenUsed/>
    <w:rsid w:val="00E43F68"/>
  </w:style>
  <w:style w:type="paragraph" w:customStyle="1" w:styleId="msonormal0">
    <w:name w:val="msonormal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E43F68"/>
  </w:style>
  <w:style w:type="table" w:customStyle="1" w:styleId="160">
    <w:name w:val="Сетка таблицы16"/>
    <w:basedOn w:val="a1"/>
    <w:next w:val="aff1"/>
    <w:uiPriority w:val="99"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43F68"/>
  </w:style>
  <w:style w:type="table" w:customStyle="1" w:styleId="170">
    <w:name w:val="Сетка таблицы17"/>
    <w:basedOn w:val="a1"/>
    <w:next w:val="aff1"/>
    <w:uiPriority w:val="59"/>
    <w:rsid w:val="003E3D0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423B9F"/>
  </w:style>
  <w:style w:type="table" w:customStyle="1" w:styleId="TableNormal">
    <w:name w:val="Table Normal"/>
    <w:uiPriority w:val="2"/>
    <w:semiHidden/>
    <w:unhideWhenUsed/>
    <w:qFormat/>
    <w:rsid w:val="00423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3B9F"/>
    <w:pPr>
      <w:widowControl w:val="0"/>
      <w:autoSpaceDE w:val="0"/>
      <w:autoSpaceDN w:val="0"/>
      <w:spacing w:after="0" w:line="299" w:lineRule="exact"/>
    </w:pPr>
    <w:rPr>
      <w:rFonts w:ascii="Times New Roman" w:eastAsia="Times New Roman" w:hAnsi="Times New Roman" w:cs="Times New Roman"/>
    </w:rPr>
  </w:style>
  <w:style w:type="numbering" w:customStyle="1" w:styleId="80">
    <w:name w:val="Нет списка8"/>
    <w:next w:val="a2"/>
    <w:semiHidden/>
    <w:rsid w:val="007D7958"/>
  </w:style>
  <w:style w:type="numbering" w:customStyle="1" w:styleId="131">
    <w:name w:val="Нет списка13"/>
    <w:next w:val="a2"/>
    <w:uiPriority w:val="99"/>
    <w:semiHidden/>
    <w:unhideWhenUsed/>
    <w:rsid w:val="007D7958"/>
  </w:style>
  <w:style w:type="table" w:customStyle="1" w:styleId="180">
    <w:name w:val="Сетка таблицы18"/>
    <w:basedOn w:val="a1"/>
    <w:next w:val="aff1"/>
    <w:uiPriority w:val="59"/>
    <w:rsid w:val="007D7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f1"/>
    <w:rsid w:val="007D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7D7958"/>
  </w:style>
  <w:style w:type="table" w:customStyle="1" w:styleId="220">
    <w:name w:val="Сетка таблицы22"/>
    <w:basedOn w:val="a1"/>
    <w:next w:val="aff1"/>
    <w:uiPriority w:val="59"/>
    <w:rsid w:val="007D7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1"/>
    <w:rsid w:val="007D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7D7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E9"/>
  </w:style>
  <w:style w:type="paragraph" w:styleId="1">
    <w:name w:val="heading 1"/>
    <w:basedOn w:val="a"/>
    <w:next w:val="a"/>
    <w:link w:val="10"/>
    <w:uiPriority w:val="9"/>
    <w:qFormat/>
    <w:rsid w:val="0065448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654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448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5448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544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544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544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4485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54485"/>
  </w:style>
  <w:style w:type="character" w:styleId="a3">
    <w:name w:val="Hyperlink"/>
    <w:basedOn w:val="a0"/>
    <w:uiPriority w:val="99"/>
    <w:unhideWhenUsed/>
    <w:rsid w:val="006544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4485"/>
    <w:rPr>
      <w:color w:val="800080" w:themeColor="followedHyperlink"/>
      <w:u w:val="single"/>
    </w:rPr>
  </w:style>
  <w:style w:type="character" w:styleId="a5">
    <w:name w:val="Emphasis"/>
    <w:qFormat/>
    <w:rsid w:val="0065448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654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485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65448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544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65448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544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65448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qFormat/>
    <w:rsid w:val="006544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654485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nhideWhenUsed/>
    <w:qFormat/>
    <w:rsid w:val="006544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654485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nhideWhenUsed/>
    <w:rsid w:val="00654485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654485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65448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65448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65448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54485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6544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5448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65448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54485"/>
    <w:rPr>
      <w:rFonts w:ascii="Calibri" w:eastAsia="Calibri" w:hAnsi="Calibri" w:cs="Times New Roman"/>
      <w:sz w:val="16"/>
      <w:szCs w:val="16"/>
    </w:rPr>
  </w:style>
  <w:style w:type="paragraph" w:styleId="af5">
    <w:name w:val="Document Map"/>
    <w:basedOn w:val="a"/>
    <w:link w:val="af6"/>
    <w:uiPriority w:val="99"/>
    <w:semiHidden/>
    <w:unhideWhenUsed/>
    <w:rsid w:val="00654485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544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annotation subject"/>
    <w:basedOn w:val="a9"/>
    <w:next w:val="a9"/>
    <w:link w:val="af8"/>
    <w:uiPriority w:val="99"/>
    <w:unhideWhenUsed/>
    <w:rsid w:val="00654485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rsid w:val="00654485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unhideWhenUsed/>
    <w:rsid w:val="0065448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654485"/>
    <w:rPr>
      <w:rFonts w:ascii="Tahoma" w:eastAsia="Calibri" w:hAnsi="Tahoma" w:cs="Times New Roman"/>
      <w:sz w:val="16"/>
      <w:szCs w:val="16"/>
    </w:rPr>
  </w:style>
  <w:style w:type="paragraph" w:styleId="afb">
    <w:name w:val="No Spacing"/>
    <w:uiPriority w:val="1"/>
    <w:qFormat/>
    <w:rsid w:val="00654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Абзац списка Знак"/>
    <w:aliases w:val="Абзац списка для документ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d"/>
    <w:uiPriority w:val="34"/>
    <w:qFormat/>
    <w:locked/>
    <w:rsid w:val="00654485"/>
    <w:rPr>
      <w:rFonts w:ascii="Calibri" w:eastAsia="Calibri" w:hAnsi="Calibri" w:cs="Times New Roman"/>
    </w:rPr>
  </w:style>
  <w:style w:type="paragraph" w:styleId="afd">
    <w:name w:val="List Paragraph"/>
    <w:aliases w:val="Абзац списка для документ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lp1"/>
    <w:basedOn w:val="a"/>
    <w:link w:val="afc"/>
    <w:uiPriority w:val="34"/>
    <w:qFormat/>
    <w:rsid w:val="006544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65448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5448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65448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65448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qFormat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65448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6544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54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6544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654485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654485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5448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65448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4485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paragraph" w:customStyle="1" w:styleId="afe">
    <w:name w:val="Содержимое таблицы"/>
    <w:basedOn w:val="a"/>
    <w:uiPriority w:val="99"/>
    <w:rsid w:val="00654485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2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448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5448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5448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">
    <w:name w:val="footnote reference"/>
    <w:uiPriority w:val="99"/>
    <w:unhideWhenUsed/>
    <w:rsid w:val="00654485"/>
    <w:rPr>
      <w:vertAlign w:val="superscript"/>
    </w:rPr>
  </w:style>
  <w:style w:type="character" w:styleId="aff0">
    <w:name w:val="annotation reference"/>
    <w:uiPriority w:val="99"/>
    <w:unhideWhenUsed/>
    <w:rsid w:val="00654485"/>
    <w:rPr>
      <w:sz w:val="16"/>
      <w:szCs w:val="16"/>
    </w:rPr>
  </w:style>
  <w:style w:type="character" w:customStyle="1" w:styleId="apple-style-span">
    <w:name w:val="apple-style-span"/>
    <w:rsid w:val="00654485"/>
  </w:style>
  <w:style w:type="character" w:customStyle="1" w:styleId="FontStyle13">
    <w:name w:val="Font Style13"/>
    <w:rsid w:val="00654485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654485"/>
  </w:style>
  <w:style w:type="character" w:customStyle="1" w:styleId="auto-matches">
    <w:name w:val="auto-matches"/>
    <w:rsid w:val="00654485"/>
  </w:style>
  <w:style w:type="character" w:customStyle="1" w:styleId="15">
    <w:name w:val="Текст выноски Знак1"/>
    <w:uiPriority w:val="99"/>
    <w:semiHidden/>
    <w:rsid w:val="0065448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654485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65448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FontStyle26">
    <w:name w:val="Font Style26"/>
    <w:uiPriority w:val="99"/>
    <w:rsid w:val="00654485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65448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rsid w:val="00654485"/>
    <w:rPr>
      <w:color w:val="605E5C"/>
      <w:shd w:val="clear" w:color="auto" w:fill="E1DFDD"/>
    </w:rPr>
  </w:style>
  <w:style w:type="character" w:customStyle="1" w:styleId="FontStyle49">
    <w:name w:val="Font Style49"/>
    <w:basedOn w:val="a0"/>
    <w:uiPriority w:val="99"/>
    <w:rsid w:val="00654485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basedOn w:val="a0"/>
    <w:uiPriority w:val="99"/>
    <w:rsid w:val="00654485"/>
    <w:rPr>
      <w:rFonts w:ascii="Times New Roman" w:hAnsi="Times New Roman" w:cs="Times New Roman" w:hint="default"/>
      <w:sz w:val="14"/>
      <w:szCs w:val="14"/>
    </w:rPr>
  </w:style>
  <w:style w:type="table" w:styleId="aff1">
    <w:name w:val="Table Grid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54485"/>
  </w:style>
  <w:style w:type="table" w:customStyle="1" w:styleId="7">
    <w:name w:val="Сетка таблицы7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654485"/>
  </w:style>
  <w:style w:type="character" w:customStyle="1" w:styleId="18">
    <w:name w:val="Текст примечания Знак1"/>
    <w:basedOn w:val="a0"/>
    <w:uiPriority w:val="99"/>
    <w:semiHidden/>
    <w:rsid w:val="00654485"/>
    <w:rPr>
      <w:rFonts w:ascii="Times New Roman" w:eastAsia="Times New Roman" w:hAnsi="Times New Roman"/>
    </w:rPr>
  </w:style>
  <w:style w:type="character" w:customStyle="1" w:styleId="19">
    <w:name w:val="Тема примечания Знак1"/>
    <w:basedOn w:val="18"/>
    <w:uiPriority w:val="99"/>
    <w:semiHidden/>
    <w:rsid w:val="00654485"/>
    <w:rPr>
      <w:rFonts w:ascii="Times New Roman" w:eastAsia="Times New Roman" w:hAnsi="Times New Roman"/>
      <w:b/>
      <w:bCs/>
    </w:rPr>
  </w:style>
  <w:style w:type="character" w:styleId="aff2">
    <w:name w:val="Strong"/>
    <w:qFormat/>
    <w:rsid w:val="00654485"/>
    <w:rPr>
      <w:b/>
      <w:bCs/>
    </w:rPr>
  </w:style>
  <w:style w:type="character" w:customStyle="1" w:styleId="reportlabellabelwrapper-sc-1t421b8-3">
    <w:name w:val="reportlabel__labelwrapper-sc-1t421b8-3"/>
    <w:rsid w:val="00654485"/>
  </w:style>
  <w:style w:type="numbering" w:customStyle="1" w:styleId="42">
    <w:name w:val="Нет списка4"/>
    <w:next w:val="a2"/>
    <w:uiPriority w:val="99"/>
    <w:semiHidden/>
    <w:unhideWhenUsed/>
    <w:rsid w:val="00654485"/>
  </w:style>
  <w:style w:type="table" w:customStyle="1" w:styleId="130">
    <w:name w:val="Сетка таблицы13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E2632A"/>
  </w:style>
  <w:style w:type="table" w:customStyle="1" w:styleId="142">
    <w:name w:val="Сетка таблицы14"/>
    <w:basedOn w:val="a1"/>
    <w:next w:val="aff1"/>
    <w:uiPriority w:val="59"/>
    <w:rsid w:val="00E263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E2632A"/>
  </w:style>
  <w:style w:type="numbering" w:customStyle="1" w:styleId="1110">
    <w:name w:val="Нет списка111"/>
    <w:next w:val="a2"/>
    <w:uiPriority w:val="99"/>
    <w:semiHidden/>
    <w:unhideWhenUsed/>
    <w:rsid w:val="00E2632A"/>
  </w:style>
  <w:style w:type="numbering" w:customStyle="1" w:styleId="60">
    <w:name w:val="Нет списка6"/>
    <w:next w:val="a2"/>
    <w:uiPriority w:val="99"/>
    <w:semiHidden/>
    <w:unhideWhenUsed/>
    <w:rsid w:val="00E43F68"/>
  </w:style>
  <w:style w:type="paragraph" w:customStyle="1" w:styleId="Char">
    <w:name w:val="Char Знак Знак Знак Знак Знак Знак"/>
    <w:basedOn w:val="a"/>
    <w:rsid w:val="00E43F6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f3">
    <w:name w:val="Основной текст_"/>
    <w:link w:val="1a"/>
    <w:rsid w:val="00E43F6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3"/>
    <w:rsid w:val="00E43F68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/>
      <w:sz w:val="26"/>
      <w:szCs w:val="26"/>
    </w:rPr>
  </w:style>
  <w:style w:type="table" w:customStyle="1" w:styleId="150">
    <w:name w:val="Сетка таблицы15"/>
    <w:basedOn w:val="a1"/>
    <w:next w:val="aff1"/>
    <w:uiPriority w:val="99"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endnote text"/>
    <w:basedOn w:val="a"/>
    <w:link w:val="aff5"/>
    <w:uiPriority w:val="99"/>
    <w:qFormat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E43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E43F68"/>
    <w:rPr>
      <w:rFonts w:cs="Times New Roman"/>
      <w:vertAlign w:val="superscript"/>
    </w:rPr>
  </w:style>
  <w:style w:type="paragraph" w:styleId="aff7">
    <w:name w:val="Revision"/>
    <w:hidden/>
    <w:uiPriority w:val="99"/>
    <w:semiHidden/>
    <w:rsid w:val="00E43F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8">
    <w:name w:val="Гипертекстовая ссылка"/>
    <w:uiPriority w:val="99"/>
    <w:rsid w:val="00E43F68"/>
    <w:rPr>
      <w:color w:val="106BBE"/>
    </w:rPr>
  </w:style>
  <w:style w:type="paragraph" w:customStyle="1" w:styleId="1111">
    <w:name w:val="Рег. 1.1.1"/>
    <w:basedOn w:val="a"/>
    <w:qFormat/>
    <w:rsid w:val="00E43F68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3">
    <w:name w:val="Рег. Основной текст уровнеь 1.1 (базовый)"/>
    <w:basedOn w:val="ConsPlusNormal0"/>
    <w:qFormat/>
    <w:rsid w:val="00E43F68"/>
    <w:pPr>
      <w:widowControl/>
      <w:autoSpaceDE/>
      <w:autoSpaceDN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b">
    <w:name w:val="Текст концевой сноски Знак1"/>
    <w:uiPriority w:val="99"/>
    <w:rsid w:val="00E43F68"/>
    <w:rPr>
      <w:rFonts w:ascii="Calibri" w:eastAsia="Calibri" w:hAnsi="Calibri" w:cs="Times New Roman"/>
      <w:sz w:val="24"/>
      <w:szCs w:val="24"/>
    </w:rPr>
  </w:style>
  <w:style w:type="paragraph" w:customStyle="1" w:styleId="aff9">
    <w:name w:val="обычный приложения"/>
    <w:basedOn w:val="a"/>
    <w:qFormat/>
    <w:rsid w:val="00E43F68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affa">
    <w:name w:val="МУ Обычный стиль"/>
    <w:basedOn w:val="a"/>
    <w:autoRedefine/>
    <w:rsid w:val="00E43F68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E43F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numbering" w:customStyle="1" w:styleId="121">
    <w:name w:val="Нет списка12"/>
    <w:next w:val="a2"/>
    <w:uiPriority w:val="99"/>
    <w:semiHidden/>
    <w:unhideWhenUsed/>
    <w:rsid w:val="00E43F68"/>
  </w:style>
  <w:style w:type="paragraph" w:customStyle="1" w:styleId="msonormal0">
    <w:name w:val="msonormal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E43F68"/>
  </w:style>
  <w:style w:type="table" w:customStyle="1" w:styleId="160">
    <w:name w:val="Сетка таблицы16"/>
    <w:basedOn w:val="a1"/>
    <w:next w:val="aff1"/>
    <w:uiPriority w:val="99"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43F68"/>
  </w:style>
  <w:style w:type="table" w:customStyle="1" w:styleId="170">
    <w:name w:val="Сетка таблицы17"/>
    <w:basedOn w:val="a1"/>
    <w:next w:val="aff1"/>
    <w:uiPriority w:val="59"/>
    <w:rsid w:val="003E3D0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423B9F"/>
  </w:style>
  <w:style w:type="table" w:customStyle="1" w:styleId="TableNormal">
    <w:name w:val="Table Normal"/>
    <w:uiPriority w:val="2"/>
    <w:semiHidden/>
    <w:unhideWhenUsed/>
    <w:qFormat/>
    <w:rsid w:val="00423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3B9F"/>
    <w:pPr>
      <w:widowControl w:val="0"/>
      <w:autoSpaceDE w:val="0"/>
      <w:autoSpaceDN w:val="0"/>
      <w:spacing w:after="0" w:line="299" w:lineRule="exact"/>
    </w:pPr>
    <w:rPr>
      <w:rFonts w:ascii="Times New Roman" w:eastAsia="Times New Roman" w:hAnsi="Times New Roman" w:cs="Times New Roman"/>
    </w:rPr>
  </w:style>
  <w:style w:type="numbering" w:customStyle="1" w:styleId="80">
    <w:name w:val="Нет списка8"/>
    <w:next w:val="a2"/>
    <w:semiHidden/>
    <w:rsid w:val="007D7958"/>
  </w:style>
  <w:style w:type="numbering" w:customStyle="1" w:styleId="131">
    <w:name w:val="Нет списка13"/>
    <w:next w:val="a2"/>
    <w:uiPriority w:val="99"/>
    <w:semiHidden/>
    <w:unhideWhenUsed/>
    <w:rsid w:val="007D7958"/>
  </w:style>
  <w:style w:type="table" w:customStyle="1" w:styleId="180">
    <w:name w:val="Сетка таблицы18"/>
    <w:basedOn w:val="a1"/>
    <w:next w:val="aff1"/>
    <w:uiPriority w:val="59"/>
    <w:rsid w:val="007D7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f1"/>
    <w:rsid w:val="007D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7D7958"/>
  </w:style>
  <w:style w:type="table" w:customStyle="1" w:styleId="220">
    <w:name w:val="Сетка таблицы22"/>
    <w:basedOn w:val="a1"/>
    <w:next w:val="aff1"/>
    <w:uiPriority w:val="59"/>
    <w:rsid w:val="007D7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1"/>
    <w:rsid w:val="007D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7D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rtkeros-r11.gosweb.gosuslugi.ru/glavnoe/administratsiya/struktura/upravlenie-po-kapitalnomu-stroitelstvu/informatsiya-dlya-zastroyschika/" TargetMode="External"/><Relationship Id="rId18" Type="http://schemas.openxmlformats.org/officeDocument/2006/relationships/hyperlink" Target="http://www.consultant.ru/document/cons_doc_LAW_389193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51040/fc77c7117187684ab0cb02c7ee53952df0de55b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4024&amp;dst=2509" TargetMode="External"/><Relationship Id="rId17" Type="http://schemas.openxmlformats.org/officeDocument/2006/relationships/hyperlink" Target="https://kortkeros-r11.gosweb.gosuslugi.ru/glavnoe/internet-priemnaya/" TargetMode="External"/><Relationship Id="rId25" Type="http://schemas.openxmlformats.org/officeDocument/2006/relationships/hyperlink" Target="http://www.consultant.ru/document/cons_doc_LAW_38919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rtkeros-r11.gosweb.gosuslugi.ru" TargetMode="External"/><Relationship Id="rId20" Type="http://schemas.openxmlformats.org/officeDocument/2006/relationships/hyperlink" Target="https://www.consultant.ru/document/cons_doc_LAW_446197/d43ae8ece00bbaa3bc825d04067c64adebeae28c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rtkeros.gosuslugi.ru" TargetMode="External"/><Relationship Id="rId24" Type="http://schemas.openxmlformats.org/officeDocument/2006/relationships/hyperlink" Target="https://kortkeros-r11.gosweb.gosuslugi.ru/glavnoe/internet-priemnay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51040/fc77c7117187684ab0cb02c7ee53952df0de55be/" TargetMode="External"/><Relationship Id="rId23" Type="http://schemas.openxmlformats.org/officeDocument/2006/relationships/hyperlink" Target="https://kortkeros-r11.gosweb.gosuslug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ortkeros.gosuslugi.ru" TargetMode="External"/><Relationship Id="rId19" Type="http://schemas.openxmlformats.org/officeDocument/2006/relationships/hyperlink" Target="https://kortkeros-r11.gosweb.gosuslugi.ru/glavnoe/administratsiya/struktura/upravlenie-po-kapitalnomu-stroitelstvu/informatsiya-dlya-zastroyschik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rtkeros.gosuslugi.ru" TargetMode="External"/><Relationship Id="rId14" Type="http://schemas.openxmlformats.org/officeDocument/2006/relationships/hyperlink" Target="http://www.consultant.ru/document/cons_doc_LAW_51040/fc77c7117187684ab0cb02c7ee53952df0de55be/" TargetMode="External"/><Relationship Id="rId22" Type="http://schemas.openxmlformats.org/officeDocument/2006/relationships/hyperlink" Target="http://www.consultant.ru/document/cons_doc_LAW_51040/fc77c7117187684ab0cb02c7ee53952df0de55b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347D-5346-466A-9EEF-171E071B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25</Pages>
  <Words>6651</Words>
  <Characters>37914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40</cp:revision>
  <cp:lastPrinted>2024-08-13T12:48:00Z</cp:lastPrinted>
  <dcterms:created xsi:type="dcterms:W3CDTF">2024-08-05T08:30:00Z</dcterms:created>
  <dcterms:modified xsi:type="dcterms:W3CDTF">2024-09-27T09:05:00Z</dcterms:modified>
</cp:coreProperties>
</file>