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289B" w:rsidRPr="0000538D" w:rsidRDefault="00A1289B" w:rsidP="00A1289B">
      <w:pPr>
        <w:pStyle w:val="31"/>
        <w:ind w:left="-357" w:firstLine="357"/>
        <w:rPr>
          <w:rFonts w:ascii="Arial" w:hAnsi="Arial"/>
          <w:bCs/>
          <w:sz w:val="72"/>
          <w:szCs w:val="72"/>
          <w:u w:val="single"/>
        </w:rPr>
      </w:pPr>
      <w:r>
        <w:rPr>
          <w:noProof/>
        </w:rPr>
        <mc:AlternateContent>
          <mc:Choice Requires="wps">
            <w:drawing>
              <wp:anchor distT="0" distB="0" distL="114300" distR="114300" simplePos="0" relativeHeight="251659264" behindDoc="0" locked="0" layoutInCell="1" allowOverlap="1" wp14:anchorId="109CF70B" wp14:editId="70BE2B2C">
                <wp:simplePos x="0" y="0"/>
                <wp:positionH relativeFrom="column">
                  <wp:posOffset>5787390</wp:posOffset>
                </wp:positionH>
                <wp:positionV relativeFrom="paragraph">
                  <wp:posOffset>-361950</wp:posOffset>
                </wp:positionV>
                <wp:extent cx="285750" cy="26670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528121" id="Прямоугольник 1" o:spid="_x0000_s1026" style="position:absolute;margin-left:455.7pt;margin-top:-28.5pt;width:22.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" fillcolor="window" strokecolor="window" strokeweight="2pt"/>
            </w:pict>
          </mc:Fallback>
        </mc:AlternateContent>
      </w:r>
      <w:r>
        <w:tab/>
      </w:r>
      <w:r w:rsidRPr="0000538D">
        <w:rPr>
          <w:rFonts w:ascii="Arial" w:hAnsi="Arial"/>
          <w:bCs/>
          <w:sz w:val="72"/>
          <w:szCs w:val="72"/>
          <w:u w:val="single"/>
        </w:rPr>
        <w:t>ИНФОРМАЦИОННЫЙ</w:t>
      </w:r>
    </w:p>
    <w:p w:rsidR="00A1289B" w:rsidRPr="0000538D" w:rsidRDefault="00A1289B" w:rsidP="00A1289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A1289B" w:rsidRPr="0000538D" w:rsidRDefault="00A1289B" w:rsidP="00A1289B">
      <w:pPr>
        <w:spacing w:after="0" w:line="240" w:lineRule="auto"/>
        <w:rPr>
          <w:rFonts w:ascii="Times New Roman" w:eastAsia="Times New Roman" w:hAnsi="Times New Roman" w:cs="Times New Roman"/>
          <w:sz w:val="48"/>
          <w:szCs w:val="48"/>
          <w:lang w:eastAsia="ru-RU"/>
        </w:rPr>
      </w:pPr>
    </w:p>
    <w:p w:rsidR="00A1289B" w:rsidRPr="0000538D" w:rsidRDefault="00A1289B" w:rsidP="00A1289B">
      <w:pPr>
        <w:tabs>
          <w:tab w:val="left" w:pos="4095"/>
        </w:tabs>
        <w:spacing w:after="0" w:line="240" w:lineRule="auto"/>
        <w:rPr>
          <w:rFonts w:ascii="Times New Roman" w:eastAsia="Times New Roman" w:hAnsi="Times New Roman" w:cs="Times New Roman"/>
          <w:sz w:val="48"/>
          <w:szCs w:val="48"/>
          <w:lang w:eastAsia="ru-RU"/>
        </w:rPr>
      </w:pPr>
      <w:r>
        <w:rPr>
          <w:rFonts w:ascii="Times New Roman" w:eastAsia="Times New Roman" w:hAnsi="Times New Roman" w:cs="Times New Roman"/>
          <w:sz w:val="48"/>
          <w:szCs w:val="48"/>
          <w:lang w:eastAsia="ru-RU"/>
        </w:rPr>
        <w:tab/>
      </w:r>
    </w:p>
    <w:p w:rsidR="00A1289B" w:rsidRPr="0000538D" w:rsidRDefault="00A1289B" w:rsidP="00A1289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A1289B" w:rsidRPr="0000538D" w:rsidRDefault="00A1289B" w:rsidP="00A1289B">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A1289B" w:rsidRPr="0000538D" w:rsidRDefault="00A1289B" w:rsidP="00A1289B">
      <w:pPr>
        <w:spacing w:after="0" w:line="240" w:lineRule="auto"/>
        <w:rPr>
          <w:rFonts w:ascii="Times New Roman" w:eastAsia="Times New Roman" w:hAnsi="Times New Roman" w:cs="Times New Roman"/>
          <w:sz w:val="48"/>
          <w:szCs w:val="48"/>
          <w:lang w:eastAsia="ru-RU"/>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Pr="0000538D"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1289B" w:rsidRDefault="00A1289B" w:rsidP="00A1289B">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C67AF9" w:rsidRDefault="00A1289B"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241B9E">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405</w:t>
      </w:r>
    </w:p>
    <w:p w:rsidR="00A1289B" w:rsidRDefault="00FC4365" w:rsidP="00A1289B">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FC4365">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26</w:t>
      </w:r>
      <w:r w:rsidR="00A1289B" w:rsidRPr="00FC4365">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sidR="0061681D" w:rsidRPr="00FC4365">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октября</w:t>
      </w:r>
      <w:r w:rsidR="00A1289B">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2023</w:t>
      </w:r>
      <w:r w:rsidR="00A1289B"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7B6236" w:rsidRPr="00166846" w:rsidRDefault="00BE3EE8" w:rsidP="007B6236">
      <w:pPr>
        <w:spacing w:after="0" w:line="240" w:lineRule="auto"/>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1 том</w:t>
      </w:r>
      <w:r w:rsidR="007B6236" w:rsidRPr="00166846">
        <w:rPr>
          <w:rFonts w:ascii="Times New Roman" w:eastAsia="Times New Roman" w:hAnsi="Times New Roman" w:cs="Times New Roman"/>
          <w:b/>
          <w:sz w:val="48"/>
          <w:szCs w:val="48"/>
          <w:lang w:eastAsia="ru-RU"/>
        </w:rPr>
        <w:br w:type="page"/>
      </w:r>
    </w:p>
    <w:p w:rsidR="00A1289B" w:rsidRPr="00ED5031" w:rsidRDefault="00A1289B" w:rsidP="00A1289B">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A1289B" w:rsidRPr="00ED5031" w:rsidRDefault="00A1289B" w:rsidP="00A1289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A1289B" w:rsidRPr="00ED5031" w:rsidRDefault="00A1289B" w:rsidP="00A1289B">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A1289B" w:rsidRPr="00D214B9" w:rsidRDefault="00A1289B" w:rsidP="00A1289B">
      <w:pPr>
        <w:rPr>
          <w:rFonts w:ascii="Times New Roman" w:eastAsia="Times New Roman" w:hAnsi="Times New Roman" w:cs="Times New Roman"/>
          <w:sz w:val="32"/>
          <w:szCs w:val="32"/>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1289B" w:rsidRPr="00711F5C" w:rsidTr="00A1289B">
        <w:tc>
          <w:tcPr>
            <w:tcW w:w="803" w:type="dxa"/>
          </w:tcPr>
          <w:p w:rsidR="00A1289B" w:rsidRPr="00711F5C" w:rsidRDefault="00A1289B"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 п/п</w:t>
            </w:r>
          </w:p>
        </w:tc>
        <w:tc>
          <w:tcPr>
            <w:tcW w:w="7385" w:type="dxa"/>
          </w:tcPr>
          <w:p w:rsidR="00A1289B" w:rsidRPr="00711F5C" w:rsidRDefault="00A1289B"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Наименование</w:t>
            </w:r>
          </w:p>
        </w:tc>
        <w:tc>
          <w:tcPr>
            <w:tcW w:w="1099" w:type="dxa"/>
          </w:tcPr>
          <w:p w:rsidR="00A1289B" w:rsidRPr="00711F5C" w:rsidRDefault="00A1289B"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Стр.</w:t>
            </w:r>
          </w:p>
        </w:tc>
      </w:tr>
      <w:tr w:rsidR="00A1289B" w:rsidRPr="00711F5C" w:rsidTr="00A1289B">
        <w:tc>
          <w:tcPr>
            <w:tcW w:w="803" w:type="dxa"/>
          </w:tcPr>
          <w:p w:rsidR="00A1289B" w:rsidRPr="00711F5C" w:rsidRDefault="00A1289B"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1</w:t>
            </w:r>
          </w:p>
        </w:tc>
        <w:tc>
          <w:tcPr>
            <w:tcW w:w="7385" w:type="dxa"/>
          </w:tcPr>
          <w:p w:rsidR="00A1289B" w:rsidRPr="00711F5C" w:rsidRDefault="00A1289B"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2</w:t>
            </w:r>
          </w:p>
        </w:tc>
        <w:tc>
          <w:tcPr>
            <w:tcW w:w="1099" w:type="dxa"/>
          </w:tcPr>
          <w:p w:rsidR="00A1289B" w:rsidRPr="00711F5C" w:rsidRDefault="00A1289B"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3</w:t>
            </w:r>
          </w:p>
        </w:tc>
      </w:tr>
      <w:tr w:rsidR="00A1289B" w:rsidRPr="00711F5C" w:rsidTr="00864BFF">
        <w:trPr>
          <w:trHeight w:val="1048"/>
        </w:trPr>
        <w:tc>
          <w:tcPr>
            <w:tcW w:w="803" w:type="dxa"/>
          </w:tcPr>
          <w:p w:rsidR="00A1289B" w:rsidRPr="00711F5C" w:rsidRDefault="00D63811"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1</w:t>
            </w:r>
          </w:p>
        </w:tc>
        <w:tc>
          <w:tcPr>
            <w:tcW w:w="7385" w:type="dxa"/>
          </w:tcPr>
          <w:p w:rsidR="00A1289B" w:rsidRPr="00711F5C" w:rsidRDefault="00C67AF9" w:rsidP="00711F5C">
            <w:pPr>
              <w:spacing w:after="0" w:line="240" w:lineRule="auto"/>
              <w:jc w:val="both"/>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 xml:space="preserve">Постановление </w:t>
            </w:r>
            <w:r w:rsidR="00C06033" w:rsidRPr="00711F5C">
              <w:rPr>
                <w:rFonts w:ascii="Times New Roman" w:eastAsia="Times New Roman" w:hAnsi="Times New Roman" w:cs="Times New Roman"/>
                <w:sz w:val="26"/>
                <w:szCs w:val="26"/>
                <w:lang w:eastAsia="ru-RU"/>
              </w:rPr>
              <w:t>от 06</w:t>
            </w:r>
            <w:r w:rsidRPr="00711F5C">
              <w:rPr>
                <w:rFonts w:ascii="Times New Roman" w:eastAsia="Times New Roman" w:hAnsi="Times New Roman" w:cs="Times New Roman"/>
                <w:sz w:val="26"/>
                <w:szCs w:val="26"/>
                <w:lang w:eastAsia="ru-RU"/>
              </w:rPr>
              <w:t>.10</w:t>
            </w:r>
            <w:r w:rsidR="002637BC" w:rsidRPr="00711F5C">
              <w:rPr>
                <w:rFonts w:ascii="Times New Roman" w:eastAsia="Times New Roman" w:hAnsi="Times New Roman" w:cs="Times New Roman"/>
                <w:sz w:val="26"/>
                <w:szCs w:val="26"/>
                <w:lang w:eastAsia="ru-RU"/>
              </w:rPr>
              <w:t xml:space="preserve">.2023 № </w:t>
            </w:r>
            <w:r w:rsidR="006238A5" w:rsidRPr="00711F5C">
              <w:rPr>
                <w:rFonts w:ascii="Times New Roman" w:eastAsia="Times New Roman" w:hAnsi="Times New Roman" w:cs="Times New Roman"/>
                <w:sz w:val="26"/>
                <w:szCs w:val="26"/>
                <w:lang w:eastAsia="ru-RU"/>
              </w:rPr>
              <w:t>1273</w:t>
            </w:r>
            <w:r w:rsidR="00C06033" w:rsidRPr="00711F5C">
              <w:rPr>
                <w:rFonts w:ascii="Times New Roman" w:eastAsia="Times New Roman" w:hAnsi="Times New Roman" w:cs="Times New Roman"/>
                <w:sz w:val="26"/>
                <w:szCs w:val="26"/>
                <w:lang w:eastAsia="ru-RU"/>
              </w:rPr>
              <w:t xml:space="preserve"> </w:t>
            </w:r>
            <w:r w:rsidR="00C06033" w:rsidRPr="00711F5C">
              <w:rPr>
                <w:rFonts w:ascii="Times New Roman" w:hAnsi="Times New Roman" w:cs="Times New Roman"/>
                <w:sz w:val="26"/>
                <w:szCs w:val="26"/>
              </w:rPr>
              <w:t>«Об основных направлениях бюджетной и налоговой политики муниципального образования муниципального района «Корткеросский» на 2024 год и на плановый период 2025 и 2026 годов»</w:t>
            </w:r>
          </w:p>
        </w:tc>
        <w:tc>
          <w:tcPr>
            <w:tcW w:w="1099" w:type="dxa"/>
            <w:shd w:val="clear" w:color="auto" w:fill="FFFFFF" w:themeFill="background1"/>
          </w:tcPr>
          <w:p w:rsidR="00A1289B" w:rsidRPr="00711F5C" w:rsidRDefault="00001DC8" w:rsidP="00711F5C">
            <w:pPr>
              <w:tabs>
                <w:tab w:val="left" w:pos="225"/>
                <w:tab w:val="center" w:pos="441"/>
              </w:tabs>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2</w:t>
            </w:r>
            <w:r w:rsidR="00D63811" w:rsidRPr="00711F5C">
              <w:rPr>
                <w:rFonts w:ascii="Times New Roman" w:eastAsia="Times New Roman" w:hAnsi="Times New Roman" w:cs="Times New Roman"/>
                <w:sz w:val="26"/>
                <w:szCs w:val="26"/>
                <w:lang w:eastAsia="ru-RU"/>
              </w:rPr>
              <w:t>-</w:t>
            </w:r>
            <w:r w:rsidR="00864BFF" w:rsidRPr="00711F5C">
              <w:rPr>
                <w:rFonts w:ascii="Times New Roman" w:eastAsia="Times New Roman" w:hAnsi="Times New Roman" w:cs="Times New Roman"/>
                <w:sz w:val="26"/>
                <w:szCs w:val="26"/>
                <w:lang w:eastAsia="ru-RU"/>
              </w:rPr>
              <w:t>12</w:t>
            </w:r>
          </w:p>
        </w:tc>
      </w:tr>
      <w:tr w:rsidR="00D4026C" w:rsidRPr="00711F5C" w:rsidTr="00A1289B">
        <w:trPr>
          <w:trHeight w:val="1048"/>
        </w:trPr>
        <w:tc>
          <w:tcPr>
            <w:tcW w:w="803" w:type="dxa"/>
          </w:tcPr>
          <w:p w:rsidR="00D4026C" w:rsidRPr="00711F5C" w:rsidRDefault="00D63811"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2</w:t>
            </w:r>
          </w:p>
        </w:tc>
        <w:tc>
          <w:tcPr>
            <w:tcW w:w="7385" w:type="dxa"/>
          </w:tcPr>
          <w:p w:rsidR="00D4026C" w:rsidRPr="00711F5C" w:rsidRDefault="00AD1A20" w:rsidP="00711F5C">
            <w:pPr>
              <w:spacing w:after="0" w:line="240" w:lineRule="auto"/>
              <w:jc w:val="both"/>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 xml:space="preserve">Постановление от 09.10.2023 № 1284 </w:t>
            </w:r>
            <w:r w:rsidR="007E0485" w:rsidRPr="00711F5C">
              <w:rPr>
                <w:rFonts w:ascii="Times New Roman" w:eastAsia="Times New Roman" w:hAnsi="Times New Roman" w:cs="Times New Roman"/>
                <w:sz w:val="26"/>
                <w:szCs w:val="26"/>
                <w:lang w:eastAsia="ru-RU"/>
              </w:rPr>
              <w:t>«</w:t>
            </w:r>
            <w:r w:rsidRPr="00711F5C">
              <w:rPr>
                <w:rFonts w:ascii="Times New Roman" w:eastAsia="Times New Roman" w:hAnsi="Times New Roman" w:cs="Times New Roman"/>
                <w:sz w:val="26"/>
                <w:szCs w:val="26"/>
                <w:lang w:eastAsia="ru-RU"/>
              </w:rPr>
              <w:t>О внесении изменений в постановление администрации МР «Корткеросский» от 06.07.2022 №1033 «О порядке осуществления органами местного самоуправления муниципального образования муниципального района «Корткеросский» и (или) находящимися в их ведении бюджетными учреждениями бюджетных полномочий главных администраторов доходов бюджетов муниципальных образований сельских поселений»</w:t>
            </w:r>
          </w:p>
        </w:tc>
        <w:tc>
          <w:tcPr>
            <w:tcW w:w="1099" w:type="dxa"/>
          </w:tcPr>
          <w:p w:rsidR="00D4026C" w:rsidRPr="00711F5C" w:rsidRDefault="00864BFF" w:rsidP="00711F5C">
            <w:pPr>
              <w:tabs>
                <w:tab w:val="left" w:pos="225"/>
                <w:tab w:val="center" w:pos="441"/>
              </w:tabs>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13-14</w:t>
            </w:r>
          </w:p>
        </w:tc>
      </w:tr>
      <w:tr w:rsidR="00AD1A20" w:rsidRPr="00711F5C" w:rsidTr="00A1289B">
        <w:trPr>
          <w:trHeight w:val="1048"/>
        </w:trPr>
        <w:tc>
          <w:tcPr>
            <w:tcW w:w="803" w:type="dxa"/>
          </w:tcPr>
          <w:p w:rsidR="00AD1A20" w:rsidRPr="00711F5C" w:rsidRDefault="00A10944"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3</w:t>
            </w:r>
          </w:p>
        </w:tc>
        <w:tc>
          <w:tcPr>
            <w:tcW w:w="7385" w:type="dxa"/>
          </w:tcPr>
          <w:p w:rsidR="00AD1A20" w:rsidRPr="00711F5C" w:rsidRDefault="00AD1A20" w:rsidP="00711F5C">
            <w:pPr>
              <w:spacing w:after="0" w:line="240" w:lineRule="auto"/>
              <w:jc w:val="both"/>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 xml:space="preserve">Постановление от </w:t>
            </w:r>
            <w:r w:rsidR="00BE3EE8" w:rsidRPr="00711F5C">
              <w:rPr>
                <w:rFonts w:ascii="Times New Roman" w:eastAsia="Times New Roman" w:hAnsi="Times New Roman" w:cs="Times New Roman"/>
                <w:sz w:val="26"/>
                <w:szCs w:val="26"/>
                <w:lang w:eastAsia="ru-RU"/>
              </w:rPr>
              <w:t>03.10.2022</w:t>
            </w:r>
            <w:r w:rsidRPr="00711F5C">
              <w:rPr>
                <w:rFonts w:ascii="Times New Roman" w:eastAsia="Times New Roman" w:hAnsi="Times New Roman" w:cs="Times New Roman"/>
                <w:sz w:val="26"/>
                <w:szCs w:val="26"/>
                <w:lang w:eastAsia="ru-RU"/>
              </w:rPr>
              <w:t xml:space="preserve"> № 1</w:t>
            </w:r>
            <w:r w:rsidR="00BE3EE8" w:rsidRPr="00711F5C">
              <w:rPr>
                <w:rFonts w:ascii="Times New Roman" w:eastAsia="Times New Roman" w:hAnsi="Times New Roman" w:cs="Times New Roman"/>
                <w:sz w:val="26"/>
                <w:szCs w:val="26"/>
                <w:lang w:eastAsia="ru-RU"/>
              </w:rPr>
              <w:t>416</w:t>
            </w:r>
            <w:r w:rsidR="00BE3EE8" w:rsidRPr="00711F5C">
              <w:rPr>
                <w:sz w:val="26"/>
                <w:szCs w:val="26"/>
              </w:rPr>
              <w:t xml:space="preserve"> «</w:t>
            </w:r>
            <w:r w:rsidR="00BE3EE8" w:rsidRPr="00711F5C">
              <w:rPr>
                <w:rFonts w:ascii="Times New Roman" w:eastAsia="Times New Roman" w:hAnsi="Times New Roman" w:cs="Times New Roman"/>
                <w:sz w:val="26"/>
                <w:szCs w:val="26"/>
                <w:lang w:eastAsia="ru-RU"/>
              </w:rPr>
              <w:t>Об утверждении Положения о премии Главы муниципального района «Корткеросский»-руководителя администрации в сфере обеспечения мероприятий по предупреждению и ликвидации чрезвычайных ситуаций природного и техногенного характера, безопасности людей на водных объектах, первичных мер пожарной безопасности и охране общественного порядка»</w:t>
            </w:r>
          </w:p>
        </w:tc>
        <w:tc>
          <w:tcPr>
            <w:tcW w:w="1099" w:type="dxa"/>
          </w:tcPr>
          <w:p w:rsidR="00AD1A20" w:rsidRPr="00711F5C" w:rsidRDefault="00864BFF" w:rsidP="00711F5C">
            <w:pPr>
              <w:tabs>
                <w:tab w:val="left" w:pos="225"/>
                <w:tab w:val="center" w:pos="441"/>
              </w:tabs>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15-</w:t>
            </w:r>
            <w:r w:rsidR="009E3320" w:rsidRPr="00711F5C">
              <w:rPr>
                <w:rFonts w:ascii="Times New Roman" w:eastAsia="Times New Roman" w:hAnsi="Times New Roman" w:cs="Times New Roman"/>
                <w:sz w:val="26"/>
                <w:szCs w:val="26"/>
                <w:lang w:eastAsia="ru-RU"/>
              </w:rPr>
              <w:t>22</w:t>
            </w:r>
          </w:p>
        </w:tc>
      </w:tr>
      <w:tr w:rsidR="00A10944" w:rsidRPr="00711F5C" w:rsidTr="00A1289B">
        <w:trPr>
          <w:trHeight w:val="1048"/>
        </w:trPr>
        <w:tc>
          <w:tcPr>
            <w:tcW w:w="803" w:type="dxa"/>
          </w:tcPr>
          <w:p w:rsidR="00A10944" w:rsidRPr="00711F5C" w:rsidRDefault="009E3320"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4</w:t>
            </w:r>
          </w:p>
        </w:tc>
        <w:tc>
          <w:tcPr>
            <w:tcW w:w="7385" w:type="dxa"/>
          </w:tcPr>
          <w:p w:rsidR="00A10944" w:rsidRPr="00711F5C" w:rsidRDefault="009E3320" w:rsidP="00711F5C">
            <w:pPr>
              <w:spacing w:after="0" w:line="240" w:lineRule="auto"/>
              <w:jc w:val="both"/>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Постановление от 13.09.2023 № 1</w:t>
            </w:r>
            <w:r w:rsidR="002F0F54" w:rsidRPr="00711F5C">
              <w:rPr>
                <w:rFonts w:ascii="Times New Roman" w:eastAsia="Times New Roman" w:hAnsi="Times New Roman" w:cs="Times New Roman"/>
                <w:sz w:val="26"/>
                <w:szCs w:val="26"/>
                <w:lang w:eastAsia="ru-RU"/>
              </w:rPr>
              <w:t>178 «</w:t>
            </w:r>
            <w:r w:rsidR="002F0F54" w:rsidRPr="00711F5C">
              <w:rPr>
                <w:rFonts w:ascii="Times New Roman" w:eastAsiaTheme="minorEastAsia" w:hAnsi="Times New Roman" w:cs="Times New Roman"/>
                <w:sz w:val="26"/>
                <w:szCs w:val="26"/>
                <w:lang w:eastAsia="ru-RU"/>
              </w:rPr>
              <w:t>Об утверждении Положения об Общественной палате муниципального образования муниципального района «Корткеросский»»</w:t>
            </w:r>
          </w:p>
        </w:tc>
        <w:tc>
          <w:tcPr>
            <w:tcW w:w="1099" w:type="dxa"/>
          </w:tcPr>
          <w:p w:rsidR="00A10944" w:rsidRPr="00711F5C" w:rsidRDefault="009E3320" w:rsidP="00711F5C">
            <w:pPr>
              <w:tabs>
                <w:tab w:val="left" w:pos="225"/>
                <w:tab w:val="center" w:pos="441"/>
              </w:tabs>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23-33</w:t>
            </w:r>
          </w:p>
        </w:tc>
      </w:tr>
      <w:tr w:rsidR="002F0F54" w:rsidRPr="00711F5C" w:rsidTr="00A1289B">
        <w:trPr>
          <w:trHeight w:val="1048"/>
        </w:trPr>
        <w:tc>
          <w:tcPr>
            <w:tcW w:w="803" w:type="dxa"/>
          </w:tcPr>
          <w:p w:rsidR="002F0F54" w:rsidRPr="00711F5C" w:rsidRDefault="002F0F54" w:rsidP="00711F5C">
            <w:pPr>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5</w:t>
            </w:r>
          </w:p>
        </w:tc>
        <w:tc>
          <w:tcPr>
            <w:tcW w:w="7385" w:type="dxa"/>
          </w:tcPr>
          <w:p w:rsidR="002F0F54" w:rsidRPr="00711F5C" w:rsidRDefault="00F51FEB" w:rsidP="00711F5C">
            <w:pPr>
              <w:spacing w:after="0" w:line="240" w:lineRule="auto"/>
              <w:jc w:val="both"/>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Постановление от 24.10.2023 № 1377 «О проведении переучета граждан, состоящих на учете в качестве нуждающихся в жилых помещениях муниципального жилищного фонда, предоставляемых по договорам социального найма в администрации муниципального района «Корткеросский»»</w:t>
            </w:r>
          </w:p>
        </w:tc>
        <w:tc>
          <w:tcPr>
            <w:tcW w:w="1099" w:type="dxa"/>
          </w:tcPr>
          <w:p w:rsidR="002F0F54" w:rsidRPr="00711F5C" w:rsidRDefault="00F51FEB" w:rsidP="00711F5C">
            <w:pPr>
              <w:tabs>
                <w:tab w:val="left" w:pos="225"/>
                <w:tab w:val="center" w:pos="441"/>
              </w:tabs>
              <w:spacing w:after="0" w:line="240" w:lineRule="auto"/>
              <w:jc w:val="center"/>
              <w:rPr>
                <w:rFonts w:ascii="Times New Roman" w:eastAsia="Times New Roman" w:hAnsi="Times New Roman" w:cs="Times New Roman"/>
                <w:sz w:val="26"/>
                <w:szCs w:val="26"/>
                <w:lang w:eastAsia="ru-RU"/>
              </w:rPr>
            </w:pPr>
            <w:r w:rsidRPr="00711F5C">
              <w:rPr>
                <w:rFonts w:ascii="Times New Roman" w:eastAsia="Times New Roman" w:hAnsi="Times New Roman" w:cs="Times New Roman"/>
                <w:sz w:val="26"/>
                <w:szCs w:val="26"/>
                <w:lang w:eastAsia="ru-RU"/>
              </w:rPr>
              <w:t>34</w:t>
            </w:r>
          </w:p>
        </w:tc>
      </w:tr>
      <w:tr w:rsidR="00711F5C" w:rsidRPr="00711F5C" w:rsidTr="00A1289B">
        <w:trPr>
          <w:trHeight w:val="1048"/>
        </w:trPr>
        <w:tc>
          <w:tcPr>
            <w:tcW w:w="803" w:type="dxa"/>
          </w:tcPr>
          <w:p w:rsidR="00711F5C" w:rsidRPr="00711F5C" w:rsidRDefault="00711F5C" w:rsidP="00711F5C">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p>
        </w:tc>
        <w:tc>
          <w:tcPr>
            <w:tcW w:w="7385" w:type="dxa"/>
          </w:tcPr>
          <w:p w:rsidR="00711F5C" w:rsidRPr="00711F5C" w:rsidRDefault="00344FCE" w:rsidP="00344FCE">
            <w:pPr>
              <w:spacing w:after="0" w:line="240" w:lineRule="auto"/>
              <w:jc w:val="both"/>
              <w:rPr>
                <w:rFonts w:ascii="Times New Roman" w:eastAsia="Times New Roman" w:hAnsi="Times New Roman" w:cs="Times New Roman"/>
                <w:sz w:val="26"/>
                <w:szCs w:val="26"/>
                <w:lang w:eastAsia="ru-RU"/>
              </w:rPr>
            </w:pPr>
            <w:r w:rsidRPr="00344FCE">
              <w:rPr>
                <w:rFonts w:ascii="Times New Roman" w:eastAsia="Times New Roman" w:hAnsi="Times New Roman" w:cs="Times New Roman"/>
                <w:sz w:val="26"/>
                <w:szCs w:val="26"/>
                <w:lang w:eastAsia="ru-RU"/>
              </w:rPr>
              <w:t xml:space="preserve">Постановление от </w:t>
            </w:r>
            <w:r>
              <w:rPr>
                <w:rFonts w:ascii="Times New Roman" w:eastAsia="Times New Roman" w:hAnsi="Times New Roman" w:cs="Times New Roman"/>
                <w:sz w:val="26"/>
                <w:szCs w:val="26"/>
                <w:lang w:eastAsia="ru-RU"/>
              </w:rPr>
              <w:t>26</w:t>
            </w:r>
            <w:r w:rsidRPr="00344FC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10</w:t>
            </w:r>
            <w:r w:rsidRPr="00344FCE">
              <w:rPr>
                <w:rFonts w:ascii="Times New Roman" w:eastAsia="Times New Roman" w:hAnsi="Times New Roman" w:cs="Times New Roman"/>
                <w:sz w:val="26"/>
                <w:szCs w:val="26"/>
                <w:lang w:eastAsia="ru-RU"/>
              </w:rPr>
              <w:t>.2023 № 1</w:t>
            </w:r>
            <w:r>
              <w:rPr>
                <w:rFonts w:ascii="Times New Roman" w:eastAsia="Times New Roman" w:hAnsi="Times New Roman" w:cs="Times New Roman"/>
                <w:sz w:val="26"/>
                <w:szCs w:val="26"/>
                <w:lang w:eastAsia="ru-RU"/>
              </w:rPr>
              <w:t>390</w:t>
            </w:r>
            <w:r>
              <w:rPr>
                <w:rFonts w:ascii="Times New Roman" w:eastAsia="Times New Roman" w:hAnsi="Times New Roman" w:cs="Times New Roman"/>
                <w:sz w:val="28"/>
                <w:szCs w:val="28"/>
                <w:lang w:eastAsia="ru-RU"/>
              </w:rPr>
              <w:t xml:space="preserve"> </w:t>
            </w:r>
            <w:r w:rsidRPr="00344FCE">
              <w:rPr>
                <w:rFonts w:ascii="Times New Roman" w:eastAsia="Times New Roman" w:hAnsi="Times New Roman" w:cs="Times New Roman"/>
                <w:sz w:val="26"/>
                <w:szCs w:val="26"/>
                <w:lang w:eastAsia="ru-RU"/>
              </w:rPr>
              <w:t>О внесении изменений в постановления администрации муниципального района «Корткеросский» от 10.11.2022 № 1625 и от 19.10.2022 № 1523</w:t>
            </w:r>
          </w:p>
        </w:tc>
        <w:tc>
          <w:tcPr>
            <w:tcW w:w="1099" w:type="dxa"/>
          </w:tcPr>
          <w:p w:rsidR="00711F5C" w:rsidRPr="00711F5C" w:rsidRDefault="00344FCE" w:rsidP="00711F5C">
            <w:pPr>
              <w:tabs>
                <w:tab w:val="left" w:pos="225"/>
                <w:tab w:val="center" w:pos="441"/>
              </w:tabs>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35</w:t>
            </w:r>
          </w:p>
        </w:tc>
      </w:tr>
    </w:tbl>
    <w:p w:rsidR="00D85128" w:rsidRDefault="00D85128">
      <w:pPr>
        <w:rPr>
          <w:rFonts w:ascii="Times New Roman" w:hAnsi="Times New Roman" w:cs="Times New Roman"/>
          <w:b/>
          <w:sz w:val="32"/>
          <w:u w:val="single"/>
        </w:rPr>
      </w:pPr>
      <w:r>
        <w:rPr>
          <w:rFonts w:ascii="Times New Roman" w:hAnsi="Times New Roman" w:cs="Times New Roman"/>
          <w:b/>
          <w:sz w:val="32"/>
          <w:u w:val="single"/>
        </w:rPr>
        <w:br w:type="page"/>
      </w:r>
    </w:p>
    <w:p w:rsidR="004B641C" w:rsidRDefault="000B67C5" w:rsidP="00D6464B">
      <w:pPr>
        <w:jc w:val="center"/>
      </w:pPr>
      <w:r w:rsidRPr="000B67C5">
        <w:rPr>
          <w:rFonts w:ascii="Times New Roman" w:hAnsi="Times New Roman" w:cs="Times New Roman"/>
          <w:b/>
          <w:sz w:val="32"/>
          <w:u w:val="single"/>
        </w:rPr>
        <w:lastRenderedPageBreak/>
        <w:t>Раздел второй:</w:t>
      </w:r>
    </w:p>
    <w:p w:rsidR="00475794" w:rsidRDefault="00475794">
      <w:pPr>
        <w:sectPr w:rsidR="00475794" w:rsidSect="00535064">
          <w:headerReference w:type="default" r:id="rId7"/>
          <w:headerReference w:type="first" r:id="rId8"/>
          <w:type w:val="continuous"/>
          <w:pgSz w:w="12240" w:h="15840"/>
          <w:pgMar w:top="992" w:right="851" w:bottom="709" w:left="1701" w:header="720" w:footer="720" w:gutter="0"/>
          <w:pgNumType w:start="0"/>
          <w:cols w:space="720"/>
          <w:titlePg/>
          <w:docGrid w:linePitch="299"/>
        </w:sectPr>
      </w:pPr>
    </w:p>
    <w:p w:rsidR="00C06033" w:rsidRPr="00C06033" w:rsidRDefault="00C06033" w:rsidP="00C06033">
      <w:pPr>
        <w:spacing w:after="0" w:line="240" w:lineRule="auto"/>
        <w:jc w:val="center"/>
        <w:rPr>
          <w:rFonts w:ascii="Times New Roman" w:eastAsia="Times New Roman" w:hAnsi="Times New Roman" w:cs="Times New Roman"/>
          <w:b/>
          <w:bCs/>
          <w:sz w:val="28"/>
          <w:szCs w:val="28"/>
          <w:lang w:eastAsia="ru-RU"/>
        </w:rPr>
      </w:pPr>
      <w:r w:rsidRPr="00C06033">
        <w:rPr>
          <w:rFonts w:ascii="Times New Roman" w:eastAsia="Times New Roman" w:hAnsi="Times New Roman" w:cs="Times New Roman"/>
          <w:b/>
          <w:bCs/>
          <w:sz w:val="28"/>
          <w:szCs w:val="28"/>
          <w:lang w:eastAsia="ru-RU"/>
        </w:rPr>
        <w:t xml:space="preserve">Об основных направлениях бюджетной и налоговой политики </w:t>
      </w:r>
    </w:p>
    <w:p w:rsidR="00C06033" w:rsidRPr="00C06033" w:rsidRDefault="00C06033" w:rsidP="00C06033">
      <w:pPr>
        <w:spacing w:after="0" w:line="240" w:lineRule="auto"/>
        <w:jc w:val="center"/>
        <w:rPr>
          <w:rFonts w:ascii="Times New Roman" w:eastAsia="Times New Roman" w:hAnsi="Times New Roman" w:cs="Times New Roman"/>
          <w:b/>
          <w:bCs/>
          <w:sz w:val="28"/>
          <w:szCs w:val="28"/>
          <w:lang w:eastAsia="ru-RU"/>
        </w:rPr>
      </w:pPr>
      <w:r w:rsidRPr="00C06033">
        <w:rPr>
          <w:rFonts w:ascii="Times New Roman" w:eastAsia="Times New Roman" w:hAnsi="Times New Roman" w:cs="Times New Roman"/>
          <w:b/>
          <w:bCs/>
          <w:sz w:val="28"/>
          <w:szCs w:val="28"/>
          <w:lang w:eastAsia="ru-RU"/>
        </w:rPr>
        <w:t xml:space="preserve">муниципального образования муниципального </w:t>
      </w:r>
    </w:p>
    <w:p w:rsidR="00C06033" w:rsidRPr="00C06033" w:rsidRDefault="00C06033" w:rsidP="00C06033">
      <w:pPr>
        <w:spacing w:after="0" w:line="240" w:lineRule="auto"/>
        <w:jc w:val="center"/>
        <w:rPr>
          <w:rFonts w:ascii="Times New Roman" w:eastAsia="Times New Roman" w:hAnsi="Times New Roman" w:cs="Times New Roman"/>
          <w:b/>
          <w:bCs/>
          <w:sz w:val="28"/>
          <w:szCs w:val="28"/>
          <w:lang w:eastAsia="ru-RU"/>
        </w:rPr>
      </w:pPr>
      <w:r w:rsidRPr="00C06033">
        <w:rPr>
          <w:rFonts w:ascii="Times New Roman" w:eastAsia="Times New Roman" w:hAnsi="Times New Roman" w:cs="Times New Roman"/>
          <w:b/>
          <w:bCs/>
          <w:sz w:val="28"/>
          <w:szCs w:val="28"/>
          <w:lang w:eastAsia="ru-RU"/>
        </w:rPr>
        <w:t>района «Корткеросский» на 2024 год и на плановый</w:t>
      </w:r>
    </w:p>
    <w:p w:rsidR="00C06033" w:rsidRPr="00C06033" w:rsidRDefault="00C06033" w:rsidP="00C06033">
      <w:pPr>
        <w:spacing w:after="100" w:afterAutospacing="1" w:line="240" w:lineRule="auto"/>
        <w:jc w:val="center"/>
        <w:rPr>
          <w:rFonts w:ascii="Times New Roman" w:eastAsia="Times New Roman" w:hAnsi="Times New Roman" w:cs="Times New Roman"/>
          <w:b/>
          <w:color w:val="000000"/>
          <w:sz w:val="28"/>
          <w:szCs w:val="28"/>
          <w:lang w:eastAsia="ru-RU"/>
        </w:rPr>
      </w:pPr>
      <w:r w:rsidRPr="00C06033">
        <w:rPr>
          <w:rFonts w:ascii="Times New Roman" w:eastAsia="Times New Roman" w:hAnsi="Times New Roman" w:cs="Times New Roman"/>
          <w:b/>
          <w:bCs/>
          <w:sz w:val="28"/>
          <w:szCs w:val="28"/>
          <w:lang w:eastAsia="ru-RU"/>
        </w:rPr>
        <w:t xml:space="preserve"> период 2025 и 2026 годов</w:t>
      </w:r>
    </w:p>
    <w:p w:rsidR="00C06033" w:rsidRPr="00C06033" w:rsidRDefault="00C06033" w:rsidP="00C06033">
      <w:pPr>
        <w:spacing w:after="0" w:line="240" w:lineRule="auto"/>
        <w:jc w:val="both"/>
        <w:rPr>
          <w:rFonts w:ascii="Times New Roman" w:eastAsia="Times New Roman" w:hAnsi="Times New Roman" w:cs="Times New Roman"/>
          <w:sz w:val="28"/>
          <w:szCs w:val="28"/>
          <w:lang w:eastAsia="ru-RU"/>
        </w:rPr>
      </w:pPr>
      <w:r w:rsidRPr="00C06033">
        <w:rPr>
          <w:rFonts w:ascii="Times New Roman" w:eastAsia="Times New Roman" w:hAnsi="Times New Roman" w:cs="Times New Roman"/>
          <w:color w:val="000000"/>
          <w:sz w:val="27"/>
          <w:szCs w:val="27"/>
          <w:lang w:eastAsia="ru-RU"/>
        </w:rPr>
        <w:tab/>
      </w:r>
      <w:r w:rsidRPr="00C06033">
        <w:rPr>
          <w:rFonts w:ascii="Times New Roman" w:eastAsia="Times New Roman" w:hAnsi="Times New Roman" w:cs="Times New Roman"/>
          <w:color w:val="000000"/>
          <w:sz w:val="28"/>
          <w:szCs w:val="28"/>
          <w:lang w:eastAsia="ru-RU"/>
        </w:rPr>
        <w:t xml:space="preserve">Руководствуясь </w:t>
      </w:r>
      <w:r w:rsidRPr="00C06033">
        <w:rPr>
          <w:rFonts w:ascii="Times New Roman" w:eastAsia="Times New Roman" w:hAnsi="Times New Roman" w:cs="Times New Roman"/>
          <w:sz w:val="28"/>
          <w:szCs w:val="28"/>
          <w:lang w:eastAsia="ru-RU"/>
        </w:rPr>
        <w:t xml:space="preserve">статьями 172 и 184.2 Бюджетного кодекса Российской Федерации, Федеральным законом от 06.10.2003 года № 131-ФЗ «Об общих принципах организации местного самоуправления в Российской Федерации», Уставом муниципальный район «Корткеросский», статьей 13 Положения о бюджетном процессе в муниципальный район «Корткеросский», утвержденного решением Совета муниципального района «Корткеросский» от 23 декабря 2019 года № </w:t>
      </w:r>
      <w:r w:rsidRPr="00C06033">
        <w:rPr>
          <w:rFonts w:ascii="Times New Roman" w:eastAsia="Times New Roman" w:hAnsi="Times New Roman" w:cs="Times New Roman"/>
          <w:sz w:val="28"/>
          <w:szCs w:val="28"/>
          <w:lang w:val="en-US" w:eastAsia="ru-RU"/>
        </w:rPr>
        <w:t>VI</w:t>
      </w:r>
      <w:r w:rsidRPr="00C06033">
        <w:rPr>
          <w:rFonts w:ascii="Times New Roman" w:eastAsia="Times New Roman" w:hAnsi="Times New Roman" w:cs="Times New Roman"/>
          <w:sz w:val="28"/>
          <w:szCs w:val="28"/>
          <w:lang w:eastAsia="ru-RU"/>
        </w:rPr>
        <w:t>-42/8, администрация муниципального района «Корткеросский» постановляет:</w:t>
      </w:r>
    </w:p>
    <w:p w:rsidR="00C06033" w:rsidRPr="00C06033" w:rsidRDefault="00C06033" w:rsidP="00C06033">
      <w:pPr>
        <w:spacing w:after="0" w:line="240" w:lineRule="auto"/>
        <w:jc w:val="both"/>
        <w:rPr>
          <w:rFonts w:ascii="Times New Roman" w:eastAsia="Times New Roman" w:hAnsi="Times New Roman" w:cs="Times New Roman"/>
          <w:color w:val="000000"/>
          <w:sz w:val="27"/>
          <w:szCs w:val="27"/>
          <w:lang w:eastAsia="ru-RU"/>
        </w:rPr>
      </w:pPr>
    </w:p>
    <w:p w:rsidR="00C06033" w:rsidRPr="00C06033" w:rsidRDefault="00C06033" w:rsidP="005C3BF8">
      <w:pPr>
        <w:numPr>
          <w:ilvl w:val="0"/>
          <w:numId w:val="12"/>
        </w:numPr>
        <w:tabs>
          <w:tab w:val="num" w:pos="993"/>
          <w:tab w:val="left" w:pos="9639"/>
        </w:tabs>
        <w:spacing w:after="0" w:line="240" w:lineRule="auto"/>
        <w:ind w:left="0" w:right="49" w:firstLine="709"/>
        <w:contextualSpacing/>
        <w:jc w:val="both"/>
        <w:rPr>
          <w:rFonts w:ascii="Times New Roman" w:eastAsia="Times New Roman" w:hAnsi="Times New Roman" w:cs="Times New Roman"/>
          <w:sz w:val="28"/>
          <w:szCs w:val="24"/>
          <w:lang w:eastAsia="ru-RU"/>
        </w:rPr>
      </w:pPr>
      <w:r w:rsidRPr="00C06033">
        <w:rPr>
          <w:rFonts w:ascii="Times New Roman" w:eastAsia="Times New Roman" w:hAnsi="Times New Roman" w:cs="Times New Roman"/>
          <w:sz w:val="28"/>
          <w:szCs w:val="24"/>
          <w:lang w:eastAsia="ru-RU"/>
        </w:rPr>
        <w:t>Одобрить Основные направления бюджетной и налоговой политики муниципального образования муниципального района «Корткеросский» на 2024 год и на плановый период 2025 и 2026 годов (далее - Основные направления) согласно приложению.</w:t>
      </w:r>
    </w:p>
    <w:p w:rsidR="00C06033" w:rsidRPr="00C06033" w:rsidRDefault="00C06033" w:rsidP="005C3BF8">
      <w:pPr>
        <w:numPr>
          <w:ilvl w:val="0"/>
          <w:numId w:val="12"/>
        </w:numPr>
        <w:tabs>
          <w:tab w:val="num" w:pos="993"/>
          <w:tab w:val="left" w:pos="9639"/>
        </w:tabs>
        <w:spacing w:after="0" w:line="240" w:lineRule="auto"/>
        <w:ind w:left="0" w:right="49" w:firstLine="709"/>
        <w:contextualSpacing/>
        <w:jc w:val="both"/>
        <w:rPr>
          <w:rFonts w:ascii="Times New Roman" w:eastAsia="Times New Roman" w:hAnsi="Times New Roman" w:cs="Times New Roman"/>
          <w:sz w:val="28"/>
          <w:szCs w:val="24"/>
          <w:lang w:eastAsia="ru-RU"/>
        </w:rPr>
      </w:pPr>
      <w:r w:rsidRPr="00C06033">
        <w:rPr>
          <w:rFonts w:ascii="Times New Roman" w:eastAsia="Times New Roman" w:hAnsi="Times New Roman" w:cs="Times New Roman"/>
          <w:sz w:val="28"/>
          <w:szCs w:val="24"/>
          <w:lang w:eastAsia="ru-RU"/>
        </w:rPr>
        <w:t>Управлению финансов администрации муниципального района «Корткеросский» руководствоваться Основными направлениями при разработке проекта бюджета муниципального образования муниципального района «Корткеросский» на 2024 год и на плановый период 2025 и 2026 годов.</w:t>
      </w:r>
    </w:p>
    <w:p w:rsidR="00C06033" w:rsidRPr="00C06033" w:rsidRDefault="00C06033" w:rsidP="005C3BF8">
      <w:pPr>
        <w:numPr>
          <w:ilvl w:val="0"/>
          <w:numId w:val="12"/>
        </w:numPr>
        <w:tabs>
          <w:tab w:val="num" w:pos="993"/>
          <w:tab w:val="left" w:pos="9639"/>
        </w:tabs>
        <w:spacing w:after="0" w:line="240" w:lineRule="auto"/>
        <w:ind w:left="0" w:right="49" w:firstLine="709"/>
        <w:contextualSpacing/>
        <w:jc w:val="both"/>
        <w:rPr>
          <w:rFonts w:ascii="Times New Roman" w:eastAsia="Times New Roman" w:hAnsi="Times New Roman" w:cs="Times New Roman"/>
          <w:sz w:val="28"/>
          <w:szCs w:val="24"/>
          <w:lang w:eastAsia="ru-RU"/>
        </w:rPr>
      </w:pPr>
      <w:r w:rsidRPr="00C06033">
        <w:rPr>
          <w:rFonts w:ascii="Times New Roman" w:eastAsia="Times New Roman" w:hAnsi="Times New Roman" w:cs="Times New Roman"/>
          <w:sz w:val="28"/>
          <w:szCs w:val="24"/>
          <w:lang w:eastAsia="ru-RU"/>
        </w:rPr>
        <w:t>Рекомендовать сельским поселениям муниципального образования муниципального района «Корткеросский» руководствоваться Основными направлениями при формировании проектов бюджетов на 2024 год и на плановый период 2025 и 2026 годов.</w:t>
      </w:r>
    </w:p>
    <w:p w:rsidR="00C06033" w:rsidRPr="00C06033" w:rsidRDefault="00C06033" w:rsidP="005C3BF8">
      <w:pPr>
        <w:numPr>
          <w:ilvl w:val="0"/>
          <w:numId w:val="12"/>
        </w:numPr>
        <w:tabs>
          <w:tab w:val="num" w:pos="993"/>
          <w:tab w:val="left" w:pos="9639"/>
        </w:tabs>
        <w:spacing w:after="0" w:line="240" w:lineRule="auto"/>
        <w:ind w:left="0" w:right="49" w:firstLine="709"/>
        <w:contextualSpacing/>
        <w:jc w:val="both"/>
        <w:rPr>
          <w:rFonts w:ascii="Times New Roman" w:eastAsia="Times New Roman" w:hAnsi="Times New Roman" w:cs="Times New Roman"/>
          <w:sz w:val="28"/>
          <w:szCs w:val="24"/>
          <w:lang w:eastAsia="ru-RU"/>
        </w:rPr>
      </w:pPr>
      <w:r w:rsidRPr="00C06033">
        <w:rPr>
          <w:rFonts w:ascii="Times New Roman" w:eastAsia="Times New Roman" w:hAnsi="Times New Roman" w:cs="Times New Roman"/>
          <w:sz w:val="28"/>
          <w:szCs w:val="24"/>
          <w:lang w:eastAsia="ru-RU"/>
        </w:rPr>
        <w:t xml:space="preserve">Признать утратившим силу постановление администрации муниципального района «Корткеросский» </w:t>
      </w:r>
      <w:r w:rsidRPr="00C06033">
        <w:rPr>
          <w:rFonts w:ascii="Times New Roman" w:eastAsia="Times New Roman" w:hAnsi="Times New Roman" w:cs="Times New Roman"/>
          <w:sz w:val="28"/>
          <w:szCs w:val="28"/>
          <w:lang w:eastAsia="ru-RU"/>
        </w:rPr>
        <w:t>от 17 октября 2022 года</w:t>
      </w:r>
      <w:r w:rsidRPr="00C06033">
        <w:rPr>
          <w:rFonts w:ascii="Times New Roman" w:eastAsia="Times New Roman" w:hAnsi="Times New Roman" w:cs="Times New Roman"/>
          <w:sz w:val="28"/>
          <w:szCs w:val="24"/>
          <w:lang w:eastAsia="ru-RU"/>
        </w:rPr>
        <w:t xml:space="preserve"> № 1512 «</w:t>
      </w:r>
      <w:r w:rsidRPr="00C06033">
        <w:rPr>
          <w:rFonts w:ascii="Times New Roman" w:eastAsia="Times New Roman" w:hAnsi="Times New Roman" w:cs="Times New Roman"/>
          <w:bCs/>
          <w:sz w:val="28"/>
          <w:szCs w:val="28"/>
          <w:lang w:eastAsia="ru-RU"/>
        </w:rPr>
        <w:t>Об основных направлениях бюджетной и налоговой политики муниципального образования муниципального района «Корткеросский» на 2023 год и на плановый период 2024 и 2025 годов».</w:t>
      </w:r>
    </w:p>
    <w:p w:rsidR="00C06033" w:rsidRPr="00C06033" w:rsidRDefault="00C06033" w:rsidP="005C3BF8">
      <w:pPr>
        <w:numPr>
          <w:ilvl w:val="0"/>
          <w:numId w:val="12"/>
        </w:numPr>
        <w:tabs>
          <w:tab w:val="num" w:pos="993"/>
          <w:tab w:val="left" w:pos="9639"/>
        </w:tabs>
        <w:spacing w:after="0" w:line="240" w:lineRule="auto"/>
        <w:ind w:left="0" w:right="49" w:firstLine="709"/>
        <w:contextualSpacing/>
        <w:jc w:val="both"/>
        <w:rPr>
          <w:rFonts w:ascii="Times New Roman" w:eastAsia="Times New Roman" w:hAnsi="Times New Roman" w:cs="Times New Roman"/>
          <w:sz w:val="28"/>
          <w:szCs w:val="24"/>
          <w:lang w:eastAsia="ru-RU"/>
        </w:rPr>
      </w:pPr>
      <w:r w:rsidRPr="00C06033">
        <w:rPr>
          <w:rFonts w:ascii="Times New Roman" w:eastAsia="Times New Roman" w:hAnsi="Times New Roman" w:cs="Times New Roman"/>
          <w:sz w:val="28"/>
          <w:szCs w:val="24"/>
          <w:lang w:eastAsia="ru-RU"/>
        </w:rPr>
        <w:t xml:space="preserve">Настоящее постановление вступает в силу со дня его принятия, за исключением пункта 4, который вступает в силу с 01 января 2024 года.  </w:t>
      </w:r>
    </w:p>
    <w:p w:rsidR="00C06033" w:rsidRPr="00C06033" w:rsidRDefault="00C06033" w:rsidP="005C3BF8">
      <w:pPr>
        <w:numPr>
          <w:ilvl w:val="0"/>
          <w:numId w:val="12"/>
        </w:numPr>
        <w:tabs>
          <w:tab w:val="num" w:pos="993"/>
          <w:tab w:val="left" w:pos="9639"/>
        </w:tabs>
        <w:spacing w:after="0" w:line="240" w:lineRule="auto"/>
        <w:ind w:left="0" w:right="49" w:firstLine="709"/>
        <w:contextualSpacing/>
        <w:jc w:val="both"/>
        <w:rPr>
          <w:rFonts w:ascii="Times New Roman" w:eastAsia="Times New Roman" w:hAnsi="Times New Roman" w:cs="Times New Roman"/>
          <w:sz w:val="28"/>
          <w:szCs w:val="24"/>
          <w:lang w:eastAsia="ru-RU"/>
        </w:rPr>
      </w:pPr>
      <w:r w:rsidRPr="00C06033">
        <w:rPr>
          <w:rFonts w:ascii="Times New Roman" w:eastAsia="Times New Roman" w:hAnsi="Times New Roman" w:cs="Times New Roman"/>
          <w:sz w:val="28"/>
          <w:szCs w:val="24"/>
          <w:lang w:eastAsia="ru-RU"/>
        </w:rPr>
        <w:t>Контроль за исполнением настоящего постановления оставляю за собой.</w:t>
      </w:r>
    </w:p>
    <w:p w:rsidR="00C06033" w:rsidRPr="00C06033" w:rsidRDefault="00C06033" w:rsidP="00C06033">
      <w:pPr>
        <w:spacing w:after="0" w:line="240" w:lineRule="auto"/>
        <w:jc w:val="both"/>
        <w:rPr>
          <w:rFonts w:ascii="Times New Roman" w:eastAsia="Times New Roman" w:hAnsi="Times New Roman" w:cs="Times New Roman"/>
          <w:b/>
          <w:sz w:val="28"/>
          <w:szCs w:val="28"/>
          <w:lang w:eastAsia="ru-RU"/>
        </w:rPr>
      </w:pPr>
    </w:p>
    <w:p w:rsidR="00C06033" w:rsidRPr="00C06033" w:rsidRDefault="00C06033" w:rsidP="00C06033">
      <w:pPr>
        <w:spacing w:after="0" w:line="240" w:lineRule="auto"/>
        <w:jc w:val="both"/>
        <w:rPr>
          <w:rFonts w:ascii="Times New Roman" w:eastAsia="Times New Roman" w:hAnsi="Times New Roman" w:cs="Times New Roman"/>
          <w:b/>
          <w:sz w:val="28"/>
          <w:szCs w:val="28"/>
          <w:lang w:eastAsia="ru-RU"/>
        </w:rPr>
      </w:pPr>
      <w:r w:rsidRPr="00C06033">
        <w:rPr>
          <w:rFonts w:ascii="Times New Roman" w:eastAsia="Times New Roman" w:hAnsi="Times New Roman" w:cs="Times New Roman"/>
          <w:b/>
          <w:sz w:val="28"/>
          <w:szCs w:val="28"/>
          <w:lang w:eastAsia="ru-RU"/>
        </w:rPr>
        <w:t>Глава муниципального района</w:t>
      </w:r>
    </w:p>
    <w:p w:rsidR="00C06033" w:rsidRPr="00C06033" w:rsidRDefault="00C06033" w:rsidP="00C06033">
      <w:pPr>
        <w:spacing w:after="0" w:line="240" w:lineRule="auto"/>
        <w:jc w:val="both"/>
        <w:rPr>
          <w:rFonts w:ascii="Times New Roman" w:eastAsia="Times New Roman" w:hAnsi="Times New Roman" w:cs="Times New Roman"/>
          <w:b/>
          <w:sz w:val="28"/>
          <w:szCs w:val="28"/>
          <w:lang w:eastAsia="ru-RU"/>
        </w:rPr>
      </w:pPr>
      <w:r w:rsidRPr="00C06033">
        <w:rPr>
          <w:rFonts w:ascii="Times New Roman" w:eastAsia="Times New Roman" w:hAnsi="Times New Roman" w:cs="Times New Roman"/>
          <w:b/>
          <w:sz w:val="28"/>
          <w:szCs w:val="28"/>
          <w:lang w:eastAsia="ru-RU"/>
        </w:rPr>
        <w:t>«Корткеросский» - руководитель</w:t>
      </w:r>
    </w:p>
    <w:p w:rsidR="00C06033" w:rsidRPr="00C06033" w:rsidRDefault="00C06033" w:rsidP="00C06033">
      <w:pPr>
        <w:spacing w:after="0" w:line="240" w:lineRule="auto"/>
        <w:jc w:val="both"/>
        <w:rPr>
          <w:rFonts w:ascii="Times New Roman" w:eastAsia="Times New Roman" w:hAnsi="Times New Roman" w:cs="Times New Roman"/>
          <w:b/>
          <w:sz w:val="28"/>
          <w:szCs w:val="28"/>
          <w:lang w:eastAsia="ru-RU"/>
        </w:rPr>
      </w:pPr>
      <w:r w:rsidRPr="00C06033">
        <w:rPr>
          <w:rFonts w:ascii="Times New Roman" w:eastAsia="Times New Roman" w:hAnsi="Times New Roman" w:cs="Times New Roman"/>
          <w:b/>
          <w:sz w:val="28"/>
          <w:szCs w:val="28"/>
          <w:lang w:eastAsia="ru-RU"/>
        </w:rPr>
        <w:t xml:space="preserve">администрации                                                                                К.А. Сажин </w:t>
      </w:r>
    </w:p>
    <w:p w:rsidR="00C06033" w:rsidRPr="00C06033" w:rsidRDefault="00C06033" w:rsidP="00C06033">
      <w:pPr>
        <w:spacing w:after="0" w:line="259" w:lineRule="auto"/>
        <w:ind w:left="24"/>
        <w:rPr>
          <w:rFonts w:ascii="Times New Roman" w:eastAsia="Times New Roman" w:hAnsi="Times New Roman" w:cs="Times New Roman"/>
          <w:color w:val="000000"/>
          <w:sz w:val="26"/>
        </w:rPr>
      </w:pPr>
    </w:p>
    <w:p w:rsidR="005C3BF8" w:rsidRDefault="005C3BF8">
      <w:pPr>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br w:type="page"/>
      </w:r>
    </w:p>
    <w:p w:rsidR="00C06033" w:rsidRPr="00C06033" w:rsidRDefault="00C06033" w:rsidP="00C06033">
      <w:pPr>
        <w:spacing w:after="0" w:line="240" w:lineRule="auto"/>
        <w:ind w:left="5387"/>
        <w:jc w:val="right"/>
        <w:rPr>
          <w:rFonts w:ascii="Times New Roman" w:eastAsia="Times New Roman" w:hAnsi="Times New Roman" w:cs="Times New Roman"/>
          <w:sz w:val="28"/>
          <w:szCs w:val="28"/>
          <w:lang w:eastAsia="ru-RU"/>
        </w:rPr>
      </w:pPr>
      <w:r w:rsidRPr="00C06033">
        <w:rPr>
          <w:rFonts w:ascii="Times New Roman" w:eastAsia="Times New Roman" w:hAnsi="Times New Roman" w:cs="Times New Roman"/>
          <w:sz w:val="28"/>
          <w:szCs w:val="28"/>
          <w:lang w:eastAsia="ru-RU"/>
        </w:rPr>
        <w:lastRenderedPageBreak/>
        <w:t>Приложение</w:t>
      </w:r>
    </w:p>
    <w:p w:rsidR="00C06033" w:rsidRPr="00C06033" w:rsidRDefault="00C06033" w:rsidP="00C06033">
      <w:pPr>
        <w:spacing w:after="0" w:line="240" w:lineRule="auto"/>
        <w:ind w:left="5387"/>
        <w:jc w:val="right"/>
        <w:rPr>
          <w:rFonts w:ascii="Times New Roman" w:eastAsia="Times New Roman" w:hAnsi="Times New Roman" w:cs="Times New Roman"/>
          <w:sz w:val="28"/>
          <w:szCs w:val="28"/>
          <w:lang w:eastAsia="ru-RU"/>
        </w:rPr>
      </w:pPr>
      <w:r w:rsidRPr="00C06033">
        <w:rPr>
          <w:rFonts w:ascii="Times New Roman" w:eastAsia="Times New Roman" w:hAnsi="Times New Roman" w:cs="Times New Roman"/>
          <w:sz w:val="28"/>
          <w:szCs w:val="28"/>
          <w:lang w:eastAsia="ru-RU"/>
        </w:rPr>
        <w:t xml:space="preserve">к постановлению администрации муниципального района </w:t>
      </w:r>
    </w:p>
    <w:p w:rsidR="00C06033" w:rsidRPr="00C06033" w:rsidRDefault="00C06033" w:rsidP="00C06033">
      <w:pPr>
        <w:spacing w:after="0" w:line="240" w:lineRule="auto"/>
        <w:ind w:left="5387"/>
        <w:jc w:val="right"/>
        <w:rPr>
          <w:rFonts w:ascii="Times New Roman" w:eastAsia="Times New Roman" w:hAnsi="Times New Roman" w:cs="Times New Roman"/>
          <w:sz w:val="28"/>
          <w:szCs w:val="28"/>
          <w:lang w:eastAsia="ru-RU"/>
        </w:rPr>
      </w:pPr>
      <w:r w:rsidRPr="00C06033">
        <w:rPr>
          <w:rFonts w:ascii="Times New Roman" w:eastAsia="Times New Roman" w:hAnsi="Times New Roman" w:cs="Times New Roman"/>
          <w:sz w:val="28"/>
          <w:szCs w:val="28"/>
          <w:lang w:eastAsia="ru-RU"/>
        </w:rPr>
        <w:t>«Корткеросский»</w:t>
      </w:r>
    </w:p>
    <w:p w:rsidR="00C06033" w:rsidRPr="00C06033" w:rsidRDefault="00C06033" w:rsidP="00C06033">
      <w:pPr>
        <w:spacing w:after="0" w:line="240" w:lineRule="auto"/>
        <w:ind w:left="5387"/>
        <w:jc w:val="right"/>
        <w:rPr>
          <w:rFonts w:ascii="Times New Roman" w:eastAsia="Times New Roman" w:hAnsi="Times New Roman" w:cs="Times New Roman"/>
          <w:sz w:val="28"/>
          <w:szCs w:val="28"/>
          <w:lang w:eastAsia="ru-RU"/>
        </w:rPr>
      </w:pPr>
      <w:r w:rsidRPr="00C06033">
        <w:rPr>
          <w:rFonts w:ascii="Times New Roman" w:eastAsia="Times New Roman" w:hAnsi="Times New Roman" w:cs="Times New Roman"/>
          <w:sz w:val="28"/>
          <w:szCs w:val="28"/>
          <w:lang w:eastAsia="ru-RU"/>
        </w:rPr>
        <w:t>от 06.10.2023 года № 1273</w:t>
      </w:r>
    </w:p>
    <w:p w:rsidR="00C06033" w:rsidRPr="00C06033" w:rsidRDefault="00C06033" w:rsidP="00C0603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06033" w:rsidRPr="00C06033" w:rsidRDefault="00C06033" w:rsidP="00C0603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06033">
        <w:rPr>
          <w:rFonts w:ascii="Times New Roman" w:eastAsia="Times New Roman" w:hAnsi="Times New Roman" w:cs="Times New Roman"/>
          <w:b/>
          <w:sz w:val="28"/>
          <w:szCs w:val="28"/>
          <w:lang w:eastAsia="ru-RU"/>
        </w:rPr>
        <w:t>Основные направления</w:t>
      </w:r>
    </w:p>
    <w:p w:rsidR="00C06033" w:rsidRPr="00C06033" w:rsidRDefault="00C06033" w:rsidP="00C0603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06033">
        <w:rPr>
          <w:rFonts w:ascii="Times New Roman" w:eastAsia="Times New Roman" w:hAnsi="Times New Roman" w:cs="Times New Roman"/>
          <w:b/>
          <w:sz w:val="28"/>
          <w:szCs w:val="28"/>
          <w:lang w:eastAsia="ru-RU"/>
        </w:rPr>
        <w:t>бюджетной и налоговой политики муниципального образования муниципального района «Корткеросский» на 2024 год и на плановый период 2025 и 2026 годов</w:t>
      </w:r>
    </w:p>
    <w:p w:rsidR="00C06033" w:rsidRPr="00C06033" w:rsidRDefault="00C06033" w:rsidP="00C06033">
      <w:pPr>
        <w:spacing w:after="0" w:line="240" w:lineRule="auto"/>
        <w:ind w:left="11" w:hanging="11"/>
        <w:jc w:val="center"/>
        <w:rPr>
          <w:rFonts w:ascii="Times New Roman" w:eastAsia="Times New Roman" w:hAnsi="Times New Roman" w:cs="Times New Roman"/>
          <w:color w:val="000000"/>
          <w:sz w:val="26"/>
        </w:rPr>
      </w:pPr>
    </w:p>
    <w:p w:rsidR="00C06033" w:rsidRPr="00C06033" w:rsidRDefault="00C06033" w:rsidP="00C06033">
      <w:pPr>
        <w:spacing w:after="0" w:line="240" w:lineRule="auto"/>
        <w:ind w:left="38" w:firstLine="705"/>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Основные направления бюджетной и налоговой политики муниципального образования муниципального района «Корткеросский» на 2024 год и плановый период 2025 и 2026 годов подготовлены в соответствии со статьями 172, 184.2 Бюджетного кодекса Российской Федерации, Положением о бюджетном процессе в муниципальном образовании муниципального района «Корткеросский», с учетом итогов реализации бюджетной и налоговой политики на период до 2024 года.</w:t>
      </w:r>
    </w:p>
    <w:p w:rsidR="00C06033" w:rsidRPr="00C06033" w:rsidRDefault="00C06033" w:rsidP="00C06033">
      <w:pPr>
        <w:spacing w:after="0" w:line="240" w:lineRule="auto"/>
        <w:ind w:left="38" w:firstLine="705"/>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При подготовке основных направлений бюджетной и налоговой политики были учтены положения Указов Президента Российской Федерации от 7 мая 2012 года № 597 «О мероприятиях по реализации государственной социальной политики», от 7 мая 2018 года № 204 «О национальных целях и стратегических задачах развития Российской Федерации на период до 2024 года», от 21 июля 2020 года № 474 «О национальных целях развития Российской Федерации на период до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2030 года» в Послании Президента Российской Федерации Федеральному Собранию Российской Федерации от 21 февраля 2023 года.</w:t>
      </w:r>
    </w:p>
    <w:p w:rsidR="00C06033" w:rsidRPr="00C06033" w:rsidRDefault="00C06033" w:rsidP="00C06033">
      <w:pPr>
        <w:spacing w:after="0" w:line="240" w:lineRule="auto"/>
        <w:ind w:left="38" w:firstLine="705"/>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Целью основных направлений бюджетной и налоговой политики является определение условий, используемых при составлении проекта бюджета муниципального образования муниципального района «Корткеросский» на 2024 год и плановый период 2025 и 2026 годов, основных подходов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
    <w:p w:rsidR="00C06033" w:rsidRPr="00C06033" w:rsidRDefault="00C06033" w:rsidP="00C06033">
      <w:pPr>
        <w:spacing w:after="0" w:line="240" w:lineRule="auto"/>
        <w:ind w:left="10" w:hanging="10"/>
        <w:jc w:val="center"/>
        <w:rPr>
          <w:rFonts w:ascii="Times New Roman" w:eastAsia="Times New Roman" w:hAnsi="Times New Roman" w:cs="Times New Roman"/>
          <w:color w:val="000000"/>
          <w:sz w:val="28"/>
          <w:szCs w:val="28"/>
        </w:rPr>
      </w:pPr>
    </w:p>
    <w:p w:rsidR="00C06033" w:rsidRPr="00C06033" w:rsidRDefault="00C06033" w:rsidP="00C06033">
      <w:pPr>
        <w:spacing w:after="0" w:line="240" w:lineRule="auto"/>
        <w:ind w:left="10" w:hanging="10"/>
        <w:jc w:val="center"/>
        <w:rPr>
          <w:rFonts w:ascii="Times New Roman" w:eastAsia="Times New Roman" w:hAnsi="Times New Roman" w:cs="Times New Roman"/>
          <w:b/>
          <w:color w:val="000000"/>
          <w:sz w:val="28"/>
          <w:szCs w:val="28"/>
        </w:rPr>
      </w:pPr>
      <w:r w:rsidRPr="00C06033">
        <w:rPr>
          <w:rFonts w:ascii="Times New Roman" w:eastAsia="Times New Roman" w:hAnsi="Times New Roman" w:cs="Times New Roman"/>
          <w:b/>
          <w:color w:val="000000"/>
          <w:sz w:val="28"/>
          <w:szCs w:val="28"/>
        </w:rPr>
        <w:t>1. Основные итоги бюджетной и налоговой политики</w:t>
      </w:r>
    </w:p>
    <w:p w:rsidR="00C06033" w:rsidRPr="00C06033" w:rsidRDefault="00C06033" w:rsidP="00C06033">
      <w:pPr>
        <w:spacing w:after="0" w:line="240" w:lineRule="auto"/>
        <w:ind w:left="10" w:hanging="10"/>
        <w:jc w:val="center"/>
        <w:rPr>
          <w:rFonts w:ascii="Times New Roman" w:eastAsia="Times New Roman" w:hAnsi="Times New Roman" w:cs="Times New Roman"/>
          <w:b/>
          <w:color w:val="000000"/>
          <w:sz w:val="28"/>
          <w:szCs w:val="28"/>
        </w:rPr>
      </w:pPr>
      <w:r w:rsidRPr="00C06033">
        <w:rPr>
          <w:rFonts w:ascii="Times New Roman" w:eastAsia="Times New Roman" w:hAnsi="Times New Roman" w:cs="Times New Roman"/>
          <w:b/>
          <w:color w:val="000000"/>
          <w:sz w:val="28"/>
          <w:szCs w:val="28"/>
        </w:rPr>
        <w:t>муниципального района «Корткеросский» за 2022 год и первое полугодие 2023 года</w:t>
      </w:r>
    </w:p>
    <w:p w:rsidR="00C06033" w:rsidRPr="00C06033" w:rsidRDefault="00C06033" w:rsidP="00C06033">
      <w:pPr>
        <w:spacing w:after="0" w:line="240" w:lineRule="auto"/>
        <w:ind w:left="10" w:hanging="10"/>
        <w:jc w:val="center"/>
        <w:rPr>
          <w:rFonts w:ascii="Times New Roman" w:eastAsia="Times New Roman" w:hAnsi="Times New Roman" w:cs="Times New Roman"/>
          <w:color w:val="000000"/>
          <w:sz w:val="28"/>
          <w:szCs w:val="28"/>
        </w:rPr>
      </w:pPr>
    </w:p>
    <w:p w:rsidR="00C06033" w:rsidRPr="00C06033" w:rsidRDefault="00C06033" w:rsidP="00C06033">
      <w:pPr>
        <w:spacing w:after="0" w:line="240" w:lineRule="auto"/>
        <w:ind w:left="38" w:firstLine="705"/>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Бюджетная политика муниципального образования муниципального района «Корткеросский» в 2022 году сформирована с учетом обязательств, предусматриваемых соглашением о мерах по социально-экономическому развитию и оздоровлению муниципальных финансов и была ориентирована на обеспечение сбалансированности и устойчивости местного бюджета, </w:t>
      </w:r>
      <w:r w:rsidRPr="00C06033">
        <w:rPr>
          <w:rFonts w:ascii="Times New Roman" w:eastAsia="Times New Roman" w:hAnsi="Times New Roman" w:cs="Times New Roman"/>
          <w:color w:val="000000"/>
          <w:sz w:val="28"/>
          <w:szCs w:val="28"/>
        </w:rPr>
        <w:lastRenderedPageBreak/>
        <w:t xml:space="preserve">повышение качества бюджетного планирования и исполнения бюджета, выполнение задач, поставленных Президентом Российской Федерации в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ежегодном Послании Федеральному Собранию, указах Президента Российской Федерации.</w:t>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При исполнении бюджета муниципального образования муниципального района «Корткеросский» в 2022 году и первом полугодии 2023 года администрация муниципального района «Корткеросский» руководствовалась следующими задачами:</w:t>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повышение эффективности использования доходного потенциала в целях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обеспечения устойчивого развития территории, выполнения социальных гарантий;</w:t>
      </w:r>
    </w:p>
    <w:p w:rsidR="00C06033" w:rsidRPr="00C06033" w:rsidRDefault="00C06033" w:rsidP="00C06033">
      <w:pPr>
        <w:tabs>
          <w:tab w:val="left" w:pos="9356"/>
        </w:tabs>
        <w:spacing w:after="0" w:line="240" w:lineRule="auto"/>
        <w:ind w:left="43"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повышение качества администрирования налоговых и неналоговых доходов бюджета, принятие мер для их увеличения;</w:t>
      </w:r>
    </w:p>
    <w:p w:rsidR="00C06033" w:rsidRPr="00C06033" w:rsidRDefault="00C06033" w:rsidP="00C06033">
      <w:pPr>
        <w:tabs>
          <w:tab w:val="left" w:pos="9356"/>
        </w:tabs>
        <w:spacing w:after="0" w:line="240" w:lineRule="auto"/>
        <w:ind w:left="43" w:firstLine="529"/>
        <w:jc w:val="both"/>
        <w:rPr>
          <w:rFonts w:ascii="Times New Roman" w:eastAsia="Times New Roman" w:hAnsi="Times New Roman" w:cs="Times New Roman"/>
          <w:color w:val="000000"/>
          <w:sz w:val="28"/>
          <w:szCs w:val="28"/>
        </w:rPr>
      </w:pPr>
      <w:proofErr w:type="spellStart"/>
      <w:r w:rsidRPr="00C06033">
        <w:rPr>
          <w:rFonts w:ascii="Times New Roman" w:eastAsia="Times New Roman" w:hAnsi="Times New Roman" w:cs="Times New Roman"/>
          <w:color w:val="000000"/>
          <w:sz w:val="28"/>
          <w:szCs w:val="28"/>
        </w:rPr>
        <w:t>приоритизация</w:t>
      </w:r>
      <w:proofErr w:type="spellEnd"/>
      <w:r w:rsidRPr="00C06033">
        <w:rPr>
          <w:rFonts w:ascii="Times New Roman" w:eastAsia="Times New Roman" w:hAnsi="Times New Roman" w:cs="Times New Roman"/>
          <w:color w:val="000000"/>
          <w:sz w:val="28"/>
          <w:szCs w:val="28"/>
        </w:rPr>
        <w:t xml:space="preserve"> расходов в целях финансового обеспечения обязательств:</w:t>
      </w:r>
    </w:p>
    <w:p w:rsidR="00C06033" w:rsidRPr="00C06033" w:rsidRDefault="00C06033" w:rsidP="00C06033">
      <w:pPr>
        <w:tabs>
          <w:tab w:val="left" w:pos="9356"/>
        </w:tabs>
        <w:spacing w:after="0" w:line="240" w:lineRule="auto"/>
        <w:ind w:left="43"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связанных с достижением целевых показателей муниципальных программ, включая результаты региональных проектов, обеспечивающих достижение целей федеральных и национальных проектов;</w:t>
      </w:r>
    </w:p>
    <w:p w:rsidR="00C06033" w:rsidRPr="00C06033" w:rsidRDefault="00C06033" w:rsidP="00C06033">
      <w:pPr>
        <w:tabs>
          <w:tab w:val="left" w:pos="9356"/>
        </w:tabs>
        <w:spacing w:after="0" w:line="240" w:lineRule="auto"/>
        <w:ind w:left="43"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социальной направленности, учитывая безусловное исполнение публичных нормативных обязательств и сохранение достигнутых показателей повышения оплаты труда работников бюджетной сферы; повышение эффективности бюджетных расходов, формирование бюджета исходя из необходимости безусловного исполнения действующих расходных обязательств, в том числе с учетом их оптимизации и эффективности исполнения.</w:t>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осуществления взвешенного подхода к принятию новых расходных обязательств и сокращения неэффективных бюджетных расходов;</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совершенствование инструментов программно-целевого планирования и управления с учетом приоритетов социально-экономического развития муниципального образования муниципального района «Корткеросский», дальнейшего совершенствования системы оценки эффективности муниципальных программ; стимулирование инвестиционной привлекательности, развитие муниципально-частного партнерства для решения задач бюджетной сферы; обеспечение соблюдения норматива формирования расходов на содержание органов местного самоуправления; принятие мер, направленных на ограничение дефицита бюджета муниципального образования;</w:t>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реализация мероприятий, направленных на развитие на территории муниципального образования муниципального района «Корткеросский» практик инициативного бюджетирования; </w:t>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повышение прозрачности и открытости бюджетных данных и бюджетного процесса.</w:t>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Проведение сбалансированной политики муниципального образования муниципального района «Корткеросский» в 2022 году позволило обеспечить </w:t>
      </w:r>
      <w:r w:rsidRPr="00C06033">
        <w:rPr>
          <w:rFonts w:ascii="Times New Roman" w:eastAsia="Times New Roman" w:hAnsi="Times New Roman" w:cs="Times New Roman"/>
          <w:color w:val="000000"/>
          <w:sz w:val="28"/>
          <w:szCs w:val="28"/>
        </w:rPr>
        <w:lastRenderedPageBreak/>
        <w:t xml:space="preserve">поступление в местный бюджет налоговых и неналоговых доходов в сумме 343,1 млн. рублей. Исполнение доходной части бюджета по налоговым и неналоговым доходам на 105,2% позволило муниципалитету района осуществлять финансирование </w:t>
      </w:r>
      <w:r>
        <w:rPr>
          <w:rFonts w:ascii="Times New Roman" w:eastAsia="Times New Roman" w:hAnsi="Times New Roman" w:cs="Times New Roman"/>
          <w:noProof/>
          <w:color w:val="000000"/>
          <w:sz w:val="28"/>
          <w:szCs w:val="28"/>
          <w:lang w:eastAsia="ru-RU"/>
        </w:rPr>
        <w:drawing>
          <wp:inline distT="0" distB="0" distL="0" distR="0">
            <wp:extent cx="8890" cy="1714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0" cy="17145"/>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расходов в рамках реализации мероприятий муниципальных программ муниципального района «Корткеросский» и непрограммных направлений деятельности органов местного самоуправления в объемах, подтвержденных заявками главных распорядителей бюджетных средств, при наличии подтверждающих документов.</w:t>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Ежедневный мониторинг налоговых и неналоговых поступлений бюджета муниципального образования муниципального района «Корткеросский», оперативное взаимодействие с администраторами поступлений в местный бюджет, позволили своевременно реагировать на динамику поступлений в течение года и принимать эффективные меры по мобилизации доходов в бюджет.</w:t>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Расходы консолидированного бюджета в 2022 году исполнены на 71,5% (план – 2 128,9 млн. руб., факт – 1 521,3 млн. руб.), с увеличением на 113,2% к уровню 2021 года.</w:t>
      </w:r>
    </w:p>
    <w:p w:rsidR="00C06033" w:rsidRPr="00C06033" w:rsidRDefault="00C06033" w:rsidP="00C06033">
      <w:pPr>
        <w:tabs>
          <w:tab w:val="left" w:pos="9356"/>
        </w:tabs>
        <w:spacing w:after="0" w:line="240" w:lineRule="auto"/>
        <w:ind w:left="38"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Наиболее значимым направлением бюджетной политики по-прежнему остается повышение эффективности бюджетных расходов, осуществляемое, в том числе за счет оптимизации муниципальных закупок и сокращения расходов за счет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noProof/>
          <w:color w:val="000000"/>
          <w:sz w:val="28"/>
          <w:szCs w:val="28"/>
        </w:rPr>
        <w:t>с</w:t>
      </w:r>
      <w:r w:rsidRPr="00C06033">
        <w:rPr>
          <w:rFonts w:ascii="Times New Roman" w:eastAsia="Times New Roman" w:hAnsi="Times New Roman" w:cs="Times New Roman"/>
          <w:color w:val="000000"/>
          <w:sz w:val="28"/>
          <w:szCs w:val="28"/>
        </w:rPr>
        <w:t>нижения неэффективных затрат. Расходная часть местного бюджета, как и в предыдущие годы, имела социальную направленность. В приоритетном порядке обеспечено финансирование из местного бюджета таких социально значимых направлений, как образование (52%), культура (9,6%), физическая культура и спорт (2,0%), социальная политика (2,7%).</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В целях оптимизации расходов повышенное внимание уделялось мониторингу использования средств местного бюджета главными распорядителями бюджетных средств с учётом соблюдения:</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обоснованности заявленных в кассовый план расходов, в том числе на оплату труда и на коммунальные расходы;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6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своевременного использования средств бюджета, поступивших на лицевые счета.</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По итогам 2022 года бюджет муниципального образования муниципального района «Корткеросский» исполнен с профицитом в размере 257,8 млн. рублей.</w:t>
      </w:r>
    </w:p>
    <w:p w:rsidR="00C06033" w:rsidRPr="00C06033" w:rsidRDefault="00C06033" w:rsidP="00C06033">
      <w:pPr>
        <w:spacing w:after="0" w:line="240" w:lineRule="auto"/>
        <w:ind w:left="38" w:right="91" w:firstLine="529"/>
        <w:jc w:val="both"/>
        <w:rPr>
          <w:rFonts w:ascii="Times New Roman" w:eastAsia="Times New Roman" w:hAnsi="Times New Roman" w:cs="Times New Roman"/>
          <w:sz w:val="28"/>
          <w:szCs w:val="28"/>
        </w:rPr>
      </w:pPr>
      <w:r w:rsidRPr="00C06033">
        <w:rPr>
          <w:rFonts w:ascii="Times New Roman" w:eastAsia="Times New Roman" w:hAnsi="Times New Roman" w:cs="Times New Roman"/>
          <w:sz w:val="28"/>
          <w:szCs w:val="28"/>
        </w:rPr>
        <w:t>Завершение 2022 года с профицитом позволило муниципалитету сократить объем муниципального долга муниципального района «Корткеросский» на 7 млн. рублей. На 1 января 2023 года он составил 35,6 млн. рублей или 20 % от налоговых и неналоговых доходов. В результате по итогам 2022 года Минфином Республики Коми муниципальный район «Корткеросский» отнесен к группе районов Республики Коми с высоким уровнем долговой устойчивости. Объем муниципального долга муниципального района «Корткеросский» на 1 июля 2023 года составил 27,4 млн. рублей.</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lastRenderedPageBreak/>
        <w:t xml:space="preserve">Муниципальные заимствования муниципального образования муниципального района «Корткеросский» с 2018 года по 2022 год не осуществлялись, долговая политика была ориентирована на непривлечение кредитных средств. </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В соответствии с постановлением администрации муниципального района «Корткеросский» от 30.12.2020 № 1895 «Об утверждении Порядка формирования перечня налоговых расходов и оценки налоговых расходов муниципального образования муниципального района «Корткеросский» ежегодно проводится оценка налоговых </w:t>
      </w:r>
      <w:r>
        <w:rPr>
          <w:rFonts w:ascii="Times New Roman" w:eastAsia="Times New Roman" w:hAnsi="Times New Roman" w:cs="Times New Roman"/>
          <w:noProof/>
          <w:color w:val="000000"/>
          <w:sz w:val="28"/>
          <w:szCs w:val="28"/>
          <w:lang w:eastAsia="ru-RU"/>
        </w:rPr>
        <w:drawing>
          <wp:inline distT="0" distB="0" distL="0" distR="0">
            <wp:extent cx="8890" cy="2603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9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90" cy="26035"/>
                    </a:xfrm>
                    <a:prstGeom prst="rect">
                      <a:avLst/>
                    </a:prstGeom>
                    <a:noFill/>
                    <a:ln>
                      <a:noFill/>
                    </a:ln>
                  </pic:spPr>
                </pic:pic>
              </a:graphicData>
            </a:graphic>
          </wp:inline>
        </w:drawing>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 xml:space="preserve">расходов. По итогам оценки налоговых расходов за 2022 год определено, что </w:t>
      </w:r>
      <w:r>
        <w:rPr>
          <w:rFonts w:ascii="Times New Roman" w:eastAsia="Times New Roman" w:hAnsi="Times New Roman" w:cs="Times New Roman"/>
          <w:noProof/>
          <w:color w:val="000000"/>
          <w:sz w:val="28"/>
          <w:szCs w:val="28"/>
          <w:lang w:eastAsia="ru-RU"/>
        </w:rPr>
        <w:drawing>
          <wp:inline distT="0" distB="0" distL="0" distR="0">
            <wp:extent cx="8890" cy="5207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0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890" cy="5207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 xml:space="preserve">неэффективных налоговых расходов в муниципальном образовании муниципального района «Корткеросский» нет. </w:t>
      </w:r>
      <w:r>
        <w:rPr>
          <w:rFonts w:ascii="Times New Roman" w:eastAsia="Times New Roman" w:hAnsi="Times New Roman" w:cs="Times New Roman"/>
          <w:noProof/>
          <w:color w:val="000000"/>
          <w:sz w:val="28"/>
          <w:szCs w:val="28"/>
          <w:lang w:eastAsia="ru-RU"/>
        </w:rPr>
        <w:drawing>
          <wp:inline distT="0" distB="0" distL="0" distR="0">
            <wp:extent cx="8890" cy="2603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0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890" cy="26035"/>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Налоговые расходы являются техническими и социальными.</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По итогам первого полугодия 2023 года доходы консолидированного бюджета исполнены в объеме 897,4 млн. руб., темп роста к уровню соответствующего периода прошлого года 133,9%, из них налоговые и неналоговые доходы поступили в сумме 152,6 млн. руб., темп роста 101,1%, общий объем безвозмездных поступлений составил 744,8 млн. руб. или 143,4% к уровню соответствующего периода прошлого года.</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Расходы консолидированного бюджета профинансированы в объеме 956,1 млн. рублей при годовом плане 2 427,0 млн. руб., с увеличением на 143,3% к уровню соответствующего периода прошлого года.</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В отраслевой структуре расходов наибольший удельный вес занимают расходы на образование – 55% (525,8 млн. рублей); культура – 9 % (82,4 млн. рублей); национальная экономика – 4% (35,7 млн. руб.), жилищно-коммунальное хозяйство – 19,2% (183,9 млн. рублей), социальная политика – 2% (19,1 млн. рублей).</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В соответствии с заключенным с Министерством финансов Республики Коми соглашением о мерах по социально-экономическому развитию и оздоровлению муниципальных финансов муниципального образования муниципального района «Корткеросский» на 2023 год администрацией муниципального образования муниципального района «Корткеросский» выполняются следующие мероприятия:</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недопущение просроченной кредиторской задолженности; недопущение роста недоимки по налогам, формирующим местный бюджет; обеспечение снижения просроченной дебиторской задолженности, в том числе за аренду имущества и земельные участки; соблюдение требований к предельным значениям дефицита местного бюджета; недопущение принятия решений, приводящих к увеличению численности муниципальных служащих органов местного самоуправления, увеличению численности работников муниципальных учреждений; не установление новых расходных обязательств, </w:t>
      </w:r>
      <w:r w:rsidRPr="00C06033">
        <w:rPr>
          <w:rFonts w:ascii="Times New Roman" w:eastAsia="Times New Roman" w:hAnsi="Times New Roman" w:cs="Times New Roman"/>
          <w:color w:val="000000"/>
          <w:sz w:val="28"/>
          <w:szCs w:val="28"/>
        </w:rPr>
        <w:lastRenderedPageBreak/>
        <w:t>не связанных с решением вопросов, отнесенных к полномочиям органов местного самоуправления.</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В муниципальном образовании муниципального района «Корткеросский» продолжено применение механизма обеспечения публичности и доступности бюджетной политики посредством размещения бюджетных данных на официальном сайте Управления финансов администрации муниципального образования муниципального района «Корткеросский», в том числе в доступной для граждан форме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5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 xml:space="preserve">(«Бюджет для граждан»). По итогам проведения мониторинга и составления рейтинга муниципальных образований Республики Коми по уровню открытости бюджетных данных за 2022 год, муниципальному району «Корткеросский» присвоена 3-4 степень открытости бюджетных данных. По результатам проведенной Министерством финансов Республики Коми оценки качества управления бюджетным процессом муниципальных образований Республики Коми за 2022 год муниципальному району «Корткеросский» присвоена надлежащая </w:t>
      </w:r>
      <w:r w:rsidRPr="00C06033">
        <w:rPr>
          <w:rFonts w:ascii="Times New Roman" w:eastAsia="Times New Roman" w:hAnsi="Times New Roman" w:cs="Times New Roman"/>
          <w:color w:val="000000"/>
          <w:sz w:val="28"/>
          <w:szCs w:val="28"/>
          <w:lang w:val="en-US"/>
        </w:rPr>
        <w:t>II</w:t>
      </w:r>
      <w:r w:rsidRPr="00C06033">
        <w:rPr>
          <w:rFonts w:ascii="Times New Roman" w:eastAsia="Times New Roman" w:hAnsi="Times New Roman" w:cs="Times New Roman"/>
          <w:color w:val="000000"/>
          <w:sz w:val="28"/>
          <w:szCs w:val="28"/>
        </w:rPr>
        <w:t xml:space="preserve"> степень качества управления бюджетным процессом.</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0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В целях обеспечения публичности и доступности деятельности органов местного самоуправления и муниципальных учреждений на постоянной основе ведется работа в части наполняемости единого портала бюджетной системы Российской Федерации в системе «Электронный бюджет».</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Во исполнение приказа Минфина России от 23 декабря 2014 года № 163н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осуществляется контроль и актуализация реестра участников бюджетного процесса, а также юридических лиц, не являющихся участниками бюджетного процесса.</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Организовано осуществление ежеквартального мониторинга и контроля за размещением муниципальными учреждениями информации о муниципальных учреждениях в личном кабинете на официальном сайте </w:t>
      </w:r>
      <w:r w:rsidRPr="00C06033">
        <w:rPr>
          <w:rFonts w:ascii="Times New Roman" w:eastAsia="Times New Roman" w:hAnsi="Times New Roman" w:cs="Times New Roman"/>
          <w:color w:val="000000"/>
          <w:sz w:val="28"/>
          <w:szCs w:val="28"/>
          <w:u w:val="single" w:color="000000"/>
          <w:lang w:val="en-US"/>
        </w:rPr>
        <w:t>www</w:t>
      </w:r>
      <w:r w:rsidRPr="00C06033">
        <w:rPr>
          <w:rFonts w:ascii="Times New Roman" w:eastAsia="Times New Roman" w:hAnsi="Times New Roman" w:cs="Times New Roman"/>
          <w:color w:val="000000"/>
          <w:sz w:val="28"/>
          <w:szCs w:val="28"/>
          <w:u w:val="single" w:color="000000"/>
        </w:rPr>
        <w:t>.</w:t>
      </w:r>
      <w:r w:rsidRPr="00C06033">
        <w:rPr>
          <w:rFonts w:ascii="Times New Roman" w:eastAsia="Times New Roman" w:hAnsi="Times New Roman" w:cs="Times New Roman"/>
          <w:color w:val="000000"/>
          <w:sz w:val="28"/>
          <w:szCs w:val="28"/>
          <w:u w:val="single" w:color="000000"/>
          <w:lang w:val="en-US"/>
        </w:rPr>
        <w:t>bus</w:t>
      </w:r>
      <w:r w:rsidRPr="00C06033">
        <w:rPr>
          <w:rFonts w:ascii="Times New Roman" w:eastAsia="Times New Roman" w:hAnsi="Times New Roman" w:cs="Times New Roman"/>
          <w:color w:val="000000"/>
          <w:sz w:val="28"/>
          <w:szCs w:val="28"/>
          <w:u w:val="single" w:color="000000"/>
        </w:rPr>
        <w:t>.</w:t>
      </w:r>
      <w:r w:rsidRPr="00C06033">
        <w:rPr>
          <w:rFonts w:ascii="Times New Roman" w:eastAsia="Times New Roman" w:hAnsi="Times New Roman" w:cs="Times New Roman"/>
          <w:color w:val="000000"/>
          <w:sz w:val="28"/>
          <w:szCs w:val="28"/>
          <w:u w:val="single" w:color="000000"/>
          <w:lang w:val="en-US"/>
        </w:rPr>
        <w:t>gov</w:t>
      </w:r>
      <w:r w:rsidRPr="00C06033">
        <w:rPr>
          <w:rFonts w:ascii="Times New Roman" w:eastAsia="Times New Roman" w:hAnsi="Times New Roman" w:cs="Times New Roman"/>
          <w:color w:val="000000"/>
          <w:sz w:val="28"/>
          <w:szCs w:val="28"/>
          <w:u w:val="single" w:color="000000"/>
        </w:rPr>
        <w:t>.</w:t>
      </w:r>
      <w:proofErr w:type="spellStart"/>
      <w:r w:rsidRPr="00C06033">
        <w:rPr>
          <w:rFonts w:ascii="Times New Roman" w:eastAsia="Times New Roman" w:hAnsi="Times New Roman" w:cs="Times New Roman"/>
          <w:color w:val="000000"/>
          <w:sz w:val="28"/>
          <w:szCs w:val="28"/>
          <w:u w:val="single" w:color="000000"/>
          <w:lang w:val="en-US"/>
        </w:rPr>
        <w:t>ru</w:t>
      </w:r>
      <w:proofErr w:type="spellEnd"/>
      <w:r w:rsidRPr="00C06033">
        <w:rPr>
          <w:rFonts w:ascii="Times New Roman" w:eastAsia="Times New Roman" w:hAnsi="Times New Roman" w:cs="Times New Roman"/>
          <w:color w:val="000000"/>
          <w:sz w:val="28"/>
          <w:szCs w:val="28"/>
        </w:rPr>
        <w:t xml:space="preserve">: о муниципальном задании и его исполнении, о плане финансово-хозяйственной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0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 xml:space="preserve">деятельности, о показателях бюджетной сметы, о годовой бухгалтерской отчетности, о результатах деятельности учреждения и использовании имущества и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иной информации об учреждении.</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В целях обеспечения принципа прозрачности (открытости) бюджета муниципального образования муниципального района «Корткеросский» на постоянной основе осуществляется размещение информации на едином портале бюджетной системы Российской Федерации в системе «Электронный бюджет», в соответствии с приказом Министерства финансов Российской Федерации от 28 декабря 2016 года № 243н.</w:t>
      </w:r>
    </w:p>
    <w:p w:rsidR="00C06033" w:rsidRPr="00C06033" w:rsidRDefault="00C06033" w:rsidP="00C06033">
      <w:pPr>
        <w:spacing w:after="0" w:line="240" w:lineRule="auto"/>
        <w:ind w:left="38" w:right="91" w:firstLine="705"/>
        <w:jc w:val="both"/>
        <w:rPr>
          <w:rFonts w:ascii="Times New Roman" w:eastAsia="Times New Roman" w:hAnsi="Times New Roman" w:cs="Times New Roman"/>
          <w:color w:val="000000"/>
          <w:sz w:val="28"/>
          <w:szCs w:val="28"/>
        </w:rPr>
      </w:pP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В целом, реализуя мероприятия бюджетной и налоговой политики в 2022 году и первом полугодии 2023 года, удалось обеспечить сбалансированность и устойчивость бюджетной системы МР «Корткеросский» при безусловном исполнении всех принятых бюджетных обязательств и поставленных задач.</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p>
    <w:p w:rsidR="00C06033" w:rsidRPr="00C06033" w:rsidRDefault="00C06033" w:rsidP="00C06033">
      <w:pPr>
        <w:spacing w:after="0" w:line="240" w:lineRule="auto"/>
        <w:ind w:left="38" w:right="91" w:firstLine="529"/>
        <w:jc w:val="center"/>
        <w:rPr>
          <w:rFonts w:ascii="Times New Roman" w:eastAsia="Times New Roman" w:hAnsi="Times New Roman" w:cs="Times New Roman"/>
          <w:b/>
          <w:color w:val="000000"/>
          <w:sz w:val="28"/>
          <w:szCs w:val="28"/>
        </w:rPr>
      </w:pPr>
      <w:r w:rsidRPr="00C06033">
        <w:rPr>
          <w:rFonts w:ascii="Times New Roman" w:eastAsia="Times New Roman" w:hAnsi="Times New Roman" w:cs="Times New Roman"/>
          <w:b/>
          <w:color w:val="000000"/>
          <w:sz w:val="28"/>
          <w:szCs w:val="28"/>
        </w:rPr>
        <w:lastRenderedPageBreak/>
        <w:t>2. Основные направления бюджетной и налоговой политики муниципального района «Корткеросский» на 2024 год и плановый период 2025 и 2026 годов</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Формирование проекта бюджета муниципального образования муниципального района «Корткеросский»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3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 xml:space="preserve">на 2024 год и на плановый период 2025 и 2026 годов будет осуществляться в том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числе с учетом рисков, связанных с санкционной политикой в отношении России.</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В связи с этим меры бюджетной и налоговой политики должны быть направлены на поддержание устойчивости и сбалансированности бюджетной системы с обеспечением возможности оперативного реагирования на изменения экономической ситуации, в том числе за счет:</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1) сохранения условий роста налоговых и неналоговых доходов бюджета муниципального образования муниципального района «Корткеросский»;</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2) сдерживания роста расходов бюджета муниципального образования муниципального района «Корткеросский», не обеспеченного увеличением доходов и (или) оптимизацией расходов;</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3) совершенствования системы управления общественными финансами муниципального образования муниципального района «Корткеросский»;</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4) сокращения долговой нагрузки и обеспечения ликвидности бюджета муниципального образования муниципального района «Корткеросский».</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Основной целью реализации налоговой политики является, с одной стороны, сохранение условий для поддержания устойчивого роста экономики муниципалитета, предпринимательской активности, с другой стороны, обеспечение полного и стабильного поступления налоговых платежей в местный бюджет.</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Задачами для решения поставленных целей являются:</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повышение качества взаимодействия с главными администраторами (администраторами) доходов местного бюджета в целях повышения их ответственности за правильность исчисления, полноту и своевременность осуществления платежей в местный бюджет;</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совершенствование системы управления муниципальным имуществом, обеспечение качественного учета имущества, входящего в состав муниципальной казны;</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своевременная подготовка документов в судебные органы по взысканию задолженности и привлечению к ответственности неплательщиков по арендным платежам за пользование муниципальным имуществом в местный бюджет;</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обеспечение полноты формирования налоговой базы для увеличения поступления в бюджет имущественных налогов;</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 проведение анализа "налоговых расходов" по местным налогам и принятие решений о целесообразности внесения изменений в муниципальные </w:t>
      </w:r>
      <w:r w:rsidRPr="00C06033">
        <w:rPr>
          <w:rFonts w:ascii="Times New Roman" w:eastAsia="Times New Roman" w:hAnsi="Times New Roman" w:cs="Times New Roman"/>
          <w:color w:val="000000"/>
          <w:sz w:val="28"/>
          <w:szCs w:val="28"/>
        </w:rPr>
        <w:lastRenderedPageBreak/>
        <w:t>правовые акты, устанавливающие налоги на территории муниципального образования;</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стимулирование субъектов, осуществляющих реализацию инвестиционных проектов, обеспечивающих рост налогового потенциала муниципалитета, путем выбора наиболее эффективных мер муниципальной поддержки;</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организация эффективного взаимодействия с предприятиями, осуществляющими деятельность на территории муниципального образования, по улучшению финансово-экономического состояния, обеспечению роста налогооблагаемой базы;</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улучшение делового климата, формирование благоприятных условий для развития бизнеса, привлечения инвестиций.</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Бюджетная политика нового бюджетного цикла сохраняет преемственность задач предыдущих периодов. Как и в предыдущие годы, расходная часть местного бюджета будет имеет социальную направленность, при этом ее реализация сопровождается усиливающейся с каждым годом социальной нагрузкой на местный бюджет, а также необходимостью достижения целей и задач национальных и региональных проектов.</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Приоритетами бюджетной политики муниципального образования муниципального района «Корткеросский» на 2024 - 2026 годы остаются обеспечение достижения национальных целей развития Российской Федерации, направленных на повышение уровня жизни граждан, создание комфортных условий для их проживания, обеспечение достойного эффективного труда людей и успешного предпринимательства, цифровую трансформацию, определенных Указом Президента РФ от 21 июля 2020 года №474.</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В ходе планирования бюджета муниципального района «Корткеросский» необходимо в первоочередном порядке обеспечить финансированием расходные обязательства социально значимого характера. Принятие новых расходных обязательств должно проводиться с учетом их эффективности и возможных сроков, и механизмов реализации в пределах имеющихся ресурсов. Бюджетная политика в части расходов бюджета муниципального района «Корткеросский» должна отвечать принципам консервативного бюджетного планирования и направлена на дальнейшее повышение эффективности расходов бюджета.</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Ключевыми требованиями к расходной части бюджета должны стать бережливость и максимальная отдача.</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Основными задачами на 2024 год и плановый период 2025 и 2026 годов являются:</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 соблюдение ограничений, установленных Бюджетным </w:t>
      </w:r>
      <w:hyperlink r:id="rId26" w:history="1">
        <w:r w:rsidRPr="00C06033">
          <w:rPr>
            <w:rFonts w:ascii="Times New Roman" w:eastAsia="Times New Roman" w:hAnsi="Times New Roman" w:cs="Times New Roman"/>
            <w:color w:val="0563C1"/>
            <w:sz w:val="28"/>
            <w:szCs w:val="28"/>
            <w:u w:val="single"/>
          </w:rPr>
          <w:t>кодексом</w:t>
        </w:r>
      </w:hyperlink>
      <w:r w:rsidRPr="00C06033">
        <w:rPr>
          <w:rFonts w:ascii="Times New Roman" w:eastAsia="Times New Roman" w:hAnsi="Times New Roman" w:cs="Times New Roman"/>
          <w:color w:val="000000"/>
          <w:sz w:val="28"/>
          <w:szCs w:val="28"/>
        </w:rPr>
        <w:t xml:space="preserve"> Российской Федерации;</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формирование бюджетных параметров исходя из необходимости безусловного исполнения действующих расходных обязательств;</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lastRenderedPageBreak/>
        <w:t>- сохранение социальной направленности;</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взвешенный подход к увеличению и принятию новых расходных обязательств;</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проведение мероприятий, направленных на увеличение поступлений налоговых и неналоговых доходов в местный бюджет;</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организация и подготовка проведения мероприятий по повышению экономичности и результативности использования бюджетных средств, сокращению неэффективных расходов, оптимизации расходов на содержание и обеспечение деятельности муниципальных учреждений;</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привлечение в пределах имеющихся возможностей бюджета средств из других бюджетов бюджетной системы Российской Федерации на софинансирование мероприятий по вопросам местного значения, в том числе в целях высвобождения собственных ресурсов и направления их на финансирование других приоритетных направлений социально-экономического развития;</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обеспечение реализации майских указов Президента Российской Федерации в части повышения уровня заработной платы отдельных категорий работников отраслей социальной сферы, а также реализация принятых на федеральном уровне решений по увеличению размера МРОТ;</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соблюдение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замещающих должности муниципальной службы в городских округах (муниципальных районах) в Республике Коми;</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оптимизация расходов на содержание бюджетной сети при сохранении доступности и качества оказываемых муниципальных услуг, включающая: ликвидацию неэффективных муниципальных учреждений, их преобразование в иные организационно-правовые формы, укрупнение (объединение, присоединение) муниципальных учреждений; передачу несвойственных функций муниципальных учреждений на аутсорсинг; развитие приносящей доход деятельности бюджетных и автономных учреждений, расширение перечня платных услуг;</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недопущение образования просроченной кредиторской задолженности по заработной плате и социальным выплатам;</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своевременное выполнение долговых обязательств по обслуживанию и погашению муниципальных заимствований;</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эффективное управление остатками средств на едином счете местного бюджета, продолжения применения механизма «перечисления под фактическую потребность» в целях снижения объема неиспользованных остатков межбюджетных трансфертов;</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проведение на постоянной основе мониторинга налогового и бюджетного законодательства с целью оперативного внесения изменений в соответствующие муниципальные правовые акты;</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lastRenderedPageBreak/>
        <w:t>- совершенствование системы закупок товаров, работ, услуг для обеспечения муниципальных нужд муниципального образования муниципального района «Корткеросский»; в том числе посредством:</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планирования обеспечения муниципальных нужд на основе принципа неразрывной связи с бюджетным процессом;</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централизации полномочий на определение поставщиков (подрядчиков, исполнителей) для заказчиков муниципального образования муниципального района «Корткеросский» в отношении всех закупок, осуществляемых конкурентными способами, в целях эффективного использования бюджетных средств и снижения количества нарушений при описании объектов закупок; </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повышения уровня прозрачности процесса муниципальных закупок малого объема путем расширения практики определения поставщиков (подрядчиков, исполнителей) на основе принципов «электронного магазина» с предварительным размещением участниками закупок заявок-оферт и возможностью оперативного выбора между ними предложения с минимальными ценами; </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расширения практики проведения совместных процедур определения поставщиков в целях консолидации закупок одной и той же продукции; </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унификации подходов к осуществлению закупочной деятельности, включая разработку типовых требований к закупаемым товарам и исключение закупок с избыточными потребительскими свойствами, стандартизации информации о закупке посредством применения описания позиции каталога товаров, работ, услуг, размещенной в единой информационной системе в сфере закупок; </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внедрения региональной информационной системы Республики Коми в сфере закупок; </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более широкого вовлечения граждан в процедуры обсуждения и принятия конкретных бюджетных решений, общественного контроля их эффективности и результативности посредством реализации национальных проектов, проекта «Народный бюджет», приоритетного проекта «Формирование комфортной городской среды;</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обеспечение открытости и прозрачности бюджетного процесса, деятельности органов местного самоуправления и повышение финансовой грамотности населения за счет:</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размещения и своевременной актуализации в информационно-телекоммуникационной сети «Интернет» (в том числе на Едином портале бюджетной системы Российской Федерации в системе «Электронный бюджет») данных о формировании и исполнении местного бюджета и другой информации, связанной с реализацией бюджетного процесса информации;</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формирования и публикации в информационно-телекоммуникационной сети «Интернет» информационных брошюр «Бюджет для граждан»;</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реализации мероприятий Программы повышения финансовой грамотности населения МР «Корткеросский».</w:t>
      </w:r>
    </w:p>
    <w:p w:rsidR="00C06033" w:rsidRPr="00C06033" w:rsidRDefault="00C06033" w:rsidP="00C06033">
      <w:pPr>
        <w:spacing w:after="0" w:line="240" w:lineRule="auto"/>
        <w:ind w:left="38" w:right="91" w:firstLine="705"/>
        <w:jc w:val="both"/>
        <w:rPr>
          <w:rFonts w:ascii="Times New Roman" w:eastAsia="Times New Roman" w:hAnsi="Times New Roman" w:cs="Times New Roman"/>
          <w:color w:val="000000"/>
          <w:sz w:val="28"/>
          <w:szCs w:val="28"/>
        </w:rPr>
      </w:pP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 xml:space="preserve">Основные направления бюджетной и налоговой политики муниципального образования муниципального района «Корткеросский» на долгосрочную перспективу сохраняют преемственность реализуемых мер, направленных на повышение эффективности использования </w:t>
      </w:r>
      <w:r>
        <w:rPr>
          <w:rFonts w:ascii="Times New Roman" w:eastAsia="Times New Roman" w:hAnsi="Times New Roman" w:cs="Times New Roman"/>
          <w:noProof/>
          <w:color w:val="000000"/>
          <w:sz w:val="28"/>
          <w:szCs w:val="28"/>
          <w:lang w:eastAsia="ru-RU"/>
        </w:rPr>
        <w:drawing>
          <wp:inline distT="0" distB="0" distL="0" distR="0">
            <wp:extent cx="8890" cy="88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6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C06033">
        <w:rPr>
          <w:rFonts w:ascii="Times New Roman" w:eastAsia="Times New Roman" w:hAnsi="Times New Roman" w:cs="Times New Roman"/>
          <w:color w:val="000000"/>
          <w:sz w:val="28"/>
          <w:szCs w:val="28"/>
        </w:rPr>
        <w:t>доходного потенциала для обеспечения заданных темпов экономического роста, обеспечение эффективности управления бюджетными расходами с применением методов проектного управления, безусловное исполнение принятых социальных обязательств, финансовое обеспечение реализации приоритетных для муниципального образования задач.</w:t>
      </w:r>
    </w:p>
    <w:p w:rsidR="00C06033" w:rsidRPr="00C06033" w:rsidRDefault="00C06033" w:rsidP="00C06033">
      <w:pPr>
        <w:spacing w:after="0" w:line="240" w:lineRule="auto"/>
        <w:ind w:left="38" w:right="91" w:firstLine="529"/>
        <w:jc w:val="both"/>
        <w:rPr>
          <w:rFonts w:ascii="Times New Roman" w:eastAsia="Times New Roman" w:hAnsi="Times New Roman" w:cs="Times New Roman"/>
          <w:color w:val="000000"/>
          <w:sz w:val="28"/>
          <w:szCs w:val="28"/>
        </w:rPr>
      </w:pPr>
      <w:r w:rsidRPr="00C06033">
        <w:rPr>
          <w:rFonts w:ascii="Times New Roman" w:eastAsia="Times New Roman" w:hAnsi="Times New Roman" w:cs="Times New Roman"/>
          <w:color w:val="000000"/>
          <w:sz w:val="28"/>
          <w:szCs w:val="28"/>
        </w:rPr>
        <w:t>В конечном итоге бюджетная и налоговая политика муниципального образования муниципального района «Корткеросский» на долгосрочную перспективу позволит осуществить на качественно высоком уровне формирование и исполнение местного бюджета на 2024 год и плановый период, при этом гарантированно реализовать задачи, поставленные в рамках национальных проектов, обеспечив сбалансированность и устойчивость бюджетной системы муниципального образования.</w:t>
      </w:r>
    </w:p>
    <w:p w:rsidR="00C06033" w:rsidRPr="00C06033" w:rsidRDefault="00C06033" w:rsidP="00C06033">
      <w:pPr>
        <w:spacing w:after="0" w:line="240" w:lineRule="auto"/>
        <w:ind w:left="38" w:right="91" w:firstLine="705"/>
        <w:jc w:val="both"/>
        <w:rPr>
          <w:rFonts w:ascii="Times New Roman" w:eastAsia="Times New Roman" w:hAnsi="Times New Roman" w:cs="Times New Roman"/>
          <w:color w:val="000000"/>
          <w:sz w:val="28"/>
          <w:szCs w:val="28"/>
        </w:rPr>
      </w:pPr>
    </w:p>
    <w:p w:rsidR="00C06033" w:rsidRPr="00C06033" w:rsidRDefault="00C06033" w:rsidP="00C06033">
      <w:pPr>
        <w:spacing w:after="0" w:line="240" w:lineRule="auto"/>
        <w:ind w:left="38" w:right="91" w:firstLine="705"/>
        <w:jc w:val="both"/>
        <w:rPr>
          <w:rFonts w:ascii="Times New Roman" w:eastAsia="Times New Roman" w:hAnsi="Times New Roman" w:cs="Times New Roman"/>
          <w:color w:val="000000"/>
          <w:sz w:val="28"/>
          <w:szCs w:val="28"/>
        </w:rPr>
      </w:pPr>
    </w:p>
    <w:p w:rsidR="001825FD" w:rsidRPr="001825FD" w:rsidRDefault="00BB0B9C" w:rsidP="00864BFF">
      <w:pPr>
        <w:tabs>
          <w:tab w:val="center" w:pos="4844"/>
        </w:tabs>
        <w:jc w:val="center"/>
        <w:rPr>
          <w:rFonts w:ascii="Times New Roman" w:eastAsia="Times New Roman" w:hAnsi="Times New Roman" w:cs="Times New Roman"/>
          <w:b/>
          <w:bCs/>
          <w:sz w:val="32"/>
          <w:szCs w:val="32"/>
          <w:lang w:eastAsia="ru-RU"/>
        </w:rPr>
      </w:pPr>
      <w:r>
        <w:br w:type="page"/>
      </w:r>
      <w:r w:rsidR="001825FD" w:rsidRPr="001825FD">
        <w:rPr>
          <w:rFonts w:ascii="Times New Roman" w:eastAsia="Times New Roman" w:hAnsi="Times New Roman" w:cs="Times New Roman"/>
          <w:b/>
          <w:bCs/>
          <w:sz w:val="32"/>
          <w:szCs w:val="32"/>
          <w:lang w:eastAsia="ru-RU"/>
        </w:rPr>
        <w:lastRenderedPageBreak/>
        <w:t>О внесении изменений в постановление администрации МР «Корткеросский» от 06.07.2022 №1033 «О порядке осуществления органами местного самоуправления муниципального образования муниципального района «Корткеросский» и (или) находящимися в их ведении бюджетными учреждениями бюджетных полномочий главных администраторов доходов бюджетов муниципальных образований сельских поселений»</w:t>
      </w:r>
    </w:p>
    <w:p w:rsidR="001825FD" w:rsidRPr="001825FD" w:rsidRDefault="001825FD" w:rsidP="001825FD">
      <w:pPr>
        <w:tabs>
          <w:tab w:val="left" w:pos="8789"/>
        </w:tabs>
        <w:spacing w:after="0" w:line="240" w:lineRule="auto"/>
        <w:ind w:right="43" w:firstLine="426"/>
        <w:jc w:val="both"/>
        <w:rPr>
          <w:rFonts w:ascii="Times New Roman" w:eastAsia="Times New Roman" w:hAnsi="Times New Roman" w:cs="Times New Roman"/>
          <w:sz w:val="28"/>
          <w:szCs w:val="28"/>
          <w:lang w:eastAsia="ru-RU"/>
        </w:rPr>
      </w:pPr>
    </w:p>
    <w:p w:rsidR="001825FD" w:rsidRPr="001825FD" w:rsidRDefault="001825FD" w:rsidP="001825F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 xml:space="preserve">Руководствуясь </w:t>
      </w:r>
      <w:hyperlink r:id="rId28" w:history="1">
        <w:r w:rsidRPr="001825FD">
          <w:rPr>
            <w:rFonts w:ascii="Times New Roman" w:eastAsia="Times New Roman" w:hAnsi="Times New Roman" w:cs="Times New Roman"/>
            <w:sz w:val="28"/>
            <w:szCs w:val="28"/>
            <w:lang w:eastAsia="ru-RU"/>
          </w:rPr>
          <w:t>Уставом</w:t>
        </w:r>
      </w:hyperlink>
      <w:r w:rsidRPr="001825FD">
        <w:rPr>
          <w:rFonts w:ascii="Times New Roman" w:eastAsia="Times New Roman" w:hAnsi="Times New Roman" w:cs="Times New Roman"/>
          <w:sz w:val="28"/>
          <w:szCs w:val="28"/>
          <w:lang w:eastAsia="ru-RU"/>
        </w:rPr>
        <w:t xml:space="preserve"> МО МР «Корткеросский», </w:t>
      </w:r>
      <w:hyperlink r:id="rId29" w:history="1">
        <w:r w:rsidRPr="001825FD">
          <w:rPr>
            <w:rFonts w:ascii="Times New Roman" w:eastAsia="Times New Roman" w:hAnsi="Times New Roman" w:cs="Times New Roman"/>
            <w:sz w:val="28"/>
            <w:szCs w:val="28"/>
            <w:lang w:eastAsia="ru-RU"/>
          </w:rPr>
          <w:t>ст. 160.1</w:t>
        </w:r>
      </w:hyperlink>
      <w:r w:rsidRPr="001825FD">
        <w:rPr>
          <w:rFonts w:ascii="Times New Roman" w:eastAsia="Times New Roman" w:hAnsi="Times New Roman" w:cs="Times New Roman"/>
          <w:sz w:val="28"/>
          <w:szCs w:val="28"/>
          <w:lang w:eastAsia="ru-RU"/>
        </w:rPr>
        <w:t xml:space="preserve"> Бюджетного кодекса Российской Федерации, администрация муниципального района «Корткеросский» постановляет:</w:t>
      </w:r>
    </w:p>
    <w:p w:rsidR="001825FD" w:rsidRPr="001825FD" w:rsidRDefault="001825FD" w:rsidP="001825FD">
      <w:pPr>
        <w:numPr>
          <w:ilvl w:val="0"/>
          <w:numId w:val="13"/>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Внести в постановление администрации МР «Корткеросский» от 06.07.2022 № 1033 «О Порядке осуществления органами местного самоуправления муниципального образования муниципального района «Корткеросский» и (или) находящимися в их ведении бюджетными учреждениями бюджетных полномочий главных администраторов доходов бюджетов муниципальных образований сельских поселений» следующее изменение:</w:t>
      </w:r>
    </w:p>
    <w:p w:rsidR="001825FD" w:rsidRPr="001825FD" w:rsidRDefault="001825FD" w:rsidP="001825F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В Порядке осуществления органами местного самоуправления муниципального образования муниципального района «Корткеросский» и (или) находящимися в их ведении бюджетными учреждениями бюджетных полномочий главных администраторов доходов бюджетов муниципальных образований сельских поселений, утвержденного постановлением (приложение):</w:t>
      </w:r>
    </w:p>
    <w:p w:rsidR="001825FD" w:rsidRPr="001825FD" w:rsidRDefault="001825FD" w:rsidP="001825F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1) подпункт «г» пункта 1 изложить в следующей редакции:</w:t>
      </w:r>
    </w:p>
    <w:p w:rsidR="001825FD" w:rsidRPr="001825FD" w:rsidRDefault="001825FD" w:rsidP="001825F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«г) 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w:t>
      </w:r>
    </w:p>
    <w:p w:rsidR="001825FD" w:rsidRPr="001825FD" w:rsidRDefault="001825FD" w:rsidP="001825FD">
      <w:pPr>
        <w:numPr>
          <w:ilvl w:val="0"/>
          <w:numId w:val="14"/>
        </w:numPr>
        <w:tabs>
          <w:tab w:val="left" w:pos="709"/>
          <w:tab w:val="left" w:pos="85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подпункт «ж» пункта 1 изложить в следующей редакции:</w:t>
      </w:r>
    </w:p>
    <w:p w:rsidR="001825FD" w:rsidRPr="001825FD" w:rsidRDefault="001825FD" w:rsidP="001825FD">
      <w:pPr>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«ж) исполняют в случае необходимости бюджетные полномочия администратора доходов бюджетов в соответствии с принятым ими правовым актом об осуществлении полномочий администратора доходов бюджета.»</w:t>
      </w:r>
    </w:p>
    <w:p w:rsidR="001825FD" w:rsidRPr="001825FD" w:rsidRDefault="001825FD" w:rsidP="001825F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3) дополнить пунктом 1-1 следующего содержания:</w:t>
      </w:r>
    </w:p>
    <w:p w:rsidR="001825FD" w:rsidRPr="001825FD" w:rsidRDefault="001825FD" w:rsidP="001825F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 xml:space="preserve">«1-1. Органы местного самоуправления муниципального образования муниципального района «Корткеросский» при исполнении бюджетных полномочий администраторов доходов бюджетов в соответствии с правовыми актами, указанными в подпункте «ж» пункта 1 настоящего Порядка, устанавливают регламенты реализации полномочий по взысканию дебиторской задолженности по платежам в бюджет, пеням и штрафам по ним, разработанные </w:t>
      </w:r>
      <w:r w:rsidRPr="001825FD">
        <w:rPr>
          <w:rFonts w:ascii="Times New Roman" w:eastAsia="Times New Roman" w:hAnsi="Times New Roman" w:cs="Times New Roman"/>
          <w:sz w:val="28"/>
          <w:szCs w:val="28"/>
          <w:lang w:eastAsia="ru-RU"/>
        </w:rPr>
        <w:lastRenderedPageBreak/>
        <w:t>в соответствии с общими требованиями, установленными Министерством финансов Российской Федерации.»;</w:t>
      </w:r>
    </w:p>
    <w:p w:rsidR="001825FD" w:rsidRPr="001825FD" w:rsidRDefault="001825FD" w:rsidP="001825FD">
      <w:pPr>
        <w:numPr>
          <w:ilvl w:val="0"/>
          <w:numId w:val="15"/>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в пункте 2: дополнить подпунктом «и» следующего содержания:</w:t>
      </w:r>
    </w:p>
    <w:p w:rsidR="001825FD" w:rsidRPr="001825FD" w:rsidRDefault="001825FD" w:rsidP="001825F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«и) об установлении администраторами доходов бюджетов по согласованию с соответствующим главным администратором доходов бюджета регламентов реализации полномочий по взысканию дебиторской задолженности по платежам в бюджет, пеням и штрафам по ним, разработанных в соответствии с общими требованиями, установленными Министерством финансов Российской Федерации.»</w:t>
      </w:r>
    </w:p>
    <w:p w:rsidR="001825FD" w:rsidRPr="001825FD" w:rsidRDefault="001825FD" w:rsidP="001825F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1825FD" w:rsidRPr="001825FD" w:rsidRDefault="001825FD" w:rsidP="001825FD">
      <w:pPr>
        <w:tabs>
          <w:tab w:val="left" w:pos="8789"/>
        </w:tabs>
        <w:spacing w:after="0" w:line="240" w:lineRule="auto"/>
        <w:ind w:right="43"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2. Контроль за исполнением настоящего постановления возложить на заместителя Главы муниципального района «Корткеросский» - руководителя администрации Е.Н. Андрееву.</w:t>
      </w:r>
    </w:p>
    <w:p w:rsidR="001825FD" w:rsidRPr="001825FD" w:rsidRDefault="001825FD" w:rsidP="001825FD">
      <w:pPr>
        <w:tabs>
          <w:tab w:val="left" w:pos="8789"/>
        </w:tabs>
        <w:spacing w:after="0" w:line="240" w:lineRule="auto"/>
        <w:ind w:right="43" w:firstLine="567"/>
        <w:jc w:val="both"/>
        <w:rPr>
          <w:rFonts w:ascii="Times New Roman" w:eastAsia="Times New Roman" w:hAnsi="Times New Roman" w:cs="Times New Roman"/>
          <w:sz w:val="28"/>
          <w:szCs w:val="28"/>
          <w:lang w:eastAsia="ru-RU"/>
        </w:rPr>
      </w:pPr>
      <w:r w:rsidRPr="001825FD">
        <w:rPr>
          <w:rFonts w:ascii="Times New Roman" w:eastAsia="Times New Roman" w:hAnsi="Times New Roman" w:cs="Times New Roman"/>
          <w:sz w:val="28"/>
          <w:szCs w:val="28"/>
          <w:lang w:eastAsia="ru-RU"/>
        </w:rPr>
        <w:t>3. Настоящее постановление вступает в силу со дня его принятия.</w:t>
      </w:r>
    </w:p>
    <w:p w:rsidR="001825FD" w:rsidRPr="001825FD" w:rsidRDefault="001825FD" w:rsidP="001825FD">
      <w:pPr>
        <w:tabs>
          <w:tab w:val="left" w:pos="8789"/>
        </w:tabs>
        <w:spacing w:after="0" w:line="240" w:lineRule="auto"/>
        <w:ind w:right="43" w:firstLine="567"/>
        <w:jc w:val="both"/>
        <w:rPr>
          <w:rFonts w:ascii="Times New Roman" w:eastAsia="Times New Roman" w:hAnsi="Times New Roman" w:cs="Times New Roman"/>
          <w:sz w:val="28"/>
          <w:szCs w:val="28"/>
          <w:lang w:eastAsia="ru-RU"/>
        </w:rPr>
      </w:pPr>
    </w:p>
    <w:p w:rsidR="001825FD" w:rsidRPr="001825FD" w:rsidRDefault="001825FD" w:rsidP="001825FD">
      <w:pPr>
        <w:tabs>
          <w:tab w:val="left" w:pos="8789"/>
        </w:tabs>
        <w:spacing w:after="0" w:line="240" w:lineRule="auto"/>
        <w:ind w:right="43" w:firstLine="567"/>
        <w:jc w:val="both"/>
        <w:rPr>
          <w:rFonts w:ascii="Times New Roman" w:eastAsia="Times New Roman" w:hAnsi="Times New Roman" w:cs="Times New Roman"/>
          <w:sz w:val="28"/>
          <w:szCs w:val="28"/>
          <w:lang w:eastAsia="ru-RU"/>
        </w:rPr>
      </w:pPr>
    </w:p>
    <w:p w:rsidR="001825FD" w:rsidRPr="001825FD" w:rsidRDefault="001825FD" w:rsidP="001825FD">
      <w:pPr>
        <w:tabs>
          <w:tab w:val="left" w:pos="8789"/>
        </w:tabs>
        <w:spacing w:after="0" w:line="240" w:lineRule="auto"/>
        <w:ind w:right="43"/>
        <w:jc w:val="both"/>
        <w:rPr>
          <w:rFonts w:ascii="Times New Roman" w:eastAsia="Times New Roman" w:hAnsi="Times New Roman" w:cs="Times New Roman"/>
          <w:b/>
          <w:sz w:val="28"/>
          <w:szCs w:val="28"/>
          <w:lang w:eastAsia="ru-RU"/>
        </w:rPr>
      </w:pPr>
      <w:r w:rsidRPr="001825FD">
        <w:rPr>
          <w:rFonts w:ascii="Times New Roman" w:eastAsia="Times New Roman" w:hAnsi="Times New Roman" w:cs="Times New Roman"/>
          <w:b/>
          <w:sz w:val="28"/>
          <w:szCs w:val="28"/>
          <w:lang w:eastAsia="ru-RU"/>
        </w:rPr>
        <w:t>Глава муниципального района</w:t>
      </w:r>
    </w:p>
    <w:p w:rsidR="001825FD" w:rsidRPr="001825FD" w:rsidRDefault="001825FD" w:rsidP="00F626C5">
      <w:pPr>
        <w:tabs>
          <w:tab w:val="center" w:pos="4822"/>
        </w:tabs>
        <w:spacing w:after="0" w:line="240" w:lineRule="auto"/>
        <w:ind w:right="43"/>
        <w:jc w:val="both"/>
        <w:rPr>
          <w:rFonts w:ascii="Times New Roman" w:eastAsia="Times New Roman" w:hAnsi="Times New Roman" w:cs="Times New Roman"/>
          <w:b/>
          <w:sz w:val="28"/>
          <w:szCs w:val="28"/>
          <w:lang w:eastAsia="ru-RU"/>
        </w:rPr>
      </w:pPr>
      <w:r w:rsidRPr="001825FD">
        <w:rPr>
          <w:rFonts w:ascii="Times New Roman" w:eastAsia="Times New Roman" w:hAnsi="Times New Roman" w:cs="Times New Roman"/>
          <w:b/>
          <w:sz w:val="28"/>
          <w:szCs w:val="28"/>
          <w:lang w:eastAsia="ru-RU"/>
        </w:rPr>
        <w:t>«Корткеросский» - руководитель</w:t>
      </w:r>
      <w:r w:rsidR="00F626C5" w:rsidRPr="00F626C5">
        <w:rPr>
          <w:rFonts w:ascii="Times New Roman" w:eastAsia="Times New Roman" w:hAnsi="Times New Roman" w:cs="Times New Roman"/>
          <w:b/>
          <w:sz w:val="28"/>
          <w:szCs w:val="28"/>
          <w:lang w:eastAsia="ru-RU"/>
        </w:rPr>
        <w:tab/>
      </w:r>
    </w:p>
    <w:p w:rsidR="001825FD" w:rsidRPr="001825FD" w:rsidRDefault="001825FD" w:rsidP="001825FD">
      <w:pPr>
        <w:tabs>
          <w:tab w:val="left" w:pos="8789"/>
        </w:tabs>
        <w:spacing w:after="0" w:line="240" w:lineRule="auto"/>
        <w:ind w:right="43"/>
        <w:jc w:val="both"/>
        <w:rPr>
          <w:rFonts w:ascii="Times New Roman" w:eastAsia="Times New Roman" w:hAnsi="Times New Roman" w:cs="Times New Roman"/>
          <w:b/>
          <w:sz w:val="28"/>
          <w:szCs w:val="28"/>
          <w:lang w:eastAsia="ru-RU"/>
        </w:rPr>
      </w:pPr>
      <w:r w:rsidRPr="001825FD">
        <w:rPr>
          <w:rFonts w:ascii="Times New Roman" w:eastAsia="Times New Roman" w:hAnsi="Times New Roman" w:cs="Times New Roman"/>
          <w:b/>
          <w:sz w:val="28"/>
          <w:szCs w:val="28"/>
          <w:lang w:eastAsia="ru-RU"/>
        </w:rPr>
        <w:t>администрации                                                                                       К. Сажин</w:t>
      </w:r>
    </w:p>
    <w:p w:rsidR="00BE3EE8" w:rsidRPr="00BE3EE8" w:rsidRDefault="00BB0B9C" w:rsidP="00BE3EE8">
      <w:pPr>
        <w:pStyle w:val="14"/>
        <w:spacing w:line="240" w:lineRule="auto"/>
        <w:ind w:firstLine="0"/>
        <w:jc w:val="center"/>
        <w:rPr>
          <w:b/>
          <w:sz w:val="32"/>
          <w:szCs w:val="32"/>
        </w:rPr>
      </w:pPr>
      <w:r>
        <w:br w:type="page"/>
      </w:r>
      <w:r w:rsidR="00BE3EE8" w:rsidRPr="00BE3EE8">
        <w:rPr>
          <w:b/>
          <w:sz w:val="32"/>
          <w:szCs w:val="32"/>
        </w:rPr>
        <w:lastRenderedPageBreak/>
        <w:t xml:space="preserve">Об утверждении Положения о премии Главы муниципального района «Корткеросский»-руководителя администрации в сфере обеспечения мероприятий по предупреждению и ликвидации чрезвычайных ситуаций природного и техногенного характера, безопасности людей на водных объектах, первичных мер пожарной безопасности и охране общественного порядка </w:t>
      </w:r>
    </w:p>
    <w:p w:rsidR="00BE3EE8" w:rsidRPr="00BE3EE8" w:rsidRDefault="00BE3EE8" w:rsidP="00BE3EE8">
      <w:pPr>
        <w:widowControl w:val="0"/>
        <w:tabs>
          <w:tab w:val="left" w:pos="3180"/>
        </w:tabs>
        <w:snapToGrid w:val="0"/>
        <w:spacing w:after="0" w:line="240" w:lineRule="auto"/>
        <w:jc w:val="both"/>
        <w:rPr>
          <w:rFonts w:ascii="Times New Roman" w:eastAsia="Times New Roman" w:hAnsi="Times New Roman" w:cs="Times New Roman"/>
          <w:sz w:val="28"/>
          <w:szCs w:val="28"/>
          <w:lang w:eastAsia="ru-RU"/>
        </w:rPr>
      </w:pPr>
      <w:r w:rsidRPr="00BE3EE8">
        <w:rPr>
          <w:rFonts w:ascii="Times New Roman" w:eastAsia="Times New Roman" w:hAnsi="Times New Roman" w:cs="Times New Roman"/>
          <w:sz w:val="28"/>
          <w:szCs w:val="28"/>
          <w:lang w:eastAsia="ru-RU"/>
        </w:rPr>
        <w:tab/>
      </w:r>
    </w:p>
    <w:p w:rsidR="00BE3EE8" w:rsidRPr="00BE3EE8" w:rsidRDefault="00BE3EE8" w:rsidP="00BE3EE8">
      <w:pPr>
        <w:widowControl w:val="0"/>
        <w:snapToGrid w:val="0"/>
        <w:spacing w:after="0" w:line="240" w:lineRule="auto"/>
        <w:jc w:val="both"/>
        <w:rPr>
          <w:rFonts w:ascii="Times New Roman" w:eastAsia="Times New Roman" w:hAnsi="Times New Roman" w:cs="Times New Roman"/>
          <w:sz w:val="28"/>
          <w:szCs w:val="28"/>
          <w:lang w:eastAsia="ru-RU"/>
        </w:rPr>
      </w:pPr>
    </w:p>
    <w:p w:rsidR="00BE3EE8" w:rsidRPr="00BE3EE8" w:rsidRDefault="00BE3EE8" w:rsidP="00BE3EE8">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BE3EE8">
        <w:rPr>
          <w:rFonts w:ascii="Times New Roman" w:eastAsia="Times New Roman" w:hAnsi="Times New Roman" w:cs="Times New Roman"/>
          <w:sz w:val="28"/>
          <w:szCs w:val="28"/>
          <w:lang w:eastAsia="ru-RU"/>
        </w:rPr>
        <w:t>Администрация муниципального района «Корткеросский» постановляет:</w:t>
      </w:r>
    </w:p>
    <w:p w:rsidR="00BE3EE8" w:rsidRPr="00BE3EE8" w:rsidRDefault="00BE3EE8" w:rsidP="00BE3EE8">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BE3EE8">
        <w:rPr>
          <w:rFonts w:ascii="Times New Roman" w:eastAsia="Times New Roman" w:hAnsi="Times New Roman" w:cs="Times New Roman"/>
          <w:sz w:val="28"/>
          <w:szCs w:val="28"/>
          <w:lang w:eastAsia="ru-RU"/>
        </w:rPr>
        <w:t xml:space="preserve">                                                                 </w:t>
      </w:r>
    </w:p>
    <w:p w:rsidR="00BE3EE8" w:rsidRPr="00BE3EE8" w:rsidRDefault="00BE3EE8" w:rsidP="00BE3EE8">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BE3EE8">
        <w:rPr>
          <w:rFonts w:ascii="Times New Roman" w:eastAsia="Times New Roman" w:hAnsi="Times New Roman" w:cs="Times New Roman"/>
          <w:sz w:val="28"/>
          <w:szCs w:val="28"/>
          <w:lang w:eastAsia="ru-RU"/>
        </w:rPr>
        <w:t>1. Утвердить Положение о премии Главы муниципального района «Корткеросский»-руководителя администрации в сфере обеспечения мероприятий по предупреждению и ликвидации чрезвычайных ситуаций природного и техногенного характера, безопасности людей на водных объектах, первичных мер пожарной безопасности и охране общественного порядка (Приложение).</w:t>
      </w:r>
    </w:p>
    <w:p w:rsidR="00BE3EE8" w:rsidRPr="00BE3EE8" w:rsidRDefault="00BE3EE8" w:rsidP="00BE3EE8">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BE3EE8">
        <w:rPr>
          <w:rFonts w:ascii="Times New Roman" w:eastAsia="Times New Roman" w:hAnsi="Times New Roman" w:cs="Times New Roman"/>
          <w:sz w:val="28"/>
          <w:szCs w:val="28"/>
          <w:lang w:eastAsia="ru-RU"/>
        </w:rPr>
        <w:t xml:space="preserve">2. Настоящее постановление вступает в силу со дня его опубликования. </w:t>
      </w:r>
    </w:p>
    <w:p w:rsidR="00BE3EE8" w:rsidRPr="00BE3EE8" w:rsidRDefault="00BE3EE8" w:rsidP="00BE3EE8">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BE3EE8">
        <w:rPr>
          <w:rFonts w:ascii="Times New Roman" w:eastAsia="Times New Roman" w:hAnsi="Times New Roman" w:cs="Times New Roman"/>
          <w:sz w:val="28"/>
          <w:szCs w:val="28"/>
          <w:lang w:eastAsia="ru-RU"/>
        </w:rPr>
        <w:t>3. Контроль за исполнением настоящего постановления оставляю за собой.</w:t>
      </w:r>
    </w:p>
    <w:p w:rsidR="00BE3EE8" w:rsidRPr="00BE3EE8" w:rsidRDefault="00BE3EE8" w:rsidP="00BE3EE8">
      <w:pPr>
        <w:widowControl w:val="0"/>
        <w:snapToGrid w:val="0"/>
        <w:spacing w:after="0" w:line="240" w:lineRule="auto"/>
        <w:ind w:firstLine="567"/>
        <w:jc w:val="center"/>
        <w:rPr>
          <w:rFonts w:ascii="Times New Roman" w:eastAsia="Times New Roman" w:hAnsi="Times New Roman" w:cs="Times New Roman"/>
          <w:sz w:val="28"/>
          <w:szCs w:val="28"/>
          <w:lang w:eastAsia="ru-RU"/>
        </w:rPr>
      </w:pPr>
    </w:p>
    <w:p w:rsidR="00BE3EE8" w:rsidRPr="00BE3EE8" w:rsidRDefault="00BE3EE8" w:rsidP="00BE3EE8">
      <w:pPr>
        <w:widowControl w:val="0"/>
        <w:snapToGrid w:val="0"/>
        <w:spacing w:after="0" w:line="240" w:lineRule="auto"/>
        <w:ind w:firstLine="567"/>
        <w:jc w:val="center"/>
        <w:rPr>
          <w:rFonts w:ascii="Times New Roman" w:eastAsia="Times New Roman" w:hAnsi="Times New Roman" w:cs="Times New Roman"/>
          <w:sz w:val="28"/>
          <w:szCs w:val="28"/>
          <w:lang w:eastAsia="ru-RU"/>
        </w:rPr>
      </w:pPr>
    </w:p>
    <w:p w:rsidR="00BE3EE8" w:rsidRPr="00BE3EE8" w:rsidRDefault="00BE3EE8" w:rsidP="00BE3EE8">
      <w:pPr>
        <w:widowControl w:val="0"/>
        <w:snapToGrid w:val="0"/>
        <w:spacing w:after="0" w:line="240" w:lineRule="auto"/>
        <w:ind w:right="175"/>
        <w:rPr>
          <w:rFonts w:ascii="Times New Roman" w:eastAsia="Times New Roman" w:hAnsi="Times New Roman" w:cs="Times New Roman"/>
          <w:b/>
          <w:sz w:val="28"/>
          <w:szCs w:val="20"/>
          <w:lang w:eastAsia="ru-RU"/>
        </w:rPr>
      </w:pPr>
      <w:r w:rsidRPr="00BE3EE8">
        <w:rPr>
          <w:rFonts w:ascii="Times New Roman" w:eastAsia="Times New Roman" w:hAnsi="Times New Roman" w:cs="Times New Roman"/>
          <w:b/>
          <w:sz w:val="28"/>
          <w:szCs w:val="20"/>
          <w:lang w:eastAsia="ru-RU"/>
        </w:rPr>
        <w:t>Глава муниципального района «Корткеросский»-</w:t>
      </w:r>
    </w:p>
    <w:p w:rsidR="00BE3EE8" w:rsidRPr="00BE3EE8" w:rsidRDefault="00BE3EE8" w:rsidP="00BE3EE8">
      <w:pPr>
        <w:widowControl w:val="0"/>
        <w:snapToGrid w:val="0"/>
        <w:spacing w:after="0" w:line="240" w:lineRule="auto"/>
        <w:ind w:right="175"/>
        <w:rPr>
          <w:rFonts w:ascii="Times New Roman" w:eastAsia="Times New Roman" w:hAnsi="Times New Roman" w:cs="Times New Roman"/>
          <w:b/>
          <w:sz w:val="28"/>
          <w:szCs w:val="20"/>
          <w:lang w:eastAsia="ru-RU"/>
        </w:rPr>
      </w:pPr>
      <w:r w:rsidRPr="00BE3EE8">
        <w:rPr>
          <w:rFonts w:ascii="Times New Roman" w:eastAsia="Times New Roman" w:hAnsi="Times New Roman" w:cs="Times New Roman"/>
          <w:b/>
          <w:sz w:val="28"/>
          <w:szCs w:val="20"/>
          <w:lang w:eastAsia="ru-RU"/>
        </w:rPr>
        <w:t>руководитель администрации                                                          К.Сажин</w:t>
      </w:r>
    </w:p>
    <w:p w:rsidR="00BE3EE8" w:rsidRPr="00BE3EE8" w:rsidRDefault="00BE3EE8" w:rsidP="00BE3EE8">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B0B9C" w:rsidRDefault="00BB0B9C"/>
    <w:p w:rsidR="00A640F9" w:rsidRPr="00A640F9" w:rsidRDefault="00A640F9" w:rsidP="00A640F9">
      <w:pPr>
        <w:pStyle w:val="16"/>
        <w:ind w:left="5954" w:firstLine="0"/>
        <w:jc w:val="center"/>
        <w:rPr>
          <w:sz w:val="26"/>
          <w:szCs w:val="26"/>
          <w:lang w:eastAsia="ru-RU" w:bidi="ru-RU"/>
        </w:rPr>
      </w:pPr>
      <w:r>
        <w:br w:type="page"/>
      </w:r>
      <w:r w:rsidRPr="00A640F9">
        <w:rPr>
          <w:sz w:val="26"/>
          <w:szCs w:val="26"/>
          <w:lang w:eastAsia="ru-RU" w:bidi="ru-RU"/>
        </w:rPr>
        <w:lastRenderedPageBreak/>
        <w:t>Приложение</w:t>
      </w:r>
    </w:p>
    <w:p w:rsidR="00A640F9" w:rsidRPr="00A640F9" w:rsidRDefault="00A640F9" w:rsidP="00A640F9">
      <w:pPr>
        <w:widowControl w:val="0"/>
        <w:spacing w:after="0" w:line="240" w:lineRule="auto"/>
        <w:ind w:left="5954"/>
        <w:jc w:val="center"/>
        <w:rPr>
          <w:rFonts w:ascii="Times New Roman" w:eastAsia="Times New Roman" w:hAnsi="Times New Roman" w:cs="Times New Roman"/>
          <w:sz w:val="26"/>
          <w:szCs w:val="26"/>
          <w:lang w:eastAsia="ru-RU" w:bidi="ru-RU"/>
        </w:rPr>
      </w:pPr>
      <w:r w:rsidRPr="00A640F9">
        <w:rPr>
          <w:rFonts w:ascii="Times New Roman" w:eastAsia="Times New Roman" w:hAnsi="Times New Roman" w:cs="Times New Roman"/>
          <w:sz w:val="26"/>
          <w:szCs w:val="26"/>
          <w:lang w:eastAsia="ru-RU" w:bidi="ru-RU"/>
        </w:rPr>
        <w:t>к постановлению администрации муниципального района «Корткеросский»</w:t>
      </w:r>
    </w:p>
    <w:p w:rsidR="00A640F9" w:rsidRPr="00A640F9" w:rsidRDefault="00A640F9" w:rsidP="00A640F9">
      <w:pPr>
        <w:widowControl w:val="0"/>
        <w:spacing w:after="260" w:line="240" w:lineRule="auto"/>
        <w:ind w:left="6096"/>
        <w:jc w:val="center"/>
        <w:rPr>
          <w:rFonts w:ascii="Times New Roman" w:eastAsia="Times New Roman" w:hAnsi="Times New Roman" w:cs="Times New Roman"/>
          <w:sz w:val="26"/>
          <w:szCs w:val="26"/>
          <w:lang w:eastAsia="ru-RU" w:bidi="ru-RU"/>
        </w:rPr>
      </w:pPr>
      <w:r w:rsidRPr="00A640F9">
        <w:rPr>
          <w:rFonts w:ascii="Times New Roman" w:eastAsia="Times New Roman" w:hAnsi="Times New Roman" w:cs="Times New Roman"/>
          <w:sz w:val="26"/>
          <w:szCs w:val="26"/>
          <w:lang w:eastAsia="ru-RU" w:bidi="ru-RU"/>
        </w:rPr>
        <w:t>03.10.2022 № 1416</w:t>
      </w:r>
    </w:p>
    <w:p w:rsidR="00A640F9" w:rsidRPr="00A640F9" w:rsidRDefault="00A640F9" w:rsidP="00A640F9">
      <w:pPr>
        <w:widowControl w:val="0"/>
        <w:tabs>
          <w:tab w:val="center" w:pos="4884"/>
          <w:tab w:val="left" w:pos="7530"/>
        </w:tabs>
        <w:spacing w:after="0" w:line="240" w:lineRule="auto"/>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b/>
          <w:bCs/>
          <w:sz w:val="28"/>
          <w:szCs w:val="28"/>
          <w:lang w:eastAsia="ru-RU" w:bidi="ru-RU"/>
        </w:rPr>
        <w:tab/>
        <w:t>Положение</w:t>
      </w:r>
      <w:r w:rsidRPr="00A640F9">
        <w:rPr>
          <w:rFonts w:ascii="Times New Roman" w:eastAsia="Times New Roman" w:hAnsi="Times New Roman" w:cs="Times New Roman"/>
          <w:b/>
          <w:bCs/>
          <w:sz w:val="28"/>
          <w:szCs w:val="28"/>
          <w:lang w:eastAsia="ru-RU" w:bidi="ru-RU"/>
        </w:rPr>
        <w:tab/>
      </w:r>
    </w:p>
    <w:p w:rsidR="00A640F9" w:rsidRPr="00A640F9" w:rsidRDefault="00A640F9" w:rsidP="00A640F9">
      <w:pPr>
        <w:widowControl w:val="0"/>
        <w:spacing w:after="0" w:line="240" w:lineRule="auto"/>
        <w:jc w:val="center"/>
        <w:rPr>
          <w:rFonts w:ascii="Times New Roman" w:eastAsia="Times New Roman" w:hAnsi="Times New Roman" w:cs="Times New Roman"/>
          <w:b/>
          <w:bCs/>
          <w:sz w:val="28"/>
          <w:szCs w:val="28"/>
          <w:lang w:eastAsia="ru-RU" w:bidi="ru-RU"/>
        </w:rPr>
      </w:pPr>
      <w:r w:rsidRPr="00A640F9">
        <w:rPr>
          <w:rFonts w:ascii="Times New Roman" w:eastAsia="Times New Roman" w:hAnsi="Times New Roman" w:cs="Times New Roman"/>
          <w:b/>
          <w:bCs/>
          <w:sz w:val="28"/>
          <w:szCs w:val="28"/>
          <w:lang w:eastAsia="ru-RU" w:bidi="ru-RU"/>
        </w:rPr>
        <w:t>о премии Главы муниципального района «Корткеросский» - руководителя администрации в сфере обеспечения мероприятий по предупреждению и ликвидации чрезвычайных ситуаций природного и техногенного характера, безопасности людей на водных объектах, первичных мер пожарной безопасности и охране общественного порядка</w:t>
      </w:r>
    </w:p>
    <w:p w:rsidR="00A640F9" w:rsidRPr="00A640F9" w:rsidRDefault="00A640F9" w:rsidP="00A640F9">
      <w:pPr>
        <w:keepNext/>
        <w:keepLines/>
        <w:widowControl w:val="0"/>
        <w:tabs>
          <w:tab w:val="left" w:pos="308"/>
        </w:tabs>
        <w:spacing w:after="260" w:line="240" w:lineRule="auto"/>
        <w:outlineLvl w:val="0"/>
        <w:rPr>
          <w:rFonts w:ascii="Times New Roman" w:eastAsia="Times New Roman" w:hAnsi="Times New Roman" w:cs="Times New Roman"/>
          <w:sz w:val="26"/>
          <w:szCs w:val="26"/>
          <w:lang w:eastAsia="ru-RU" w:bidi="ru-RU"/>
        </w:rPr>
      </w:pPr>
      <w:bookmarkStart w:id="0" w:name="bookmark0"/>
    </w:p>
    <w:p w:rsidR="00A640F9" w:rsidRPr="00A640F9" w:rsidRDefault="00A640F9" w:rsidP="00A640F9">
      <w:pPr>
        <w:keepNext/>
        <w:keepLines/>
        <w:widowControl w:val="0"/>
        <w:tabs>
          <w:tab w:val="left" w:pos="308"/>
        </w:tabs>
        <w:spacing w:after="0" w:line="240" w:lineRule="auto"/>
        <w:jc w:val="center"/>
        <w:outlineLvl w:val="0"/>
        <w:rPr>
          <w:rFonts w:ascii="Times New Roman" w:eastAsia="Times New Roman" w:hAnsi="Times New Roman" w:cs="Times New Roman"/>
          <w:b/>
          <w:bCs/>
          <w:sz w:val="26"/>
          <w:szCs w:val="26"/>
          <w:lang w:eastAsia="ru-RU" w:bidi="ru-RU"/>
        </w:rPr>
      </w:pPr>
      <w:r w:rsidRPr="00A640F9">
        <w:rPr>
          <w:rFonts w:ascii="Times New Roman" w:eastAsia="Times New Roman" w:hAnsi="Times New Roman" w:cs="Times New Roman"/>
          <w:b/>
          <w:bCs/>
          <w:sz w:val="26"/>
          <w:szCs w:val="26"/>
          <w:lang w:val="en-US" w:eastAsia="ru-RU" w:bidi="ru-RU"/>
        </w:rPr>
        <w:t>I</w:t>
      </w:r>
      <w:r w:rsidRPr="00A640F9">
        <w:rPr>
          <w:rFonts w:ascii="Times New Roman" w:eastAsia="Times New Roman" w:hAnsi="Times New Roman" w:cs="Times New Roman"/>
          <w:b/>
          <w:bCs/>
          <w:sz w:val="26"/>
          <w:szCs w:val="26"/>
          <w:lang w:eastAsia="ru-RU" w:bidi="ru-RU"/>
        </w:rPr>
        <w:t>. Общие положения</w:t>
      </w:r>
      <w:bookmarkEnd w:id="0"/>
    </w:p>
    <w:p w:rsidR="00A640F9" w:rsidRPr="00A640F9" w:rsidRDefault="00A640F9" w:rsidP="00A640F9">
      <w:pPr>
        <w:keepNext/>
        <w:keepLines/>
        <w:widowControl w:val="0"/>
        <w:tabs>
          <w:tab w:val="left" w:pos="308"/>
        </w:tabs>
        <w:spacing w:after="0" w:line="240" w:lineRule="auto"/>
        <w:jc w:val="center"/>
        <w:outlineLvl w:val="0"/>
        <w:rPr>
          <w:rFonts w:ascii="Times New Roman" w:eastAsia="Times New Roman" w:hAnsi="Times New Roman" w:cs="Times New Roman"/>
          <w:b/>
          <w:bCs/>
          <w:sz w:val="26"/>
          <w:szCs w:val="26"/>
          <w:lang w:eastAsia="ru-RU" w:bidi="ru-RU"/>
        </w:rPr>
      </w:pP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 Настоящее Положение о премии Главы муниципального района «Корткеросский» - руководителя администрации в сфере обеспечения мероприятий по предупреждению и ликвидации чрезвычайных ситуаций природного и техногенного характера, безопасности людей на водных объектах, первичных мер пожарной безопасности и охране общественного порядка определяет порядок присуждения и выплаты премии Главы муниципального района «Корткеросский» - руководителя администрации по реализации полномочий в указанных сферах деятельности (далее именуется - Премия).</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2. Премия выплачивается за счет средств бюджета муниципального района «Корткеросский» в пределах бюджетных ассигнований и лимитов бюджетных обязательств, предусмотренных в рамках реализации муниципальной программы «Безопасность жизнедеятельности населения».</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3. Премия присуждается гражданам Российской Федерации, проживающим на территории муниципального района «Корткеросский», по следующим номинациям:</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 «За активное участие и вклад в обеспечении мероприятий по предупреждению и ликвидации чрезвычайных ситуаций природного и техногенного характера на территории муниципального района «Корткеросский»;</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2) «За активное участие и вклад в обеспечении безопасности людей на водных объектах на территории муниципального района «Корткеросский»;</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3) «За активное участие и вклад в обеспечение первичных мер пожарной безопасности, проведение пожарно-профилактических мероприятий, тушение пожаров и проведении аварийно-спасательных работ»;</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 xml:space="preserve">4) «За активное участие и вклад в обеспечение охраны общественного порядка на территории муниципального района «Корткеросский», проявление героизма и самоотверженности при выполнении задач по охране общественного порядка».    </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lastRenderedPageBreak/>
        <w:t>4. Ежегодно присуждается по одной Премии по каждой номинации.</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5. Размер каждой Премии составляет 15,0 тыс. рублей, в том числе налог на доходы физических лиц в размере установленным законодательством.</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Премия не присуждается ее лауреатам повторно.</w:t>
      </w:r>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6. Премия ежегодно присуждается ко Дню спасателя – 27 декабря.</w:t>
      </w:r>
      <w:bookmarkStart w:id="1" w:name="bookmark2"/>
    </w:p>
    <w:p w:rsidR="00A640F9" w:rsidRPr="00A640F9" w:rsidRDefault="00A640F9" w:rsidP="00A640F9">
      <w:pPr>
        <w:widowControl w:val="0"/>
        <w:tabs>
          <w:tab w:val="left" w:pos="1056"/>
        </w:tabs>
        <w:spacing w:after="0" w:line="240" w:lineRule="auto"/>
        <w:ind w:firstLine="567"/>
        <w:jc w:val="both"/>
        <w:rPr>
          <w:rFonts w:ascii="Times New Roman" w:eastAsia="Times New Roman" w:hAnsi="Times New Roman" w:cs="Times New Roman"/>
          <w:sz w:val="28"/>
          <w:szCs w:val="28"/>
          <w:lang w:eastAsia="ru-RU" w:bidi="ru-RU"/>
        </w:rPr>
      </w:pPr>
    </w:p>
    <w:p w:rsidR="00A640F9" w:rsidRPr="00A640F9" w:rsidRDefault="00A640F9" w:rsidP="00A640F9">
      <w:pPr>
        <w:widowControl w:val="0"/>
        <w:tabs>
          <w:tab w:val="left" w:pos="1056"/>
        </w:tabs>
        <w:spacing w:after="0" w:line="240" w:lineRule="auto"/>
        <w:jc w:val="center"/>
        <w:rPr>
          <w:rFonts w:ascii="Times New Roman" w:eastAsia="Times New Roman" w:hAnsi="Times New Roman" w:cs="Times New Roman"/>
          <w:b/>
          <w:color w:val="000000"/>
          <w:sz w:val="28"/>
          <w:szCs w:val="28"/>
          <w:lang w:eastAsia="ru-RU" w:bidi="ru-RU"/>
        </w:rPr>
      </w:pPr>
      <w:r w:rsidRPr="00A640F9">
        <w:rPr>
          <w:rFonts w:ascii="Times New Roman" w:eastAsia="Times New Roman" w:hAnsi="Times New Roman" w:cs="Times New Roman"/>
          <w:b/>
          <w:sz w:val="28"/>
          <w:szCs w:val="28"/>
          <w:lang w:val="en-US" w:eastAsia="ru-RU" w:bidi="ru-RU"/>
        </w:rPr>
        <w:t>II</w:t>
      </w:r>
      <w:r w:rsidRPr="00A640F9">
        <w:rPr>
          <w:rFonts w:ascii="Times New Roman" w:eastAsia="Times New Roman" w:hAnsi="Times New Roman" w:cs="Times New Roman"/>
          <w:b/>
          <w:sz w:val="28"/>
          <w:szCs w:val="28"/>
          <w:lang w:eastAsia="ru-RU" w:bidi="ru-RU"/>
        </w:rPr>
        <w:t xml:space="preserve">. </w:t>
      </w:r>
      <w:r w:rsidRPr="00A640F9">
        <w:rPr>
          <w:rFonts w:ascii="Times New Roman" w:eastAsia="Times New Roman" w:hAnsi="Times New Roman" w:cs="Times New Roman"/>
          <w:b/>
          <w:color w:val="000000"/>
          <w:sz w:val="28"/>
          <w:szCs w:val="28"/>
          <w:lang w:eastAsia="ru-RU" w:bidi="ru-RU"/>
        </w:rPr>
        <w:t>Порядок выдвижения кандидатур на соискание Премии</w:t>
      </w:r>
      <w:bookmarkEnd w:id="1"/>
    </w:p>
    <w:p w:rsidR="00A640F9" w:rsidRPr="00A640F9" w:rsidRDefault="00A640F9" w:rsidP="00A640F9">
      <w:pPr>
        <w:widowControl w:val="0"/>
        <w:tabs>
          <w:tab w:val="left" w:pos="1056"/>
        </w:tabs>
        <w:spacing w:after="0" w:line="240" w:lineRule="auto"/>
        <w:jc w:val="center"/>
        <w:rPr>
          <w:rFonts w:ascii="Times New Roman" w:eastAsia="Times New Roman" w:hAnsi="Times New Roman" w:cs="Times New Roman"/>
          <w:b/>
          <w:sz w:val="28"/>
          <w:szCs w:val="28"/>
          <w:lang w:eastAsia="ru-RU" w:bidi="ru-RU"/>
        </w:rPr>
      </w:pP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7. Выдвижение соискателей Премии осуществляют:</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органы местного самоуправления сельских поселений муниципального района «Корткеросский»;</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 xml:space="preserve">организации, предприятия и учреждения, осуществляющие деятельность на территории муниципального района «Корткеросский»; </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общественные организации, осуществляющие деятельность на территории муниципального района «Корткеросский»;</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8. При выдвижении соискателей Премии в Управление по делам гражданской обороны, чрезвычайных ситуаций и специальной работы администрации муниципального района «Корткеросский» (далее именуется - Управление) представляются следующие документы:</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представление соискателя Премии по форме согласно приложению 1 к настоящему Положению;</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протокол заседания соответствующего совета руководящего коллегиального органа организации, собрания членов общественной или некоммерческой организации, где содержится решение о выдвижении соискателя Премии (в случае выдвижения общественными или некоммерческими организациями);</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характеристика соискателя Премии в свободной форме, содержащая описание его деятельности, основных проектов и достижений в сфере обеспечения предупреждения и ликвидации чрезвычайных ситуаций природного и техногенного характера, обеспечения безопасности людей на водных объектах и первичных мер пожарной безопасности, общественного порядка, с перечислением оснований для присуждения Премии;</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материалы, представленные на цифровом носителе, общим объемом не более 400 МБ, свидетельствующие о личном вкладе соискателя Премии в реализацию мер по обеспечению мероприятий по предупреждению и ликвидации чрезвычайных ситуаций природного и техногенного характера, обеспечения безопасности людей на водных объектах и первичных мер пожарной безопасности;</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копия свидетельства о государственной регистрации общественной или некоммерческой организации (в случае выдвижения соискателя Премии общественной или некоммерческой организацией);</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письменное согласие соискателя Премии на обработку его персональных данных согласно приложению 2 к настоящему Положению;</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lastRenderedPageBreak/>
        <w:t>копия паспорта соискателя Премии;</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Документы, представленные в Управление не в полном объеме, не рассматриваются.</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Документы, представленные соискателями Премии в Управление, не возвращаются.</w:t>
      </w:r>
    </w:p>
    <w:p w:rsidR="00A640F9" w:rsidRPr="00A640F9" w:rsidRDefault="00A640F9" w:rsidP="00A640F9">
      <w:pPr>
        <w:widowControl w:val="0"/>
        <w:tabs>
          <w:tab w:val="left" w:pos="1596"/>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9. Прием документов о выдвижении соискателей Премии и прилагаемых к ним материалов осуществляется ежегодно в период с 1 по 31 ноября.</w:t>
      </w:r>
    </w:p>
    <w:p w:rsidR="00A640F9" w:rsidRPr="00A640F9" w:rsidRDefault="00A640F9" w:rsidP="00A640F9">
      <w:pPr>
        <w:keepNext/>
        <w:keepLines/>
        <w:widowControl w:val="0"/>
        <w:numPr>
          <w:ilvl w:val="0"/>
          <w:numId w:val="16"/>
        </w:numPr>
        <w:tabs>
          <w:tab w:val="left" w:pos="486"/>
        </w:tabs>
        <w:spacing w:after="260" w:line="240" w:lineRule="auto"/>
        <w:jc w:val="center"/>
        <w:outlineLvl w:val="0"/>
        <w:rPr>
          <w:rFonts w:ascii="Times New Roman" w:eastAsia="Times New Roman" w:hAnsi="Times New Roman" w:cs="Times New Roman"/>
          <w:b/>
          <w:bCs/>
          <w:sz w:val="28"/>
          <w:szCs w:val="28"/>
          <w:lang w:eastAsia="ru-RU" w:bidi="ru-RU"/>
        </w:rPr>
      </w:pPr>
      <w:bookmarkStart w:id="2" w:name="bookmark4"/>
      <w:r w:rsidRPr="00A640F9">
        <w:rPr>
          <w:rFonts w:ascii="Times New Roman" w:eastAsia="Times New Roman" w:hAnsi="Times New Roman" w:cs="Times New Roman"/>
          <w:b/>
          <w:bCs/>
          <w:sz w:val="28"/>
          <w:szCs w:val="28"/>
          <w:lang w:eastAsia="ru-RU" w:bidi="ru-RU"/>
        </w:rPr>
        <w:t>Порядок определения лауреатов Премии</w:t>
      </w:r>
      <w:bookmarkEnd w:id="2"/>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10. По окончании срока приема документов Управление формирует и утверждает список соискателей Премии.</w:t>
      </w:r>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11. Список соискателей Премии опубликованию и разглашению не подлежит.</w:t>
      </w:r>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12. Решение об определении лауреатов Премии из списка соискателей Премии принимает Комиссия по присуждению Премии (далее именуется - Комиссия).</w:t>
      </w:r>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Комиссия формируется в составе председателя, который ведет заседание Комиссии, заместителя председателя Комиссии, секретаря Комиссии и членов Комиссии. В отсутствие председателя Комиссии его полномочия осуществляет заместитель председателя Комиссии.</w:t>
      </w:r>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Общее число членов Комиссии составляет 7 человек.</w:t>
      </w:r>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13. Комиссия рассматривает представленные соискателем Премии документы на соответствие критериям, предусмотренным пунктом 3 настоящего Положения, и принимает решение открытым голосованием простым большинством голосов присутствующих на заседании членов Комиссии.</w:t>
      </w:r>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14. Решение Комиссии о присуждении Премии оформляется протоколом. Протокол подписывают все присутствующие члены Комиссии.</w:t>
      </w:r>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Список лауреатов Премии утверждается распоряжением Главы муниципального района «Корткеросский» - руководителя администрации.</w:t>
      </w:r>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15. Информация о результатах присуждения Премии размещается на официальном сайте администрации муниципального района «Корткеросский» в информационно-телекоммуникационной сети Интернет в течение 10 рабочих дней со дня утверждения распоряжением Главы муниципального района «Корткеросский» - руководителя администрации решения о присуждении Премии.</w:t>
      </w:r>
    </w:p>
    <w:p w:rsidR="00A640F9" w:rsidRPr="00A640F9" w:rsidRDefault="00A640F9" w:rsidP="00A640F9">
      <w:pPr>
        <w:widowControl w:val="0"/>
        <w:tabs>
          <w:tab w:val="left" w:pos="865"/>
        </w:tabs>
        <w:spacing w:after="0" w:line="240" w:lineRule="auto"/>
        <w:ind w:firstLine="567"/>
        <w:jc w:val="both"/>
        <w:rPr>
          <w:rFonts w:ascii="Times New Roman" w:eastAsia="Times New Roman" w:hAnsi="Times New Roman" w:cs="Times New Roman"/>
          <w:sz w:val="28"/>
          <w:szCs w:val="28"/>
          <w:lang w:eastAsia="ru-RU" w:bidi="ru-RU"/>
        </w:rPr>
      </w:pPr>
    </w:p>
    <w:p w:rsidR="00A640F9" w:rsidRPr="00A640F9" w:rsidRDefault="00A640F9" w:rsidP="00A640F9">
      <w:pPr>
        <w:keepNext/>
        <w:keepLines/>
        <w:widowControl w:val="0"/>
        <w:numPr>
          <w:ilvl w:val="0"/>
          <w:numId w:val="16"/>
        </w:numPr>
        <w:tabs>
          <w:tab w:val="left" w:pos="447"/>
        </w:tabs>
        <w:spacing w:after="260" w:line="240" w:lineRule="auto"/>
        <w:jc w:val="center"/>
        <w:outlineLvl w:val="0"/>
        <w:rPr>
          <w:rFonts w:ascii="Times New Roman" w:eastAsia="Times New Roman" w:hAnsi="Times New Roman" w:cs="Times New Roman"/>
          <w:b/>
          <w:bCs/>
          <w:sz w:val="28"/>
          <w:szCs w:val="28"/>
          <w:lang w:eastAsia="ru-RU" w:bidi="ru-RU"/>
        </w:rPr>
      </w:pPr>
      <w:bookmarkStart w:id="3" w:name="bookmark6"/>
      <w:r w:rsidRPr="00A640F9">
        <w:rPr>
          <w:rFonts w:ascii="Times New Roman" w:eastAsia="Times New Roman" w:hAnsi="Times New Roman" w:cs="Times New Roman"/>
          <w:b/>
          <w:bCs/>
          <w:sz w:val="28"/>
          <w:szCs w:val="28"/>
          <w:lang w:eastAsia="ru-RU" w:bidi="ru-RU"/>
        </w:rPr>
        <w:t>Вручение Премии</w:t>
      </w:r>
      <w:bookmarkEnd w:id="3"/>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16. Лицам, удостоенным Премии, вручаются денежная премия и диплом лауреата Премии.</w:t>
      </w:r>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17. Денежные премии перечисляются на счета лауреатов Премии, открытые в российских кредитных организациях.</w:t>
      </w:r>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lastRenderedPageBreak/>
        <w:t>Для перечисления денежной премии лауреаты Премии не позднее 5 рабочих дней со дня утверждения распоряжением Главы муниципального района «Корткеросский» - руководителя администрации решения о присуждении Премии представляют в Управление следующие документы:</w:t>
      </w:r>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заявление о перечислении денежной премии в свободной форме в адрес администрации муниципального района «Корткеросский»;</w:t>
      </w:r>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копию свидетельства о постановке на учет в налоговом органе лауреата Премии;</w:t>
      </w:r>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копию страхового свидетельства обязательного пенсионного страхования лауреата Премии;</w:t>
      </w:r>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банковские реквизиты счета, открытого в российской кредитной организации лауреату Премии.</w:t>
      </w:r>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Управление не позднее 10 рабочих дней со дня поступления документов, указанных в настоящем пункте, представляет в отдел бухгалтерского и финансового учета администрации муниципального района «Корткеросский» заявку на перечисление премии и копию распоряжения Главы муниципального района «Корткеросский» - руководителя администрации о присуждении Премии.</w:t>
      </w:r>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На основании представленной заявки на перечисление премии и копии распоряжения Главы муниципального района «Корткеросский» - руководителя администрации о присуждении Премии отдел финансового и бухгалтерского учета администрации муниципального района «Корткеросский» обеспечивает перечисление средств на счета лауреатов Премии в течение 5 рабочих дней со дня представления заявки на перечисление премии и копии распоряжения Главы муниципального района «Корткеросский» - руководителя администрации о присуждении Премии.</w:t>
      </w:r>
    </w:p>
    <w:p w:rsidR="00A640F9" w:rsidRPr="00A640F9" w:rsidRDefault="00A640F9" w:rsidP="00A640F9">
      <w:pPr>
        <w:widowControl w:val="0"/>
        <w:tabs>
          <w:tab w:val="left" w:pos="984"/>
        </w:tabs>
        <w:spacing w:after="0" w:line="240" w:lineRule="auto"/>
        <w:ind w:firstLine="567"/>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18. Дипломы лауреата Премии в торжественной обстановке вручает Глава муниципального района «Корткеросский» - руководитель администрации.</w:t>
      </w:r>
    </w:p>
    <w:p w:rsidR="00A640F9" w:rsidRPr="00A640F9" w:rsidRDefault="00A640F9" w:rsidP="00A640F9">
      <w:pPr>
        <w:widowControl w:val="0"/>
        <w:spacing w:after="0" w:line="240" w:lineRule="auto"/>
        <w:jc w:val="right"/>
        <w:rPr>
          <w:rFonts w:ascii="Times New Roman" w:eastAsia="Times New Roman" w:hAnsi="Times New Roman" w:cs="Times New Roman"/>
          <w:sz w:val="28"/>
          <w:szCs w:val="28"/>
          <w:lang w:eastAsia="ru-RU" w:bidi="ru-RU"/>
        </w:rPr>
      </w:pPr>
    </w:p>
    <w:p w:rsidR="00A640F9" w:rsidRPr="00A640F9" w:rsidRDefault="00A640F9" w:rsidP="00A640F9">
      <w:pPr>
        <w:widowControl w:val="0"/>
        <w:spacing w:after="0" w:line="240" w:lineRule="auto"/>
        <w:jc w:val="right"/>
        <w:rPr>
          <w:rFonts w:ascii="Times New Roman" w:eastAsia="Times New Roman" w:hAnsi="Times New Roman" w:cs="Times New Roman"/>
          <w:sz w:val="28"/>
          <w:szCs w:val="28"/>
          <w:lang w:eastAsia="ru-RU" w:bidi="ru-RU"/>
        </w:rPr>
      </w:pPr>
    </w:p>
    <w:p w:rsidR="00A640F9" w:rsidRDefault="00A640F9">
      <w:pP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br w:type="page"/>
      </w:r>
    </w:p>
    <w:p w:rsidR="00A640F9" w:rsidRPr="00A640F9" w:rsidRDefault="00A640F9" w:rsidP="00A640F9">
      <w:pPr>
        <w:widowControl w:val="0"/>
        <w:spacing w:after="0" w:line="240" w:lineRule="auto"/>
        <w:jc w:val="right"/>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lastRenderedPageBreak/>
        <w:t>ПРИЛОЖЕНИЕ 1</w:t>
      </w:r>
      <w:r w:rsidRPr="00A640F9">
        <w:rPr>
          <w:rFonts w:ascii="Times New Roman" w:eastAsia="Times New Roman" w:hAnsi="Times New Roman" w:cs="Times New Roman"/>
          <w:sz w:val="28"/>
          <w:szCs w:val="28"/>
          <w:lang w:eastAsia="ru-RU" w:bidi="ru-RU"/>
        </w:rPr>
        <w:br/>
        <w:t>к Положению о премии</w:t>
      </w:r>
      <w:r w:rsidRPr="00A640F9">
        <w:rPr>
          <w:rFonts w:ascii="Times New Roman" w:eastAsia="Times New Roman" w:hAnsi="Times New Roman" w:cs="Times New Roman"/>
          <w:sz w:val="28"/>
          <w:szCs w:val="28"/>
          <w:lang w:eastAsia="ru-RU" w:bidi="ru-RU"/>
        </w:rPr>
        <w:br/>
        <w:t xml:space="preserve">Главы муниципального района «Корткеросский» </w:t>
      </w:r>
    </w:p>
    <w:p w:rsidR="00A640F9" w:rsidRPr="00A640F9" w:rsidRDefault="00A640F9" w:rsidP="00A640F9">
      <w:pPr>
        <w:widowControl w:val="0"/>
        <w:spacing w:after="0" w:line="240" w:lineRule="auto"/>
        <w:jc w:val="right"/>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 xml:space="preserve">- руководителя администрации </w:t>
      </w:r>
    </w:p>
    <w:p w:rsidR="00A640F9" w:rsidRPr="00A640F9" w:rsidRDefault="00A640F9" w:rsidP="00A640F9">
      <w:pPr>
        <w:widowControl w:val="0"/>
        <w:spacing w:after="0" w:line="240" w:lineRule="auto"/>
        <w:jc w:val="right"/>
        <w:rPr>
          <w:rFonts w:ascii="Times New Roman" w:eastAsia="Times New Roman" w:hAnsi="Times New Roman" w:cs="Times New Roman"/>
          <w:sz w:val="28"/>
          <w:szCs w:val="28"/>
          <w:lang w:eastAsia="ru-RU" w:bidi="ru-RU"/>
        </w:rPr>
      </w:pPr>
    </w:p>
    <w:p w:rsidR="00A640F9" w:rsidRPr="00A640F9" w:rsidRDefault="00A640F9" w:rsidP="00A640F9">
      <w:pPr>
        <w:widowControl w:val="0"/>
        <w:spacing w:after="300" w:line="240" w:lineRule="auto"/>
        <w:jc w:val="center"/>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ПРЕДСТАВЛЕНИЕ</w:t>
      </w:r>
      <w:r w:rsidRPr="00A640F9">
        <w:rPr>
          <w:rFonts w:ascii="Times New Roman" w:eastAsia="Times New Roman" w:hAnsi="Times New Roman" w:cs="Times New Roman"/>
          <w:sz w:val="28"/>
          <w:szCs w:val="28"/>
          <w:lang w:eastAsia="ru-RU" w:bidi="ru-RU"/>
        </w:rPr>
        <w:br/>
        <w:t>соискателя премии Главы муниципального района «Корткеросский» - руководителя администрации в сфере обеспечения мероприятий по предупреждению и ликвидации чрезвычайных ситуаций природного и техногенного характера, безопасности людей на водных объектах и первичных мер пожарной безопасности</w:t>
      </w:r>
    </w:p>
    <w:p w:rsidR="00A640F9" w:rsidRPr="00A640F9" w:rsidRDefault="00A640F9" w:rsidP="00A640F9">
      <w:pPr>
        <w:widowControl w:val="0"/>
        <w:spacing w:after="300" w:line="240" w:lineRule="auto"/>
        <w:jc w:val="center"/>
        <w:rPr>
          <w:rFonts w:ascii="Times New Roman" w:eastAsia="Times New Roman" w:hAnsi="Times New Roman" w:cs="Times New Roman"/>
          <w:sz w:val="28"/>
          <w:szCs w:val="28"/>
          <w:lang w:eastAsia="ru-RU" w:bidi="ru-RU"/>
        </w:rPr>
      </w:pPr>
    </w:p>
    <w:p w:rsidR="00A640F9" w:rsidRPr="00A640F9" w:rsidRDefault="00A640F9" w:rsidP="00A640F9">
      <w:pPr>
        <w:widowControl w:val="0"/>
        <w:numPr>
          <w:ilvl w:val="0"/>
          <w:numId w:val="17"/>
        </w:numPr>
        <w:tabs>
          <w:tab w:val="left" w:pos="694"/>
          <w:tab w:val="left" w:leader="underscore" w:pos="8956"/>
        </w:tabs>
        <w:spacing w:after="0" w:line="259" w:lineRule="auto"/>
        <w:ind w:firstLine="340"/>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Фамилия, имя, отчество</w:t>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numPr>
          <w:ilvl w:val="0"/>
          <w:numId w:val="17"/>
        </w:numPr>
        <w:tabs>
          <w:tab w:val="left" w:pos="713"/>
          <w:tab w:val="left" w:leader="underscore" w:pos="8956"/>
        </w:tabs>
        <w:spacing w:after="0" w:line="259" w:lineRule="auto"/>
        <w:ind w:firstLine="340"/>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Число, месяц, год рождения</w:t>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numPr>
          <w:ilvl w:val="0"/>
          <w:numId w:val="17"/>
        </w:numPr>
        <w:tabs>
          <w:tab w:val="left" w:pos="718"/>
          <w:tab w:val="left" w:leader="underscore" w:pos="8956"/>
        </w:tabs>
        <w:spacing w:after="0" w:line="259" w:lineRule="auto"/>
        <w:ind w:firstLine="340"/>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Место рождения</w:t>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numPr>
          <w:ilvl w:val="0"/>
          <w:numId w:val="17"/>
        </w:numPr>
        <w:tabs>
          <w:tab w:val="left" w:pos="718"/>
        </w:tabs>
        <w:spacing w:after="0" w:line="259" w:lineRule="auto"/>
        <w:ind w:firstLine="340"/>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Серия и номер паспорта, когда и кем выдан</w:t>
      </w:r>
    </w:p>
    <w:p w:rsidR="00A640F9" w:rsidRPr="00A640F9" w:rsidRDefault="00A640F9" w:rsidP="00A640F9">
      <w:pPr>
        <w:widowControl w:val="0"/>
        <w:numPr>
          <w:ilvl w:val="0"/>
          <w:numId w:val="17"/>
        </w:numPr>
        <w:tabs>
          <w:tab w:val="left" w:pos="708"/>
          <w:tab w:val="left" w:leader="underscore" w:pos="8956"/>
        </w:tabs>
        <w:spacing w:after="0" w:line="259" w:lineRule="auto"/>
        <w:ind w:firstLine="340"/>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Домашний адрес с индексом</w:t>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numPr>
          <w:ilvl w:val="0"/>
          <w:numId w:val="17"/>
        </w:numPr>
        <w:tabs>
          <w:tab w:val="left" w:pos="708"/>
          <w:tab w:val="left" w:leader="underscore" w:pos="8956"/>
        </w:tabs>
        <w:spacing w:after="0" w:line="259" w:lineRule="auto"/>
        <w:ind w:firstLine="340"/>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Контактный телефон</w:t>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numPr>
          <w:ilvl w:val="0"/>
          <w:numId w:val="17"/>
        </w:numPr>
        <w:tabs>
          <w:tab w:val="left" w:pos="718"/>
          <w:tab w:val="left" w:leader="underscore" w:pos="8779"/>
          <w:tab w:val="left" w:leader="underscore" w:pos="8979"/>
        </w:tabs>
        <w:spacing w:after="0" w:line="259" w:lineRule="auto"/>
        <w:ind w:firstLine="340"/>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Образование (когда и какие учебные заведения окончил, специальность, квалификация)</w:t>
      </w:r>
      <w:r w:rsidRPr="00A640F9">
        <w:rPr>
          <w:rFonts w:ascii="Times New Roman" w:eastAsia="Times New Roman" w:hAnsi="Times New Roman" w:cs="Times New Roman"/>
          <w:sz w:val="28"/>
          <w:szCs w:val="28"/>
          <w:lang w:eastAsia="ru-RU" w:bidi="ru-RU"/>
        </w:rPr>
        <w:tab/>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numPr>
          <w:ilvl w:val="0"/>
          <w:numId w:val="17"/>
        </w:numPr>
        <w:tabs>
          <w:tab w:val="left" w:pos="708"/>
          <w:tab w:val="left" w:leader="underscore" w:pos="8956"/>
        </w:tabs>
        <w:spacing w:after="0" w:line="259" w:lineRule="auto"/>
        <w:ind w:firstLine="340"/>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Ученая степень, ученое звание</w:t>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numPr>
          <w:ilvl w:val="0"/>
          <w:numId w:val="17"/>
        </w:numPr>
        <w:tabs>
          <w:tab w:val="left" w:pos="718"/>
          <w:tab w:val="left" w:leader="underscore" w:pos="8956"/>
        </w:tabs>
        <w:spacing w:after="40" w:line="259" w:lineRule="auto"/>
        <w:ind w:firstLine="340"/>
        <w:jc w:val="both"/>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Должность, место работы</w:t>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numPr>
          <w:ilvl w:val="0"/>
          <w:numId w:val="17"/>
        </w:numPr>
        <w:tabs>
          <w:tab w:val="left" w:pos="823"/>
        </w:tabs>
        <w:spacing w:after="40" w:line="259" w:lineRule="auto"/>
        <w:ind w:firstLine="340"/>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Стаж работы в данном коллективе</w:t>
      </w:r>
    </w:p>
    <w:p w:rsidR="00A640F9" w:rsidRPr="00A640F9" w:rsidRDefault="00A640F9" w:rsidP="00A640F9">
      <w:pPr>
        <w:widowControl w:val="0"/>
        <w:numPr>
          <w:ilvl w:val="0"/>
          <w:numId w:val="17"/>
        </w:numPr>
        <w:tabs>
          <w:tab w:val="left" w:pos="818"/>
          <w:tab w:val="left" w:leader="underscore" w:pos="5476"/>
          <w:tab w:val="left" w:leader="underscore" w:pos="8779"/>
        </w:tabs>
        <w:spacing w:after="0" w:line="259" w:lineRule="auto"/>
        <w:ind w:firstLine="340"/>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Общий стаж работы</w:t>
      </w:r>
      <w:r w:rsidRPr="00A640F9">
        <w:rPr>
          <w:rFonts w:ascii="Times New Roman" w:eastAsia="Times New Roman" w:hAnsi="Times New Roman" w:cs="Times New Roman"/>
          <w:sz w:val="28"/>
          <w:szCs w:val="28"/>
          <w:lang w:eastAsia="ru-RU" w:bidi="ru-RU"/>
        </w:rPr>
        <w:tab/>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numPr>
          <w:ilvl w:val="0"/>
          <w:numId w:val="17"/>
        </w:numPr>
        <w:pBdr>
          <w:bottom w:val="single" w:sz="4" w:space="0" w:color="auto"/>
        </w:pBdr>
        <w:tabs>
          <w:tab w:val="left" w:pos="823"/>
        </w:tabs>
        <w:spacing w:after="300" w:line="259" w:lineRule="auto"/>
        <w:ind w:firstLine="340"/>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Государственные награды (ордена, медали, почетные звания)</w:t>
      </w:r>
    </w:p>
    <w:p w:rsidR="00A640F9" w:rsidRPr="00A640F9" w:rsidRDefault="00A640F9" w:rsidP="00A640F9">
      <w:pPr>
        <w:widowControl w:val="0"/>
        <w:numPr>
          <w:ilvl w:val="0"/>
          <w:numId w:val="17"/>
        </w:numPr>
        <w:tabs>
          <w:tab w:val="left" w:pos="858"/>
          <w:tab w:val="left" w:leader="underscore" w:pos="8956"/>
        </w:tabs>
        <w:spacing w:after="600" w:line="262" w:lineRule="auto"/>
        <w:ind w:firstLine="340"/>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Ведомственные, региональные награды (дипломы, премии, стипендии, грамоты, благодарности)</w:t>
      </w:r>
      <w:r w:rsidRPr="00A640F9">
        <w:rPr>
          <w:rFonts w:ascii="Times New Roman" w:eastAsia="Times New Roman" w:hAnsi="Times New Roman" w:cs="Times New Roman"/>
          <w:sz w:val="28"/>
          <w:szCs w:val="28"/>
          <w:lang w:eastAsia="ru-RU" w:bidi="ru-RU"/>
        </w:rPr>
        <w:tab/>
      </w:r>
    </w:p>
    <w:p w:rsidR="00A640F9" w:rsidRPr="00A640F9" w:rsidRDefault="00A640F9" w:rsidP="00A640F9">
      <w:pPr>
        <w:widowControl w:val="0"/>
        <w:pBdr>
          <w:bottom w:val="single" w:sz="4" w:space="0" w:color="auto"/>
        </w:pBdr>
        <w:spacing w:after="300" w:line="259" w:lineRule="auto"/>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Руководитель</w:t>
      </w:r>
    </w:p>
    <w:p w:rsidR="00A640F9" w:rsidRPr="00A640F9" w:rsidRDefault="00A640F9" w:rsidP="00A640F9">
      <w:pPr>
        <w:widowControl w:val="0"/>
        <w:pBdr>
          <w:top w:val="single" w:sz="4" w:space="0" w:color="auto"/>
        </w:pBdr>
        <w:spacing w:after="300" w:line="240" w:lineRule="auto"/>
        <w:ind w:right="1380"/>
        <w:jc w:val="right"/>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фамилия, инициалы</w:t>
      </w:r>
    </w:p>
    <w:p w:rsidR="00A640F9" w:rsidRPr="00A640F9" w:rsidRDefault="00A640F9" w:rsidP="00A640F9">
      <w:pPr>
        <w:widowControl w:val="0"/>
        <w:spacing w:after="0" w:line="240" w:lineRule="auto"/>
        <w:ind w:left="3000"/>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20 г.</w:t>
      </w:r>
    </w:p>
    <w:p w:rsidR="00A640F9" w:rsidRPr="00A640F9" w:rsidRDefault="00A640F9" w:rsidP="00A640F9">
      <w:pPr>
        <w:widowControl w:val="0"/>
        <w:pBdr>
          <w:top w:val="single" w:sz="4" w:space="0" w:color="auto"/>
        </w:pBdr>
        <w:spacing w:after="300" w:line="240" w:lineRule="auto"/>
        <w:jc w:val="center"/>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подпись</w:t>
      </w:r>
      <w:r w:rsidRPr="00A640F9">
        <w:rPr>
          <w:rFonts w:ascii="Times New Roman" w:eastAsia="Times New Roman" w:hAnsi="Times New Roman" w:cs="Times New Roman"/>
          <w:sz w:val="28"/>
          <w:szCs w:val="28"/>
          <w:lang w:eastAsia="ru-RU" w:bidi="ru-RU"/>
        </w:rPr>
        <w:br w:type="page"/>
      </w:r>
    </w:p>
    <w:p w:rsidR="00A640F9" w:rsidRPr="00A640F9" w:rsidRDefault="00A640F9" w:rsidP="00A640F9">
      <w:pPr>
        <w:widowControl w:val="0"/>
        <w:spacing w:after="0" w:line="240" w:lineRule="auto"/>
        <w:ind w:firstLine="400"/>
        <w:jc w:val="right"/>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lastRenderedPageBreak/>
        <w:t>ПРИЛОЖЕНИЕ 2</w:t>
      </w:r>
      <w:r w:rsidRPr="00A640F9">
        <w:rPr>
          <w:rFonts w:ascii="Times New Roman" w:eastAsia="Times New Roman" w:hAnsi="Times New Roman" w:cs="Times New Roman"/>
          <w:sz w:val="28"/>
          <w:szCs w:val="28"/>
          <w:lang w:eastAsia="ru-RU" w:bidi="ru-RU"/>
        </w:rPr>
        <w:br/>
        <w:t>к Положению о премии</w:t>
      </w:r>
      <w:r w:rsidRPr="00A640F9">
        <w:rPr>
          <w:rFonts w:ascii="Times New Roman" w:eastAsia="Times New Roman" w:hAnsi="Times New Roman" w:cs="Times New Roman"/>
          <w:sz w:val="28"/>
          <w:szCs w:val="28"/>
          <w:lang w:eastAsia="ru-RU" w:bidi="ru-RU"/>
        </w:rPr>
        <w:br/>
        <w:t xml:space="preserve">Главы муниципального района «Корткеросский» </w:t>
      </w:r>
    </w:p>
    <w:p w:rsidR="00A640F9" w:rsidRPr="00A640F9" w:rsidRDefault="00A640F9" w:rsidP="00A640F9">
      <w:pPr>
        <w:widowControl w:val="0"/>
        <w:spacing w:after="0" w:line="240" w:lineRule="auto"/>
        <w:jc w:val="right"/>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 руководителя администрации</w:t>
      </w:r>
    </w:p>
    <w:p w:rsidR="00A640F9" w:rsidRPr="00A640F9" w:rsidRDefault="00A640F9" w:rsidP="00A640F9">
      <w:pPr>
        <w:widowControl w:val="0"/>
        <w:spacing w:after="0" w:line="240" w:lineRule="auto"/>
        <w:jc w:val="right"/>
        <w:rPr>
          <w:rFonts w:ascii="Times New Roman" w:eastAsia="Times New Roman" w:hAnsi="Times New Roman" w:cs="Times New Roman"/>
          <w:sz w:val="28"/>
          <w:szCs w:val="28"/>
          <w:lang w:eastAsia="ru-RU" w:bidi="ru-RU"/>
        </w:rPr>
      </w:pPr>
    </w:p>
    <w:tbl>
      <w:tblPr>
        <w:tblStyle w:val="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4"/>
        <w:gridCol w:w="2954"/>
        <w:gridCol w:w="3996"/>
      </w:tblGrid>
      <w:tr w:rsidR="00A640F9" w:rsidRPr="00A640F9" w:rsidTr="005C209D">
        <w:tc>
          <w:tcPr>
            <w:tcW w:w="3021" w:type="dxa"/>
          </w:tcPr>
          <w:p w:rsidR="00A640F9" w:rsidRPr="00A640F9" w:rsidRDefault="00A640F9" w:rsidP="00A640F9">
            <w:pPr>
              <w:spacing w:after="300" w:line="252" w:lineRule="auto"/>
              <w:rPr>
                <w:rFonts w:ascii="Times New Roman" w:eastAsia="Times New Roman" w:hAnsi="Times New Roman" w:cs="Times New Roman"/>
                <w:sz w:val="28"/>
                <w:szCs w:val="28"/>
              </w:rPr>
            </w:pPr>
          </w:p>
        </w:tc>
        <w:tc>
          <w:tcPr>
            <w:tcW w:w="3021" w:type="dxa"/>
          </w:tcPr>
          <w:p w:rsidR="00A640F9" w:rsidRPr="00A640F9" w:rsidRDefault="00A640F9" w:rsidP="00A640F9">
            <w:pPr>
              <w:spacing w:after="300" w:line="252" w:lineRule="auto"/>
              <w:rPr>
                <w:rFonts w:ascii="Times New Roman" w:eastAsia="Times New Roman" w:hAnsi="Times New Roman" w:cs="Times New Roman"/>
                <w:sz w:val="28"/>
                <w:szCs w:val="28"/>
              </w:rPr>
            </w:pPr>
          </w:p>
        </w:tc>
        <w:tc>
          <w:tcPr>
            <w:tcW w:w="3726" w:type="dxa"/>
          </w:tcPr>
          <w:p w:rsidR="00A640F9" w:rsidRPr="00A640F9" w:rsidRDefault="00A640F9" w:rsidP="00A640F9">
            <w:pPr>
              <w:jc w:val="center"/>
              <w:rPr>
                <w:rFonts w:ascii="Times New Roman" w:eastAsia="Times New Roman" w:hAnsi="Times New Roman" w:cs="Times New Roman"/>
                <w:sz w:val="28"/>
                <w:szCs w:val="28"/>
              </w:rPr>
            </w:pPr>
            <w:r w:rsidRPr="00A640F9">
              <w:rPr>
                <w:rFonts w:ascii="Times New Roman" w:eastAsia="Times New Roman" w:hAnsi="Times New Roman" w:cs="Times New Roman"/>
                <w:sz w:val="28"/>
                <w:szCs w:val="28"/>
              </w:rPr>
              <w:t>___________________________</w:t>
            </w:r>
          </w:p>
          <w:p w:rsidR="00A640F9" w:rsidRPr="00A640F9" w:rsidRDefault="00A640F9" w:rsidP="00A640F9">
            <w:pPr>
              <w:jc w:val="right"/>
              <w:rPr>
                <w:rFonts w:ascii="Times New Roman" w:eastAsia="Times New Roman" w:hAnsi="Times New Roman" w:cs="Times New Roman"/>
                <w:sz w:val="28"/>
                <w:szCs w:val="28"/>
              </w:rPr>
            </w:pPr>
            <w:r w:rsidRPr="00A640F9">
              <w:rPr>
                <w:rFonts w:ascii="Times New Roman" w:eastAsia="Times New Roman" w:hAnsi="Times New Roman" w:cs="Times New Roman"/>
                <w:sz w:val="28"/>
                <w:szCs w:val="28"/>
              </w:rPr>
              <w:t>(Ф.И.О.)</w:t>
            </w:r>
          </w:p>
        </w:tc>
      </w:tr>
      <w:tr w:rsidR="00A640F9" w:rsidRPr="00A640F9" w:rsidTr="005C209D">
        <w:tc>
          <w:tcPr>
            <w:tcW w:w="3021" w:type="dxa"/>
          </w:tcPr>
          <w:p w:rsidR="00A640F9" w:rsidRPr="00A640F9" w:rsidRDefault="00A640F9" w:rsidP="00A640F9">
            <w:pPr>
              <w:spacing w:after="300" w:line="252" w:lineRule="auto"/>
              <w:rPr>
                <w:rFonts w:ascii="Times New Roman" w:eastAsia="Times New Roman" w:hAnsi="Times New Roman" w:cs="Times New Roman"/>
                <w:sz w:val="28"/>
                <w:szCs w:val="28"/>
              </w:rPr>
            </w:pPr>
          </w:p>
        </w:tc>
        <w:tc>
          <w:tcPr>
            <w:tcW w:w="3021" w:type="dxa"/>
          </w:tcPr>
          <w:p w:rsidR="00A640F9" w:rsidRPr="00A640F9" w:rsidRDefault="00A640F9" w:rsidP="00A640F9">
            <w:pPr>
              <w:spacing w:after="300" w:line="252" w:lineRule="auto"/>
              <w:rPr>
                <w:rFonts w:ascii="Times New Roman" w:eastAsia="Times New Roman" w:hAnsi="Times New Roman" w:cs="Times New Roman"/>
                <w:sz w:val="28"/>
                <w:szCs w:val="28"/>
              </w:rPr>
            </w:pPr>
          </w:p>
        </w:tc>
        <w:tc>
          <w:tcPr>
            <w:tcW w:w="3726" w:type="dxa"/>
          </w:tcPr>
          <w:p w:rsidR="00A640F9" w:rsidRPr="00A640F9" w:rsidRDefault="00A640F9" w:rsidP="00A640F9">
            <w:pPr>
              <w:rPr>
                <w:rFonts w:ascii="Times New Roman" w:eastAsia="Times New Roman" w:hAnsi="Times New Roman" w:cs="Times New Roman"/>
                <w:sz w:val="28"/>
                <w:szCs w:val="28"/>
              </w:rPr>
            </w:pPr>
            <w:r w:rsidRPr="00A640F9">
              <w:rPr>
                <w:rFonts w:ascii="Times New Roman" w:eastAsia="Times New Roman" w:hAnsi="Times New Roman" w:cs="Times New Roman"/>
                <w:sz w:val="28"/>
                <w:szCs w:val="28"/>
              </w:rPr>
              <w:t>___________________________</w:t>
            </w:r>
          </w:p>
          <w:p w:rsidR="00A640F9" w:rsidRPr="00A640F9" w:rsidRDefault="00A640F9" w:rsidP="00A640F9">
            <w:pPr>
              <w:jc w:val="right"/>
              <w:rPr>
                <w:rFonts w:ascii="Times New Roman" w:eastAsia="Times New Roman" w:hAnsi="Times New Roman" w:cs="Times New Roman"/>
                <w:sz w:val="28"/>
                <w:szCs w:val="28"/>
              </w:rPr>
            </w:pPr>
            <w:r w:rsidRPr="00A640F9">
              <w:rPr>
                <w:rFonts w:ascii="Times New Roman" w:eastAsia="Times New Roman" w:hAnsi="Times New Roman" w:cs="Times New Roman"/>
                <w:sz w:val="28"/>
                <w:szCs w:val="28"/>
              </w:rPr>
              <w:t>(адрес регистрации)</w:t>
            </w:r>
          </w:p>
        </w:tc>
      </w:tr>
      <w:tr w:rsidR="00A640F9" w:rsidRPr="00A640F9" w:rsidTr="005C209D">
        <w:tc>
          <w:tcPr>
            <w:tcW w:w="3021" w:type="dxa"/>
          </w:tcPr>
          <w:p w:rsidR="00A640F9" w:rsidRPr="00A640F9" w:rsidRDefault="00A640F9" w:rsidP="00A640F9">
            <w:pPr>
              <w:spacing w:after="300" w:line="252" w:lineRule="auto"/>
              <w:rPr>
                <w:rFonts w:ascii="Times New Roman" w:eastAsia="Times New Roman" w:hAnsi="Times New Roman" w:cs="Times New Roman"/>
                <w:sz w:val="28"/>
                <w:szCs w:val="28"/>
              </w:rPr>
            </w:pPr>
          </w:p>
        </w:tc>
        <w:tc>
          <w:tcPr>
            <w:tcW w:w="3021" w:type="dxa"/>
          </w:tcPr>
          <w:p w:rsidR="00A640F9" w:rsidRPr="00A640F9" w:rsidRDefault="00A640F9" w:rsidP="00A640F9">
            <w:pPr>
              <w:spacing w:after="300" w:line="252" w:lineRule="auto"/>
              <w:rPr>
                <w:rFonts w:ascii="Times New Roman" w:eastAsia="Times New Roman" w:hAnsi="Times New Roman" w:cs="Times New Roman"/>
                <w:sz w:val="28"/>
                <w:szCs w:val="28"/>
              </w:rPr>
            </w:pPr>
          </w:p>
        </w:tc>
        <w:tc>
          <w:tcPr>
            <w:tcW w:w="3726" w:type="dxa"/>
          </w:tcPr>
          <w:p w:rsidR="00A640F9" w:rsidRPr="00A640F9" w:rsidRDefault="00A640F9" w:rsidP="00A640F9">
            <w:pPr>
              <w:rPr>
                <w:rFonts w:ascii="Times New Roman" w:eastAsia="Times New Roman" w:hAnsi="Times New Roman" w:cs="Times New Roman"/>
                <w:sz w:val="28"/>
                <w:szCs w:val="28"/>
              </w:rPr>
            </w:pPr>
            <w:r w:rsidRPr="00A640F9">
              <w:rPr>
                <w:rFonts w:ascii="Times New Roman" w:eastAsia="Times New Roman" w:hAnsi="Times New Roman" w:cs="Times New Roman"/>
                <w:sz w:val="28"/>
                <w:szCs w:val="28"/>
              </w:rPr>
              <w:t>___________________________</w:t>
            </w:r>
          </w:p>
          <w:p w:rsidR="00A640F9" w:rsidRPr="00A640F9" w:rsidRDefault="00A640F9" w:rsidP="00A640F9">
            <w:pPr>
              <w:jc w:val="right"/>
              <w:rPr>
                <w:rFonts w:ascii="Times New Roman" w:eastAsia="Times New Roman" w:hAnsi="Times New Roman" w:cs="Times New Roman"/>
                <w:sz w:val="28"/>
                <w:szCs w:val="28"/>
              </w:rPr>
            </w:pPr>
            <w:r w:rsidRPr="00A640F9">
              <w:rPr>
                <w:rFonts w:ascii="Times New Roman" w:eastAsia="Times New Roman" w:hAnsi="Times New Roman" w:cs="Times New Roman"/>
                <w:sz w:val="28"/>
                <w:szCs w:val="28"/>
              </w:rPr>
              <w:t>(паспортное данные)</w:t>
            </w:r>
          </w:p>
        </w:tc>
      </w:tr>
      <w:tr w:rsidR="00A640F9" w:rsidRPr="00A640F9" w:rsidTr="005C209D">
        <w:tc>
          <w:tcPr>
            <w:tcW w:w="3021" w:type="dxa"/>
          </w:tcPr>
          <w:p w:rsidR="00A640F9" w:rsidRPr="00A640F9" w:rsidRDefault="00A640F9" w:rsidP="00A640F9">
            <w:pPr>
              <w:spacing w:after="300" w:line="252" w:lineRule="auto"/>
              <w:rPr>
                <w:rFonts w:ascii="Times New Roman" w:eastAsia="Times New Roman" w:hAnsi="Times New Roman" w:cs="Times New Roman"/>
                <w:sz w:val="28"/>
                <w:szCs w:val="28"/>
              </w:rPr>
            </w:pPr>
          </w:p>
        </w:tc>
        <w:tc>
          <w:tcPr>
            <w:tcW w:w="3021" w:type="dxa"/>
          </w:tcPr>
          <w:p w:rsidR="00A640F9" w:rsidRPr="00A640F9" w:rsidRDefault="00A640F9" w:rsidP="00A640F9">
            <w:pPr>
              <w:spacing w:after="300" w:line="252" w:lineRule="auto"/>
              <w:rPr>
                <w:rFonts w:ascii="Times New Roman" w:eastAsia="Times New Roman" w:hAnsi="Times New Roman" w:cs="Times New Roman"/>
                <w:sz w:val="28"/>
                <w:szCs w:val="28"/>
              </w:rPr>
            </w:pPr>
          </w:p>
        </w:tc>
        <w:tc>
          <w:tcPr>
            <w:tcW w:w="3726" w:type="dxa"/>
          </w:tcPr>
          <w:p w:rsidR="00A640F9" w:rsidRPr="00A640F9" w:rsidRDefault="00A640F9" w:rsidP="00A640F9">
            <w:pPr>
              <w:jc w:val="right"/>
              <w:rPr>
                <w:rFonts w:ascii="Times New Roman" w:eastAsia="Times New Roman" w:hAnsi="Times New Roman" w:cs="Times New Roman"/>
                <w:sz w:val="28"/>
                <w:szCs w:val="28"/>
              </w:rPr>
            </w:pPr>
            <w:r w:rsidRPr="00A640F9">
              <w:rPr>
                <w:rFonts w:ascii="Times New Roman" w:eastAsia="Times New Roman" w:hAnsi="Times New Roman" w:cs="Times New Roman"/>
                <w:sz w:val="28"/>
                <w:szCs w:val="28"/>
              </w:rPr>
              <w:t>___________________________</w:t>
            </w:r>
          </w:p>
          <w:p w:rsidR="00A640F9" w:rsidRPr="00A640F9" w:rsidRDefault="00A640F9" w:rsidP="00A640F9">
            <w:pPr>
              <w:jc w:val="right"/>
              <w:rPr>
                <w:rFonts w:ascii="Times New Roman" w:eastAsia="Times New Roman" w:hAnsi="Times New Roman" w:cs="Times New Roman"/>
                <w:sz w:val="28"/>
                <w:szCs w:val="28"/>
              </w:rPr>
            </w:pPr>
            <w:r w:rsidRPr="00A640F9">
              <w:rPr>
                <w:rFonts w:ascii="Times New Roman" w:eastAsia="Times New Roman" w:hAnsi="Times New Roman" w:cs="Times New Roman"/>
                <w:sz w:val="28"/>
                <w:szCs w:val="28"/>
              </w:rPr>
              <w:t>(кем и когда выдан)</w:t>
            </w:r>
          </w:p>
        </w:tc>
      </w:tr>
    </w:tbl>
    <w:p w:rsidR="00A640F9" w:rsidRPr="00A640F9" w:rsidRDefault="00A640F9" w:rsidP="00A640F9">
      <w:pPr>
        <w:widowControl w:val="0"/>
        <w:spacing w:after="0" w:line="252" w:lineRule="auto"/>
        <w:ind w:left="4300"/>
        <w:rPr>
          <w:rFonts w:ascii="Times New Roman" w:eastAsia="Times New Roman" w:hAnsi="Times New Roman" w:cs="Times New Roman"/>
          <w:sz w:val="28"/>
          <w:szCs w:val="28"/>
          <w:lang w:eastAsia="ru-RU" w:bidi="ru-RU"/>
        </w:rPr>
      </w:pPr>
      <w:r w:rsidRPr="00A640F9">
        <w:rPr>
          <w:rFonts w:ascii="Times New Roman" w:eastAsia="Times New Roman" w:hAnsi="Times New Roman" w:cs="Times New Roman"/>
          <w:sz w:val="28"/>
          <w:szCs w:val="28"/>
          <w:lang w:eastAsia="ru-RU" w:bidi="ru-RU"/>
        </w:rPr>
        <w:t>СОГЛАСИЕ</w:t>
      </w:r>
    </w:p>
    <w:p w:rsidR="00A640F9" w:rsidRPr="00A640F9" w:rsidRDefault="00A640F9" w:rsidP="00A640F9">
      <w:pPr>
        <w:widowControl w:val="0"/>
        <w:spacing w:after="0" w:line="240" w:lineRule="auto"/>
        <w:ind w:firstLine="709"/>
        <w:jc w:val="both"/>
        <w:rPr>
          <w:rFonts w:ascii="Times New Roman" w:eastAsia="Arial Unicode MS" w:hAnsi="Times New Roman" w:cs="Times New Roman"/>
          <w:color w:val="000000"/>
          <w:sz w:val="28"/>
          <w:szCs w:val="28"/>
          <w:lang w:eastAsia="ru-RU" w:bidi="ru-RU"/>
        </w:rPr>
      </w:pPr>
      <w:r w:rsidRPr="00A640F9">
        <w:rPr>
          <w:rFonts w:ascii="Times New Roman" w:eastAsia="Arial Unicode MS" w:hAnsi="Times New Roman" w:cs="Times New Roman"/>
          <w:color w:val="000000"/>
          <w:sz w:val="28"/>
          <w:szCs w:val="28"/>
          <w:lang w:eastAsia="ru-RU" w:bidi="ru-RU"/>
        </w:rPr>
        <w:t>Я, _______________________________________________________________________, паспорт серия _______________, выдан________________________________  проживающий (</w:t>
      </w:r>
      <w:proofErr w:type="spellStart"/>
      <w:r w:rsidRPr="00A640F9">
        <w:rPr>
          <w:rFonts w:ascii="Times New Roman" w:eastAsia="Arial Unicode MS" w:hAnsi="Times New Roman" w:cs="Times New Roman"/>
          <w:color w:val="000000"/>
          <w:sz w:val="28"/>
          <w:szCs w:val="28"/>
          <w:lang w:eastAsia="ru-RU" w:bidi="ru-RU"/>
        </w:rPr>
        <w:t>ая</w:t>
      </w:r>
      <w:proofErr w:type="spellEnd"/>
      <w:r w:rsidRPr="00A640F9">
        <w:rPr>
          <w:rFonts w:ascii="Times New Roman" w:eastAsia="Arial Unicode MS" w:hAnsi="Times New Roman" w:cs="Times New Roman"/>
          <w:color w:val="000000"/>
          <w:sz w:val="28"/>
          <w:szCs w:val="28"/>
          <w:lang w:eastAsia="ru-RU" w:bidi="ru-RU"/>
        </w:rPr>
        <w:t xml:space="preserve">) по адресу: ________________________________________согласно статье 9 Федерального закона «О персональных данных» по своей воле и в своих интересах даю согласие </w:t>
      </w:r>
      <w:r w:rsidRPr="00A640F9">
        <w:rPr>
          <w:rFonts w:ascii="Times New Roman" w:eastAsia="Arial Unicode MS" w:hAnsi="Times New Roman" w:cs="Times New Roman"/>
          <w:b/>
          <w:color w:val="000000"/>
          <w:sz w:val="28"/>
          <w:szCs w:val="28"/>
          <w:lang w:eastAsia="ru-RU" w:bidi="ru-RU"/>
        </w:rPr>
        <w:t>комиссии по присуждению Премии Главы муниципального района – руководителя администрации</w:t>
      </w:r>
      <w:r w:rsidRPr="00A640F9">
        <w:rPr>
          <w:rFonts w:ascii="Times New Roman" w:eastAsia="Arial Unicode MS" w:hAnsi="Times New Roman" w:cs="Times New Roman"/>
          <w:b/>
          <w:bCs/>
          <w:color w:val="000000"/>
          <w:sz w:val="28"/>
          <w:szCs w:val="28"/>
          <w:lang w:eastAsia="ru-RU" w:bidi="ru-RU"/>
        </w:rPr>
        <w:t>,</w:t>
      </w:r>
      <w:r w:rsidRPr="00A640F9">
        <w:rPr>
          <w:rFonts w:ascii="Times New Roman" w:eastAsia="Arial Unicode MS" w:hAnsi="Times New Roman" w:cs="Times New Roman"/>
          <w:color w:val="000000"/>
          <w:sz w:val="28"/>
          <w:szCs w:val="28"/>
          <w:lang w:eastAsia="ru-RU" w:bidi="ru-RU"/>
        </w:rPr>
        <w:t xml:space="preserve"> расположенной по адресу: 168020, Республика Коми, Корткеросский район, </w:t>
      </w:r>
      <w:proofErr w:type="spellStart"/>
      <w:r w:rsidRPr="00A640F9">
        <w:rPr>
          <w:rFonts w:ascii="Times New Roman" w:eastAsia="Arial Unicode MS" w:hAnsi="Times New Roman" w:cs="Times New Roman"/>
          <w:color w:val="000000"/>
          <w:sz w:val="28"/>
          <w:szCs w:val="28"/>
          <w:lang w:eastAsia="ru-RU" w:bidi="ru-RU"/>
        </w:rPr>
        <w:t>с.Корткерос</w:t>
      </w:r>
      <w:proofErr w:type="spellEnd"/>
      <w:r w:rsidRPr="00A640F9">
        <w:rPr>
          <w:rFonts w:ascii="Times New Roman" w:eastAsia="Arial Unicode MS" w:hAnsi="Times New Roman" w:cs="Times New Roman"/>
          <w:color w:val="000000"/>
          <w:sz w:val="28"/>
          <w:szCs w:val="28"/>
          <w:lang w:eastAsia="ru-RU" w:bidi="ru-RU"/>
        </w:rPr>
        <w:t xml:space="preserve">, </w:t>
      </w:r>
      <w:proofErr w:type="spellStart"/>
      <w:r w:rsidRPr="00A640F9">
        <w:rPr>
          <w:rFonts w:ascii="Times New Roman" w:eastAsia="Arial Unicode MS" w:hAnsi="Times New Roman" w:cs="Times New Roman"/>
          <w:color w:val="000000"/>
          <w:sz w:val="28"/>
          <w:szCs w:val="28"/>
          <w:lang w:eastAsia="ru-RU" w:bidi="ru-RU"/>
        </w:rPr>
        <w:t>ул.Советская</w:t>
      </w:r>
      <w:proofErr w:type="spellEnd"/>
      <w:r w:rsidRPr="00A640F9">
        <w:rPr>
          <w:rFonts w:ascii="Times New Roman" w:eastAsia="Arial Unicode MS" w:hAnsi="Times New Roman" w:cs="Times New Roman"/>
          <w:color w:val="000000"/>
          <w:sz w:val="28"/>
          <w:szCs w:val="28"/>
          <w:lang w:eastAsia="ru-RU" w:bidi="ru-RU"/>
        </w:rPr>
        <w:t>, д. 225, на обработку своих персональных данных с использованием средств автоматизации, а также без использования таких средств.</w:t>
      </w:r>
    </w:p>
    <w:p w:rsidR="00A640F9" w:rsidRPr="00A640F9" w:rsidRDefault="00A640F9" w:rsidP="00A640F9">
      <w:pPr>
        <w:widowControl w:val="0"/>
        <w:spacing w:after="0" w:line="240" w:lineRule="auto"/>
        <w:ind w:firstLine="709"/>
        <w:jc w:val="both"/>
        <w:rPr>
          <w:rFonts w:ascii="Times New Roman" w:eastAsia="Arial Unicode MS" w:hAnsi="Times New Roman" w:cs="Times New Roman"/>
          <w:color w:val="000000"/>
          <w:sz w:val="28"/>
          <w:szCs w:val="28"/>
          <w:lang w:eastAsia="ru-RU" w:bidi="ru-RU"/>
        </w:rPr>
      </w:pPr>
      <w:r w:rsidRPr="00A640F9">
        <w:rPr>
          <w:rFonts w:ascii="Times New Roman" w:eastAsia="Arial Unicode MS" w:hAnsi="Times New Roman" w:cs="Times New Roman"/>
          <w:color w:val="000000"/>
          <w:sz w:val="28"/>
          <w:szCs w:val="28"/>
          <w:lang w:eastAsia="ru-RU" w:bidi="ru-RU"/>
        </w:rPr>
        <w:t>В соответствии с данным согласием мною может быть предоставлена для обработки следующая информация: фамилия, имя, отчество, пол, дата рождения, место рождения, данные документа удостоверяющего личность, индивидуальный номер налогоплательщика, номер страхового свидетельства, номер полиса медицинского страхования, номер домашнего телефона, номер сотового телефона, адрес регистрации, адрес фактического места жительства, о составе семьи, о браке (расторжении брака), об опекунстве (попечительстве), о рождении детей и иждивенцев, об образовании (наименование образовательного учреждения, сведения о документах, подтверждающие образование: наименование, номер, дата выдачи), гражданство, о воинском учете, об основном месте работы, о совместительстве, занимаемая должность, номер рабочего телефона, адрес рабочей электронной почты, о режиме работы, о заработной плате и прочих начислениях, о трудовом и общем стаже, о повышении квалификации, об аттестации, профессиональной переподготовке, о наградах, о знании иностранных языков, о постановке на учет в пенсионный фонд, биометрические данные, личная фотография и характеристика.</w:t>
      </w:r>
    </w:p>
    <w:p w:rsidR="00A640F9" w:rsidRPr="00A640F9" w:rsidRDefault="00A640F9" w:rsidP="00A640F9">
      <w:pPr>
        <w:widowControl w:val="0"/>
        <w:spacing w:after="0" w:line="240" w:lineRule="auto"/>
        <w:ind w:firstLine="709"/>
        <w:jc w:val="both"/>
        <w:rPr>
          <w:rFonts w:ascii="Times New Roman" w:eastAsia="Arial Unicode MS" w:hAnsi="Times New Roman" w:cs="Times New Roman"/>
          <w:color w:val="000000"/>
          <w:sz w:val="28"/>
          <w:szCs w:val="28"/>
          <w:lang w:eastAsia="ru-RU" w:bidi="ru-RU"/>
        </w:rPr>
      </w:pPr>
      <w:r w:rsidRPr="00A640F9">
        <w:rPr>
          <w:rFonts w:ascii="Times New Roman" w:eastAsia="Arial Unicode MS" w:hAnsi="Times New Roman" w:cs="Times New Roman"/>
          <w:color w:val="000000"/>
          <w:sz w:val="28"/>
          <w:szCs w:val="28"/>
          <w:lang w:eastAsia="ru-RU" w:bidi="ru-RU"/>
        </w:rPr>
        <w:t xml:space="preserve">Настоящее согласие предоставляется на осуществление действий в отношении моих персональных данных, которые необходимы или желаемы для </w:t>
      </w:r>
      <w:r w:rsidRPr="00A640F9">
        <w:rPr>
          <w:rFonts w:ascii="Times New Roman" w:eastAsia="Arial Unicode MS" w:hAnsi="Times New Roman" w:cs="Times New Roman"/>
          <w:color w:val="000000"/>
          <w:sz w:val="28"/>
          <w:szCs w:val="28"/>
          <w:lang w:eastAsia="ru-RU" w:bidi="ru-RU"/>
        </w:rPr>
        <w:lastRenderedPageBreak/>
        <w:t>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A640F9" w:rsidRPr="00A640F9" w:rsidRDefault="00A640F9" w:rsidP="00A640F9">
      <w:pPr>
        <w:widowControl w:val="0"/>
        <w:spacing w:after="0" w:line="240" w:lineRule="auto"/>
        <w:ind w:firstLine="709"/>
        <w:jc w:val="both"/>
        <w:rPr>
          <w:rFonts w:ascii="Times New Roman" w:eastAsia="Arial Unicode MS" w:hAnsi="Times New Roman" w:cs="Times New Roman"/>
          <w:color w:val="000000"/>
          <w:sz w:val="28"/>
          <w:szCs w:val="28"/>
          <w:lang w:eastAsia="ru-RU" w:bidi="ru-RU"/>
        </w:rPr>
      </w:pPr>
      <w:r w:rsidRPr="00A640F9">
        <w:rPr>
          <w:rFonts w:ascii="Times New Roman" w:eastAsia="Arial Unicode MS" w:hAnsi="Times New Roman" w:cs="Times New Roman"/>
          <w:color w:val="000000"/>
          <w:sz w:val="28"/>
          <w:szCs w:val="28"/>
          <w:lang w:eastAsia="ru-RU" w:bidi="ru-RU"/>
        </w:rPr>
        <w:t>Разрешаю использовать в качестве общедоступных персональных данных мои фамилию, имя, отчество, наименование организации работодателя, структурное подразделение, должность, номер рабочего телефона, адрес рабочей электронной почты, режим работы, дату рождения, личную фотографию в целях, указанных в настоящем согласии.</w:t>
      </w:r>
    </w:p>
    <w:p w:rsidR="00A640F9" w:rsidRPr="00A640F9" w:rsidRDefault="00A640F9" w:rsidP="00A640F9">
      <w:pPr>
        <w:widowControl w:val="0"/>
        <w:spacing w:after="0" w:line="240" w:lineRule="auto"/>
        <w:ind w:firstLine="709"/>
        <w:jc w:val="both"/>
        <w:rPr>
          <w:rFonts w:ascii="Times New Roman" w:eastAsia="Arial Unicode MS" w:hAnsi="Times New Roman" w:cs="Times New Roman"/>
          <w:color w:val="000000"/>
          <w:sz w:val="28"/>
          <w:szCs w:val="28"/>
          <w:lang w:eastAsia="ru-RU" w:bidi="ru-RU"/>
        </w:rPr>
      </w:pPr>
      <w:r w:rsidRPr="00A640F9">
        <w:rPr>
          <w:rFonts w:ascii="Times New Roman" w:eastAsia="Arial Unicode MS" w:hAnsi="Times New Roman" w:cs="Times New Roman"/>
          <w:color w:val="000000"/>
          <w:sz w:val="28"/>
          <w:szCs w:val="28"/>
          <w:lang w:eastAsia="ru-RU" w:bidi="ru-RU"/>
        </w:rPr>
        <w:t>Разрешаю поручать обработку моих персональных данных третьему лицу в объеме, необходимом для достижения целей, указанных в настоящем согласии, при наличии условий в договоре с третьим лицом о соблюдении им принципов и правил обработки персональных данных, предусмотренных Федеральным законом «О персональных данных».</w:t>
      </w:r>
    </w:p>
    <w:p w:rsidR="00A640F9" w:rsidRPr="00A640F9" w:rsidRDefault="00A640F9" w:rsidP="00A640F9">
      <w:pPr>
        <w:widowControl w:val="0"/>
        <w:spacing w:after="0" w:line="240" w:lineRule="auto"/>
        <w:ind w:firstLine="709"/>
        <w:jc w:val="both"/>
        <w:rPr>
          <w:rFonts w:ascii="Times New Roman" w:eastAsia="Arial Unicode MS" w:hAnsi="Times New Roman" w:cs="Times New Roman"/>
          <w:color w:val="000000"/>
          <w:sz w:val="28"/>
          <w:szCs w:val="28"/>
          <w:lang w:eastAsia="ru-RU" w:bidi="ru-RU"/>
        </w:rPr>
      </w:pPr>
      <w:r w:rsidRPr="00A640F9">
        <w:rPr>
          <w:rFonts w:ascii="Times New Roman" w:eastAsia="Arial Unicode MS" w:hAnsi="Times New Roman" w:cs="Times New Roman"/>
          <w:color w:val="000000"/>
          <w:sz w:val="28"/>
          <w:szCs w:val="28"/>
          <w:lang w:eastAsia="ru-RU" w:bidi="ru-RU"/>
        </w:rPr>
        <w:t>Настоящее согласие выдано без ограничения срока его действия.</w:t>
      </w:r>
    </w:p>
    <w:p w:rsidR="00A640F9" w:rsidRPr="00A640F9" w:rsidRDefault="00A640F9" w:rsidP="00A640F9">
      <w:pPr>
        <w:widowControl w:val="0"/>
        <w:spacing w:after="0" w:line="240" w:lineRule="auto"/>
        <w:ind w:firstLine="709"/>
        <w:jc w:val="both"/>
        <w:rPr>
          <w:rFonts w:ascii="Times New Roman" w:eastAsia="Arial Unicode MS" w:hAnsi="Times New Roman" w:cs="Times New Roman"/>
          <w:color w:val="000000"/>
          <w:sz w:val="28"/>
          <w:szCs w:val="28"/>
          <w:lang w:eastAsia="ru-RU" w:bidi="ru-RU"/>
        </w:rPr>
      </w:pPr>
      <w:r w:rsidRPr="00A640F9">
        <w:rPr>
          <w:rFonts w:ascii="Times New Roman" w:eastAsia="Arial Unicode MS" w:hAnsi="Times New Roman" w:cs="Times New Roman"/>
          <w:color w:val="000000"/>
          <w:sz w:val="28"/>
          <w:szCs w:val="28"/>
          <w:lang w:eastAsia="ru-RU" w:bidi="ru-RU"/>
        </w:rPr>
        <w:t>Отзыв настоящего согласия осуществляется предоставлением в комиссию, образованную для проведения отбора кандидатур на соискание премии, письменного заявления об отзыве данного согласия на обработку персональных данных.</w:t>
      </w:r>
    </w:p>
    <w:p w:rsidR="00A640F9" w:rsidRPr="00A640F9" w:rsidRDefault="00A640F9" w:rsidP="00A640F9">
      <w:pPr>
        <w:widowControl w:val="0"/>
        <w:spacing w:after="0" w:line="240" w:lineRule="auto"/>
        <w:ind w:firstLine="709"/>
        <w:jc w:val="both"/>
        <w:rPr>
          <w:rFonts w:ascii="Times New Roman" w:eastAsia="Arial Unicode MS" w:hAnsi="Times New Roman" w:cs="Times New Roman"/>
          <w:color w:val="000000"/>
          <w:sz w:val="28"/>
          <w:szCs w:val="28"/>
          <w:lang w:eastAsia="ru-RU" w:bidi="ru-RU"/>
        </w:rPr>
      </w:pPr>
      <w:r w:rsidRPr="00A640F9">
        <w:rPr>
          <w:rFonts w:ascii="Times New Roman" w:eastAsia="Arial Unicode MS" w:hAnsi="Times New Roman" w:cs="Times New Roman"/>
          <w:color w:val="000000"/>
          <w:sz w:val="28"/>
          <w:szCs w:val="28"/>
          <w:lang w:eastAsia="ru-RU" w:bidi="ru-RU"/>
        </w:rPr>
        <w:t>Настоящим принимаю, что при отзыве настоящего согласия уничтожение моих персональных данных будет осуществлено в тридцатидневный срок, если иное не предусмотрено законодательством Российской Федерации.</w:t>
      </w:r>
    </w:p>
    <w:p w:rsidR="00A640F9" w:rsidRPr="00A640F9" w:rsidRDefault="00A640F9" w:rsidP="00A640F9">
      <w:pPr>
        <w:widowControl w:val="0"/>
        <w:spacing w:after="0" w:line="240" w:lineRule="auto"/>
        <w:jc w:val="both"/>
        <w:rPr>
          <w:rFonts w:ascii="Times New Roman" w:eastAsia="Arial Unicode MS" w:hAnsi="Times New Roman" w:cs="Times New Roman"/>
          <w:color w:val="000000"/>
          <w:sz w:val="28"/>
          <w:szCs w:val="28"/>
          <w:lang w:eastAsia="ru-RU" w:bidi="ru-RU"/>
        </w:rPr>
      </w:pPr>
      <w:r w:rsidRPr="00A640F9">
        <w:rPr>
          <w:rFonts w:ascii="Times New Roman" w:eastAsia="Arial Unicode MS" w:hAnsi="Times New Roman" w:cs="Times New Roman"/>
          <w:color w:val="000000"/>
          <w:sz w:val="28"/>
          <w:szCs w:val="28"/>
          <w:lang w:eastAsia="ru-RU" w:bidi="ru-RU"/>
        </w:rPr>
        <w:t xml:space="preserve">             </w:t>
      </w:r>
    </w:p>
    <w:p w:rsidR="00A640F9" w:rsidRPr="00A640F9" w:rsidRDefault="00A640F9" w:rsidP="00A640F9">
      <w:pPr>
        <w:widowControl w:val="0"/>
        <w:spacing w:after="0" w:line="240" w:lineRule="auto"/>
        <w:ind w:firstLine="709"/>
        <w:jc w:val="both"/>
        <w:rPr>
          <w:rFonts w:ascii="Times New Roman" w:eastAsia="Arial Unicode MS" w:hAnsi="Times New Roman" w:cs="Times New Roman"/>
          <w:color w:val="000000"/>
          <w:sz w:val="28"/>
          <w:szCs w:val="28"/>
          <w:lang w:eastAsia="ru-RU" w:bidi="ru-RU"/>
        </w:rPr>
      </w:pPr>
    </w:p>
    <w:tbl>
      <w:tblPr>
        <w:tblW w:w="9554" w:type="dxa"/>
        <w:tblCellMar>
          <w:top w:w="57" w:type="dxa"/>
          <w:left w:w="105" w:type="dxa"/>
          <w:bottom w:w="57" w:type="dxa"/>
          <w:right w:w="105" w:type="dxa"/>
        </w:tblCellMar>
        <w:tblLook w:val="04A0" w:firstRow="1" w:lastRow="0" w:firstColumn="1" w:lastColumn="0" w:noHBand="0" w:noVBand="1"/>
      </w:tblPr>
      <w:tblGrid>
        <w:gridCol w:w="5208"/>
        <w:gridCol w:w="4346"/>
      </w:tblGrid>
      <w:tr w:rsidR="00A640F9" w:rsidRPr="00A640F9" w:rsidTr="005C209D">
        <w:tc>
          <w:tcPr>
            <w:tcW w:w="5208" w:type="dxa"/>
            <w:hideMark/>
          </w:tcPr>
          <w:p w:rsidR="00A640F9" w:rsidRPr="00A640F9" w:rsidRDefault="00A640F9" w:rsidP="00A640F9">
            <w:pPr>
              <w:widowControl w:val="0"/>
              <w:spacing w:after="0"/>
              <w:jc w:val="center"/>
              <w:rPr>
                <w:rFonts w:ascii="Times New Roman" w:eastAsia="Arial Unicode MS" w:hAnsi="Times New Roman" w:cs="Times New Roman"/>
                <w:b/>
                <w:i/>
                <w:color w:val="000000"/>
                <w:sz w:val="24"/>
                <w:szCs w:val="24"/>
                <w:lang w:eastAsia="ru-RU" w:bidi="ru-RU"/>
              </w:rPr>
            </w:pPr>
            <w:r w:rsidRPr="00A640F9">
              <w:rPr>
                <w:rFonts w:ascii="Times New Roman" w:eastAsia="Arial Unicode MS" w:hAnsi="Times New Roman" w:cs="Times New Roman"/>
                <w:b/>
                <w:i/>
                <w:color w:val="000000"/>
                <w:sz w:val="24"/>
                <w:szCs w:val="24"/>
                <w:lang w:eastAsia="ru-RU" w:bidi="ru-RU"/>
              </w:rPr>
              <w:t>_________________________________________</w:t>
            </w:r>
          </w:p>
        </w:tc>
        <w:tc>
          <w:tcPr>
            <w:tcW w:w="4346" w:type="dxa"/>
            <w:hideMark/>
          </w:tcPr>
          <w:p w:rsidR="00A640F9" w:rsidRPr="00A640F9" w:rsidRDefault="00A640F9" w:rsidP="00A640F9">
            <w:pPr>
              <w:widowControl w:val="0"/>
              <w:spacing w:after="0"/>
              <w:jc w:val="center"/>
              <w:rPr>
                <w:rFonts w:ascii="Times New Roman" w:eastAsia="Arial Unicode MS" w:hAnsi="Times New Roman" w:cs="Times New Roman"/>
                <w:color w:val="000000"/>
                <w:sz w:val="24"/>
                <w:szCs w:val="24"/>
                <w:lang w:eastAsia="ru-RU" w:bidi="ru-RU"/>
              </w:rPr>
            </w:pPr>
            <w:r w:rsidRPr="00A640F9">
              <w:rPr>
                <w:rFonts w:ascii="Times New Roman" w:eastAsia="Arial Unicode MS" w:hAnsi="Times New Roman" w:cs="Times New Roman"/>
                <w:color w:val="000000"/>
                <w:sz w:val="24"/>
                <w:szCs w:val="24"/>
                <w:lang w:eastAsia="ru-RU" w:bidi="ru-RU"/>
              </w:rPr>
              <w:t xml:space="preserve">____________________ </w:t>
            </w:r>
          </w:p>
        </w:tc>
      </w:tr>
      <w:tr w:rsidR="00A640F9" w:rsidRPr="00A640F9" w:rsidTr="005C209D">
        <w:tc>
          <w:tcPr>
            <w:tcW w:w="5208" w:type="dxa"/>
            <w:hideMark/>
          </w:tcPr>
          <w:p w:rsidR="00A640F9" w:rsidRPr="00A640F9" w:rsidRDefault="00A640F9" w:rsidP="00A640F9">
            <w:pPr>
              <w:widowControl w:val="0"/>
              <w:spacing w:after="0"/>
              <w:jc w:val="center"/>
              <w:rPr>
                <w:rFonts w:ascii="Times New Roman" w:eastAsia="Arial Unicode MS" w:hAnsi="Times New Roman" w:cs="Times New Roman"/>
                <w:color w:val="000000"/>
                <w:sz w:val="24"/>
                <w:szCs w:val="24"/>
                <w:lang w:eastAsia="ru-RU" w:bidi="ru-RU"/>
              </w:rPr>
            </w:pPr>
            <w:r w:rsidRPr="00A640F9">
              <w:rPr>
                <w:rFonts w:ascii="Times New Roman" w:eastAsia="Arial Unicode MS" w:hAnsi="Times New Roman" w:cs="Times New Roman"/>
                <w:i/>
                <w:iCs/>
                <w:color w:val="000000"/>
                <w:sz w:val="24"/>
                <w:szCs w:val="24"/>
                <w:lang w:eastAsia="ru-RU" w:bidi="ru-RU"/>
              </w:rPr>
              <w:t>(Ф.И.О)</w:t>
            </w:r>
          </w:p>
        </w:tc>
        <w:tc>
          <w:tcPr>
            <w:tcW w:w="4346" w:type="dxa"/>
            <w:hideMark/>
          </w:tcPr>
          <w:p w:rsidR="00A640F9" w:rsidRPr="00A640F9" w:rsidRDefault="00A640F9" w:rsidP="00A640F9">
            <w:pPr>
              <w:widowControl w:val="0"/>
              <w:spacing w:after="0"/>
              <w:jc w:val="center"/>
              <w:rPr>
                <w:rFonts w:ascii="Times New Roman" w:eastAsia="Arial Unicode MS" w:hAnsi="Times New Roman" w:cs="Times New Roman"/>
                <w:i/>
                <w:iCs/>
                <w:color w:val="000000"/>
                <w:sz w:val="24"/>
                <w:szCs w:val="24"/>
                <w:lang w:eastAsia="ru-RU" w:bidi="ru-RU"/>
              </w:rPr>
            </w:pPr>
            <w:r w:rsidRPr="00A640F9">
              <w:rPr>
                <w:rFonts w:ascii="Times New Roman" w:eastAsia="Arial Unicode MS" w:hAnsi="Times New Roman" w:cs="Times New Roman"/>
                <w:i/>
                <w:iCs/>
                <w:color w:val="000000"/>
                <w:sz w:val="24"/>
                <w:szCs w:val="24"/>
                <w:lang w:eastAsia="ru-RU" w:bidi="ru-RU"/>
              </w:rPr>
              <w:t>(подпись)</w:t>
            </w:r>
          </w:p>
        </w:tc>
      </w:tr>
    </w:tbl>
    <w:p w:rsidR="00A640F9" w:rsidRPr="00A640F9" w:rsidRDefault="00A640F9" w:rsidP="00A640F9">
      <w:pPr>
        <w:widowControl w:val="0"/>
        <w:spacing w:after="0" w:line="1" w:lineRule="exact"/>
        <w:rPr>
          <w:rFonts w:ascii="Arial Unicode MS" w:eastAsia="Arial Unicode MS" w:hAnsi="Arial Unicode MS" w:cs="Arial Unicode MS"/>
          <w:color w:val="000000"/>
          <w:sz w:val="24"/>
          <w:szCs w:val="24"/>
          <w:lang w:eastAsia="ru-RU" w:bidi="ru-RU"/>
        </w:rPr>
      </w:pPr>
    </w:p>
    <w:p w:rsidR="00A815DB" w:rsidRPr="00A815DB" w:rsidRDefault="00A640F9" w:rsidP="00A815DB">
      <w:pPr>
        <w:spacing w:after="0" w:line="240" w:lineRule="auto"/>
        <w:jc w:val="center"/>
        <w:rPr>
          <w:rFonts w:ascii="Times New Roman" w:eastAsiaTheme="minorEastAsia" w:hAnsi="Times New Roman" w:cs="Times New Roman"/>
          <w:b/>
          <w:sz w:val="32"/>
          <w:szCs w:val="32"/>
          <w:lang w:eastAsia="ru-RU"/>
        </w:rPr>
      </w:pPr>
      <w:r>
        <w:br w:type="page"/>
      </w:r>
      <w:r w:rsidR="00A815DB" w:rsidRPr="00A815DB">
        <w:rPr>
          <w:rFonts w:ascii="Times New Roman" w:eastAsiaTheme="minorEastAsia" w:hAnsi="Times New Roman" w:cs="Times New Roman"/>
          <w:b/>
          <w:sz w:val="32"/>
          <w:szCs w:val="32"/>
          <w:lang w:eastAsia="ru-RU"/>
        </w:rPr>
        <w:lastRenderedPageBreak/>
        <w:t>Об утверждении Положения об Общественной палате муниципального образования муниципального района «Корткеросский»</w:t>
      </w:r>
    </w:p>
    <w:p w:rsidR="00A815DB" w:rsidRPr="00A815DB" w:rsidRDefault="00A815DB" w:rsidP="00A815DB">
      <w:pPr>
        <w:shd w:val="clear" w:color="auto" w:fill="FFFFFF"/>
        <w:spacing w:after="0" w:line="240" w:lineRule="auto"/>
        <w:jc w:val="both"/>
        <w:rPr>
          <w:rFonts w:ascii="Times New Roman" w:eastAsiaTheme="minorEastAsia" w:hAnsi="Times New Roman" w:cs="Times New Roman"/>
          <w:color w:val="000000"/>
          <w:sz w:val="28"/>
          <w:szCs w:val="28"/>
          <w:lang w:eastAsia="ru-RU"/>
        </w:rPr>
      </w:pP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 xml:space="preserve">Руководствуясь Федеральным законом от 21.07.2014 № 212-ФЗ «Об основах общественного контроля в Российской Федерации», </w:t>
      </w:r>
      <w:r w:rsidRPr="00A815DB">
        <w:rPr>
          <w:rFonts w:ascii="Times New Roman" w:eastAsia="Calibri" w:hAnsi="Times New Roman" w:cs="Times New Roman"/>
          <w:sz w:val="28"/>
          <w:szCs w:val="28"/>
          <w:lang w:eastAsia="ru-RU"/>
        </w:rPr>
        <w:t xml:space="preserve">администрация </w:t>
      </w:r>
      <w:r w:rsidRPr="00A815DB">
        <w:rPr>
          <w:rFonts w:ascii="Times New Roman" w:eastAsiaTheme="minorEastAsia" w:hAnsi="Times New Roman" w:cs="Times New Roman"/>
          <w:color w:val="000000"/>
          <w:sz w:val="28"/>
          <w:szCs w:val="28"/>
          <w:lang w:eastAsia="ru-RU"/>
        </w:rPr>
        <w:t>муниципального района «Корткеросский» постановляет</w:t>
      </w:r>
      <w:r w:rsidRPr="00A815DB">
        <w:rPr>
          <w:rFonts w:ascii="Times New Roman" w:eastAsiaTheme="minorEastAsia" w:hAnsi="Times New Roman" w:cs="Times New Roman"/>
          <w:sz w:val="28"/>
          <w:szCs w:val="28"/>
          <w:lang w:eastAsia="ru-RU"/>
        </w:rPr>
        <w:t>:</w:t>
      </w:r>
    </w:p>
    <w:p w:rsidR="00A815DB" w:rsidRPr="00A815DB" w:rsidRDefault="00A815DB" w:rsidP="00A815DB">
      <w:pPr>
        <w:numPr>
          <w:ilvl w:val="0"/>
          <w:numId w:val="29"/>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Утвердить Положение об Общественной палате муниципального образования муниципального района «Корткеросский».</w:t>
      </w:r>
    </w:p>
    <w:p w:rsidR="00A815DB" w:rsidRPr="00A815DB" w:rsidRDefault="00A815DB" w:rsidP="00A815DB">
      <w:pPr>
        <w:spacing w:after="0" w:line="240" w:lineRule="auto"/>
        <w:ind w:firstLine="567"/>
        <w:jc w:val="both"/>
        <w:rPr>
          <w:rFonts w:ascii="Times New Roman" w:eastAsiaTheme="minorEastAsia" w:hAnsi="Times New Roman" w:cs="Times New Roman"/>
          <w:color w:val="000000"/>
          <w:sz w:val="28"/>
          <w:szCs w:val="28"/>
          <w:lang w:eastAsia="ru-RU"/>
        </w:rPr>
      </w:pPr>
      <w:r w:rsidRPr="00A815DB">
        <w:rPr>
          <w:rFonts w:ascii="Times New Roman" w:eastAsiaTheme="minorEastAsia" w:hAnsi="Times New Roman" w:cs="Times New Roman"/>
          <w:color w:val="000000"/>
          <w:sz w:val="28"/>
          <w:szCs w:val="28"/>
          <w:lang w:eastAsia="ru-RU"/>
        </w:rPr>
        <w:t>2. Считать утратившими силу постановления администрации муниципального района «Корткеросский»:</w:t>
      </w:r>
    </w:p>
    <w:p w:rsidR="00A815DB" w:rsidRPr="00A815DB" w:rsidRDefault="00A815DB" w:rsidP="00A815DB">
      <w:pPr>
        <w:spacing w:after="0" w:line="240" w:lineRule="auto"/>
        <w:ind w:firstLine="567"/>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1) от 02.03.2021 № 355</w:t>
      </w:r>
      <w:r w:rsidRPr="00A815DB">
        <w:rPr>
          <w:rFonts w:ascii="Times New Roman" w:eastAsiaTheme="minorEastAsia" w:hAnsi="Times New Roman" w:cs="Times New Roman"/>
          <w:color w:val="000000"/>
          <w:sz w:val="28"/>
          <w:szCs w:val="28"/>
          <w:lang w:eastAsia="ru-RU"/>
        </w:rPr>
        <w:t>«</w:t>
      </w:r>
      <w:r w:rsidRPr="00A815DB">
        <w:rPr>
          <w:rFonts w:ascii="Times New Roman" w:eastAsiaTheme="minorEastAsia" w:hAnsi="Times New Roman" w:cs="Times New Roman"/>
          <w:sz w:val="28"/>
          <w:szCs w:val="28"/>
          <w:lang w:eastAsia="ru-RU"/>
        </w:rPr>
        <w:t>Об утверждении Положения об Общественном совете муниципального образования муниципального района «Корткеросский»;</w:t>
      </w:r>
    </w:p>
    <w:p w:rsidR="00A815DB" w:rsidRPr="00A815DB" w:rsidRDefault="00A815DB" w:rsidP="00A815DB">
      <w:pPr>
        <w:spacing w:after="0" w:line="240" w:lineRule="auto"/>
        <w:ind w:firstLine="567"/>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 xml:space="preserve">2) от 22.09.2022 № 1366 «О внесении изменений в постановление администрации муниципального района «Корткеросский» от 02.03.2021 № 355 </w:t>
      </w:r>
      <w:r w:rsidRPr="00A815DB">
        <w:rPr>
          <w:rFonts w:ascii="Times New Roman" w:eastAsiaTheme="minorEastAsia" w:hAnsi="Times New Roman" w:cs="Times New Roman"/>
          <w:color w:val="000000"/>
          <w:sz w:val="28"/>
          <w:szCs w:val="28"/>
          <w:lang w:eastAsia="ru-RU"/>
        </w:rPr>
        <w:t>«</w:t>
      </w:r>
      <w:r w:rsidRPr="00A815DB">
        <w:rPr>
          <w:rFonts w:ascii="Times New Roman" w:eastAsiaTheme="minorEastAsia" w:hAnsi="Times New Roman" w:cs="Times New Roman"/>
          <w:sz w:val="28"/>
          <w:szCs w:val="28"/>
          <w:lang w:eastAsia="ru-RU"/>
        </w:rPr>
        <w:t>Об утверждении Положения об Общественном совете муниципального образования муниципального района «Корткеросский»;</w:t>
      </w:r>
    </w:p>
    <w:p w:rsidR="00A815DB" w:rsidRPr="00A815DB" w:rsidRDefault="00A815DB" w:rsidP="00A815DB">
      <w:pPr>
        <w:spacing w:after="0" w:line="240" w:lineRule="auto"/>
        <w:ind w:firstLine="567"/>
        <w:jc w:val="both"/>
        <w:rPr>
          <w:rFonts w:ascii="Times New Roman" w:eastAsiaTheme="minorEastAsia" w:hAnsi="Times New Roman" w:cs="Times New Roman"/>
          <w:color w:val="000000"/>
          <w:sz w:val="28"/>
          <w:szCs w:val="28"/>
          <w:lang w:eastAsia="ru-RU"/>
        </w:rPr>
      </w:pPr>
      <w:r w:rsidRPr="00A815DB">
        <w:rPr>
          <w:rFonts w:ascii="Times New Roman" w:eastAsiaTheme="minorEastAsia" w:hAnsi="Times New Roman" w:cs="Times New Roman"/>
          <w:sz w:val="28"/>
          <w:szCs w:val="28"/>
          <w:lang w:eastAsia="ru-RU"/>
        </w:rPr>
        <w:t>3) от 07.02.2023 № 188</w:t>
      </w:r>
      <w:r w:rsidRPr="00A815DB">
        <w:rPr>
          <w:rFonts w:ascii="Times New Roman" w:eastAsiaTheme="minorEastAsia" w:hAnsi="Times New Roman" w:cs="Times New Roman"/>
          <w:color w:val="000000"/>
          <w:sz w:val="28"/>
          <w:szCs w:val="28"/>
          <w:lang w:eastAsia="ru-RU"/>
        </w:rPr>
        <w:t>«</w:t>
      </w:r>
      <w:r w:rsidRPr="00A815DB">
        <w:rPr>
          <w:rFonts w:ascii="Times New Roman" w:eastAsiaTheme="minorEastAsia" w:hAnsi="Times New Roman" w:cs="Times New Roman"/>
          <w:sz w:val="28"/>
          <w:szCs w:val="28"/>
          <w:lang w:eastAsia="ru-RU"/>
        </w:rPr>
        <w:t xml:space="preserve">О внесении изменений в постановление администрации муниципального района «Корткеросский» от 02.03.2021 № 355 </w:t>
      </w:r>
      <w:r w:rsidRPr="00A815DB">
        <w:rPr>
          <w:rFonts w:ascii="Times New Roman" w:eastAsiaTheme="minorEastAsia" w:hAnsi="Times New Roman" w:cs="Times New Roman"/>
          <w:color w:val="000000"/>
          <w:sz w:val="28"/>
          <w:szCs w:val="28"/>
          <w:lang w:eastAsia="ru-RU"/>
        </w:rPr>
        <w:t>«</w:t>
      </w:r>
      <w:r w:rsidRPr="00A815DB">
        <w:rPr>
          <w:rFonts w:ascii="Times New Roman" w:eastAsiaTheme="minorEastAsia" w:hAnsi="Times New Roman" w:cs="Times New Roman"/>
          <w:sz w:val="28"/>
          <w:szCs w:val="28"/>
          <w:lang w:eastAsia="ru-RU"/>
        </w:rPr>
        <w:t>Об утверждении Положения об Общественном совете муниципального образования муниципального района «Корткеросский».</w:t>
      </w:r>
    </w:p>
    <w:p w:rsidR="00A815DB" w:rsidRPr="00A815DB" w:rsidRDefault="00A815DB" w:rsidP="00A815DB">
      <w:pPr>
        <w:shd w:val="clear" w:color="auto" w:fill="FFFFFF"/>
        <w:spacing w:after="0" w:line="240" w:lineRule="auto"/>
        <w:ind w:firstLine="567"/>
        <w:jc w:val="both"/>
        <w:rPr>
          <w:rFonts w:ascii="Times New Roman" w:eastAsiaTheme="minorEastAsia" w:hAnsi="Times New Roman" w:cs="Times New Roman"/>
          <w:b/>
          <w:sz w:val="28"/>
          <w:lang w:eastAsia="ru-RU"/>
        </w:rPr>
      </w:pPr>
      <w:r w:rsidRPr="00A815DB">
        <w:rPr>
          <w:rFonts w:ascii="Times New Roman" w:eastAsiaTheme="minorEastAsia" w:hAnsi="Times New Roman" w:cs="Times New Roman"/>
          <w:color w:val="000000"/>
          <w:sz w:val="28"/>
          <w:szCs w:val="28"/>
          <w:lang w:eastAsia="ru-RU"/>
        </w:rPr>
        <w:t xml:space="preserve">3. Настоящее постановление вступает в силу со дня его официального опубликования и распространяется на правоотношения, возникшие с 10.03.2026, за исключением раздела 4 </w:t>
      </w:r>
      <w:r w:rsidRPr="00A815DB">
        <w:rPr>
          <w:rFonts w:ascii="Times New Roman" w:eastAsiaTheme="minorEastAsia" w:hAnsi="Times New Roman" w:cs="Times New Roman"/>
          <w:sz w:val="28"/>
          <w:szCs w:val="28"/>
          <w:lang w:eastAsia="ru-RU"/>
        </w:rPr>
        <w:t>Положения об Общественной палате муниципального образования муниципального района «Корткеросский»</w:t>
      </w:r>
      <w:r w:rsidRPr="00A815DB">
        <w:rPr>
          <w:rFonts w:ascii="Times New Roman" w:eastAsiaTheme="minorEastAsia" w:hAnsi="Times New Roman" w:cs="Times New Roman"/>
          <w:color w:val="000000"/>
          <w:sz w:val="28"/>
          <w:szCs w:val="28"/>
          <w:lang w:eastAsia="ru-RU"/>
        </w:rPr>
        <w:t>, которое вступает в силу с 09.01.2026.</w:t>
      </w:r>
    </w:p>
    <w:p w:rsidR="00A815DB" w:rsidRPr="00A815DB" w:rsidRDefault="00A815DB" w:rsidP="00A815DB">
      <w:pPr>
        <w:widowControl w:val="0"/>
        <w:autoSpaceDE w:val="0"/>
        <w:autoSpaceDN w:val="0"/>
        <w:spacing w:after="0" w:line="240" w:lineRule="auto"/>
        <w:rPr>
          <w:rFonts w:ascii="Times New Roman" w:eastAsia="Times New Roman" w:hAnsi="Times New Roman" w:cs="Times New Roman"/>
          <w:b/>
          <w:sz w:val="28"/>
          <w:szCs w:val="28"/>
          <w:lang w:eastAsia="ru-RU"/>
        </w:rPr>
      </w:pPr>
    </w:p>
    <w:p w:rsidR="00A815DB" w:rsidRPr="00A815DB" w:rsidRDefault="00A815DB" w:rsidP="00A815DB">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815DB">
        <w:rPr>
          <w:rFonts w:ascii="Times New Roman" w:eastAsia="Times New Roman" w:hAnsi="Times New Roman" w:cs="Times New Roman"/>
          <w:b/>
          <w:sz w:val="28"/>
          <w:szCs w:val="28"/>
          <w:lang w:eastAsia="ru-RU"/>
        </w:rPr>
        <w:t>Глава муниципального района «Корткеросский»-</w:t>
      </w:r>
    </w:p>
    <w:p w:rsidR="00A815DB" w:rsidRPr="00A815DB" w:rsidRDefault="00A815DB" w:rsidP="00A815DB">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815DB">
        <w:rPr>
          <w:rFonts w:ascii="Times New Roman" w:eastAsia="Times New Roman" w:hAnsi="Times New Roman" w:cs="Times New Roman"/>
          <w:b/>
          <w:sz w:val="28"/>
          <w:szCs w:val="28"/>
          <w:lang w:eastAsia="ru-RU"/>
        </w:rPr>
        <w:t xml:space="preserve">руководитель администрации                                                            </w:t>
      </w:r>
      <w:proofErr w:type="spellStart"/>
      <w:r w:rsidRPr="00A815DB">
        <w:rPr>
          <w:rFonts w:ascii="Times New Roman" w:eastAsia="Times New Roman" w:hAnsi="Times New Roman" w:cs="Times New Roman"/>
          <w:b/>
          <w:sz w:val="28"/>
          <w:szCs w:val="28"/>
          <w:lang w:eastAsia="ru-RU"/>
        </w:rPr>
        <w:t>К.Сажин</w:t>
      </w:r>
      <w:proofErr w:type="spellEnd"/>
    </w:p>
    <w:p w:rsidR="00A815DB" w:rsidRPr="00A815DB" w:rsidRDefault="00A815DB" w:rsidP="00A815DB">
      <w:pPr>
        <w:widowControl w:val="0"/>
        <w:autoSpaceDE w:val="0"/>
        <w:autoSpaceDN w:val="0"/>
        <w:spacing w:after="0" w:line="240" w:lineRule="auto"/>
        <w:jc w:val="center"/>
        <w:rPr>
          <w:rFonts w:ascii="Times New Roman" w:eastAsia="Times New Roman" w:hAnsi="Times New Roman" w:cs="Times New Roman"/>
          <w:b/>
          <w:szCs w:val="20"/>
          <w:lang w:eastAsia="ru-RU"/>
        </w:rPr>
      </w:pPr>
      <w:bookmarkStart w:id="4" w:name="P68"/>
      <w:bookmarkEnd w:id="4"/>
    </w:p>
    <w:p w:rsidR="00A815DB" w:rsidRDefault="00A815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815DB" w:rsidRPr="00A815DB" w:rsidRDefault="00A815DB" w:rsidP="00A815DB">
      <w:pPr>
        <w:widowControl w:val="0"/>
        <w:autoSpaceDE w:val="0"/>
        <w:autoSpaceDN w:val="0"/>
        <w:spacing w:after="0" w:line="240" w:lineRule="auto"/>
        <w:ind w:left="5670"/>
        <w:jc w:val="center"/>
        <w:rPr>
          <w:rFonts w:ascii="Times New Roman" w:eastAsia="Times New Roman" w:hAnsi="Times New Roman" w:cs="Times New Roman"/>
          <w:sz w:val="24"/>
          <w:szCs w:val="24"/>
          <w:lang w:eastAsia="ru-RU"/>
        </w:rPr>
      </w:pPr>
      <w:r w:rsidRPr="00A815DB">
        <w:rPr>
          <w:rFonts w:ascii="Times New Roman" w:eastAsia="Times New Roman" w:hAnsi="Times New Roman" w:cs="Times New Roman"/>
          <w:sz w:val="24"/>
          <w:szCs w:val="24"/>
          <w:lang w:eastAsia="ru-RU"/>
        </w:rPr>
        <w:lastRenderedPageBreak/>
        <w:t xml:space="preserve">Приложение </w:t>
      </w:r>
    </w:p>
    <w:p w:rsidR="00A815DB" w:rsidRPr="00A815DB" w:rsidRDefault="00A815DB" w:rsidP="00A815DB">
      <w:pPr>
        <w:widowControl w:val="0"/>
        <w:autoSpaceDE w:val="0"/>
        <w:autoSpaceDN w:val="0"/>
        <w:spacing w:after="0" w:line="240" w:lineRule="auto"/>
        <w:ind w:left="5670"/>
        <w:jc w:val="center"/>
        <w:rPr>
          <w:rFonts w:ascii="Times New Roman" w:eastAsia="Times New Roman" w:hAnsi="Times New Roman" w:cs="Times New Roman"/>
          <w:sz w:val="24"/>
          <w:szCs w:val="24"/>
          <w:lang w:eastAsia="ru-RU"/>
        </w:rPr>
      </w:pPr>
      <w:r w:rsidRPr="00A815DB">
        <w:rPr>
          <w:rFonts w:ascii="Times New Roman" w:eastAsia="Times New Roman" w:hAnsi="Times New Roman" w:cs="Times New Roman"/>
          <w:sz w:val="24"/>
          <w:szCs w:val="24"/>
          <w:lang w:eastAsia="ru-RU"/>
        </w:rPr>
        <w:t xml:space="preserve">к постановлению администрации муниципального района </w:t>
      </w:r>
    </w:p>
    <w:p w:rsidR="00A815DB" w:rsidRPr="00A815DB" w:rsidRDefault="00A815DB" w:rsidP="00A815DB">
      <w:pPr>
        <w:widowControl w:val="0"/>
        <w:autoSpaceDE w:val="0"/>
        <w:autoSpaceDN w:val="0"/>
        <w:spacing w:after="0" w:line="240" w:lineRule="auto"/>
        <w:ind w:left="5670"/>
        <w:jc w:val="center"/>
        <w:rPr>
          <w:rFonts w:ascii="Times New Roman" w:eastAsia="Times New Roman" w:hAnsi="Times New Roman" w:cs="Times New Roman"/>
          <w:sz w:val="24"/>
          <w:szCs w:val="24"/>
          <w:lang w:eastAsia="ru-RU"/>
        </w:rPr>
      </w:pPr>
      <w:r w:rsidRPr="00A815DB">
        <w:rPr>
          <w:rFonts w:ascii="Times New Roman" w:eastAsia="Times New Roman" w:hAnsi="Times New Roman" w:cs="Times New Roman"/>
          <w:sz w:val="24"/>
          <w:szCs w:val="24"/>
          <w:lang w:eastAsia="ru-RU"/>
        </w:rPr>
        <w:t xml:space="preserve">«Корткеросский» </w:t>
      </w:r>
    </w:p>
    <w:p w:rsidR="00A815DB" w:rsidRPr="00A815DB" w:rsidRDefault="00A815DB" w:rsidP="00A815DB">
      <w:pPr>
        <w:widowControl w:val="0"/>
        <w:autoSpaceDE w:val="0"/>
        <w:autoSpaceDN w:val="0"/>
        <w:spacing w:after="0" w:line="240" w:lineRule="auto"/>
        <w:ind w:left="5670"/>
        <w:jc w:val="center"/>
        <w:rPr>
          <w:rFonts w:ascii="Times New Roman" w:eastAsia="Times New Roman" w:hAnsi="Times New Roman" w:cs="Times New Roman"/>
          <w:sz w:val="24"/>
          <w:szCs w:val="24"/>
          <w:lang w:eastAsia="ru-RU"/>
        </w:rPr>
      </w:pPr>
      <w:r w:rsidRPr="00A815DB">
        <w:rPr>
          <w:rFonts w:ascii="Times New Roman" w:eastAsia="Times New Roman" w:hAnsi="Times New Roman" w:cs="Times New Roman"/>
          <w:sz w:val="24"/>
          <w:szCs w:val="24"/>
          <w:lang w:eastAsia="ru-RU"/>
        </w:rPr>
        <w:t>13.09.2023 № 1178</w:t>
      </w:r>
    </w:p>
    <w:p w:rsidR="00A815DB" w:rsidRPr="00A815DB" w:rsidRDefault="00A815DB" w:rsidP="00A815DB">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rsidR="00A815DB" w:rsidRPr="00A815DB" w:rsidRDefault="00A815DB" w:rsidP="00A815DB">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A815DB">
        <w:rPr>
          <w:rFonts w:ascii="Times New Roman" w:eastAsia="Times New Roman" w:hAnsi="Times New Roman" w:cs="Times New Roman"/>
          <w:b/>
          <w:sz w:val="28"/>
          <w:szCs w:val="20"/>
          <w:lang w:eastAsia="ru-RU"/>
        </w:rPr>
        <w:t>ПОЛОЖЕНИЕ</w:t>
      </w:r>
    </w:p>
    <w:p w:rsidR="00A815DB" w:rsidRPr="00A815DB" w:rsidRDefault="00A815DB" w:rsidP="00A815DB">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A815DB">
        <w:rPr>
          <w:rFonts w:ascii="Times New Roman" w:eastAsia="Times New Roman" w:hAnsi="Times New Roman" w:cs="Times New Roman"/>
          <w:b/>
          <w:sz w:val="28"/>
          <w:szCs w:val="20"/>
          <w:lang w:eastAsia="ru-RU"/>
        </w:rPr>
        <w:t>ОБ ОБЩЕСТВЕННОЙ ПАЛАТЕ МУНИЦИПАЛЬНОГО ОБРАЗОВАНИЯ МУНИЦИПАЛЬНОГО РАЙОНА «КОРТКЕРОССКИЙ»</w:t>
      </w:r>
    </w:p>
    <w:p w:rsidR="00A815DB" w:rsidRPr="00A815DB" w:rsidRDefault="00A815DB" w:rsidP="00A815DB">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815DB" w:rsidRPr="00A815DB" w:rsidRDefault="00A815DB" w:rsidP="00A815D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815DB">
        <w:rPr>
          <w:rFonts w:ascii="Times New Roman" w:eastAsia="Times New Roman" w:hAnsi="Times New Roman" w:cs="Times New Roman"/>
          <w:b/>
          <w:sz w:val="28"/>
          <w:szCs w:val="28"/>
          <w:lang w:eastAsia="ru-RU"/>
        </w:rPr>
        <w:t>1. Общие положения</w:t>
      </w:r>
    </w:p>
    <w:p w:rsidR="00A815DB" w:rsidRPr="00A815DB" w:rsidRDefault="00A815DB" w:rsidP="00A815DB">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p>
    <w:p w:rsidR="00A815DB" w:rsidRPr="00A815DB" w:rsidRDefault="00A815DB" w:rsidP="00A815DB">
      <w:pPr>
        <w:numPr>
          <w:ilvl w:val="1"/>
          <w:numId w:val="18"/>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Общественная палата</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образования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района «Корткеросский»(далее – Общественная палата)является совещательно-консультативным органом муниципального образования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района</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«Корткеросский»,</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который обеспечивает взаимодействие граждан Российской Федерации, проживающих на территории муниципального образования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района</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«Корткеросский»</w:t>
      </w:r>
      <w:r w:rsidRPr="00A815DB">
        <w:rPr>
          <w:rFonts w:ascii="Times New Roman" w:eastAsiaTheme="minorEastAsia" w:hAnsi="Times New Roman" w:cs="Times New Roman"/>
          <w:i/>
          <w:sz w:val="28"/>
          <w:szCs w:val="28"/>
          <w:lang w:eastAsia="ru-RU"/>
        </w:rPr>
        <w:t xml:space="preserve">, </w:t>
      </w:r>
      <w:r w:rsidRPr="00A815DB">
        <w:rPr>
          <w:rFonts w:ascii="Times New Roman" w:eastAsiaTheme="minorEastAsia" w:hAnsi="Times New Roman" w:cs="Times New Roman"/>
          <w:sz w:val="28"/>
          <w:szCs w:val="28"/>
          <w:lang w:eastAsia="ru-RU"/>
        </w:rPr>
        <w:t>общественных объединений, осуществляющих свою деятельность на территории муниципального образования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района</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«Корткеросский»</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с органами местного самоуправления муниципального образования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района</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«Корткеросский»(далее – органы местного самоуправления).</w:t>
      </w:r>
    </w:p>
    <w:p w:rsidR="00A815DB" w:rsidRPr="00A815DB" w:rsidRDefault="00A815DB" w:rsidP="00A815DB">
      <w:pPr>
        <w:numPr>
          <w:ilvl w:val="1"/>
          <w:numId w:val="18"/>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В своей деятельности Общественная палата руководствуется Конституцией Российской Федерации, федеральными законами и иными нормативными правовыми актами Российской Федерации, Конституцией Республики Коми, законами и иными нормативными правовыми актами Республики Коми, Уставом муниципального образования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района</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«Корткеросский»,</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Положением об Общественной палате муниципального образования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района</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«Корткеросский»</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(далее – Положение) и другими муниципальными правовыми актами.</w:t>
      </w:r>
    </w:p>
    <w:p w:rsidR="00A815DB" w:rsidRPr="00A815DB" w:rsidRDefault="00A815DB" w:rsidP="00A815DB">
      <w:pPr>
        <w:numPr>
          <w:ilvl w:val="1"/>
          <w:numId w:val="18"/>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Общественная палата не является юридическим лицом, может иметь собственные печать и бланк.</w:t>
      </w:r>
    </w:p>
    <w:p w:rsidR="00A815DB" w:rsidRPr="00A815DB" w:rsidRDefault="00A815DB" w:rsidP="00A815DB">
      <w:pPr>
        <w:spacing w:after="0" w:line="240" w:lineRule="auto"/>
        <w:ind w:left="709"/>
        <w:contextualSpacing/>
        <w:jc w:val="both"/>
        <w:rPr>
          <w:rFonts w:ascii="Times New Roman" w:eastAsiaTheme="minorEastAsia" w:hAnsi="Times New Roman" w:cs="Times New Roman"/>
          <w:sz w:val="28"/>
          <w:szCs w:val="28"/>
          <w:lang w:eastAsia="ru-RU"/>
        </w:rPr>
      </w:pPr>
    </w:p>
    <w:p w:rsidR="00A815DB" w:rsidRPr="00A815DB" w:rsidRDefault="00A815DB" w:rsidP="00A815DB">
      <w:pPr>
        <w:numPr>
          <w:ilvl w:val="0"/>
          <w:numId w:val="18"/>
        </w:numPr>
        <w:spacing w:after="0" w:line="240" w:lineRule="auto"/>
        <w:ind w:left="0" w:firstLine="0"/>
        <w:contextualSpacing/>
        <w:jc w:val="center"/>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 xml:space="preserve">Цели, задачи и принципы деятельности </w:t>
      </w:r>
    </w:p>
    <w:p w:rsidR="00A815DB" w:rsidRPr="00A815DB" w:rsidRDefault="00A815DB" w:rsidP="00A815DB">
      <w:pPr>
        <w:spacing w:after="0" w:line="240" w:lineRule="auto"/>
        <w:jc w:val="center"/>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Общественной палаты</w:t>
      </w:r>
    </w:p>
    <w:p w:rsidR="00A815DB" w:rsidRPr="00A815DB" w:rsidRDefault="00A815DB" w:rsidP="00A815DB">
      <w:pPr>
        <w:spacing w:after="0" w:line="240" w:lineRule="auto"/>
        <w:ind w:left="709"/>
        <w:contextualSpacing/>
        <w:rPr>
          <w:rFonts w:ascii="Times New Roman" w:eastAsiaTheme="minorEastAsia" w:hAnsi="Times New Roman" w:cs="Times New Roman"/>
          <w:b/>
          <w:sz w:val="28"/>
          <w:szCs w:val="28"/>
          <w:lang w:eastAsia="ru-RU"/>
        </w:rPr>
      </w:pPr>
    </w:p>
    <w:p w:rsidR="00A815DB" w:rsidRPr="00A815DB" w:rsidRDefault="00A815DB" w:rsidP="00A815DB">
      <w:pPr>
        <w:numPr>
          <w:ilvl w:val="1"/>
          <w:numId w:val="18"/>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Общественная палата осуществляет свою деятельность в целях:</w:t>
      </w:r>
    </w:p>
    <w:p w:rsidR="00A815DB" w:rsidRPr="00A815DB" w:rsidRDefault="00A815DB" w:rsidP="00A815DB">
      <w:pPr>
        <w:numPr>
          <w:ilvl w:val="0"/>
          <w:numId w:val="23"/>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обеспечения реализации и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A815DB" w:rsidRPr="00A815DB" w:rsidRDefault="00A815DB" w:rsidP="00A815DB">
      <w:pPr>
        <w:numPr>
          <w:ilvl w:val="0"/>
          <w:numId w:val="23"/>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осуществления общественного контроля за деятельностью органов местного самоуправления, муниципальных организаций.</w:t>
      </w:r>
    </w:p>
    <w:p w:rsidR="00A815DB" w:rsidRPr="00A815DB" w:rsidRDefault="00A815DB" w:rsidP="00A815DB">
      <w:pPr>
        <w:numPr>
          <w:ilvl w:val="1"/>
          <w:numId w:val="18"/>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lastRenderedPageBreak/>
        <w:t>Задачами Общественной палаты являются:</w:t>
      </w:r>
    </w:p>
    <w:p w:rsidR="00A815DB" w:rsidRPr="00A815DB" w:rsidRDefault="00A815DB" w:rsidP="00A815DB">
      <w:pPr>
        <w:numPr>
          <w:ilvl w:val="0"/>
          <w:numId w:val="24"/>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A815DB" w:rsidRPr="00A815DB" w:rsidRDefault="00A815DB" w:rsidP="00A815DB">
      <w:pPr>
        <w:numPr>
          <w:ilvl w:val="0"/>
          <w:numId w:val="24"/>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обеспечение прозрачности и открытости деятельности органов местного самоуправления, муниципальных организаций.</w:t>
      </w:r>
    </w:p>
    <w:p w:rsidR="00A815DB" w:rsidRPr="00A815DB" w:rsidRDefault="00A815DB" w:rsidP="00A815DB">
      <w:pPr>
        <w:numPr>
          <w:ilvl w:val="1"/>
          <w:numId w:val="18"/>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Деятельность Общественной палаты основывается на принципах:</w:t>
      </w:r>
    </w:p>
    <w:p w:rsidR="00A815DB" w:rsidRPr="00A815DB" w:rsidRDefault="00A815DB" w:rsidP="00A815DB">
      <w:pPr>
        <w:numPr>
          <w:ilvl w:val="0"/>
          <w:numId w:val="25"/>
        </w:num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публичности и открытости осуществления общественного контроля и общественного обсуждения его результатов;</w:t>
      </w:r>
    </w:p>
    <w:p w:rsidR="00A815DB" w:rsidRPr="00A815DB" w:rsidRDefault="00A815DB" w:rsidP="00A815DB">
      <w:pPr>
        <w:numPr>
          <w:ilvl w:val="0"/>
          <w:numId w:val="25"/>
        </w:num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законности деятельности.</w:t>
      </w:r>
    </w:p>
    <w:p w:rsidR="00A815DB" w:rsidRPr="00A815DB" w:rsidRDefault="00A815DB" w:rsidP="00A815DB">
      <w:pPr>
        <w:spacing w:after="0" w:line="240" w:lineRule="auto"/>
        <w:ind w:left="709"/>
        <w:jc w:val="both"/>
        <w:rPr>
          <w:rFonts w:ascii="Times New Roman" w:eastAsiaTheme="minorEastAsia" w:hAnsi="Times New Roman" w:cs="Times New Roman"/>
          <w:sz w:val="28"/>
          <w:szCs w:val="28"/>
          <w:lang w:eastAsia="ru-RU"/>
        </w:rPr>
      </w:pPr>
    </w:p>
    <w:p w:rsidR="00A815DB" w:rsidRPr="00A815DB" w:rsidRDefault="00A815DB" w:rsidP="00A815DB">
      <w:pPr>
        <w:numPr>
          <w:ilvl w:val="0"/>
          <w:numId w:val="18"/>
        </w:numPr>
        <w:spacing w:after="0" w:line="240" w:lineRule="auto"/>
        <w:ind w:left="0" w:firstLine="0"/>
        <w:contextualSpacing/>
        <w:jc w:val="center"/>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Полномочия Общественной палаты</w:t>
      </w:r>
    </w:p>
    <w:p w:rsidR="00A815DB" w:rsidRPr="00A815DB" w:rsidRDefault="00A815DB" w:rsidP="00A815DB">
      <w:pPr>
        <w:spacing w:after="0" w:line="240" w:lineRule="auto"/>
        <w:jc w:val="center"/>
        <w:rPr>
          <w:rFonts w:ascii="Times New Roman" w:eastAsiaTheme="minorEastAsia" w:hAnsi="Times New Roman" w:cs="Times New Roman"/>
          <w:b/>
          <w:sz w:val="28"/>
          <w:szCs w:val="28"/>
          <w:lang w:eastAsia="ru-RU"/>
        </w:rPr>
      </w:pP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Для реализации своих целей и задач Общественная палата:</w:t>
      </w:r>
    </w:p>
    <w:p w:rsidR="00A815DB" w:rsidRPr="00A815DB" w:rsidRDefault="00A815DB" w:rsidP="00A815DB">
      <w:pPr>
        <w:numPr>
          <w:ilvl w:val="0"/>
          <w:numId w:val="19"/>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участвует в разработке проектов программ и планов социально-экономического развития муниципального образования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района</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«Корткеросский»,</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подготовке иных проектов муниципальных правовых актов муниципального образования муниципального района «Корткеросский»;</w:t>
      </w:r>
    </w:p>
    <w:p w:rsidR="00A815DB" w:rsidRPr="00A815DB" w:rsidRDefault="00A815DB" w:rsidP="00A815DB">
      <w:pPr>
        <w:numPr>
          <w:ilvl w:val="0"/>
          <w:numId w:val="19"/>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проводит конференции, круглые столы по актуальным вопросам общественной жизни и социально-экономического развития муниципального образования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муниципального района «Корткеросский»;</w:t>
      </w:r>
    </w:p>
    <w:p w:rsidR="00A815DB" w:rsidRPr="00A815DB" w:rsidRDefault="00A815DB" w:rsidP="00A815DB">
      <w:pPr>
        <w:numPr>
          <w:ilvl w:val="0"/>
          <w:numId w:val="19"/>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осуществляет общественный контроль за деятельностью органов местного самоуправления, муниципальных организаций в формах общественного мониторинга, общественной проверки;</w:t>
      </w:r>
    </w:p>
    <w:p w:rsidR="00A815DB" w:rsidRPr="00A815DB" w:rsidRDefault="00A815DB" w:rsidP="00A815DB">
      <w:pPr>
        <w:numPr>
          <w:ilvl w:val="0"/>
          <w:numId w:val="19"/>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запрашивает в соответствии с законодательством Российской Федерации в органах местного самоуправления, муниципальных организациях, иных органах и организациях, осуществляющих в соответствии с федеральными законами, законами Республики Коми отдельные публичные полномочия, необходимую для осуществления общественного контроля информацию,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rsidR="00A815DB" w:rsidRPr="00A815DB" w:rsidRDefault="00A815DB" w:rsidP="00A815DB">
      <w:pPr>
        <w:spacing w:after="0" w:line="240" w:lineRule="auto"/>
        <w:ind w:left="709"/>
        <w:jc w:val="both"/>
        <w:rPr>
          <w:rFonts w:ascii="Times New Roman" w:eastAsiaTheme="minorEastAsia" w:hAnsi="Times New Roman" w:cs="Times New Roman"/>
          <w:sz w:val="28"/>
          <w:szCs w:val="28"/>
          <w:lang w:eastAsia="ru-RU"/>
        </w:rPr>
      </w:pPr>
    </w:p>
    <w:p w:rsidR="00A815DB" w:rsidRPr="00A815DB" w:rsidRDefault="00A815DB" w:rsidP="00A815DB">
      <w:pPr>
        <w:numPr>
          <w:ilvl w:val="0"/>
          <w:numId w:val="18"/>
        </w:numPr>
        <w:spacing w:after="0" w:line="240" w:lineRule="auto"/>
        <w:ind w:left="0" w:firstLine="0"/>
        <w:contextualSpacing/>
        <w:jc w:val="center"/>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Порядок формирования Общественной палаты</w:t>
      </w:r>
    </w:p>
    <w:p w:rsidR="00A815DB" w:rsidRPr="00A815DB" w:rsidRDefault="00A815DB" w:rsidP="00A815DB">
      <w:pPr>
        <w:spacing w:after="0" w:line="240" w:lineRule="auto"/>
        <w:ind w:left="709"/>
        <w:contextualSpacing/>
        <w:jc w:val="both"/>
        <w:rPr>
          <w:rFonts w:ascii="Times New Roman" w:eastAsiaTheme="minorEastAsia" w:hAnsi="Times New Roman" w:cs="Times New Roman"/>
          <w:sz w:val="28"/>
          <w:szCs w:val="28"/>
          <w:lang w:eastAsia="ru-RU"/>
        </w:rPr>
      </w:pPr>
    </w:p>
    <w:p w:rsidR="00A815DB" w:rsidRPr="00A815DB" w:rsidRDefault="00A815DB" w:rsidP="00A815DB">
      <w:pPr>
        <w:spacing w:after="0" w:line="240" w:lineRule="auto"/>
        <w:ind w:firstLine="709"/>
        <w:contextualSpacing/>
        <w:jc w:val="both"/>
        <w:rPr>
          <w:rFonts w:ascii="Times New Roman" w:eastAsia="Calibri" w:hAnsi="Times New Roman" w:cs="Times New Roman"/>
          <w:sz w:val="28"/>
          <w:szCs w:val="28"/>
          <w:lang w:eastAsia="ru-RU"/>
        </w:rPr>
      </w:pPr>
      <w:r w:rsidRPr="00A815DB">
        <w:rPr>
          <w:rFonts w:ascii="Times New Roman" w:eastAsiaTheme="minorEastAsia" w:hAnsi="Times New Roman" w:cs="Times New Roman"/>
          <w:sz w:val="28"/>
          <w:szCs w:val="28"/>
          <w:lang w:eastAsia="ru-RU"/>
        </w:rPr>
        <w:t xml:space="preserve">4.1. Состав Общественной палаты формируется в количестве не более 11 человек. </w:t>
      </w:r>
      <w:r w:rsidRPr="00A815DB">
        <w:rPr>
          <w:rFonts w:ascii="Times New Roman" w:eastAsia="Calibri" w:hAnsi="Times New Roman" w:cs="Times New Roman"/>
          <w:sz w:val="28"/>
          <w:szCs w:val="28"/>
          <w:lang w:eastAsia="ru-RU"/>
        </w:rPr>
        <w:t xml:space="preserve">Формирование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осуществляется в следующем порядке:</w:t>
      </w:r>
    </w:p>
    <w:p w:rsidR="00A815DB" w:rsidRPr="00A815DB" w:rsidRDefault="00A815DB" w:rsidP="00A815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15DB">
        <w:rPr>
          <w:rFonts w:ascii="Times New Roman" w:eastAsia="Calibri" w:hAnsi="Times New Roman" w:cs="Times New Roman"/>
          <w:sz w:val="28"/>
          <w:szCs w:val="28"/>
          <w:lang w:eastAsia="ru-RU"/>
        </w:rPr>
        <w:t xml:space="preserve">- шесть членов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делегируются в его состав Главой муниципального района «Корткеросский»-руководителем администрации муниципального района «Корткеросский»;</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Calibri" w:hAnsi="Times New Roman" w:cs="Times New Roman"/>
          <w:sz w:val="28"/>
          <w:szCs w:val="28"/>
          <w:lang w:eastAsia="ru-RU"/>
        </w:rPr>
        <w:t xml:space="preserve">- пять членов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делегируются в его состав общественными объединениями, м</w:t>
      </w:r>
      <w:r w:rsidRPr="00A815DB">
        <w:rPr>
          <w:rFonts w:ascii="Times New Roman" w:eastAsiaTheme="minorEastAsia" w:hAnsi="Times New Roman" w:cs="Times New Roman"/>
          <w:sz w:val="28"/>
          <w:szCs w:val="28"/>
          <w:lang w:eastAsia="ru-RU"/>
        </w:rPr>
        <w:t xml:space="preserve">униципальными организациями, иными </w:t>
      </w:r>
      <w:r w:rsidRPr="00A815DB">
        <w:rPr>
          <w:rFonts w:ascii="Times New Roman" w:eastAsiaTheme="minorEastAsia" w:hAnsi="Times New Roman" w:cs="Times New Roman"/>
          <w:sz w:val="28"/>
          <w:szCs w:val="28"/>
          <w:lang w:eastAsia="ru-RU"/>
        </w:rPr>
        <w:lastRenderedPageBreak/>
        <w:t xml:space="preserve">негосударственными некоммерческими организациями, </w:t>
      </w:r>
      <w:r w:rsidRPr="00A815DB">
        <w:rPr>
          <w:rFonts w:ascii="Times New Roman" w:eastAsia="Calibri" w:hAnsi="Times New Roman" w:cs="Times New Roman"/>
          <w:sz w:val="28"/>
          <w:szCs w:val="28"/>
          <w:lang w:eastAsia="ru-RU"/>
        </w:rPr>
        <w:t>осуществляющими свою деятельность на территории муниципального района «Корткеросский» и</w:t>
      </w:r>
      <w:r w:rsidRPr="00A815DB">
        <w:rPr>
          <w:rFonts w:ascii="Times New Roman" w:eastAsiaTheme="minorEastAsia" w:hAnsi="Times New Roman" w:cs="Times New Roman"/>
          <w:sz w:val="28"/>
          <w:szCs w:val="28"/>
          <w:lang w:eastAsia="ru-RU"/>
        </w:rPr>
        <w:t xml:space="preserve">зъявившие желание выдвинуть своего представителя в кандидаты в состав Общественной палаты, </w:t>
      </w:r>
      <w:r w:rsidRPr="00A815DB">
        <w:rPr>
          <w:rFonts w:ascii="Times New Roman" w:eastAsia="Calibri" w:hAnsi="Times New Roman" w:cs="Times New Roman"/>
          <w:sz w:val="28"/>
          <w:szCs w:val="28"/>
          <w:lang w:eastAsia="ru-RU"/>
        </w:rPr>
        <w:t xml:space="preserve">а также гражданами, проживающими на территории муниципального района «Корткеросский» </w:t>
      </w:r>
      <w:r w:rsidRPr="00A815DB">
        <w:rPr>
          <w:rFonts w:ascii="Times New Roman" w:eastAsiaTheme="minorEastAsia" w:hAnsi="Times New Roman" w:cs="Times New Roman"/>
          <w:sz w:val="28"/>
          <w:szCs w:val="28"/>
          <w:lang w:eastAsia="ru-RU"/>
        </w:rPr>
        <w:t>изъявившими желание выдвинуть свою кандидатуру в состав Общественной палаты</w:t>
      </w:r>
      <w:r w:rsidRPr="00A815DB">
        <w:rPr>
          <w:rFonts w:ascii="Times New Roman" w:eastAsia="Calibri" w:hAnsi="Times New Roman" w:cs="Times New Roman"/>
          <w:sz w:val="28"/>
          <w:szCs w:val="28"/>
          <w:lang w:eastAsia="ru-RU"/>
        </w:rPr>
        <w:t>.</w:t>
      </w:r>
    </w:p>
    <w:p w:rsidR="00A815DB" w:rsidRPr="00A815DB" w:rsidRDefault="00A815DB" w:rsidP="00A815DB">
      <w:pPr>
        <w:spacing w:after="0" w:line="240" w:lineRule="auto"/>
        <w:ind w:firstLine="710"/>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 xml:space="preserve">4.2. Членом Общественной палаты может быть гражданин Российской Федерации, достигший возраста восемнадцати лет. </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4.3. Членами Общественной палаты не могут быть:</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1) руководители органов местного самоуправления МР «Корткеросский», депутаты представительных органов местного самоуправления МР «Корткеросский», лица, замещающие должности государственной и муниципальной службы</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Республики Коми или иного субъекта Российской Федерации, иные лица, замещающие государственные и муниципальные должности Республики Коми</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или иного субъекта Российской Федерации, должности государственной гражданской службы Республики Коми</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или иного субъекта Российской Федерации, должности муниципальной службы;</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2) лица, признанные на основании решения суда недееспособными или ограниченно дееспособными;</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3) лица, имеющие непогашенную или неснятую судимость;</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4) лица, имеющие гражданство другого государства (других государств),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A815DB" w:rsidRPr="00A815DB" w:rsidRDefault="00A815DB" w:rsidP="00A815DB">
      <w:pPr>
        <w:spacing w:after="0" w:line="240" w:lineRule="auto"/>
        <w:ind w:firstLine="710"/>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4.4. К выдвижению кандидатов в состав Общественной палаты не допускаются политические партии.</w:t>
      </w:r>
    </w:p>
    <w:p w:rsidR="00A815DB" w:rsidRPr="00A815DB" w:rsidRDefault="00A815DB" w:rsidP="00A815DB">
      <w:pPr>
        <w:spacing w:after="0" w:line="240" w:lineRule="auto"/>
        <w:ind w:firstLine="710"/>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4.5. Члены Общественной палаты осуществляют свою деятельность лично и не вправе делегировать свои полномочия другим лицам.</w:t>
      </w:r>
    </w:p>
    <w:p w:rsidR="00A815DB" w:rsidRPr="00A815DB" w:rsidRDefault="00A815DB" w:rsidP="00A815DB">
      <w:pPr>
        <w:shd w:val="clear" w:color="auto" w:fill="FFFFFF" w:themeFill="background1"/>
        <w:spacing w:after="0" w:line="240" w:lineRule="auto"/>
        <w:ind w:firstLine="710"/>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4.6. В целях формирования следующего состава Общественной палаты администрация муниципального образования муниципального района «Корткеросский» (далее – администрация) размещает на официальном сайте администрации в информационно-телекоммуникационной сети «Интернет» (</w:t>
      </w:r>
      <w:r w:rsidRPr="00A815DB">
        <w:rPr>
          <w:rFonts w:ascii="Times New Roman" w:eastAsiaTheme="minorEastAsia" w:hAnsi="Times New Roman" w:cs="Times New Roman"/>
          <w:i/>
          <w:sz w:val="28"/>
          <w:szCs w:val="28"/>
          <w:lang w:eastAsia="ru-RU"/>
        </w:rPr>
        <w:t>https://kortkeros-r11.gosweb.gosuslugi.ru/</w:t>
      </w:r>
      <w:r w:rsidRPr="00A815DB">
        <w:rPr>
          <w:rFonts w:ascii="Times New Roman" w:eastAsiaTheme="minorEastAsia" w:hAnsi="Times New Roman" w:cs="Times New Roman"/>
          <w:sz w:val="28"/>
          <w:szCs w:val="28"/>
          <w:lang w:eastAsia="ru-RU"/>
        </w:rPr>
        <w:t>) (далее – официальный сайт) и (или) иных средствах массовой информации уведомление о начале процедуры формирования Общественной палаты (далее – уведомление)не позднее чем за 2 месяца до дня истечения срока полномочий членов Общественной палаты предыдущего состава.</w:t>
      </w:r>
    </w:p>
    <w:p w:rsidR="00A815DB" w:rsidRPr="00A815DB" w:rsidRDefault="00A815DB" w:rsidP="00A815DB">
      <w:pPr>
        <w:shd w:val="clear" w:color="auto" w:fill="FFFFFF" w:themeFill="background1"/>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4.7. Прием документов о включении в состав Общественной палаты осуществляется администрацией в течение 15 календарных дней со дня опубликования уведомления.</w:t>
      </w:r>
    </w:p>
    <w:p w:rsidR="00A815DB" w:rsidRPr="00A815DB" w:rsidRDefault="00A815DB" w:rsidP="00A815DB">
      <w:pPr>
        <w:shd w:val="clear" w:color="auto" w:fill="FFFFFF" w:themeFill="background1"/>
        <w:spacing w:after="0" w:line="240" w:lineRule="auto"/>
        <w:ind w:firstLine="709"/>
        <w:jc w:val="both"/>
        <w:rPr>
          <w:rFonts w:ascii="Times New Roman" w:eastAsiaTheme="minorEastAsia" w:hAnsi="Times New Roman" w:cs="Times New Roman"/>
          <w:bCs/>
          <w:sz w:val="28"/>
          <w:szCs w:val="28"/>
          <w:lang w:eastAsia="ru-RU"/>
        </w:rPr>
      </w:pPr>
      <w:r w:rsidRPr="00A815DB">
        <w:rPr>
          <w:rFonts w:ascii="Times New Roman" w:eastAsiaTheme="minorEastAsia" w:hAnsi="Times New Roman" w:cs="Times New Roman"/>
          <w:sz w:val="28"/>
          <w:szCs w:val="28"/>
          <w:lang w:eastAsia="ru-RU"/>
        </w:rPr>
        <w:t xml:space="preserve">4.8. Граждане Российской Федерации, изъявившие желание войти в состав Общественной палаты, направляют заявление (в свободной форме) о включении в состав Общественной палаты и анкету кандидата в члены Общественной </w:t>
      </w:r>
      <w:r w:rsidRPr="00A815DB">
        <w:rPr>
          <w:rFonts w:ascii="Times New Roman" w:eastAsiaTheme="minorEastAsia" w:hAnsi="Times New Roman" w:cs="Times New Roman"/>
          <w:sz w:val="28"/>
          <w:szCs w:val="28"/>
          <w:lang w:eastAsia="ru-RU"/>
        </w:rPr>
        <w:lastRenderedPageBreak/>
        <w:t>палаты по форме согласно приложению к Положению (далее – анкета кандидата)</w:t>
      </w:r>
      <w:r w:rsidRPr="00A815DB">
        <w:rPr>
          <w:rFonts w:ascii="Times New Roman" w:eastAsiaTheme="minorEastAsia" w:hAnsi="Times New Roman" w:cs="Times New Roman"/>
          <w:bCs/>
          <w:sz w:val="28"/>
          <w:szCs w:val="28"/>
          <w:lang w:eastAsia="ru-RU"/>
        </w:rPr>
        <w:t>.</w:t>
      </w:r>
    </w:p>
    <w:p w:rsidR="00A815DB" w:rsidRPr="00A815DB" w:rsidRDefault="00A815DB" w:rsidP="00A815DB">
      <w:pPr>
        <w:shd w:val="clear" w:color="auto" w:fill="FFFFFF" w:themeFill="background1"/>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4.9. Муниципальные организации, общественные объединения, иные негосударственные некоммерческие организации, изъявившие желание выдвинуть своего представителя в кандидаты в состав Общественной палаты, направляют заявление, анкету</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и справку кандидата.</w:t>
      </w:r>
    </w:p>
    <w:p w:rsidR="00A815DB" w:rsidRPr="00A815DB" w:rsidRDefault="00A815DB" w:rsidP="00A815D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15DB">
        <w:rPr>
          <w:rFonts w:ascii="Times New Roman" w:eastAsiaTheme="minorEastAsia" w:hAnsi="Times New Roman" w:cs="Times New Roman"/>
          <w:sz w:val="28"/>
          <w:szCs w:val="28"/>
          <w:lang w:eastAsia="ru-RU"/>
        </w:rPr>
        <w:t>4.10.</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 xml:space="preserve">Первое заседание Общественной палаты назначается Главой муниципального района «Корткеросский» - руководителем администрации и </w:t>
      </w:r>
      <w:r w:rsidRPr="00A815DB">
        <w:rPr>
          <w:rFonts w:ascii="Times New Roman" w:eastAsia="Calibri" w:hAnsi="Times New Roman" w:cs="Times New Roman"/>
          <w:sz w:val="28"/>
          <w:szCs w:val="28"/>
          <w:lang w:eastAsia="ru-RU"/>
        </w:rPr>
        <w:t xml:space="preserve">проводится не позднее 30 календарных дней со дня утверждения состава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w:t>
      </w:r>
    </w:p>
    <w:p w:rsidR="00A815DB" w:rsidRPr="00A815DB" w:rsidRDefault="00A815DB" w:rsidP="00A815DB">
      <w:pPr>
        <w:spacing w:after="0" w:line="240" w:lineRule="auto"/>
        <w:ind w:firstLine="710"/>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 xml:space="preserve">4.11. Срок полномочий членов Общественной палаты составляет 3 года и исчисляется со дня первого заседания Общественной палаты нового состава. </w:t>
      </w:r>
    </w:p>
    <w:p w:rsidR="00A815DB" w:rsidRPr="00A815DB" w:rsidRDefault="00A815DB" w:rsidP="00A815DB">
      <w:pPr>
        <w:spacing w:after="0" w:line="240" w:lineRule="auto"/>
        <w:ind w:firstLine="710"/>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Со дня первого заседания Общественной палаты нового состава полномочия членов Общественной палаты действующего состава прекращаются.</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4.12. В случае если правомочный состав Общественной палаты не будет сформирован в порядке, установленном настоящим разделом,</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либо в случае прекращения полномочий членов Общественной палаты доформирование Общественной палаты происходит в порядке, установленном настоящим разделом.</w:t>
      </w:r>
    </w:p>
    <w:p w:rsidR="00A815DB" w:rsidRPr="00A815DB" w:rsidRDefault="00A815DB" w:rsidP="00A815DB">
      <w:pPr>
        <w:spacing w:after="0" w:line="240" w:lineRule="auto"/>
        <w:ind w:firstLine="709"/>
        <w:jc w:val="both"/>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5. Прекращение, приостановление полномочий членов Общественной палаты.</w:t>
      </w:r>
    </w:p>
    <w:p w:rsidR="00A815DB" w:rsidRPr="00A815DB" w:rsidRDefault="00A815DB" w:rsidP="00A815DB">
      <w:pPr>
        <w:spacing w:after="0" w:line="240" w:lineRule="auto"/>
        <w:ind w:left="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5.1. Основания для прекращения полномочий члена Общественной палаты:</w:t>
      </w:r>
    </w:p>
    <w:p w:rsidR="00A815DB" w:rsidRPr="00A815DB" w:rsidRDefault="00A815DB" w:rsidP="00A815DB">
      <w:pPr>
        <w:numPr>
          <w:ilvl w:val="0"/>
          <w:numId w:val="30"/>
        </w:numPr>
        <w:autoSpaceDE w:val="0"/>
        <w:autoSpaceDN w:val="0"/>
        <w:adjustRightInd w:val="0"/>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истечения срока его полномочий;</w:t>
      </w:r>
    </w:p>
    <w:p w:rsidR="00A815DB" w:rsidRPr="00A815DB" w:rsidRDefault="00A815DB" w:rsidP="00A815DB">
      <w:pPr>
        <w:numPr>
          <w:ilvl w:val="0"/>
          <w:numId w:val="30"/>
        </w:numPr>
        <w:autoSpaceDE w:val="0"/>
        <w:autoSpaceDN w:val="0"/>
        <w:adjustRightInd w:val="0"/>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подачи им заявления о выходе из состава Общественной палаты;</w:t>
      </w:r>
    </w:p>
    <w:p w:rsidR="00A815DB" w:rsidRPr="00A815DB" w:rsidRDefault="00A815DB" w:rsidP="00A815DB">
      <w:pPr>
        <w:numPr>
          <w:ilvl w:val="0"/>
          <w:numId w:val="30"/>
        </w:numPr>
        <w:autoSpaceDE w:val="0"/>
        <w:autoSpaceDN w:val="0"/>
        <w:adjustRightInd w:val="0"/>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смерти члена Общественной палаты;</w:t>
      </w:r>
    </w:p>
    <w:p w:rsidR="00A815DB" w:rsidRPr="00A815DB" w:rsidRDefault="00A815DB" w:rsidP="00A815DB">
      <w:pPr>
        <w:numPr>
          <w:ilvl w:val="0"/>
          <w:numId w:val="30"/>
        </w:numPr>
        <w:autoSpaceDE w:val="0"/>
        <w:autoSpaceDN w:val="0"/>
        <w:adjustRightInd w:val="0"/>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неспособности по состоянию здоровья участвовать в работе Общественной палаты;</w:t>
      </w:r>
    </w:p>
    <w:p w:rsidR="00A815DB" w:rsidRPr="00A815DB" w:rsidRDefault="00A815DB" w:rsidP="00A815DB">
      <w:pPr>
        <w:numPr>
          <w:ilvl w:val="0"/>
          <w:numId w:val="30"/>
        </w:numPr>
        <w:autoSpaceDE w:val="0"/>
        <w:autoSpaceDN w:val="0"/>
        <w:adjustRightInd w:val="0"/>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выявления обстоятельств, не совместимых в соответствии с пунктом 4.2, 4.3, 4.4 настоящего Положения со статусом члена Общественной палаты.</w:t>
      </w:r>
    </w:p>
    <w:p w:rsidR="00A815DB" w:rsidRPr="00A815DB" w:rsidRDefault="00A815DB" w:rsidP="00A815D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5.2. Основания для приостановления полномочий члена Общественной палаты:</w:t>
      </w:r>
    </w:p>
    <w:p w:rsidR="00A815DB" w:rsidRPr="00A815DB" w:rsidRDefault="00A815DB" w:rsidP="00A815DB">
      <w:pPr>
        <w:numPr>
          <w:ilvl w:val="0"/>
          <w:numId w:val="31"/>
        </w:numPr>
        <w:autoSpaceDE w:val="0"/>
        <w:autoSpaceDN w:val="0"/>
        <w:adjustRightInd w:val="0"/>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A815DB" w:rsidRPr="00A815DB" w:rsidRDefault="00A815DB" w:rsidP="00A815DB">
      <w:pPr>
        <w:numPr>
          <w:ilvl w:val="0"/>
          <w:numId w:val="31"/>
        </w:numPr>
        <w:autoSpaceDE w:val="0"/>
        <w:autoSpaceDN w:val="0"/>
        <w:adjustRightInd w:val="0"/>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назначения ему административного наказания в виде административного ареста;</w:t>
      </w:r>
    </w:p>
    <w:p w:rsidR="00A815DB" w:rsidRPr="00A815DB" w:rsidRDefault="00A815DB" w:rsidP="00A815DB">
      <w:pPr>
        <w:numPr>
          <w:ilvl w:val="0"/>
          <w:numId w:val="31"/>
        </w:numPr>
        <w:autoSpaceDE w:val="0"/>
        <w:autoSpaceDN w:val="0"/>
        <w:adjustRightInd w:val="0"/>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 xml:space="preserve">регистрации его в качестве кандидата на должность Президента Российской Федерации, кандидата в депутаты законодательного органа государственной власти субъекта Российской Федерации, кандидата на должность высшего должностного лица субъекта Российской Федерации, </w:t>
      </w:r>
      <w:r w:rsidRPr="00A815DB">
        <w:rPr>
          <w:rFonts w:ascii="Times New Roman" w:eastAsiaTheme="minorEastAsia" w:hAnsi="Times New Roman" w:cs="Times New Roman"/>
          <w:sz w:val="28"/>
          <w:szCs w:val="28"/>
          <w:lang w:eastAsia="ru-RU"/>
        </w:rPr>
        <w:lastRenderedPageBreak/>
        <w:t>кандидата на замещение муниципальной должности, доверенного лица или уполномоченного представителя кандидата (избирательного объединения).</w:t>
      </w:r>
    </w:p>
    <w:p w:rsidR="00A815DB" w:rsidRPr="00A815DB" w:rsidRDefault="00A815DB" w:rsidP="00A815D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5.3. Прекращение, приостановление полномочий членов Общественной палаты осуществляется на основании решения Общественной палаты, принятого в порядке, предусмотренном разделом 7 Положения.</w:t>
      </w:r>
    </w:p>
    <w:p w:rsidR="00A815DB" w:rsidRPr="00A815DB" w:rsidRDefault="00A815DB" w:rsidP="00A815DB">
      <w:pPr>
        <w:spacing w:after="0" w:line="240" w:lineRule="auto"/>
        <w:ind w:firstLine="709"/>
        <w:jc w:val="both"/>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6. Состав</w:t>
      </w:r>
      <w:r>
        <w:rPr>
          <w:rFonts w:ascii="Times New Roman" w:eastAsiaTheme="minorEastAsia" w:hAnsi="Times New Roman" w:cs="Times New Roman"/>
          <w:b/>
          <w:sz w:val="28"/>
          <w:szCs w:val="28"/>
          <w:lang w:eastAsia="ru-RU"/>
        </w:rPr>
        <w:t xml:space="preserve"> </w:t>
      </w:r>
      <w:r w:rsidRPr="00A815DB">
        <w:rPr>
          <w:rFonts w:ascii="Times New Roman" w:eastAsiaTheme="minorEastAsia" w:hAnsi="Times New Roman" w:cs="Times New Roman"/>
          <w:b/>
          <w:sz w:val="28"/>
          <w:szCs w:val="28"/>
          <w:lang w:eastAsia="ru-RU"/>
        </w:rPr>
        <w:t>Общественной палаты.</w:t>
      </w:r>
    </w:p>
    <w:p w:rsidR="00A815DB" w:rsidRPr="00A815DB" w:rsidRDefault="00A815DB" w:rsidP="00A815D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Calibri" w:hAnsi="Times New Roman" w:cs="Times New Roman"/>
          <w:sz w:val="28"/>
          <w:szCs w:val="28"/>
          <w:lang w:eastAsia="ru-RU"/>
        </w:rPr>
        <w:t xml:space="preserve">6.1. </w:t>
      </w:r>
      <w:r w:rsidRPr="00A815DB">
        <w:rPr>
          <w:rFonts w:ascii="Times New Roman" w:eastAsiaTheme="minorEastAsia" w:hAnsi="Times New Roman" w:cs="Times New Roman"/>
          <w:sz w:val="28"/>
          <w:szCs w:val="28"/>
          <w:lang w:eastAsia="ru-RU"/>
        </w:rPr>
        <w:t>На первом заседании Общественной палаты из состава Общественной палаты избираются председатель Общественной палаты, заместитель председателя Общественной палаты.</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Функции секретаря Общественной палаты осуществляются консультантом - экспертом отдела организационной и кадровой работы администрации муниципального района «Корткеросский», который не</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входит в состав Общественной палаты.</w:t>
      </w:r>
    </w:p>
    <w:p w:rsidR="00A815DB" w:rsidRPr="00A815DB" w:rsidRDefault="00A815DB" w:rsidP="00A815DB">
      <w:pPr>
        <w:spacing w:after="0" w:line="240" w:lineRule="auto"/>
        <w:ind w:left="710"/>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6.2. Председатель Общественной палаты:</w:t>
      </w:r>
    </w:p>
    <w:p w:rsidR="00A815DB" w:rsidRPr="00A815DB" w:rsidRDefault="00A815DB" w:rsidP="00A815DB">
      <w:pPr>
        <w:numPr>
          <w:ilvl w:val="0"/>
          <w:numId w:val="20"/>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организует деятельность Общественной палаты;</w:t>
      </w:r>
    </w:p>
    <w:p w:rsidR="00A815DB" w:rsidRPr="00A815DB" w:rsidRDefault="00A815DB" w:rsidP="00A815DB">
      <w:pPr>
        <w:numPr>
          <w:ilvl w:val="0"/>
          <w:numId w:val="20"/>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назначает заседания Общественной палаты;</w:t>
      </w:r>
    </w:p>
    <w:p w:rsidR="00A815DB" w:rsidRPr="00A815DB" w:rsidRDefault="00A815DB" w:rsidP="00A815DB">
      <w:pPr>
        <w:numPr>
          <w:ilvl w:val="0"/>
          <w:numId w:val="20"/>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подписывает решения Общественной палаты, протоколы заседаний и иные документы Общественной палаты;</w:t>
      </w:r>
    </w:p>
    <w:p w:rsidR="00A815DB" w:rsidRPr="00A815DB" w:rsidRDefault="00A815DB" w:rsidP="00A815DB">
      <w:pPr>
        <w:numPr>
          <w:ilvl w:val="0"/>
          <w:numId w:val="20"/>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представляет Общественную палату во взаимоотношениях с органами местного самоуправления, муниципальными организациями;</w:t>
      </w:r>
    </w:p>
    <w:p w:rsidR="00A815DB" w:rsidRPr="00A815DB" w:rsidRDefault="00A815DB" w:rsidP="00A815DB">
      <w:pPr>
        <w:numPr>
          <w:ilvl w:val="0"/>
          <w:numId w:val="20"/>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осуществляет иные полномочия.</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В период отсутствия председателя Общественной палаты его функции выполняет заместитель председателя Общественной палаты.</w:t>
      </w:r>
    </w:p>
    <w:p w:rsidR="00A815DB" w:rsidRPr="00A815DB" w:rsidRDefault="00A815DB" w:rsidP="00A815DB">
      <w:pPr>
        <w:spacing w:after="0" w:line="240" w:lineRule="auto"/>
        <w:ind w:left="710"/>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6.3. Секретарь Общественной палаты:</w:t>
      </w:r>
    </w:p>
    <w:p w:rsidR="00A815DB" w:rsidRPr="00A815DB" w:rsidRDefault="00A815DB" w:rsidP="00A815DB">
      <w:pPr>
        <w:numPr>
          <w:ilvl w:val="0"/>
          <w:numId w:val="21"/>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уведомляет членов</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Общественной палаты о заседаниях;</w:t>
      </w:r>
    </w:p>
    <w:p w:rsidR="00A815DB" w:rsidRPr="00A815DB" w:rsidRDefault="00A815DB" w:rsidP="00A815DB">
      <w:pPr>
        <w:numPr>
          <w:ilvl w:val="0"/>
          <w:numId w:val="21"/>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осуществляет подготовку материалов к заседаниям;</w:t>
      </w:r>
    </w:p>
    <w:p w:rsidR="00A815DB" w:rsidRPr="00A815DB" w:rsidRDefault="00A815DB" w:rsidP="00A815DB">
      <w:pPr>
        <w:numPr>
          <w:ilvl w:val="0"/>
          <w:numId w:val="21"/>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оформляет протоколы заседаний Общественной палаты;</w:t>
      </w:r>
    </w:p>
    <w:p w:rsidR="00A815DB" w:rsidRPr="00A815DB" w:rsidRDefault="00A815DB" w:rsidP="00A815DB">
      <w:pPr>
        <w:numPr>
          <w:ilvl w:val="0"/>
          <w:numId w:val="21"/>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направляет для рассмотрения решения Общественной палаты в органы местного самоуправления, муниципальные организации;</w:t>
      </w:r>
    </w:p>
    <w:p w:rsidR="00A815DB" w:rsidRPr="00A815DB" w:rsidRDefault="00A815DB" w:rsidP="00A815DB">
      <w:pPr>
        <w:numPr>
          <w:ilvl w:val="0"/>
          <w:numId w:val="21"/>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осуществляет иные полномочия по поручению председателя Общественной палаты, а в случае его отсутствия – заместителя председателя Общественной палаты.</w:t>
      </w:r>
    </w:p>
    <w:p w:rsidR="00A815DB" w:rsidRPr="00A815DB" w:rsidRDefault="00A815DB" w:rsidP="00A815DB">
      <w:pPr>
        <w:spacing w:after="0" w:line="240" w:lineRule="auto"/>
        <w:ind w:firstLine="709"/>
        <w:jc w:val="both"/>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7. Порядок работы Общественной палаты.</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7.1. Общественная палата осуществляет свою деятельность в соответствии с Положением и планом работы Общественной палаты, утверждаемым на заседании Общественной палаты. План работы Общественной палаты</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на очередной год утверждается не позднее 15 декабря.</w:t>
      </w:r>
    </w:p>
    <w:p w:rsidR="00A815DB" w:rsidRPr="00A815DB" w:rsidRDefault="00A815DB" w:rsidP="00A815D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A815DB">
        <w:rPr>
          <w:rFonts w:ascii="Times New Roman" w:eastAsia="Calibri" w:hAnsi="Times New Roman" w:cs="Times New Roman"/>
          <w:sz w:val="28"/>
          <w:szCs w:val="28"/>
          <w:lang w:eastAsia="ru-RU"/>
        </w:rPr>
        <w:t xml:space="preserve">7.2. Заседания Общественной палаты проводятся по мере необходимости, но не реже одного раза в квартал. Считать плановыми заседаниями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в феврале, апреле, сентябре, ноябре. Остальные заседания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считать внеплановыми. </w:t>
      </w:r>
    </w:p>
    <w:p w:rsidR="00A815DB" w:rsidRPr="00A815DB" w:rsidRDefault="00A815DB" w:rsidP="00A815DB">
      <w:pPr>
        <w:spacing w:after="0" w:line="240" w:lineRule="auto"/>
        <w:ind w:firstLine="567"/>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lastRenderedPageBreak/>
        <w:t xml:space="preserve">7.3. </w:t>
      </w:r>
      <w:r w:rsidRPr="00A815DB">
        <w:rPr>
          <w:rFonts w:ascii="Times New Roman" w:eastAsia="Calibri" w:hAnsi="Times New Roman" w:cs="Times New Roman"/>
          <w:sz w:val="28"/>
          <w:szCs w:val="28"/>
          <w:lang w:eastAsia="ru-RU"/>
        </w:rPr>
        <w:t xml:space="preserve">Повестки заседаний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формируются в соответствии с планом работы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на текущий год и на основании предложений членов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w:t>
      </w:r>
    </w:p>
    <w:p w:rsidR="00A815DB" w:rsidRPr="00A815DB" w:rsidRDefault="00A815DB" w:rsidP="00A815DB">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A815DB">
        <w:rPr>
          <w:rFonts w:ascii="Times New Roman" w:eastAsiaTheme="minorEastAsia" w:hAnsi="Times New Roman" w:cs="Times New Roman"/>
          <w:sz w:val="28"/>
          <w:szCs w:val="28"/>
          <w:lang w:eastAsia="ru-RU"/>
        </w:rPr>
        <w:t>7.4. Заседание Общественной палаты считается правомочным, если на нем присутствуют не менее двух третей от установленного числа членов Общественной палаты.</w:t>
      </w:r>
      <w:r>
        <w:rPr>
          <w:rFonts w:ascii="Times New Roman" w:eastAsiaTheme="minorEastAsia" w:hAnsi="Times New Roman" w:cs="Times New Roman"/>
          <w:sz w:val="28"/>
          <w:szCs w:val="28"/>
          <w:lang w:eastAsia="ru-RU"/>
        </w:rPr>
        <w:t xml:space="preserve"> </w:t>
      </w:r>
      <w:r w:rsidRPr="00A815DB">
        <w:rPr>
          <w:rFonts w:ascii="Times New Roman" w:eastAsia="Calibri" w:hAnsi="Times New Roman" w:cs="Times New Roman"/>
          <w:sz w:val="28"/>
          <w:szCs w:val="28"/>
          <w:lang w:eastAsia="ru-RU"/>
        </w:rPr>
        <w:t xml:space="preserve">Члены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обязаны лично присутствовать на плановых и внеплановых заседаниях</w:t>
      </w:r>
      <w:r>
        <w:rPr>
          <w:rFonts w:ascii="Times New Roman" w:eastAsia="Calibri"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Pr="00A815DB">
        <w:rPr>
          <w:rFonts w:ascii="Times New Roman" w:eastAsia="Calibri" w:hAnsi="Times New Roman" w:cs="Times New Roman"/>
          <w:sz w:val="28"/>
          <w:szCs w:val="28"/>
          <w:lang w:eastAsia="ru-RU"/>
        </w:rPr>
        <w:t xml:space="preserve">В условиях ухудшения санитарно-эпидемиологической обстановки, при которых должно быть исключено массовое скопление людей, при наличии технической возможности, позволяющей идентифицировать личность члена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а также заседания по вопросам, требующим срочного решения, могут проводиться путём использования видео-конференц-связи.</w:t>
      </w:r>
    </w:p>
    <w:p w:rsidR="00A815DB" w:rsidRPr="00A815DB" w:rsidRDefault="00A815DB" w:rsidP="00A815DB">
      <w:pPr>
        <w:spacing w:after="0" w:line="240" w:lineRule="auto"/>
        <w:ind w:firstLine="709"/>
        <w:jc w:val="both"/>
        <w:rPr>
          <w:rFonts w:ascii="Times New Roman" w:eastAsia="Calibri" w:hAnsi="Times New Roman" w:cs="Times New Roman"/>
          <w:sz w:val="28"/>
          <w:szCs w:val="28"/>
          <w:lang w:eastAsia="ru-RU"/>
        </w:rPr>
      </w:pPr>
      <w:r w:rsidRPr="00A815DB">
        <w:rPr>
          <w:rFonts w:ascii="Times New Roman" w:eastAsia="Calibri" w:hAnsi="Times New Roman" w:cs="Times New Roman"/>
          <w:sz w:val="28"/>
          <w:szCs w:val="28"/>
          <w:lang w:eastAsia="ru-RU"/>
        </w:rPr>
        <w:t xml:space="preserve">Члены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участвующие в заседании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проводимого путём видео-конференц-связи, считаются присутствующими на заседании.</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Calibri" w:hAnsi="Times New Roman" w:cs="Times New Roman"/>
          <w:sz w:val="28"/>
          <w:szCs w:val="28"/>
          <w:lang w:eastAsia="ru-RU"/>
        </w:rPr>
        <w:t xml:space="preserve">Члены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в обязательном порядке информируют в письменном или устном виде председателя </w:t>
      </w:r>
      <w:r w:rsidRPr="00A815DB">
        <w:rPr>
          <w:rFonts w:ascii="Times New Roman" w:eastAsiaTheme="minorEastAsia" w:hAnsi="Times New Roman" w:cs="Times New Roman"/>
          <w:sz w:val="28"/>
          <w:szCs w:val="28"/>
          <w:lang w:eastAsia="ru-RU"/>
        </w:rPr>
        <w:t>Общественной палаты</w:t>
      </w:r>
      <w:r w:rsidRPr="00A815DB">
        <w:rPr>
          <w:rFonts w:ascii="Times New Roman" w:eastAsia="Calibri" w:hAnsi="Times New Roman" w:cs="Times New Roman"/>
          <w:sz w:val="28"/>
          <w:szCs w:val="28"/>
          <w:lang w:eastAsia="ru-RU"/>
        </w:rPr>
        <w:t xml:space="preserve"> о пропуске заседания</w:t>
      </w:r>
      <w:r w:rsidRPr="00A815DB">
        <w:rPr>
          <w:rFonts w:ascii="Times New Roman" w:eastAsiaTheme="minorEastAsia" w:hAnsi="Times New Roman" w:cs="Times New Roman"/>
          <w:sz w:val="28"/>
          <w:szCs w:val="28"/>
          <w:lang w:eastAsia="ru-RU"/>
        </w:rPr>
        <w:t>.</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7.5. По результатам рассмотрения вопросов Общественная палата принимает решения.</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Решения принимаются простым большинством голосов членов Общественной палаты от числа присутствующих на заседании Общественной палаты.</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В случае равного количества голосов по вопросу данный вопрос выносится на повторное рассмотрение и голосование.</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При равенстве голосов при повторном голосовании голос председательствующего на заседании Общественной палаты является решающим.</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7.6. Решения Общественной палаты носят рекомендательный характер и подлежат обязательному рассмотрению органами местного самоуправления, муниципальными организациями.</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7.7. Органы местного самоуправления, муниципальные организации рассматривают решения Общественной палаты и направляют в Общественную палату информацию по результатам рассмотрения в течение 30 календарных дней со дня получения решения или в иной срок, указанный в решении Общественной палаты.</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7.8. На заседании Общественной палаты ведется протокол, который оформляется секретарем Общественной палаты в течение 3 рабочих дней после дня заседания Общественной палаты, подписывается председателем Общественной палаты или заместителем председателя Общественной палаты (в случае выполнения функций председателя Общественной палаты) не позднее 3рабочих дней после оформления протокола заседания Общественной палаты.</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7.9. Порядок принятия решений Общественной палатой заочным голосованием (методом опроса).</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lastRenderedPageBreak/>
        <w:t>В период между заседаниями Общественной палаты по решению председателя Общественной палаты или заместителя председателя Общественной палаты (в случае выполнения функций председателя Общественной палаты) Общественная палата вправе принимать решения по вопросам, входящим в ее компетенцию, заочным голосованием членов Общественной палаты (методом опроса).</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Председатель Общественной палаты либо заместитель председателя Общественной палаты (в случае выполнения функций председателя Общественной палаты) утверждает и направляет членам Общественной палаты перечень вопросов, поставленных на заочное голосование членов Общественной палаты, а также опросный лист.</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 xml:space="preserve">Члены Общественной палаты в течение 5 рабочих дней со дня получения опросного листа должны выразить свое мнение, направив председателю Общественной палаты или заместителю председателя Общественной палаты (в случае выполнения функций председателя Общественной </w:t>
      </w:r>
      <w:proofErr w:type="gramStart"/>
      <w:r w:rsidRPr="00A815DB">
        <w:rPr>
          <w:rFonts w:ascii="Times New Roman" w:eastAsiaTheme="minorEastAsia" w:hAnsi="Times New Roman" w:cs="Times New Roman"/>
          <w:sz w:val="28"/>
          <w:szCs w:val="28"/>
          <w:lang w:eastAsia="ru-RU"/>
        </w:rPr>
        <w:t>палаты)заполненные</w:t>
      </w:r>
      <w:proofErr w:type="gramEnd"/>
      <w:r w:rsidRPr="00A815DB">
        <w:rPr>
          <w:rFonts w:ascii="Times New Roman" w:eastAsiaTheme="minorEastAsia" w:hAnsi="Times New Roman" w:cs="Times New Roman"/>
          <w:sz w:val="28"/>
          <w:szCs w:val="28"/>
          <w:lang w:eastAsia="ru-RU"/>
        </w:rPr>
        <w:t xml:space="preserve"> ими опросные листы в электронной или бумажной форме.</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По решению председателя Общественной палаты либо заместителя председателя Общественной палаты (в случае выполнения функций председателя Общественной палаты) срок опроса может быть продлен. В случае увеличения сроков голосования члены Общественной палаты уведомляются секретарем Общественной палаты по телефону в день принятия решения председателем Общественной палаты либо заместителем председателя Общественной палаты (в случае выполнения функций председателя Общественной палаты) об изменении срока голосования и о направлении им опросного листа с учетом измененного срока.</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Решение Общественной палаты считается принятым, если по истечении одного рабочего дня со дня окончания срока голосования за решение проголосовало более половины членов Общественной палаты. Если по поступившему от члена Общественной палаты опросному листу невозможно установить его волеизъявление, либо если опросный лист не направлен или направлен позднее срока его представления, опросный лист признается недействительным.</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Решения Общественной палаты, принятые путем заочного голосования членов Общественной палаты, оформляются секретарем Общественной палаты в виде протокола заочного голосования членов Общественной палаты в течение 3рабочих дней</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со дня окончания срока голосования, который подписывается председателем Общественной палаты или заместителем председателя Общественной палаты (в случае выполнения функций председателя Общественной палаты) в течение 3 рабочих дней после дня оформления протокола заочного голосования членов Общественной палаты.</w:t>
      </w:r>
    </w:p>
    <w:p w:rsidR="00A815DB" w:rsidRPr="00A815DB" w:rsidRDefault="00A815DB" w:rsidP="00A815DB">
      <w:pPr>
        <w:spacing w:after="0" w:line="240" w:lineRule="auto"/>
        <w:ind w:left="709"/>
        <w:jc w:val="both"/>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8. Осуществление Общественной палатой общественного контроля.</w:t>
      </w:r>
    </w:p>
    <w:p w:rsidR="00A815DB" w:rsidRPr="00A815DB" w:rsidRDefault="00A815DB" w:rsidP="00A815DB">
      <w:pPr>
        <w:spacing w:after="0" w:line="240" w:lineRule="auto"/>
        <w:ind w:firstLine="709"/>
        <w:jc w:val="both"/>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sz w:val="28"/>
          <w:szCs w:val="28"/>
          <w:lang w:eastAsia="ru-RU"/>
        </w:rPr>
        <w:t xml:space="preserve">8.1. В соответствии с Федеральным законом от 21.07.2014 № 212-ФЗ «Об основах общественного контроля в Российской Федерации» (далее – </w:t>
      </w:r>
      <w:r w:rsidRPr="00A815DB">
        <w:rPr>
          <w:rFonts w:ascii="Times New Roman" w:eastAsiaTheme="minorEastAsia" w:hAnsi="Times New Roman" w:cs="Times New Roman"/>
          <w:sz w:val="28"/>
          <w:szCs w:val="28"/>
          <w:lang w:eastAsia="ru-RU"/>
        </w:rPr>
        <w:lastRenderedPageBreak/>
        <w:t>Федеральный закон № 212-</w:t>
      </w:r>
      <w:proofErr w:type="gramStart"/>
      <w:r w:rsidRPr="00A815DB">
        <w:rPr>
          <w:rFonts w:ascii="Times New Roman" w:eastAsiaTheme="minorEastAsia" w:hAnsi="Times New Roman" w:cs="Times New Roman"/>
          <w:sz w:val="28"/>
          <w:szCs w:val="28"/>
          <w:lang w:eastAsia="ru-RU"/>
        </w:rPr>
        <w:t>ФЗ)Общественная</w:t>
      </w:r>
      <w:proofErr w:type="gramEnd"/>
      <w:r w:rsidRPr="00A815DB">
        <w:rPr>
          <w:rFonts w:ascii="Times New Roman" w:eastAsiaTheme="minorEastAsia" w:hAnsi="Times New Roman" w:cs="Times New Roman"/>
          <w:sz w:val="28"/>
          <w:szCs w:val="28"/>
          <w:lang w:eastAsia="ru-RU"/>
        </w:rPr>
        <w:t xml:space="preserve"> палата является субъектом общественного контроля.</w:t>
      </w:r>
    </w:p>
    <w:p w:rsidR="00A815DB" w:rsidRPr="00A815DB" w:rsidRDefault="00A815DB" w:rsidP="00A815DB">
      <w:pPr>
        <w:spacing w:after="0" w:line="240" w:lineRule="auto"/>
        <w:ind w:firstLine="709"/>
        <w:jc w:val="both"/>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sz w:val="28"/>
          <w:szCs w:val="28"/>
          <w:lang w:eastAsia="ru-RU"/>
        </w:rPr>
        <w:t>8.2. Понятия форм общественного контроля, используемые в Положении, применяются в значениях, установленных Федеральным законом № 212-ФЗ.</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8.3. Формами общественного контроля, осуществляемыми Общественной палатой, являются:</w:t>
      </w:r>
    </w:p>
    <w:p w:rsidR="00A815DB" w:rsidRPr="00A815DB" w:rsidRDefault="00A815DB" w:rsidP="00A815DB">
      <w:pPr>
        <w:numPr>
          <w:ilvl w:val="0"/>
          <w:numId w:val="26"/>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общественный мониторинг;</w:t>
      </w:r>
    </w:p>
    <w:p w:rsidR="00A815DB" w:rsidRPr="00A815DB" w:rsidRDefault="00A815DB" w:rsidP="00A815DB">
      <w:pPr>
        <w:numPr>
          <w:ilvl w:val="0"/>
          <w:numId w:val="26"/>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общественная проверка.</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8.4. Общественный мониторинг и определение его результатов осуществляются в порядке, установленном решением Общественной палаты.</w:t>
      </w:r>
    </w:p>
    <w:p w:rsidR="00A815DB" w:rsidRPr="00A815DB" w:rsidRDefault="00A815DB" w:rsidP="00A815DB">
      <w:pPr>
        <w:spacing w:after="0" w:line="240" w:lineRule="auto"/>
        <w:ind w:firstLine="709"/>
        <w:jc w:val="both"/>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sz w:val="28"/>
          <w:szCs w:val="28"/>
          <w:lang w:eastAsia="ru-RU"/>
        </w:rPr>
        <w:t>8.5. Общественная проверка.</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Общественная проверка проводится по решению Общественной палаты, которое принимается по обращению инициатора общественной проверки, либо по результатам общественного мониторинга, проведенного Общественной палатой.</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Инициаторами общественной проверки могут быть Уполномоченный по правам человека в Российской Федерации, Уполномоченный при Президенте Российской Федерации по правам ребенка, Уполномоченный при Президенте Российской Федерации по защите прав предпринимателей, Уполномоченный по правам человека в Республике Коми, Уполномоченный по правам ребенка в Республике Коми, Уполномоченный по защите прав предпринимателей в Республике Коми, Общественная палата Российской Федерации, а в случаях, предусмотренных законодательством Российской Федерации, Общественная палата Республики Коми</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и иные субъекты общественного контроля.</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При поступлении обращения инициатора о проведении общественной проверки Общественная палата в течение 14 рабочих дней со дня получения указанного обращения рассматривает обращение и принимает решение о проведении либо об отказе в проведении общественной проверки.</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 принятом решении Общественная палата в срок, указанный в абзаце третьем</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настоящего пункта, уведомляет инициатора общественной проверки посредством почтовой или электронной связи, либо с использованием иных средств связи, обеспечивающих фиксирование уведомления.</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Основаниями для отказа в проведении общественной проверки являются:</w:t>
      </w:r>
    </w:p>
    <w:p w:rsidR="00A815DB" w:rsidRPr="00A815DB" w:rsidRDefault="00A815DB" w:rsidP="00A815DB">
      <w:pPr>
        <w:numPr>
          <w:ilvl w:val="0"/>
          <w:numId w:val="28"/>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лицо, направившее обращение о проведении общественной проверки, не указано в абзаце втором</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настоящего пункта;</w:t>
      </w:r>
    </w:p>
    <w:p w:rsidR="00A815DB" w:rsidRPr="00A815DB" w:rsidRDefault="00A815DB" w:rsidP="00A815DB">
      <w:pPr>
        <w:numPr>
          <w:ilvl w:val="0"/>
          <w:numId w:val="28"/>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отсутствие полномочий на проведение общественной проверки по вопросу, который указан в обращении.</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Общественная палата не позднее, чем за 10 рабочих дней до дня начала проведения общественной проверки, доводит до сведения руководителя проверяемого органа или учреждения свое решение о проведении общественной проверки, а также информацию о сроках, порядке ее проведения и определения результатов.</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lastRenderedPageBreak/>
        <w:t>Срок проведения общественной проверки не должен превышать 30 календарных дней со дня принятия решения о проведении общественной проверки.</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Для проведения общественной проверки могут привлекаться специалисты в соответствующей сфере.</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По результатам общественной проверки Общественная палата подготавливает итоговый документ – акт, который должен содержать:</w:t>
      </w:r>
    </w:p>
    <w:p w:rsidR="00A815DB" w:rsidRPr="00A815DB" w:rsidRDefault="00A815DB" w:rsidP="00A815DB">
      <w:pPr>
        <w:numPr>
          <w:ilvl w:val="0"/>
          <w:numId w:val="27"/>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основания для проведения общественной проверки;</w:t>
      </w:r>
    </w:p>
    <w:p w:rsidR="00A815DB" w:rsidRPr="00A815DB" w:rsidRDefault="00A815DB" w:rsidP="00A815DB">
      <w:pPr>
        <w:numPr>
          <w:ilvl w:val="0"/>
          <w:numId w:val="27"/>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перечень документов и других материалов, изученных в ходе общественной проверки;</w:t>
      </w:r>
    </w:p>
    <w:p w:rsidR="00A815DB" w:rsidRPr="00A815DB" w:rsidRDefault="00A815DB" w:rsidP="00A815DB">
      <w:pPr>
        <w:numPr>
          <w:ilvl w:val="0"/>
          <w:numId w:val="27"/>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установленные и документально подтвержденные факты и обстоятельства нарушения прав и свобод человека и гражданина, прав и законных интересов общественных объединений и иных негосударственных некоммерческих организаций или запись об отсутствии таковых;</w:t>
      </w:r>
    </w:p>
    <w:p w:rsidR="00A815DB" w:rsidRPr="00A815DB" w:rsidRDefault="00A815DB" w:rsidP="00A815DB">
      <w:pPr>
        <w:numPr>
          <w:ilvl w:val="0"/>
          <w:numId w:val="27"/>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выводы о результатах общественной проверки, предложения и рекомендации по устранению выявленных нарушений.</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Акт в течение 10 рабочих дней со дня окончания общественной проверки подготавливается и направляется руководителю проверяемого органа или организации, иным заинтересованным лицам, а также размещается Общественной палатой на</w:t>
      </w:r>
      <w:r>
        <w:rPr>
          <w:rFonts w:ascii="Times New Roman" w:eastAsiaTheme="minorEastAsia" w:hAnsi="Times New Roman" w:cs="Times New Roman"/>
          <w:sz w:val="28"/>
          <w:szCs w:val="28"/>
          <w:lang w:eastAsia="ru-RU"/>
        </w:rPr>
        <w:t xml:space="preserve"> </w:t>
      </w:r>
      <w:r w:rsidRPr="00A815DB">
        <w:rPr>
          <w:rFonts w:ascii="Times New Roman" w:eastAsiaTheme="minorEastAsia" w:hAnsi="Times New Roman" w:cs="Times New Roman"/>
          <w:sz w:val="28"/>
          <w:szCs w:val="28"/>
          <w:lang w:eastAsia="ru-RU"/>
        </w:rPr>
        <w:t>странице Общественной палаты на официальном сайте.</w:t>
      </w:r>
    </w:p>
    <w:p w:rsidR="00A815DB" w:rsidRPr="00A815DB" w:rsidRDefault="00A815DB" w:rsidP="00A815DB">
      <w:pPr>
        <w:spacing w:after="0" w:line="240" w:lineRule="auto"/>
        <w:ind w:firstLine="709"/>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Результаты проведения общественной проверки обсуждаются на заседаниях Общественной палаты.</w:t>
      </w:r>
    </w:p>
    <w:p w:rsidR="00A815DB" w:rsidRPr="00A815DB" w:rsidRDefault="00A815DB" w:rsidP="00A815DB">
      <w:pPr>
        <w:spacing w:after="0" w:line="240" w:lineRule="auto"/>
        <w:ind w:firstLine="709"/>
        <w:jc w:val="both"/>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9. Информация о деятельности Общественной палаты.</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Для информационного обеспечения деятельности Общественной палаты и доступа широкого круга общественности к рассматриваемым вопросам, а также результатам работы Общественной палаты на официальном сайте администрацией создается и поддерживается страница Общественной палаты, на которой размещаются:</w:t>
      </w:r>
    </w:p>
    <w:p w:rsidR="00A815DB" w:rsidRPr="00A815DB" w:rsidRDefault="00A815DB" w:rsidP="00A815DB">
      <w:pPr>
        <w:numPr>
          <w:ilvl w:val="0"/>
          <w:numId w:val="22"/>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Положение об Общественной палате;</w:t>
      </w:r>
    </w:p>
    <w:p w:rsidR="00A815DB" w:rsidRPr="00A815DB" w:rsidRDefault="00A815DB" w:rsidP="00A815DB">
      <w:pPr>
        <w:numPr>
          <w:ilvl w:val="0"/>
          <w:numId w:val="22"/>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состав Общественной палаты;</w:t>
      </w:r>
    </w:p>
    <w:p w:rsidR="00A815DB" w:rsidRPr="00A815DB" w:rsidRDefault="00A815DB" w:rsidP="00A815DB">
      <w:pPr>
        <w:numPr>
          <w:ilvl w:val="0"/>
          <w:numId w:val="22"/>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план работы Общественной палаты на текущий год;</w:t>
      </w:r>
    </w:p>
    <w:p w:rsidR="00A815DB" w:rsidRPr="00A815DB" w:rsidRDefault="00A815DB" w:rsidP="00A815DB">
      <w:pPr>
        <w:numPr>
          <w:ilvl w:val="0"/>
          <w:numId w:val="22"/>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протоколы заседаний Общественной палаты;</w:t>
      </w:r>
    </w:p>
    <w:p w:rsidR="00A815DB" w:rsidRPr="00A815DB" w:rsidRDefault="00A815DB" w:rsidP="00A815DB">
      <w:pPr>
        <w:numPr>
          <w:ilvl w:val="0"/>
          <w:numId w:val="22"/>
        </w:numPr>
        <w:spacing w:after="0" w:line="240" w:lineRule="auto"/>
        <w:ind w:left="0"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иные документы, регулирующие деятельность Общественной палаты.</w:t>
      </w:r>
    </w:p>
    <w:p w:rsidR="00A815DB" w:rsidRPr="00A815DB" w:rsidRDefault="00A815DB" w:rsidP="00A815DB">
      <w:pPr>
        <w:spacing w:after="0" w:line="240" w:lineRule="auto"/>
        <w:ind w:firstLine="709"/>
        <w:jc w:val="both"/>
        <w:rPr>
          <w:rFonts w:ascii="Times New Roman" w:eastAsiaTheme="minorEastAsia" w:hAnsi="Times New Roman" w:cs="Times New Roman"/>
          <w:b/>
          <w:sz w:val="28"/>
          <w:szCs w:val="28"/>
          <w:lang w:eastAsia="ru-RU"/>
        </w:rPr>
      </w:pPr>
      <w:r w:rsidRPr="00A815DB">
        <w:rPr>
          <w:rFonts w:ascii="Times New Roman" w:eastAsiaTheme="minorEastAsia" w:hAnsi="Times New Roman" w:cs="Times New Roman"/>
          <w:b/>
          <w:sz w:val="28"/>
          <w:szCs w:val="28"/>
          <w:lang w:eastAsia="ru-RU"/>
        </w:rPr>
        <w:t>10. Заключительные положения.</w:t>
      </w:r>
    </w:p>
    <w:p w:rsidR="00A815DB" w:rsidRPr="00A815DB" w:rsidRDefault="00A815DB" w:rsidP="00A815DB">
      <w:pPr>
        <w:spacing w:after="0" w:line="240" w:lineRule="auto"/>
        <w:ind w:firstLine="709"/>
        <w:contextualSpacing/>
        <w:jc w:val="both"/>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Материально-техническое обеспечение деятельности Общественной палаты осуществляется администрацией.</w:t>
      </w:r>
    </w:p>
    <w:p w:rsidR="00A815DB" w:rsidRPr="00A815DB" w:rsidRDefault="00A815DB" w:rsidP="00A815DB">
      <w:pPr>
        <w:spacing w:after="0" w:line="240" w:lineRule="auto"/>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br w:type="page"/>
      </w:r>
    </w:p>
    <w:p w:rsidR="00A815DB" w:rsidRPr="00A815DB" w:rsidRDefault="00A815DB" w:rsidP="00A815DB">
      <w:pPr>
        <w:spacing w:after="0" w:line="240" w:lineRule="auto"/>
        <w:ind w:left="709"/>
        <w:contextualSpacing/>
        <w:jc w:val="right"/>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lastRenderedPageBreak/>
        <w:t>Приложение</w:t>
      </w:r>
    </w:p>
    <w:p w:rsidR="00A815DB" w:rsidRPr="00A815DB" w:rsidRDefault="00A815DB" w:rsidP="00A815DB">
      <w:pPr>
        <w:spacing w:after="0" w:line="240" w:lineRule="auto"/>
        <w:ind w:left="709"/>
        <w:contextualSpacing/>
        <w:jc w:val="right"/>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к Положению об Общественной палате</w:t>
      </w:r>
    </w:p>
    <w:p w:rsidR="00A815DB" w:rsidRPr="00A815DB" w:rsidRDefault="00A815DB" w:rsidP="00A815DB">
      <w:pPr>
        <w:spacing w:after="0" w:line="240" w:lineRule="auto"/>
        <w:ind w:left="709"/>
        <w:contextualSpacing/>
        <w:jc w:val="right"/>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муниципального образования муниципального района «Корткеросский»</w:t>
      </w:r>
    </w:p>
    <w:p w:rsidR="00A815DB" w:rsidRPr="00A815DB" w:rsidRDefault="00A815DB" w:rsidP="00A815DB">
      <w:pPr>
        <w:spacing w:after="0" w:line="240" w:lineRule="auto"/>
        <w:ind w:left="709"/>
        <w:contextualSpacing/>
        <w:jc w:val="right"/>
        <w:rPr>
          <w:rFonts w:ascii="Times New Roman" w:eastAsiaTheme="minorEastAsia" w:hAnsi="Times New Roman" w:cs="Times New Roman"/>
          <w:sz w:val="28"/>
          <w:szCs w:val="28"/>
          <w:lang w:eastAsia="ru-RU"/>
        </w:rPr>
      </w:pPr>
    </w:p>
    <w:p w:rsidR="00A815DB" w:rsidRPr="00A815DB" w:rsidRDefault="00A815DB" w:rsidP="00A815DB">
      <w:pPr>
        <w:spacing w:after="0" w:line="240" w:lineRule="auto"/>
        <w:contextualSpacing/>
        <w:jc w:val="center"/>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АНКЕТА</w:t>
      </w:r>
    </w:p>
    <w:p w:rsidR="00A815DB" w:rsidRPr="00A815DB" w:rsidRDefault="00A815DB" w:rsidP="00A815DB">
      <w:pPr>
        <w:spacing w:after="0" w:line="240" w:lineRule="auto"/>
        <w:contextualSpacing/>
        <w:jc w:val="center"/>
        <w:rPr>
          <w:rFonts w:ascii="Times New Roman" w:eastAsiaTheme="minorEastAsia" w:hAnsi="Times New Roman" w:cs="Times New Roman"/>
          <w:sz w:val="28"/>
          <w:szCs w:val="28"/>
          <w:lang w:eastAsia="ru-RU"/>
        </w:rPr>
      </w:pPr>
      <w:r w:rsidRPr="00A815DB">
        <w:rPr>
          <w:rFonts w:ascii="Times New Roman" w:eastAsiaTheme="minorEastAsia" w:hAnsi="Times New Roman" w:cs="Times New Roman"/>
          <w:sz w:val="28"/>
          <w:szCs w:val="28"/>
          <w:lang w:eastAsia="ru-RU"/>
        </w:rPr>
        <w:t>кандидата в члены Общественной палаты</w:t>
      </w:r>
    </w:p>
    <w:p w:rsidR="00A815DB" w:rsidRPr="00A815DB" w:rsidRDefault="00A815DB" w:rsidP="00A815DB">
      <w:pPr>
        <w:spacing w:after="0" w:line="240" w:lineRule="auto"/>
        <w:contextualSpacing/>
        <w:jc w:val="center"/>
        <w:rPr>
          <w:rFonts w:ascii="Times New Roman" w:eastAsiaTheme="minorEastAsia"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04"/>
        <w:gridCol w:w="5487"/>
        <w:gridCol w:w="3821"/>
      </w:tblGrid>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1.</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 xml:space="preserve">Фамилия, имя, отчество (если изменяли фамилию, имя или отчество, то </w:t>
            </w:r>
            <w:proofErr w:type="gramStart"/>
            <w:r w:rsidRPr="00A815DB">
              <w:rPr>
                <w:rFonts w:ascii="Times New Roman" w:eastAsiaTheme="minorEastAsia" w:hAnsi="Times New Roman" w:cs="Times New Roman"/>
                <w:sz w:val="26"/>
                <w:szCs w:val="26"/>
                <w:lang w:eastAsia="ru-RU"/>
              </w:rPr>
              <w:t>указать</w:t>
            </w:r>
            <w:proofErr w:type="gramEnd"/>
            <w:r w:rsidRPr="00A815DB">
              <w:rPr>
                <w:rFonts w:ascii="Times New Roman" w:eastAsiaTheme="minorEastAsia" w:hAnsi="Times New Roman" w:cs="Times New Roman"/>
                <w:sz w:val="26"/>
                <w:szCs w:val="26"/>
                <w:lang w:eastAsia="ru-RU"/>
              </w:rPr>
              <w:t xml:space="preserve"> когда, где и по какой причине)</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2.</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Число, месяц, год и место рождения</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3.</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Гражданство</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A815DB">
        <w:trPr>
          <w:trHeight w:val="905"/>
        </w:trPr>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4.</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Образование (наименование учебного заведения, специальность, дата окончания, номер диплома)</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5.</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Ученая степень, звание</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6.</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Место работы (наименование организации, должность, телефон)</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7.</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Домашний адрес (адрес фактического проживания), сотовый телефон, адрес электронной почты</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8.</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Сведения о наличии (отсутствии) судимости, снятии судимости, погашенной судимости либо о наличии решения суда о признании недееспособным или ограниченно дееспособным</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9.</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Сведения о наградах и почетных званиях (если имеются)</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10.</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Опыт и стаж работы, в том числе в общественных организациях, участие в законотворческой, правозащитной, социально ориентированной и иной деятельности, тематические публикации и т.п.</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r w:rsidR="00A815DB" w:rsidRPr="00A815DB" w:rsidTr="007A2280">
        <w:tc>
          <w:tcPr>
            <w:tcW w:w="25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11.</w:t>
            </w:r>
          </w:p>
        </w:tc>
        <w:tc>
          <w:tcPr>
            <w:tcW w:w="2796" w:type="pct"/>
          </w:tcPr>
          <w:p w:rsidR="00A815DB" w:rsidRPr="00A815DB" w:rsidRDefault="00A815DB" w:rsidP="00A815DB">
            <w:pPr>
              <w:spacing w:after="0" w:line="240" w:lineRule="auto"/>
              <w:contextualSpacing/>
              <w:jc w:val="both"/>
              <w:rPr>
                <w:rFonts w:ascii="Times New Roman" w:eastAsiaTheme="minorEastAsia" w:hAnsi="Times New Roman" w:cs="Times New Roman"/>
                <w:sz w:val="26"/>
                <w:szCs w:val="26"/>
                <w:lang w:eastAsia="ru-RU"/>
              </w:rPr>
            </w:pPr>
            <w:r w:rsidRPr="00A815DB">
              <w:rPr>
                <w:rFonts w:ascii="Times New Roman" w:eastAsiaTheme="minorEastAsia" w:hAnsi="Times New Roman" w:cs="Times New Roman"/>
                <w:sz w:val="26"/>
                <w:szCs w:val="26"/>
                <w:lang w:eastAsia="ru-RU"/>
              </w:rPr>
              <w:t>Сведения об общественной либо творческой деятельности, сведения об особых заслугах перед государством, обществом и муниципальным образованием</w:t>
            </w:r>
          </w:p>
        </w:tc>
        <w:tc>
          <w:tcPr>
            <w:tcW w:w="1947" w:type="pct"/>
          </w:tcPr>
          <w:p w:rsidR="00A815DB" w:rsidRPr="00A815DB" w:rsidRDefault="00A815DB" w:rsidP="00A815DB">
            <w:pPr>
              <w:spacing w:after="0" w:line="240" w:lineRule="auto"/>
              <w:contextualSpacing/>
              <w:jc w:val="center"/>
              <w:rPr>
                <w:rFonts w:ascii="Times New Roman" w:eastAsiaTheme="minorEastAsia" w:hAnsi="Times New Roman" w:cs="Times New Roman"/>
                <w:sz w:val="26"/>
                <w:szCs w:val="26"/>
                <w:lang w:eastAsia="ru-RU"/>
              </w:rPr>
            </w:pPr>
          </w:p>
        </w:tc>
      </w:tr>
    </w:tbl>
    <w:p w:rsidR="00D250A0" w:rsidRPr="00D250A0" w:rsidRDefault="00D250A0" w:rsidP="00D250A0">
      <w:pPr>
        <w:pStyle w:val="8"/>
        <w:tabs>
          <w:tab w:val="left" w:pos="8789"/>
        </w:tabs>
        <w:spacing w:before="0" w:line="240" w:lineRule="auto"/>
        <w:ind w:right="43"/>
        <w:jc w:val="center"/>
        <w:rPr>
          <w:rFonts w:ascii="Times New Roman" w:hAnsi="Times New Roman" w:cs="Times New Roman"/>
          <w:b/>
          <w:iCs/>
          <w:sz w:val="28"/>
          <w:szCs w:val="28"/>
        </w:rPr>
      </w:pPr>
      <w:r w:rsidRPr="00D250A0">
        <w:rPr>
          <w:rFonts w:ascii="Times New Roman" w:hAnsi="Times New Roman" w:cs="Times New Roman"/>
          <w:b/>
          <w:iCs/>
          <w:sz w:val="28"/>
          <w:szCs w:val="28"/>
        </w:rPr>
        <w:lastRenderedPageBreak/>
        <w:t>О проведении переучета граждан, состоящих</w:t>
      </w:r>
    </w:p>
    <w:p w:rsidR="00D250A0" w:rsidRPr="00D250A0" w:rsidRDefault="00D250A0" w:rsidP="00D250A0">
      <w:pPr>
        <w:pStyle w:val="8"/>
        <w:tabs>
          <w:tab w:val="left" w:pos="8789"/>
        </w:tabs>
        <w:spacing w:before="0" w:line="240" w:lineRule="auto"/>
        <w:ind w:right="43"/>
        <w:jc w:val="center"/>
        <w:rPr>
          <w:rFonts w:ascii="Times New Roman" w:hAnsi="Times New Roman" w:cs="Times New Roman"/>
          <w:b/>
          <w:iCs/>
          <w:sz w:val="28"/>
          <w:szCs w:val="28"/>
        </w:rPr>
      </w:pPr>
      <w:r w:rsidRPr="00D250A0">
        <w:rPr>
          <w:rFonts w:ascii="Times New Roman" w:hAnsi="Times New Roman" w:cs="Times New Roman"/>
          <w:b/>
          <w:iCs/>
          <w:sz w:val="28"/>
          <w:szCs w:val="28"/>
        </w:rPr>
        <w:t xml:space="preserve"> на учете в качестве нуждающихся в жилых помещениях муниципального жилищного фонда, предоставляемых по договорам социального найма в администрации муниципального района «Корткеросский»</w:t>
      </w:r>
    </w:p>
    <w:p w:rsidR="00D250A0" w:rsidRPr="00D250A0" w:rsidRDefault="00D250A0" w:rsidP="00D250A0">
      <w:pPr>
        <w:spacing w:after="0" w:line="240" w:lineRule="auto"/>
        <w:rPr>
          <w:rFonts w:ascii="Times New Roman" w:hAnsi="Times New Roman" w:cs="Times New Roman"/>
          <w:iCs/>
          <w:sz w:val="28"/>
          <w:szCs w:val="28"/>
        </w:rPr>
      </w:pPr>
    </w:p>
    <w:p w:rsidR="00D250A0" w:rsidRPr="00D250A0" w:rsidRDefault="00D250A0" w:rsidP="00D250A0">
      <w:pPr>
        <w:spacing w:after="0" w:line="240" w:lineRule="auto"/>
        <w:rPr>
          <w:rFonts w:ascii="Times New Roman" w:hAnsi="Times New Roman" w:cs="Times New Roman"/>
          <w:iCs/>
          <w:sz w:val="28"/>
          <w:szCs w:val="28"/>
        </w:rPr>
      </w:pPr>
    </w:p>
    <w:p w:rsidR="00D250A0" w:rsidRPr="00D250A0" w:rsidRDefault="00D250A0" w:rsidP="00D250A0">
      <w:pPr>
        <w:pStyle w:val="afe"/>
        <w:tabs>
          <w:tab w:val="left" w:pos="8789"/>
        </w:tabs>
        <w:spacing w:after="0" w:line="240" w:lineRule="auto"/>
        <w:ind w:left="0" w:right="43" w:firstLine="567"/>
        <w:jc w:val="both"/>
        <w:rPr>
          <w:rFonts w:ascii="Times New Roman" w:hAnsi="Times New Roman" w:cs="Times New Roman"/>
          <w:iCs/>
          <w:sz w:val="28"/>
          <w:szCs w:val="28"/>
        </w:rPr>
      </w:pPr>
      <w:r w:rsidRPr="00D250A0">
        <w:rPr>
          <w:rFonts w:ascii="Times New Roman" w:hAnsi="Times New Roman" w:cs="Times New Roman"/>
          <w:iCs/>
          <w:sz w:val="28"/>
          <w:szCs w:val="28"/>
        </w:rPr>
        <w:t>Руководствуясь Жилищным кодексом Российской Федерации, Законом Республики Коми от 06.10.2005 года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 администрация муниципального района «Корткеросский» постановляет:</w:t>
      </w:r>
    </w:p>
    <w:p w:rsidR="00D250A0" w:rsidRPr="00D250A0" w:rsidRDefault="00D250A0" w:rsidP="00D250A0">
      <w:pPr>
        <w:tabs>
          <w:tab w:val="left" w:pos="8789"/>
        </w:tabs>
        <w:spacing w:after="0" w:line="240" w:lineRule="auto"/>
        <w:ind w:right="43"/>
        <w:jc w:val="both"/>
        <w:rPr>
          <w:rFonts w:ascii="Times New Roman" w:eastAsia="Times New Roman" w:hAnsi="Times New Roman" w:cs="Times New Roman"/>
          <w:iCs/>
          <w:sz w:val="28"/>
          <w:szCs w:val="28"/>
          <w:lang w:eastAsia="ru-RU"/>
        </w:rPr>
      </w:pPr>
    </w:p>
    <w:p w:rsidR="00D250A0" w:rsidRDefault="00D250A0" w:rsidP="00D250A0">
      <w:pPr>
        <w:tabs>
          <w:tab w:val="left" w:pos="8789"/>
        </w:tabs>
        <w:spacing w:after="0" w:line="240" w:lineRule="auto"/>
        <w:ind w:right="43" w:firstLine="567"/>
        <w:jc w:val="both"/>
        <w:rPr>
          <w:rFonts w:ascii="Times New Roman" w:eastAsia="Calibri" w:hAnsi="Times New Roman"/>
          <w:sz w:val="28"/>
        </w:rPr>
      </w:pPr>
      <w:r>
        <w:rPr>
          <w:rFonts w:ascii="Times New Roman" w:hAnsi="Times New Roman"/>
          <w:sz w:val="28"/>
        </w:rPr>
        <w:t xml:space="preserve">1. </w:t>
      </w:r>
      <w:r>
        <w:rPr>
          <w:rFonts w:ascii="Times New Roman" w:eastAsia="Times New Roman" w:hAnsi="Times New Roman"/>
          <w:sz w:val="28"/>
          <w:szCs w:val="28"/>
          <w:lang w:eastAsia="ru-RU"/>
        </w:rPr>
        <w:t>Отделу жилищной политики администрации</w:t>
      </w:r>
      <w:r>
        <w:rPr>
          <w:rFonts w:ascii="Times New Roman" w:eastAsia="Times New Roman" w:hAnsi="Times New Roman"/>
          <w:sz w:val="26"/>
          <w:szCs w:val="26"/>
          <w:lang w:eastAsia="ru-RU"/>
        </w:rPr>
        <w:t xml:space="preserve"> </w:t>
      </w:r>
      <w:r>
        <w:rPr>
          <w:rFonts w:ascii="Times New Roman" w:eastAsia="Times New Roman" w:hAnsi="Times New Roman"/>
          <w:sz w:val="28"/>
          <w:szCs w:val="28"/>
          <w:lang w:eastAsia="ru-RU"/>
        </w:rPr>
        <w:t xml:space="preserve">муниципального района «Корткеросский» </w:t>
      </w:r>
      <w:r>
        <w:rPr>
          <w:rFonts w:ascii="Times New Roman" w:hAnsi="Times New Roman"/>
          <w:b/>
          <w:sz w:val="28"/>
        </w:rPr>
        <w:t>с 1 но</w:t>
      </w:r>
      <w:r>
        <w:rPr>
          <w:rFonts w:ascii="Times New Roman" w:hAnsi="Times New Roman"/>
          <w:b/>
          <w:color w:val="000000"/>
          <w:sz w:val="28"/>
        </w:rPr>
        <w:t>ября 2023 года по 15 декабря 2023 года</w:t>
      </w:r>
      <w:r>
        <w:rPr>
          <w:rFonts w:ascii="Times New Roman" w:hAnsi="Times New Roman"/>
          <w:sz w:val="28"/>
        </w:rPr>
        <w:t xml:space="preserve"> провести переучет граждан, состоящих на учете </w:t>
      </w:r>
      <w:r>
        <w:rPr>
          <w:rFonts w:ascii="Times New Roman" w:hAnsi="Times New Roman"/>
          <w:sz w:val="28"/>
          <w:szCs w:val="28"/>
        </w:rPr>
        <w:t>в качестве нуждающихся в жилых помещениях муниципального жилищного фонда, предоставляемых по договорам социального найма в администрации муниципального района «Корткеросский»</w:t>
      </w:r>
      <w:r>
        <w:rPr>
          <w:rFonts w:ascii="Times New Roman" w:hAnsi="Times New Roman"/>
          <w:sz w:val="28"/>
        </w:rPr>
        <w:t xml:space="preserve">. </w:t>
      </w:r>
    </w:p>
    <w:p w:rsidR="00D250A0" w:rsidRDefault="00D250A0" w:rsidP="00D250A0">
      <w:pPr>
        <w:tabs>
          <w:tab w:val="left" w:pos="8789"/>
        </w:tabs>
        <w:spacing w:after="0" w:line="240" w:lineRule="auto"/>
        <w:ind w:right="43" w:firstLine="567"/>
        <w:jc w:val="both"/>
        <w:rPr>
          <w:rFonts w:ascii="Times New Roman" w:hAnsi="Times New Roman"/>
          <w:sz w:val="28"/>
        </w:rPr>
      </w:pPr>
      <w:r>
        <w:rPr>
          <w:rFonts w:ascii="Times New Roman" w:hAnsi="Times New Roman"/>
          <w:sz w:val="28"/>
        </w:rPr>
        <w:t xml:space="preserve">2. </w:t>
      </w:r>
      <w:r>
        <w:rPr>
          <w:rFonts w:ascii="Times New Roman" w:eastAsia="Times New Roman" w:hAnsi="Times New Roman"/>
          <w:sz w:val="28"/>
          <w:szCs w:val="28"/>
          <w:lang w:eastAsia="ru-RU"/>
        </w:rPr>
        <w:t>Настоящее постановление подлежит официальному опубликованию на сайте администрации муниципального района «Корткеросский».</w:t>
      </w:r>
    </w:p>
    <w:p w:rsidR="00D250A0" w:rsidRDefault="00D250A0" w:rsidP="00D250A0">
      <w:pPr>
        <w:tabs>
          <w:tab w:val="left" w:pos="8789"/>
        </w:tabs>
        <w:spacing w:after="0" w:line="240" w:lineRule="auto"/>
        <w:ind w:right="43" w:firstLine="567"/>
        <w:jc w:val="both"/>
        <w:rPr>
          <w:rFonts w:ascii="Times New Roman" w:hAnsi="Times New Roman"/>
          <w:color w:val="000000"/>
          <w:sz w:val="28"/>
        </w:rPr>
      </w:pPr>
      <w:r>
        <w:rPr>
          <w:rFonts w:ascii="Times New Roman" w:hAnsi="Times New Roman"/>
          <w:sz w:val="28"/>
        </w:rPr>
        <w:t xml:space="preserve">3. Настоящее постановление вступает в силу со дня </w:t>
      </w:r>
      <w:r>
        <w:rPr>
          <w:rFonts w:ascii="Times New Roman" w:hAnsi="Times New Roman"/>
          <w:color w:val="000000"/>
          <w:sz w:val="28"/>
        </w:rPr>
        <w:t xml:space="preserve">его опубликования. </w:t>
      </w:r>
    </w:p>
    <w:p w:rsidR="00D250A0" w:rsidRDefault="00D250A0" w:rsidP="00D250A0">
      <w:pPr>
        <w:tabs>
          <w:tab w:val="left" w:pos="8789"/>
        </w:tabs>
        <w:spacing w:after="0" w:line="240" w:lineRule="auto"/>
        <w:ind w:right="43" w:firstLine="567"/>
        <w:jc w:val="both"/>
        <w:rPr>
          <w:rFonts w:ascii="Times New Roman" w:hAnsi="Times New Roman"/>
          <w:sz w:val="28"/>
        </w:rPr>
      </w:pPr>
      <w:r>
        <w:rPr>
          <w:rFonts w:ascii="Times New Roman" w:hAnsi="Times New Roman"/>
          <w:sz w:val="28"/>
          <w:szCs w:val="28"/>
        </w:rPr>
        <w:t xml:space="preserve">4. </w:t>
      </w:r>
      <w:r>
        <w:rPr>
          <w:rFonts w:ascii="Times New Roman" w:hAnsi="Times New Roman"/>
          <w:sz w:val="28"/>
        </w:rPr>
        <w:t>Контроль за исполнением настоящего постановления возложить на заместителя Главы муниципального района «Корткеросский»-руководителя администрации (</w:t>
      </w:r>
      <w:proofErr w:type="spellStart"/>
      <w:r>
        <w:rPr>
          <w:rFonts w:ascii="Times New Roman" w:hAnsi="Times New Roman"/>
          <w:sz w:val="28"/>
        </w:rPr>
        <w:t>Изъюрова</w:t>
      </w:r>
      <w:proofErr w:type="spellEnd"/>
      <w:r>
        <w:rPr>
          <w:rFonts w:ascii="Times New Roman" w:hAnsi="Times New Roman"/>
          <w:sz w:val="28"/>
        </w:rPr>
        <w:t xml:space="preserve"> С.Л.).</w:t>
      </w:r>
    </w:p>
    <w:p w:rsidR="00D250A0" w:rsidRDefault="00D250A0" w:rsidP="00D250A0">
      <w:pPr>
        <w:tabs>
          <w:tab w:val="left" w:pos="8789"/>
        </w:tabs>
        <w:spacing w:after="0" w:line="240" w:lineRule="auto"/>
        <w:ind w:right="43" w:firstLine="567"/>
        <w:jc w:val="both"/>
        <w:rPr>
          <w:rFonts w:ascii="Times New Roman" w:hAnsi="Times New Roman"/>
          <w:sz w:val="28"/>
        </w:rPr>
      </w:pPr>
      <w:r>
        <w:rPr>
          <w:rFonts w:ascii="Times New Roman" w:hAnsi="Times New Roman"/>
          <w:sz w:val="28"/>
          <w:szCs w:val="28"/>
        </w:rPr>
        <w:t>5. Считать утратившим силу постановление администрации муниципального района «Корткеросский» от 26 октября 2022 года № 1559 «О проведении переучета граждан, состоящих на учете в качестве нуждающихся в жилых помещениях муниципального жилищного фонда, предоставляемых по договорам социального найма в администрации муниципального района «Корткеросский».</w:t>
      </w:r>
    </w:p>
    <w:p w:rsidR="00D250A0" w:rsidRDefault="00D250A0" w:rsidP="00D250A0">
      <w:pPr>
        <w:tabs>
          <w:tab w:val="left" w:pos="7980"/>
        </w:tabs>
        <w:spacing w:after="0" w:line="240" w:lineRule="auto"/>
        <w:rPr>
          <w:rFonts w:ascii="Times New Roman" w:hAnsi="Times New Roman"/>
          <w:sz w:val="28"/>
          <w:szCs w:val="28"/>
        </w:rPr>
      </w:pPr>
    </w:p>
    <w:p w:rsidR="00D250A0" w:rsidRDefault="00D250A0" w:rsidP="00D250A0">
      <w:pPr>
        <w:tabs>
          <w:tab w:val="left" w:pos="7980"/>
        </w:tabs>
        <w:spacing w:after="0" w:line="240" w:lineRule="auto"/>
        <w:rPr>
          <w:rFonts w:ascii="Times New Roman" w:hAnsi="Times New Roman"/>
          <w:sz w:val="28"/>
          <w:szCs w:val="28"/>
        </w:rPr>
      </w:pPr>
    </w:p>
    <w:p w:rsidR="00D250A0" w:rsidRDefault="00D250A0" w:rsidP="00D250A0">
      <w:pPr>
        <w:tabs>
          <w:tab w:val="left" w:pos="7980"/>
        </w:tabs>
        <w:spacing w:after="0" w:line="240" w:lineRule="auto"/>
        <w:rPr>
          <w:rFonts w:ascii="Times New Roman" w:hAnsi="Times New Roman"/>
          <w:b/>
          <w:sz w:val="28"/>
          <w:szCs w:val="28"/>
        </w:rPr>
      </w:pPr>
      <w:r>
        <w:rPr>
          <w:rFonts w:ascii="Times New Roman" w:hAnsi="Times New Roman"/>
          <w:b/>
          <w:sz w:val="28"/>
          <w:szCs w:val="28"/>
        </w:rPr>
        <w:t>Глава муниципального района «Корткеросский»-</w:t>
      </w:r>
      <w:r>
        <w:rPr>
          <w:b/>
          <w:sz w:val="28"/>
          <w:szCs w:val="28"/>
        </w:rPr>
        <w:t xml:space="preserve">     </w:t>
      </w:r>
      <w:r>
        <w:rPr>
          <w:rFonts w:ascii="Times New Roman" w:hAnsi="Times New Roman"/>
          <w:b/>
          <w:sz w:val="28"/>
          <w:szCs w:val="28"/>
        </w:rPr>
        <w:t xml:space="preserve">                                                  руководитель администрации</w:t>
      </w:r>
      <w:r>
        <w:rPr>
          <w:b/>
          <w:sz w:val="28"/>
          <w:szCs w:val="28"/>
        </w:rPr>
        <w:t xml:space="preserve">                                                                     </w:t>
      </w:r>
      <w:proofErr w:type="spellStart"/>
      <w:r>
        <w:rPr>
          <w:rFonts w:ascii="Times New Roman" w:hAnsi="Times New Roman"/>
          <w:b/>
          <w:sz w:val="28"/>
          <w:szCs w:val="28"/>
        </w:rPr>
        <w:t>К.Сажин</w:t>
      </w:r>
      <w:proofErr w:type="spellEnd"/>
    </w:p>
    <w:p w:rsidR="00D250A0" w:rsidRDefault="00D250A0" w:rsidP="00D250A0">
      <w:pPr>
        <w:tabs>
          <w:tab w:val="left" w:pos="7980"/>
        </w:tabs>
        <w:spacing w:after="0" w:line="240" w:lineRule="auto"/>
        <w:rPr>
          <w:rFonts w:ascii="Times New Roman" w:hAnsi="Times New Roman"/>
          <w:sz w:val="28"/>
          <w:szCs w:val="28"/>
        </w:rPr>
      </w:pPr>
    </w:p>
    <w:p w:rsidR="00344FCE" w:rsidRPr="00344FCE" w:rsidRDefault="00D250A0" w:rsidP="00344FCE">
      <w:pPr>
        <w:jc w:val="center"/>
        <w:rPr>
          <w:rFonts w:ascii="Times New Roman" w:eastAsia="Times New Roman" w:hAnsi="Times New Roman" w:cs="Times New Roman"/>
          <w:b/>
          <w:sz w:val="32"/>
          <w:szCs w:val="32"/>
          <w:lang w:eastAsia="ru-RU"/>
        </w:rPr>
      </w:pPr>
      <w:r>
        <w:br w:type="page"/>
      </w:r>
      <w:r w:rsidR="00344FCE" w:rsidRPr="00344FCE">
        <w:rPr>
          <w:rFonts w:ascii="Times New Roman" w:eastAsia="Times New Roman" w:hAnsi="Times New Roman" w:cs="Times New Roman"/>
          <w:b/>
          <w:sz w:val="32"/>
          <w:szCs w:val="32"/>
          <w:lang w:eastAsia="ru-RU"/>
        </w:rPr>
        <w:lastRenderedPageBreak/>
        <w:t xml:space="preserve">О внесении изменений в постановления администрации муниципального района «Корткеросский» </w:t>
      </w:r>
    </w:p>
    <w:p w:rsidR="00344FCE" w:rsidRPr="00344FCE" w:rsidRDefault="00344FCE" w:rsidP="00344FCE">
      <w:pPr>
        <w:spacing w:after="0" w:line="240" w:lineRule="auto"/>
        <w:jc w:val="center"/>
        <w:rPr>
          <w:rFonts w:ascii="Times New Roman" w:eastAsia="Times New Roman" w:hAnsi="Times New Roman" w:cs="Times New Roman"/>
          <w:b/>
          <w:sz w:val="32"/>
          <w:szCs w:val="32"/>
          <w:lang w:eastAsia="ru-RU"/>
        </w:rPr>
      </w:pPr>
      <w:r w:rsidRPr="00344FCE">
        <w:rPr>
          <w:rFonts w:ascii="Times New Roman" w:eastAsia="Times New Roman" w:hAnsi="Times New Roman" w:cs="Times New Roman"/>
          <w:b/>
          <w:sz w:val="32"/>
          <w:szCs w:val="32"/>
          <w:lang w:eastAsia="ru-RU"/>
        </w:rPr>
        <w:t xml:space="preserve">от 10.11.2022 № 1625 и от 19.10.2022 № 1523 </w:t>
      </w:r>
    </w:p>
    <w:p w:rsidR="00344FCE" w:rsidRPr="00344FCE" w:rsidRDefault="00344FCE" w:rsidP="00344FCE">
      <w:pPr>
        <w:spacing w:after="0" w:line="240" w:lineRule="auto"/>
        <w:jc w:val="center"/>
        <w:rPr>
          <w:rFonts w:ascii="Times New Roman" w:eastAsia="Times New Roman" w:hAnsi="Times New Roman" w:cs="Times New Roman"/>
          <w:sz w:val="28"/>
          <w:szCs w:val="20"/>
          <w:lang w:eastAsia="ru-RU"/>
        </w:rPr>
      </w:pPr>
    </w:p>
    <w:p w:rsidR="00344FCE" w:rsidRPr="00344FCE" w:rsidRDefault="00344FCE" w:rsidP="00344FCE">
      <w:pPr>
        <w:spacing w:after="0" w:line="240" w:lineRule="auto"/>
        <w:ind w:firstLine="567"/>
        <w:jc w:val="both"/>
        <w:rPr>
          <w:rFonts w:ascii="Times New Roman" w:eastAsia="Times New Roman" w:hAnsi="Times New Roman" w:cs="Times New Roman"/>
          <w:sz w:val="28"/>
          <w:szCs w:val="28"/>
          <w:lang w:eastAsia="ru-RU"/>
        </w:rPr>
      </w:pPr>
      <w:r w:rsidRPr="00344FCE">
        <w:rPr>
          <w:rFonts w:ascii="Times New Roman" w:eastAsia="Times New Roman" w:hAnsi="Times New Roman" w:cs="Times New Roman"/>
          <w:sz w:val="28"/>
          <w:szCs w:val="28"/>
          <w:lang w:eastAsia="ru-RU"/>
        </w:rPr>
        <w:t>Руководствуясь Федеральным законом от 06.10.2003 № 131-ФЗ «Об общих принципах организации местного самоуправления в Российской Федерации», Федеральным законом от 10.01.2002 № 7-ФЗ «Об охране окружающей среды» администрация муниципального района «Корткеросский» постановляет:</w:t>
      </w:r>
    </w:p>
    <w:p w:rsidR="00344FCE" w:rsidRPr="00344FCE" w:rsidRDefault="00344FCE" w:rsidP="00344FCE">
      <w:pPr>
        <w:spacing w:after="0" w:line="240" w:lineRule="auto"/>
        <w:ind w:firstLine="567"/>
        <w:jc w:val="both"/>
        <w:rPr>
          <w:rFonts w:ascii="Times New Roman" w:eastAsia="Times New Roman" w:hAnsi="Times New Roman" w:cs="Times New Roman"/>
          <w:sz w:val="28"/>
          <w:szCs w:val="20"/>
          <w:lang w:eastAsia="ru-RU"/>
        </w:rPr>
      </w:pPr>
    </w:p>
    <w:p w:rsidR="00344FCE" w:rsidRPr="00344FCE" w:rsidRDefault="00344FCE" w:rsidP="00344FCE">
      <w:pPr>
        <w:spacing w:after="0" w:line="240" w:lineRule="auto"/>
        <w:ind w:firstLine="567"/>
        <w:jc w:val="both"/>
        <w:rPr>
          <w:rFonts w:ascii="Times New Roman" w:eastAsia="Times New Roman" w:hAnsi="Times New Roman" w:cs="Times New Roman"/>
          <w:sz w:val="28"/>
          <w:szCs w:val="28"/>
          <w:lang w:eastAsia="ru-RU"/>
        </w:rPr>
      </w:pPr>
      <w:r w:rsidRPr="00344FCE">
        <w:rPr>
          <w:rFonts w:ascii="Times New Roman" w:eastAsia="Times New Roman" w:hAnsi="Times New Roman" w:cs="Times New Roman"/>
          <w:sz w:val="28"/>
          <w:szCs w:val="28"/>
          <w:lang w:eastAsia="ru-RU"/>
        </w:rPr>
        <w:t>1. Внести в подпункт 3.4 пункта 3 приложения к постановлению администрации муниципального района «Корткеросский» от 10.11.2022 № 1625 «Об утверждении методики оценки компенсационных выплат за вырубку (повреждение) зеленых насаждений на территории муниципального района «Корткеросский» следующее изменение: слова «</w:t>
      </w:r>
      <w:proofErr w:type="spellStart"/>
      <w:r w:rsidRPr="00344FCE">
        <w:rPr>
          <w:rFonts w:ascii="Times New Roman" w:eastAsia="Times New Roman" w:hAnsi="Times New Roman" w:cs="Times New Roman"/>
          <w:sz w:val="28"/>
          <w:szCs w:val="28"/>
          <w:lang w:eastAsia="ru-RU"/>
        </w:rPr>
        <w:t>Кп</w:t>
      </w:r>
      <w:proofErr w:type="spellEnd"/>
      <w:r w:rsidRPr="00344FCE">
        <w:rPr>
          <w:rFonts w:ascii="Times New Roman" w:eastAsia="Times New Roman" w:hAnsi="Times New Roman" w:cs="Times New Roman"/>
          <w:sz w:val="28"/>
          <w:szCs w:val="28"/>
          <w:lang w:eastAsia="ru-RU"/>
        </w:rPr>
        <w:t>» и «</w:t>
      </w:r>
      <w:proofErr w:type="spellStart"/>
      <w:r w:rsidRPr="00344FCE">
        <w:rPr>
          <w:rFonts w:ascii="Times New Roman" w:eastAsia="Times New Roman" w:hAnsi="Times New Roman" w:cs="Times New Roman"/>
          <w:sz w:val="28"/>
          <w:szCs w:val="28"/>
          <w:lang w:eastAsia="ru-RU"/>
        </w:rPr>
        <w:t>Кп</w:t>
      </w:r>
      <w:proofErr w:type="spellEnd"/>
      <w:r w:rsidRPr="00344FCE">
        <w:rPr>
          <w:rFonts w:ascii="Times New Roman" w:eastAsia="Times New Roman" w:hAnsi="Times New Roman" w:cs="Times New Roman"/>
          <w:sz w:val="28"/>
          <w:szCs w:val="28"/>
          <w:lang w:eastAsia="ru-RU"/>
        </w:rPr>
        <w:t xml:space="preserve"> = 0,25 - применяется в случае рубки зеленых насаждений на земельных участках, предоставленных для строительства, реконструкции, ремонта объектов коммунальной инфраструктуры в рамках реализации федеральных, республиканских и муниципальных программ, направленных на развитие Республики Коми и МО МР «Корткеросский»» исключить.</w:t>
      </w:r>
    </w:p>
    <w:p w:rsidR="00344FCE" w:rsidRPr="00344FCE" w:rsidRDefault="00344FCE" w:rsidP="00344FCE">
      <w:pPr>
        <w:spacing w:after="0" w:line="240" w:lineRule="auto"/>
        <w:ind w:firstLine="567"/>
        <w:jc w:val="both"/>
        <w:rPr>
          <w:rFonts w:ascii="Times New Roman" w:eastAsia="Times New Roman" w:hAnsi="Times New Roman" w:cs="Times New Roman"/>
          <w:sz w:val="28"/>
          <w:szCs w:val="28"/>
          <w:lang w:eastAsia="ru-RU"/>
        </w:rPr>
      </w:pPr>
      <w:r w:rsidRPr="00344FCE">
        <w:rPr>
          <w:rFonts w:ascii="Times New Roman" w:eastAsia="Times New Roman" w:hAnsi="Times New Roman" w:cs="Times New Roman"/>
          <w:sz w:val="28"/>
          <w:szCs w:val="28"/>
          <w:lang w:eastAsia="ru-RU"/>
        </w:rPr>
        <w:t xml:space="preserve">2. Внести в постановление администрации муниципального района «Корткеросский» от 19.10.2022 № 1523 «Об утверждении административного регламента предоставления муниципальной услуги «Выдача разрешения на право вырубки зеленых насаждений» </w:t>
      </w:r>
      <w:r w:rsidRPr="00344FCE">
        <w:rPr>
          <w:rFonts w:ascii="Times New Roman" w:eastAsia="Calibri" w:hAnsi="Times New Roman" w:cs="Times New Roman"/>
          <w:sz w:val="28"/>
          <w:szCs w:val="28"/>
        </w:rPr>
        <w:t>следующее изменение: подпункт 4 пункта 2.8. исключить.</w:t>
      </w:r>
    </w:p>
    <w:p w:rsidR="00344FCE" w:rsidRPr="00344FCE" w:rsidRDefault="00344FCE" w:rsidP="00344FCE">
      <w:pPr>
        <w:spacing w:after="0" w:line="240" w:lineRule="auto"/>
        <w:ind w:firstLine="567"/>
        <w:jc w:val="both"/>
        <w:rPr>
          <w:rFonts w:ascii="Times New Roman" w:eastAsia="Times New Roman" w:hAnsi="Times New Roman" w:cs="Times New Roman"/>
          <w:sz w:val="28"/>
          <w:szCs w:val="28"/>
          <w:lang w:eastAsia="ru-RU"/>
        </w:rPr>
      </w:pPr>
      <w:r w:rsidRPr="00344FCE">
        <w:rPr>
          <w:rFonts w:ascii="Times New Roman" w:eastAsia="Times New Roman" w:hAnsi="Times New Roman" w:cs="Times New Roman"/>
          <w:sz w:val="28"/>
          <w:szCs w:val="28"/>
          <w:lang w:eastAsia="ru-RU"/>
        </w:rPr>
        <w:t>3. Настоящее постановление вступает в силу со дня его официального опубликования.</w:t>
      </w:r>
    </w:p>
    <w:p w:rsidR="00344FCE" w:rsidRPr="00344FCE" w:rsidRDefault="00344FCE" w:rsidP="00344FCE">
      <w:pPr>
        <w:spacing w:after="0" w:line="240" w:lineRule="auto"/>
        <w:ind w:firstLine="567"/>
        <w:jc w:val="both"/>
        <w:rPr>
          <w:rFonts w:ascii="Times New Roman" w:eastAsia="Times New Roman" w:hAnsi="Times New Roman" w:cs="Times New Roman"/>
          <w:sz w:val="28"/>
          <w:szCs w:val="28"/>
          <w:lang w:eastAsia="ru-RU"/>
        </w:rPr>
      </w:pPr>
    </w:p>
    <w:p w:rsidR="00344FCE" w:rsidRPr="00344FCE" w:rsidRDefault="00344FCE" w:rsidP="00344FCE">
      <w:pPr>
        <w:spacing w:after="0"/>
        <w:ind w:firstLine="567"/>
        <w:jc w:val="both"/>
        <w:rPr>
          <w:rFonts w:ascii="Times New Roman" w:eastAsia="Times New Roman" w:hAnsi="Times New Roman" w:cs="Times New Roman"/>
          <w:sz w:val="28"/>
          <w:szCs w:val="28"/>
          <w:lang w:eastAsia="ru-RU"/>
        </w:rPr>
      </w:pPr>
    </w:p>
    <w:p w:rsidR="00344FCE" w:rsidRPr="00344FCE" w:rsidRDefault="00344FCE" w:rsidP="00344FCE">
      <w:pPr>
        <w:keepNext/>
        <w:spacing w:after="0"/>
        <w:jc w:val="both"/>
        <w:outlineLvl w:val="0"/>
        <w:rPr>
          <w:rFonts w:ascii="Times New Roman" w:eastAsia="Times New Roman" w:hAnsi="Times New Roman" w:cs="Times New Roman"/>
          <w:b/>
          <w:sz w:val="28"/>
          <w:szCs w:val="28"/>
          <w:lang w:eastAsia="ru-RU"/>
        </w:rPr>
      </w:pPr>
      <w:r w:rsidRPr="00344FCE">
        <w:rPr>
          <w:rFonts w:ascii="Times New Roman" w:eastAsia="Times New Roman" w:hAnsi="Times New Roman" w:cs="Times New Roman"/>
          <w:b/>
          <w:sz w:val="28"/>
          <w:szCs w:val="28"/>
          <w:lang w:eastAsia="ru-RU"/>
        </w:rPr>
        <w:t>Глава муниципального района «Корткеросский»-</w:t>
      </w:r>
    </w:p>
    <w:p w:rsidR="00344FCE" w:rsidRPr="00344FCE" w:rsidRDefault="00344FCE" w:rsidP="00344FCE">
      <w:pPr>
        <w:keepNext/>
        <w:spacing w:after="0"/>
        <w:jc w:val="both"/>
        <w:outlineLvl w:val="0"/>
        <w:rPr>
          <w:rFonts w:ascii="Times New Roman" w:eastAsia="Times New Roman" w:hAnsi="Times New Roman" w:cs="Times New Roman"/>
          <w:b/>
          <w:sz w:val="28"/>
          <w:szCs w:val="28"/>
          <w:lang w:eastAsia="ru-RU"/>
        </w:rPr>
      </w:pPr>
      <w:r w:rsidRPr="00344FCE">
        <w:rPr>
          <w:rFonts w:ascii="Times New Roman" w:eastAsia="Times New Roman" w:hAnsi="Times New Roman" w:cs="Times New Roman"/>
          <w:b/>
          <w:sz w:val="28"/>
          <w:szCs w:val="28"/>
          <w:lang w:eastAsia="ru-RU"/>
        </w:rPr>
        <w:t xml:space="preserve">руководитель администрации                                                              </w:t>
      </w:r>
      <w:proofErr w:type="spellStart"/>
      <w:r w:rsidRPr="00344FCE">
        <w:rPr>
          <w:rFonts w:ascii="Times New Roman" w:eastAsia="Times New Roman" w:hAnsi="Times New Roman" w:cs="Times New Roman"/>
          <w:b/>
          <w:sz w:val="28"/>
          <w:szCs w:val="28"/>
          <w:lang w:eastAsia="ru-RU"/>
        </w:rPr>
        <w:t>К.Сажин</w:t>
      </w:r>
      <w:proofErr w:type="spellEnd"/>
    </w:p>
    <w:p w:rsidR="00344FCE" w:rsidRDefault="00344FCE">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344FCE" w:rsidRPr="00344FCE" w:rsidRDefault="00344FCE" w:rsidP="00344FCE">
      <w:pPr>
        <w:spacing w:after="0" w:line="240" w:lineRule="auto"/>
        <w:rPr>
          <w:rFonts w:ascii="Times New Roman" w:eastAsia="Calibri" w:hAnsi="Times New Roman" w:cs="Times New Roman"/>
          <w:sz w:val="28"/>
          <w:szCs w:val="28"/>
        </w:rPr>
      </w:pPr>
    </w:p>
    <w:p w:rsidR="00D250A0" w:rsidRDefault="00D250A0"/>
    <w:p w:rsidR="00BB0B9C" w:rsidRDefault="00BB0B9C"/>
    <w:p w:rsidR="00BB0B9C" w:rsidRDefault="00BB0B9C"/>
    <w:p w:rsidR="000B67C5" w:rsidRDefault="000B67C5"/>
    <w:p w:rsidR="000B67C5" w:rsidRDefault="000B67C5"/>
    <w:p w:rsidR="000B67C5" w:rsidRPr="0036250F" w:rsidRDefault="000B67C5" w:rsidP="000B67C5">
      <w:pPr>
        <w:tabs>
          <w:tab w:val="left" w:pos="330"/>
          <w:tab w:val="left" w:pos="810"/>
          <w:tab w:val="center" w:pos="4677"/>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74C84B85" wp14:editId="43061072">
                <wp:simplePos x="0" y="0"/>
                <wp:positionH relativeFrom="column">
                  <wp:posOffset>5844540</wp:posOffset>
                </wp:positionH>
                <wp:positionV relativeFrom="paragraph">
                  <wp:posOffset>-350520</wp:posOffset>
                </wp:positionV>
                <wp:extent cx="476250" cy="34290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476250" cy="3429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0B4A23" id="Прямоугольник 2" o:spid="_x0000_s1026" style="position:absolute;margin-left:460.2pt;margin-top:-27.6pt;width:37.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" fillcolor="white [3212]" strokecolor="white [3212]" strokeweight="2pt"/>
            </w:pict>
          </mc:Fallback>
        </mc:AlternateContent>
      </w:r>
      <w:r w:rsidRPr="0036250F">
        <w:rPr>
          <w:rFonts w:ascii="Times New Roman" w:eastAsia="Times New Roman" w:hAnsi="Times New Roman" w:cs="Times New Roman"/>
          <w:sz w:val="28"/>
          <w:szCs w:val="28"/>
          <w:lang w:eastAsia="ru-RU"/>
        </w:rPr>
        <w:t>Издание Совета муниципального района «Корткеросский»</w:t>
      </w:r>
    </w:p>
    <w:p w:rsidR="000B67C5" w:rsidRPr="0036250F" w:rsidRDefault="000B67C5" w:rsidP="000B67C5">
      <w:pPr>
        <w:spacing w:after="0" w:line="240" w:lineRule="auto"/>
        <w:jc w:val="center"/>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и администрации муниципального района «Корткеросский»</w:t>
      </w:r>
    </w:p>
    <w:p w:rsidR="000B67C5" w:rsidRPr="0036250F" w:rsidRDefault="000B67C5" w:rsidP="000B67C5">
      <w:pPr>
        <w:pBdr>
          <w:bottom w:val="single" w:sz="12" w:space="1" w:color="auto"/>
        </w:pBdr>
        <w:spacing w:after="0" w:line="240" w:lineRule="auto"/>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b/>
          <w:sz w:val="28"/>
          <w:szCs w:val="28"/>
          <w:lang w:eastAsia="ru-RU"/>
        </w:rPr>
      </w:pPr>
      <w:r w:rsidRPr="0036250F">
        <w:rPr>
          <w:rFonts w:ascii="Times New Roman" w:eastAsia="Times New Roman" w:hAnsi="Times New Roman" w:cs="Times New Roman"/>
          <w:b/>
          <w:sz w:val="28"/>
          <w:szCs w:val="28"/>
          <w:lang w:eastAsia="ru-RU"/>
        </w:rPr>
        <w:t>Редакционная коллегия:</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Руко</w:t>
      </w:r>
      <w:r w:rsidR="00B33C76">
        <w:rPr>
          <w:rFonts w:ascii="Times New Roman" w:eastAsia="Times New Roman" w:hAnsi="Times New Roman" w:cs="Times New Roman"/>
          <w:sz w:val="28"/>
          <w:szCs w:val="28"/>
          <w:lang w:eastAsia="ru-RU"/>
        </w:rPr>
        <w:t>водитель  - Нестерова Л.В. (9-23-44</w:t>
      </w:r>
      <w:r w:rsidRPr="0036250F">
        <w:rPr>
          <w:rFonts w:ascii="Times New Roman" w:eastAsia="Times New Roman" w:hAnsi="Times New Roman" w:cs="Times New Roman"/>
          <w:sz w:val="28"/>
          <w:szCs w:val="28"/>
          <w:lang w:eastAsia="ru-RU"/>
        </w:rPr>
        <w:t xml:space="preserve">)  </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Ответственный секретарь – </w:t>
      </w:r>
      <w:r w:rsidR="00AF5100">
        <w:rPr>
          <w:rFonts w:ascii="Times New Roman" w:eastAsia="Times New Roman" w:hAnsi="Times New Roman" w:cs="Times New Roman"/>
          <w:sz w:val="28"/>
          <w:szCs w:val="28"/>
          <w:lang w:eastAsia="ru-RU"/>
        </w:rPr>
        <w:t>Захаренко М.В.</w:t>
      </w:r>
      <w:r w:rsidRPr="0036250F">
        <w:rPr>
          <w:rFonts w:ascii="Times New Roman" w:eastAsia="Times New Roman" w:hAnsi="Times New Roman" w:cs="Times New Roman"/>
          <w:sz w:val="28"/>
          <w:szCs w:val="28"/>
          <w:lang w:eastAsia="ru-RU"/>
        </w:rPr>
        <w:t>.</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0B67C5" w:rsidRPr="0036250F" w:rsidRDefault="000B67C5" w:rsidP="000B67C5">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b/>
          <w:sz w:val="28"/>
          <w:szCs w:val="28"/>
          <w:lang w:eastAsia="ru-RU"/>
        </w:rPr>
        <w:t>Адрес редколлегии</w:t>
      </w:r>
      <w:r w:rsidRPr="0036250F">
        <w:rPr>
          <w:rFonts w:ascii="Times New Roman" w:eastAsia="Times New Roman" w:hAnsi="Times New Roman" w:cs="Times New Roman"/>
          <w:sz w:val="28"/>
          <w:szCs w:val="28"/>
          <w:lang w:eastAsia="ru-RU"/>
        </w:rPr>
        <w:t xml:space="preserve">: 168020, Республика Коми, </w:t>
      </w:r>
      <w:proofErr w:type="spellStart"/>
      <w:r w:rsidRPr="0036250F">
        <w:rPr>
          <w:rFonts w:ascii="Times New Roman" w:eastAsia="Times New Roman" w:hAnsi="Times New Roman" w:cs="Times New Roman"/>
          <w:sz w:val="28"/>
          <w:szCs w:val="28"/>
          <w:lang w:eastAsia="ru-RU"/>
        </w:rPr>
        <w:t>с.Корткерос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Телефоны: 9-25-51</w:t>
      </w:r>
    </w:p>
    <w:p w:rsidR="000B67C5" w:rsidRPr="0036250F" w:rsidRDefault="000B67C5" w:rsidP="000B67C5">
      <w:pPr>
        <w:pBdr>
          <w:bottom w:val="single" w:sz="12" w:space="1" w:color="auto"/>
        </w:pBdr>
        <w:spacing w:after="0" w:line="240" w:lineRule="auto"/>
        <w:rPr>
          <w:rFonts w:ascii="Times New Roman" w:eastAsia="Times New Roman" w:hAnsi="Times New Roman" w:cs="Times New Roman"/>
          <w:sz w:val="28"/>
          <w:szCs w:val="28"/>
          <w:lang w:eastAsia="ru-RU"/>
        </w:rPr>
      </w:pPr>
    </w:p>
    <w:p w:rsidR="000B67C5" w:rsidRPr="0036250F" w:rsidRDefault="000B67C5" w:rsidP="000B67C5">
      <w:pPr>
        <w:spacing w:after="0" w:line="240" w:lineRule="auto"/>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Подписано в печать </w:t>
      </w:r>
      <w:r w:rsidR="00D6464B" w:rsidRPr="00C61777">
        <w:rPr>
          <w:rFonts w:ascii="Times New Roman" w:eastAsia="Times New Roman" w:hAnsi="Times New Roman" w:cs="Times New Roman"/>
          <w:sz w:val="28"/>
          <w:szCs w:val="28"/>
          <w:lang w:eastAsia="ru-RU"/>
        </w:rPr>
        <w:t>2</w:t>
      </w:r>
      <w:r w:rsidR="00C61777" w:rsidRPr="00C61777">
        <w:rPr>
          <w:rFonts w:ascii="Times New Roman" w:eastAsia="Times New Roman" w:hAnsi="Times New Roman" w:cs="Times New Roman"/>
          <w:sz w:val="28"/>
          <w:szCs w:val="28"/>
          <w:lang w:eastAsia="ru-RU"/>
        </w:rPr>
        <w:t>6</w:t>
      </w:r>
      <w:r w:rsidRPr="00C61777">
        <w:rPr>
          <w:rFonts w:ascii="Times New Roman" w:eastAsia="Times New Roman" w:hAnsi="Times New Roman" w:cs="Times New Roman"/>
          <w:sz w:val="28"/>
          <w:szCs w:val="28"/>
          <w:lang w:eastAsia="ru-RU"/>
        </w:rPr>
        <w:t xml:space="preserve"> </w:t>
      </w:r>
      <w:r w:rsidR="00B33C76" w:rsidRPr="00C61777">
        <w:rPr>
          <w:rFonts w:ascii="Times New Roman" w:eastAsia="Times New Roman" w:hAnsi="Times New Roman" w:cs="Times New Roman"/>
          <w:sz w:val="28"/>
          <w:szCs w:val="28"/>
          <w:lang w:eastAsia="ru-RU"/>
        </w:rPr>
        <w:t>октября</w:t>
      </w:r>
      <w:r>
        <w:rPr>
          <w:rFonts w:ascii="Times New Roman" w:eastAsia="Times New Roman" w:hAnsi="Times New Roman" w:cs="Times New Roman"/>
          <w:sz w:val="28"/>
          <w:szCs w:val="28"/>
          <w:lang w:eastAsia="ru-RU"/>
        </w:rPr>
        <w:t xml:space="preserve"> 2023</w:t>
      </w:r>
      <w:r w:rsidRPr="0036250F">
        <w:rPr>
          <w:rFonts w:ascii="Times New Roman" w:eastAsia="Times New Roman" w:hAnsi="Times New Roman" w:cs="Times New Roman"/>
          <w:sz w:val="28"/>
          <w:szCs w:val="28"/>
          <w:lang w:eastAsia="ru-RU"/>
        </w:rPr>
        <w:t xml:space="preserve"> года.</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Тираж – 3 экз.</w:t>
      </w:r>
    </w:p>
    <w:p w:rsidR="000B67C5" w:rsidRPr="0036250F" w:rsidRDefault="000B67C5" w:rsidP="000B67C5">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Формат А5.</w:t>
      </w:r>
    </w:p>
    <w:p w:rsidR="000B67C5" w:rsidRPr="0036250F" w:rsidRDefault="000B67C5" w:rsidP="000B67C5">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0B67C5" w:rsidRPr="0036250F" w:rsidRDefault="000B67C5" w:rsidP="000B67C5">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168020, Республика Коми, </w:t>
      </w:r>
      <w:proofErr w:type="spellStart"/>
      <w:r w:rsidRPr="0036250F">
        <w:rPr>
          <w:rFonts w:ascii="Times New Roman" w:eastAsia="Times New Roman" w:hAnsi="Times New Roman" w:cs="Times New Roman"/>
          <w:sz w:val="28"/>
          <w:szCs w:val="28"/>
          <w:lang w:eastAsia="ru-RU"/>
        </w:rPr>
        <w:t>с.Корткерос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0B67C5" w:rsidRPr="00592D06" w:rsidRDefault="000B67C5" w:rsidP="000B67C5">
      <w:pPr>
        <w:tabs>
          <w:tab w:val="left" w:pos="6510"/>
        </w:tabs>
        <w:spacing w:after="0" w:line="240" w:lineRule="auto"/>
        <w:jc w:val="center"/>
        <w:rPr>
          <w:b/>
          <w:sz w:val="32"/>
          <w:szCs w:val="32"/>
        </w:rPr>
      </w:pPr>
    </w:p>
    <w:p w:rsidR="000B67C5" w:rsidRDefault="000B67C5"/>
    <w:sectPr w:rsidR="000B67C5" w:rsidSect="00D6464B">
      <w:type w:val="continuous"/>
      <w:pgSz w:w="12240" w:h="15840"/>
      <w:pgMar w:top="992" w:right="851" w:bottom="709"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6BC3" w:rsidRDefault="000B6BC3" w:rsidP="000B67C5">
      <w:pPr>
        <w:spacing w:after="0" w:line="240" w:lineRule="auto"/>
      </w:pPr>
      <w:r>
        <w:separator/>
      </w:r>
    </w:p>
  </w:endnote>
  <w:endnote w:type="continuationSeparator" w:id="0">
    <w:p w:rsidR="000B6BC3" w:rsidRDefault="000B6BC3" w:rsidP="000B6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6BC3" w:rsidRDefault="000B6BC3" w:rsidP="000B67C5">
      <w:pPr>
        <w:spacing w:after="0" w:line="240" w:lineRule="auto"/>
      </w:pPr>
      <w:r>
        <w:separator/>
      </w:r>
    </w:p>
  </w:footnote>
  <w:footnote w:type="continuationSeparator" w:id="0">
    <w:p w:rsidR="000B6BC3" w:rsidRDefault="000B6BC3" w:rsidP="000B6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2966305"/>
      <w:docPartObj>
        <w:docPartGallery w:val="Page Numbers (Top of Page)"/>
        <w:docPartUnique/>
      </w:docPartObj>
    </w:sdtPr>
    <w:sdtContent>
      <w:p w:rsidR="00535064" w:rsidRDefault="00535064">
        <w:pPr>
          <w:pStyle w:val="a8"/>
          <w:jc w:val="right"/>
        </w:pPr>
        <w:r>
          <w:fldChar w:fldCharType="begin"/>
        </w:r>
        <w:r>
          <w:instrText>PAGE   \* MERGEFORMAT</w:instrText>
        </w:r>
        <w:r>
          <w:fldChar w:fldCharType="separate"/>
        </w:r>
        <w:r w:rsidR="00A640F9">
          <w:rPr>
            <w:noProof/>
          </w:rPr>
          <w:t>23</w:t>
        </w:r>
        <w:r>
          <w:fldChar w:fldCharType="end"/>
        </w:r>
      </w:p>
    </w:sdtContent>
  </w:sdt>
  <w:p w:rsidR="002E2D87" w:rsidRDefault="002E2D8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041CD" w:rsidRDefault="00535064">
    <w:pPr>
      <w:pStyle w:val="a8"/>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1F47A4"/>
    <w:multiLevelType w:val="multilevel"/>
    <w:tmpl w:val="67163C4A"/>
    <w:lvl w:ilvl="0">
      <w:start w:val="1"/>
      <w:numFmt w:val="decimal"/>
      <w:lvlText w:val="%1."/>
      <w:lvlJc w:val="left"/>
      <w:pPr>
        <w:ind w:left="450" w:hanging="450"/>
      </w:pPr>
      <w:rPr>
        <w:rFonts w:hint="default"/>
        <w:color w:val="000000"/>
      </w:rPr>
    </w:lvl>
    <w:lvl w:ilvl="1">
      <w:start w:val="1"/>
      <w:numFmt w:val="decimal"/>
      <w:lvlText w:val="%1.%2."/>
      <w:lvlJc w:val="left"/>
      <w:pPr>
        <w:ind w:left="2564" w:hanging="720"/>
      </w:pPr>
      <w:rPr>
        <w:rFonts w:hint="default"/>
        <w:color w:val="000000"/>
      </w:rPr>
    </w:lvl>
    <w:lvl w:ilvl="2">
      <w:start w:val="1"/>
      <w:numFmt w:val="decimal"/>
      <w:lvlText w:val="%1.%2.%3."/>
      <w:lvlJc w:val="left"/>
      <w:pPr>
        <w:ind w:left="1680" w:hanging="720"/>
      </w:pPr>
      <w:rPr>
        <w:rFonts w:hint="default"/>
        <w:color w:val="000000"/>
      </w:rPr>
    </w:lvl>
    <w:lvl w:ilvl="3">
      <w:start w:val="1"/>
      <w:numFmt w:val="decimal"/>
      <w:lvlText w:val="%1.%2.%3.%4."/>
      <w:lvlJc w:val="left"/>
      <w:pPr>
        <w:ind w:left="2520" w:hanging="1080"/>
      </w:pPr>
      <w:rPr>
        <w:rFonts w:hint="default"/>
        <w:color w:val="000000"/>
      </w:rPr>
    </w:lvl>
    <w:lvl w:ilvl="4">
      <w:start w:val="1"/>
      <w:numFmt w:val="decimal"/>
      <w:lvlText w:val="%1.%2.%3.%4.%5."/>
      <w:lvlJc w:val="left"/>
      <w:pPr>
        <w:ind w:left="3000" w:hanging="1080"/>
      </w:pPr>
      <w:rPr>
        <w:rFonts w:hint="default"/>
        <w:color w:val="000000"/>
      </w:rPr>
    </w:lvl>
    <w:lvl w:ilvl="5">
      <w:start w:val="1"/>
      <w:numFmt w:val="decimal"/>
      <w:lvlText w:val="%1.%2.%3.%4.%5.%6."/>
      <w:lvlJc w:val="left"/>
      <w:pPr>
        <w:ind w:left="3840" w:hanging="1440"/>
      </w:pPr>
      <w:rPr>
        <w:rFonts w:hint="default"/>
        <w:color w:val="000000"/>
      </w:rPr>
    </w:lvl>
    <w:lvl w:ilvl="6">
      <w:start w:val="1"/>
      <w:numFmt w:val="decimal"/>
      <w:lvlText w:val="%1.%2.%3.%4.%5.%6.%7."/>
      <w:lvlJc w:val="left"/>
      <w:pPr>
        <w:ind w:left="4680" w:hanging="1800"/>
      </w:pPr>
      <w:rPr>
        <w:rFonts w:hint="default"/>
        <w:color w:val="000000"/>
      </w:rPr>
    </w:lvl>
    <w:lvl w:ilvl="7">
      <w:start w:val="1"/>
      <w:numFmt w:val="decimal"/>
      <w:lvlText w:val="%1.%2.%3.%4.%5.%6.%7.%8."/>
      <w:lvlJc w:val="left"/>
      <w:pPr>
        <w:ind w:left="5160" w:hanging="1800"/>
      </w:pPr>
      <w:rPr>
        <w:rFonts w:hint="default"/>
        <w:color w:val="000000"/>
      </w:rPr>
    </w:lvl>
    <w:lvl w:ilvl="8">
      <w:start w:val="1"/>
      <w:numFmt w:val="decimal"/>
      <w:lvlText w:val="%1.%2.%3.%4.%5.%6.%7.%8.%9."/>
      <w:lvlJc w:val="left"/>
      <w:pPr>
        <w:ind w:left="6000" w:hanging="2160"/>
      </w:pPr>
      <w:rPr>
        <w:rFonts w:hint="default"/>
        <w:color w:val="000000"/>
      </w:rPr>
    </w:lvl>
  </w:abstractNum>
  <w:abstractNum w:abstractNumId="2" w15:restartNumberingAfterBreak="0">
    <w:nsid w:val="05C57445"/>
    <w:multiLevelType w:val="hybridMultilevel"/>
    <w:tmpl w:val="5726D484"/>
    <w:lvl w:ilvl="0" w:tplc="5F4A027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15:restartNumberingAfterBreak="0">
    <w:nsid w:val="0D175365"/>
    <w:multiLevelType w:val="multilevel"/>
    <w:tmpl w:val="04546F00"/>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16"/>
        <w:szCs w:val="16"/>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6"/>
        <w:szCs w:val="16"/>
        <w:u w:val="none"/>
        <w:effect w:val="none"/>
        <w:lang w:val="ru-RU" w:eastAsia="ru-RU" w:bidi="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6"/>
        <w:szCs w:val="16"/>
        <w:u w:val="none"/>
        <w:effect w:val="none"/>
        <w:lang w:val="ru-RU" w:eastAsia="ru-RU" w:bidi="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1116B02"/>
    <w:multiLevelType w:val="hybridMultilevel"/>
    <w:tmpl w:val="AE2A2BB2"/>
    <w:lvl w:ilvl="0" w:tplc="AFEC920E">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6D401D5"/>
    <w:multiLevelType w:val="hybridMultilevel"/>
    <w:tmpl w:val="F538F91E"/>
    <w:lvl w:ilvl="0" w:tplc="A7503358">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180B22A5"/>
    <w:multiLevelType w:val="hybridMultilevel"/>
    <w:tmpl w:val="68609E24"/>
    <w:lvl w:ilvl="0" w:tplc="6FA0D7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15:restartNumberingAfterBreak="0">
    <w:nsid w:val="24A63E48"/>
    <w:multiLevelType w:val="hybridMultilevel"/>
    <w:tmpl w:val="869CA9D2"/>
    <w:lvl w:ilvl="0" w:tplc="466ADAF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15:restartNumberingAfterBreak="0">
    <w:nsid w:val="35483AD8"/>
    <w:multiLevelType w:val="multilevel"/>
    <w:tmpl w:val="3B8CEB64"/>
    <w:lvl w:ilvl="0">
      <w:start w:val="1"/>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85B33F8"/>
    <w:multiLevelType w:val="multilevel"/>
    <w:tmpl w:val="E2A0AE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0522D"/>
    <w:multiLevelType w:val="multilevel"/>
    <w:tmpl w:val="93DE2826"/>
    <w:lvl w:ilvl="0">
      <w:start w:val="1"/>
      <w:numFmt w:val="decimal"/>
      <w:lvlText w:val="%1."/>
      <w:lvlJc w:val="left"/>
      <w:pPr>
        <w:ind w:left="927" w:hanging="360"/>
      </w:pPr>
      <w:rPr>
        <w:rFonts w:hint="default"/>
      </w:rPr>
    </w:lvl>
    <w:lvl w:ilvl="1">
      <w:start w:val="2"/>
      <w:numFmt w:val="decimal"/>
      <w:isLgl/>
      <w:lvlText w:val="%1.%2"/>
      <w:lvlJc w:val="left"/>
      <w:pPr>
        <w:ind w:left="1158" w:hanging="45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12" w15:restartNumberingAfterBreak="0">
    <w:nsid w:val="39384772"/>
    <w:multiLevelType w:val="multilevel"/>
    <w:tmpl w:val="3F921120"/>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360" w:hanging="180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2240" w:hanging="2160"/>
      </w:pPr>
      <w:rPr>
        <w:rFonts w:hint="default"/>
      </w:rPr>
    </w:lvl>
  </w:abstractNum>
  <w:abstractNum w:abstractNumId="13" w15:restartNumberingAfterBreak="0">
    <w:nsid w:val="3B3805BA"/>
    <w:multiLevelType w:val="hybridMultilevel"/>
    <w:tmpl w:val="5E4A9F98"/>
    <w:lvl w:ilvl="0" w:tplc="E35614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2451B2B"/>
    <w:multiLevelType w:val="hybridMultilevel"/>
    <w:tmpl w:val="29063638"/>
    <w:lvl w:ilvl="0" w:tplc="F4D05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2D94B6D"/>
    <w:multiLevelType w:val="hybridMultilevel"/>
    <w:tmpl w:val="6FF6CD96"/>
    <w:lvl w:ilvl="0" w:tplc="CCECF6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5231133"/>
    <w:multiLevelType w:val="hybridMultilevel"/>
    <w:tmpl w:val="08D64C58"/>
    <w:lvl w:ilvl="0" w:tplc="8794B6B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91D20C4"/>
    <w:multiLevelType w:val="hybridMultilevel"/>
    <w:tmpl w:val="A8507A6C"/>
    <w:lvl w:ilvl="0" w:tplc="A386B588">
      <w:start w:val="1"/>
      <w:numFmt w:val="upperRoman"/>
      <w:lvlText w:val="%1."/>
      <w:lvlJc w:val="left"/>
      <w:pPr>
        <w:ind w:left="1080" w:hanging="72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AA3202"/>
    <w:multiLevelType w:val="multilevel"/>
    <w:tmpl w:val="D7349E18"/>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0424157"/>
    <w:multiLevelType w:val="multilevel"/>
    <w:tmpl w:val="B260B4DA"/>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F45AEE"/>
    <w:multiLevelType w:val="hybridMultilevel"/>
    <w:tmpl w:val="379A90D8"/>
    <w:lvl w:ilvl="0" w:tplc="04190011">
      <w:start w:val="1"/>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1" w15:restartNumberingAfterBreak="0">
    <w:nsid w:val="5126524A"/>
    <w:multiLevelType w:val="multilevel"/>
    <w:tmpl w:val="F2C2A24A"/>
    <w:lvl w:ilvl="0">
      <w:start w:val="2"/>
      <w:numFmt w:val="upperRoman"/>
      <w:lvlText w:val="%1."/>
      <w:lvlJc w:val="left"/>
      <w:pPr>
        <w:ind w:left="1750" w:hanging="720"/>
      </w:pPr>
      <w:rPr>
        <w:rFonts w:hint="default"/>
        <w:b/>
        <w:color w:val="000000"/>
      </w:rPr>
    </w:lvl>
    <w:lvl w:ilvl="1">
      <w:start w:val="1"/>
      <w:numFmt w:val="decimal"/>
      <w:isLgl/>
      <w:lvlText w:val="%1.%2."/>
      <w:lvlJc w:val="left"/>
      <w:pPr>
        <w:ind w:left="1750" w:hanging="720"/>
      </w:pPr>
      <w:rPr>
        <w:rFonts w:hint="default"/>
        <w:color w:val="000000"/>
      </w:rPr>
    </w:lvl>
    <w:lvl w:ilvl="2">
      <w:start w:val="1"/>
      <w:numFmt w:val="decimal"/>
      <w:isLgl/>
      <w:lvlText w:val="%1.%2.%3."/>
      <w:lvlJc w:val="left"/>
      <w:pPr>
        <w:ind w:left="1750" w:hanging="720"/>
      </w:pPr>
      <w:rPr>
        <w:rFonts w:hint="default"/>
        <w:color w:val="000000"/>
      </w:rPr>
    </w:lvl>
    <w:lvl w:ilvl="3">
      <w:start w:val="1"/>
      <w:numFmt w:val="decimal"/>
      <w:isLgl/>
      <w:lvlText w:val="%1.%2.%3.%4."/>
      <w:lvlJc w:val="left"/>
      <w:pPr>
        <w:ind w:left="2110" w:hanging="1080"/>
      </w:pPr>
      <w:rPr>
        <w:rFonts w:hint="default"/>
        <w:color w:val="000000"/>
      </w:rPr>
    </w:lvl>
    <w:lvl w:ilvl="4">
      <w:start w:val="1"/>
      <w:numFmt w:val="decimal"/>
      <w:isLgl/>
      <w:lvlText w:val="%1.%2.%3.%4.%5."/>
      <w:lvlJc w:val="left"/>
      <w:pPr>
        <w:ind w:left="2110" w:hanging="1080"/>
      </w:pPr>
      <w:rPr>
        <w:rFonts w:hint="default"/>
        <w:color w:val="000000"/>
      </w:rPr>
    </w:lvl>
    <w:lvl w:ilvl="5">
      <w:start w:val="1"/>
      <w:numFmt w:val="decimal"/>
      <w:isLgl/>
      <w:lvlText w:val="%1.%2.%3.%4.%5.%6."/>
      <w:lvlJc w:val="left"/>
      <w:pPr>
        <w:ind w:left="2470" w:hanging="1440"/>
      </w:pPr>
      <w:rPr>
        <w:rFonts w:hint="default"/>
        <w:color w:val="000000"/>
      </w:rPr>
    </w:lvl>
    <w:lvl w:ilvl="6">
      <w:start w:val="1"/>
      <w:numFmt w:val="decimal"/>
      <w:isLgl/>
      <w:lvlText w:val="%1.%2.%3.%4.%5.%6.%7."/>
      <w:lvlJc w:val="left"/>
      <w:pPr>
        <w:ind w:left="2830" w:hanging="1800"/>
      </w:pPr>
      <w:rPr>
        <w:rFonts w:hint="default"/>
        <w:color w:val="000000"/>
      </w:rPr>
    </w:lvl>
    <w:lvl w:ilvl="7">
      <w:start w:val="1"/>
      <w:numFmt w:val="decimal"/>
      <w:isLgl/>
      <w:lvlText w:val="%1.%2.%3.%4.%5.%6.%7.%8."/>
      <w:lvlJc w:val="left"/>
      <w:pPr>
        <w:ind w:left="2830" w:hanging="1800"/>
      </w:pPr>
      <w:rPr>
        <w:rFonts w:hint="default"/>
        <w:color w:val="000000"/>
      </w:rPr>
    </w:lvl>
    <w:lvl w:ilvl="8">
      <w:start w:val="1"/>
      <w:numFmt w:val="decimal"/>
      <w:isLgl/>
      <w:lvlText w:val="%1.%2.%3.%4.%5.%6.%7.%8.%9."/>
      <w:lvlJc w:val="left"/>
      <w:pPr>
        <w:ind w:left="3190" w:hanging="2160"/>
      </w:pPr>
      <w:rPr>
        <w:rFonts w:hint="default"/>
        <w:color w:val="000000"/>
      </w:rPr>
    </w:lvl>
  </w:abstractNum>
  <w:abstractNum w:abstractNumId="22" w15:restartNumberingAfterBreak="0">
    <w:nsid w:val="52AC47AF"/>
    <w:multiLevelType w:val="multilevel"/>
    <w:tmpl w:val="7AE666A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3" w15:restartNumberingAfterBreak="0">
    <w:nsid w:val="5F9651F9"/>
    <w:multiLevelType w:val="hybridMultilevel"/>
    <w:tmpl w:val="BE323598"/>
    <w:lvl w:ilvl="0" w:tplc="BE1CD8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8042F10"/>
    <w:multiLevelType w:val="hybridMultilevel"/>
    <w:tmpl w:val="A40CDC18"/>
    <w:lvl w:ilvl="0" w:tplc="C71E479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5" w15:restartNumberingAfterBreak="0">
    <w:nsid w:val="6C29242F"/>
    <w:multiLevelType w:val="hybridMultilevel"/>
    <w:tmpl w:val="370E5D72"/>
    <w:lvl w:ilvl="0" w:tplc="B776BF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C47C53"/>
    <w:multiLevelType w:val="hybridMultilevel"/>
    <w:tmpl w:val="905ECB0C"/>
    <w:lvl w:ilvl="0" w:tplc="FF145D5A">
      <w:start w:val="1"/>
      <w:numFmt w:val="decimal"/>
      <w:lvlText w:val="%1.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A652FF"/>
    <w:multiLevelType w:val="hybridMultilevel"/>
    <w:tmpl w:val="07D27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5E1CF1"/>
    <w:multiLevelType w:val="hybridMultilevel"/>
    <w:tmpl w:val="7FBE360E"/>
    <w:lvl w:ilvl="0" w:tplc="C00E8B2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A6B311A"/>
    <w:multiLevelType w:val="hybridMultilevel"/>
    <w:tmpl w:val="71927226"/>
    <w:lvl w:ilvl="0" w:tplc="3CCA93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F9245E9"/>
    <w:multiLevelType w:val="hybridMultilevel"/>
    <w:tmpl w:val="71AA1F42"/>
    <w:lvl w:ilvl="0" w:tplc="69A8D3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984747289">
    <w:abstractNumId w:val="7"/>
  </w:num>
  <w:num w:numId="2" w16cid:durableId="1067336697">
    <w:abstractNumId w:val="0"/>
  </w:num>
  <w:num w:numId="3" w16cid:durableId="1024282964">
    <w:abstractNumId w:val="11"/>
  </w:num>
  <w:num w:numId="4" w16cid:durableId="898589175">
    <w:abstractNumId w:val="18"/>
  </w:num>
  <w:num w:numId="5" w16cid:durableId="138961470">
    <w:abstractNumId w:val="26"/>
  </w:num>
  <w:num w:numId="6" w16cid:durableId="795761496">
    <w:abstractNumId w:val="12"/>
  </w:num>
  <w:num w:numId="7" w16cid:durableId="449318471">
    <w:abstractNumId w:val="9"/>
  </w:num>
  <w:num w:numId="8" w16cid:durableId="808128152">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16cid:durableId="1754202403">
    <w:abstractNumId w:val="1"/>
  </w:num>
  <w:num w:numId="10" w16cid:durableId="1151336600">
    <w:abstractNumId w:val="21"/>
  </w:num>
  <w:num w:numId="11" w16cid:durableId="653339801">
    <w:abstractNumId w:val="17"/>
  </w:num>
  <w:num w:numId="12" w16cid:durableId="1619681069">
    <w:abstractNumId w:val="5"/>
  </w:num>
  <w:num w:numId="13" w16cid:durableId="1269853447">
    <w:abstractNumId w:val="27"/>
  </w:num>
  <w:num w:numId="14" w16cid:durableId="1067411866">
    <w:abstractNumId w:val="16"/>
  </w:num>
  <w:num w:numId="15" w16cid:durableId="1621647537">
    <w:abstractNumId w:val="4"/>
  </w:num>
  <w:num w:numId="16" w16cid:durableId="2101363366">
    <w:abstractNumId w:val="19"/>
  </w:num>
  <w:num w:numId="17" w16cid:durableId="687171281">
    <w:abstractNumId w:val="10"/>
  </w:num>
  <w:num w:numId="18" w16cid:durableId="1684479286">
    <w:abstractNumId w:val="22"/>
  </w:num>
  <w:num w:numId="19" w16cid:durableId="26637664">
    <w:abstractNumId w:val="23"/>
  </w:num>
  <w:num w:numId="20" w16cid:durableId="1681273202">
    <w:abstractNumId w:val="8"/>
  </w:num>
  <w:num w:numId="21" w16cid:durableId="2022513009">
    <w:abstractNumId w:val="15"/>
  </w:num>
  <w:num w:numId="22" w16cid:durableId="1959682715">
    <w:abstractNumId w:val="30"/>
  </w:num>
  <w:num w:numId="23" w16cid:durableId="1977486724">
    <w:abstractNumId w:val="6"/>
  </w:num>
  <w:num w:numId="24" w16cid:durableId="1313365788">
    <w:abstractNumId w:val="25"/>
  </w:num>
  <w:num w:numId="25" w16cid:durableId="2049065518">
    <w:abstractNumId w:val="14"/>
  </w:num>
  <w:num w:numId="26" w16cid:durableId="351077560">
    <w:abstractNumId w:val="24"/>
  </w:num>
  <w:num w:numId="27" w16cid:durableId="928347907">
    <w:abstractNumId w:val="28"/>
  </w:num>
  <w:num w:numId="28" w16cid:durableId="1233344956">
    <w:abstractNumId w:val="29"/>
  </w:num>
  <w:num w:numId="29" w16cid:durableId="2004622433">
    <w:abstractNumId w:val="13"/>
  </w:num>
  <w:num w:numId="30" w16cid:durableId="1495954534">
    <w:abstractNumId w:val="20"/>
  </w:num>
  <w:num w:numId="31" w16cid:durableId="120023799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14D2"/>
    <w:rsid w:val="00001DC8"/>
    <w:rsid w:val="00005A1C"/>
    <w:rsid w:val="00082E92"/>
    <w:rsid w:val="000874EA"/>
    <w:rsid w:val="0009116D"/>
    <w:rsid w:val="0009447A"/>
    <w:rsid w:val="000A11EB"/>
    <w:rsid w:val="000A7FC6"/>
    <w:rsid w:val="000B67C5"/>
    <w:rsid w:val="000B6BC3"/>
    <w:rsid w:val="000E701A"/>
    <w:rsid w:val="000F6A9B"/>
    <w:rsid w:val="00166846"/>
    <w:rsid w:val="001825FD"/>
    <w:rsid w:val="001A328F"/>
    <w:rsid w:val="001B18E8"/>
    <w:rsid w:val="001C2E44"/>
    <w:rsid w:val="00241B9E"/>
    <w:rsid w:val="002637BC"/>
    <w:rsid w:val="002E2D87"/>
    <w:rsid w:val="002F0F54"/>
    <w:rsid w:val="00317014"/>
    <w:rsid w:val="00344FCE"/>
    <w:rsid w:val="00400C3C"/>
    <w:rsid w:val="00442BD7"/>
    <w:rsid w:val="00475794"/>
    <w:rsid w:val="004B641C"/>
    <w:rsid w:val="004F5D22"/>
    <w:rsid w:val="00535064"/>
    <w:rsid w:val="005A2521"/>
    <w:rsid w:val="005C3BF8"/>
    <w:rsid w:val="0061681D"/>
    <w:rsid w:val="006238A5"/>
    <w:rsid w:val="00637599"/>
    <w:rsid w:val="00711F5C"/>
    <w:rsid w:val="00722E22"/>
    <w:rsid w:val="007964BF"/>
    <w:rsid w:val="007B58F1"/>
    <w:rsid w:val="007B6236"/>
    <w:rsid w:val="007E0485"/>
    <w:rsid w:val="007E3377"/>
    <w:rsid w:val="007F1866"/>
    <w:rsid w:val="00844706"/>
    <w:rsid w:val="00864BFF"/>
    <w:rsid w:val="008709C3"/>
    <w:rsid w:val="0089278F"/>
    <w:rsid w:val="008A3F3A"/>
    <w:rsid w:val="008B02D8"/>
    <w:rsid w:val="0098481A"/>
    <w:rsid w:val="009D350D"/>
    <w:rsid w:val="009E3320"/>
    <w:rsid w:val="00A10944"/>
    <w:rsid w:val="00A1289B"/>
    <w:rsid w:val="00A640F9"/>
    <w:rsid w:val="00A663E4"/>
    <w:rsid w:val="00A815DB"/>
    <w:rsid w:val="00AA3CC1"/>
    <w:rsid w:val="00AB19CF"/>
    <w:rsid w:val="00AD1A20"/>
    <w:rsid w:val="00AF5100"/>
    <w:rsid w:val="00B33C76"/>
    <w:rsid w:val="00B414D2"/>
    <w:rsid w:val="00B61670"/>
    <w:rsid w:val="00BA7481"/>
    <w:rsid w:val="00BB0B9C"/>
    <w:rsid w:val="00BC46F5"/>
    <w:rsid w:val="00BC6558"/>
    <w:rsid w:val="00BD714F"/>
    <w:rsid w:val="00BE3EE8"/>
    <w:rsid w:val="00C06033"/>
    <w:rsid w:val="00C4111D"/>
    <w:rsid w:val="00C53AB7"/>
    <w:rsid w:val="00C61777"/>
    <w:rsid w:val="00C67AF9"/>
    <w:rsid w:val="00D250A0"/>
    <w:rsid w:val="00D32A2E"/>
    <w:rsid w:val="00D4026C"/>
    <w:rsid w:val="00D63811"/>
    <w:rsid w:val="00D6464B"/>
    <w:rsid w:val="00D85128"/>
    <w:rsid w:val="00E1068A"/>
    <w:rsid w:val="00E84E51"/>
    <w:rsid w:val="00EB0001"/>
    <w:rsid w:val="00F041CD"/>
    <w:rsid w:val="00F0583D"/>
    <w:rsid w:val="00F51FEB"/>
    <w:rsid w:val="00F540DE"/>
    <w:rsid w:val="00F626C5"/>
    <w:rsid w:val="00FC4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096A8"/>
  <w15:docId w15:val="{A71EF4CC-FB03-416F-9451-235C61C8D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289B"/>
  </w:style>
  <w:style w:type="paragraph" w:styleId="1">
    <w:name w:val="heading 1"/>
    <w:basedOn w:val="a"/>
    <w:next w:val="a"/>
    <w:link w:val="10"/>
    <w:uiPriority w:val="9"/>
    <w:qFormat/>
    <w:rsid w:val="00E84E51"/>
    <w:pPr>
      <w:keepNext/>
      <w:spacing w:before="240" w:after="60" w:line="240" w:lineRule="auto"/>
      <w:outlineLvl w:val="0"/>
    </w:pPr>
    <w:rPr>
      <w:rFonts w:ascii="Cambria" w:eastAsia="Calibri" w:hAnsi="Cambria" w:cs="Times New Roman"/>
      <w:b/>
      <w:bCs/>
      <w:kern w:val="32"/>
      <w:sz w:val="32"/>
      <w:szCs w:val="32"/>
      <w:lang w:val="x-none" w:eastAsia="ru-RU"/>
    </w:rPr>
  </w:style>
  <w:style w:type="paragraph" w:styleId="2">
    <w:name w:val="heading 2"/>
    <w:basedOn w:val="a"/>
    <w:next w:val="a"/>
    <w:link w:val="20"/>
    <w:uiPriority w:val="9"/>
    <w:qFormat/>
    <w:rsid w:val="00E84E51"/>
    <w:pPr>
      <w:keepNext/>
      <w:spacing w:after="0" w:line="240" w:lineRule="auto"/>
      <w:jc w:val="center"/>
      <w:outlineLvl w:val="1"/>
    </w:pPr>
    <w:rPr>
      <w:rFonts w:ascii="Times New Roman" w:eastAsia="Times New Roman" w:hAnsi="Times New Roman" w:cs="Times New Roman"/>
      <w:sz w:val="32"/>
      <w:szCs w:val="20"/>
      <w:lang w:val="x-none" w:eastAsia="x-none"/>
    </w:rPr>
  </w:style>
  <w:style w:type="paragraph" w:styleId="3">
    <w:name w:val="heading 3"/>
    <w:basedOn w:val="a"/>
    <w:next w:val="a"/>
    <w:link w:val="30"/>
    <w:qFormat/>
    <w:rsid w:val="00E84E51"/>
    <w:pPr>
      <w:keepNext/>
      <w:spacing w:after="0" w:line="240" w:lineRule="auto"/>
      <w:jc w:val="center"/>
      <w:outlineLvl w:val="2"/>
    </w:pPr>
    <w:rPr>
      <w:rFonts w:ascii="Times New Roman" w:eastAsia="Times New Roman" w:hAnsi="Times New Roman" w:cs="Times New Roman"/>
      <w:sz w:val="28"/>
      <w:szCs w:val="20"/>
      <w:lang w:val="x-none" w:eastAsia="x-none"/>
    </w:rPr>
  </w:style>
  <w:style w:type="paragraph" w:styleId="4">
    <w:name w:val="heading 4"/>
    <w:basedOn w:val="a"/>
    <w:next w:val="a"/>
    <w:link w:val="40"/>
    <w:uiPriority w:val="9"/>
    <w:qFormat/>
    <w:rsid w:val="00E84E51"/>
    <w:pPr>
      <w:keepNext/>
      <w:spacing w:before="240" w:after="60" w:line="240" w:lineRule="auto"/>
      <w:outlineLvl w:val="3"/>
    </w:pPr>
    <w:rPr>
      <w:rFonts w:ascii="Times New Roman" w:eastAsia="Calibri" w:hAnsi="Times New Roman" w:cs="Times New Roman"/>
      <w:b/>
      <w:bCs/>
      <w:sz w:val="20"/>
      <w:szCs w:val="20"/>
      <w:lang w:val="x-none" w:eastAsia="ru-RU"/>
    </w:rPr>
  </w:style>
  <w:style w:type="paragraph" w:styleId="5">
    <w:name w:val="heading 5"/>
    <w:basedOn w:val="a"/>
    <w:next w:val="a"/>
    <w:link w:val="50"/>
    <w:qFormat/>
    <w:rsid w:val="00E84E51"/>
    <w:pPr>
      <w:keepNext/>
      <w:spacing w:after="0" w:line="240" w:lineRule="auto"/>
      <w:jc w:val="right"/>
      <w:outlineLvl w:val="4"/>
    </w:pPr>
    <w:rPr>
      <w:rFonts w:ascii="Times New Roman" w:eastAsia="Times New Roman" w:hAnsi="Times New Roman" w:cs="Times New Roman"/>
      <w:sz w:val="28"/>
      <w:szCs w:val="20"/>
      <w:lang w:val="x-none" w:eastAsia="x-none"/>
    </w:rPr>
  </w:style>
  <w:style w:type="paragraph" w:styleId="7">
    <w:name w:val="heading 7"/>
    <w:basedOn w:val="a"/>
    <w:next w:val="a"/>
    <w:link w:val="70"/>
    <w:qFormat/>
    <w:rsid w:val="00E84E51"/>
    <w:p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
    <w:next w:val="a"/>
    <w:link w:val="80"/>
    <w:uiPriority w:val="9"/>
    <w:semiHidden/>
    <w:unhideWhenUsed/>
    <w:qFormat/>
    <w:rsid w:val="00D250A0"/>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A1289B"/>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Balloon Text"/>
    <w:basedOn w:val="a"/>
    <w:link w:val="a4"/>
    <w:uiPriority w:val="99"/>
    <w:semiHidden/>
    <w:unhideWhenUsed/>
    <w:rsid w:val="00A128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289B"/>
    <w:rPr>
      <w:rFonts w:ascii="Tahoma" w:hAnsi="Tahoma" w:cs="Tahoma"/>
      <w:sz w:val="16"/>
      <w:szCs w:val="16"/>
    </w:rPr>
  </w:style>
  <w:style w:type="paragraph" w:customStyle="1" w:styleId="ConsPlusTitle">
    <w:name w:val="ConsPlusTitle"/>
    <w:rsid w:val="00A1289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5">
    <w:name w:val="Table Grid"/>
    <w:basedOn w:val="a1"/>
    <w:uiPriority w:val="59"/>
    <w:rsid w:val="00A12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A1289B"/>
  </w:style>
  <w:style w:type="paragraph" w:customStyle="1" w:styleId="ConsPlusNormal">
    <w:name w:val="ConsPlusNormal"/>
    <w:uiPriority w:val="99"/>
    <w:qFormat/>
    <w:rsid w:val="00A1289B"/>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styleId="a6">
    <w:name w:val="Hyperlink"/>
    <w:basedOn w:val="a0"/>
    <w:unhideWhenUsed/>
    <w:rsid w:val="00A1289B"/>
    <w:rPr>
      <w:color w:val="0000FF" w:themeColor="hyperlink"/>
      <w:u w:val="single"/>
    </w:rPr>
  </w:style>
  <w:style w:type="paragraph" w:styleId="a7">
    <w:name w:val="List Paragraph"/>
    <w:basedOn w:val="a"/>
    <w:uiPriority w:val="34"/>
    <w:qFormat/>
    <w:rsid w:val="00A1289B"/>
    <w:pPr>
      <w:spacing w:after="0" w:line="240" w:lineRule="auto"/>
      <w:ind w:left="720"/>
      <w:contextualSpacing/>
    </w:pPr>
    <w:rPr>
      <w:rFonts w:ascii="Times New Roman" w:hAnsi="Times New Roman"/>
      <w:sz w:val="28"/>
    </w:rPr>
  </w:style>
  <w:style w:type="numbering" w:customStyle="1" w:styleId="110">
    <w:name w:val="Нет списка11"/>
    <w:next w:val="a2"/>
    <w:uiPriority w:val="99"/>
    <w:semiHidden/>
    <w:unhideWhenUsed/>
    <w:rsid w:val="00A1289B"/>
  </w:style>
  <w:style w:type="paragraph" w:styleId="a8">
    <w:name w:val="header"/>
    <w:basedOn w:val="a"/>
    <w:link w:val="a9"/>
    <w:uiPriority w:val="99"/>
    <w:unhideWhenUsed/>
    <w:rsid w:val="00A1289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1289B"/>
  </w:style>
  <w:style w:type="paragraph" w:styleId="aa">
    <w:name w:val="footer"/>
    <w:basedOn w:val="a"/>
    <w:link w:val="ab"/>
    <w:uiPriority w:val="99"/>
    <w:unhideWhenUsed/>
    <w:rsid w:val="00A1289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289B"/>
  </w:style>
  <w:style w:type="numbering" w:customStyle="1" w:styleId="21">
    <w:name w:val="Нет списка2"/>
    <w:next w:val="a2"/>
    <w:uiPriority w:val="99"/>
    <w:semiHidden/>
    <w:unhideWhenUsed/>
    <w:rsid w:val="00A1289B"/>
  </w:style>
  <w:style w:type="numbering" w:customStyle="1" w:styleId="12">
    <w:name w:val="Нет списка12"/>
    <w:next w:val="a2"/>
    <w:uiPriority w:val="99"/>
    <w:semiHidden/>
    <w:unhideWhenUsed/>
    <w:rsid w:val="00A1289B"/>
  </w:style>
  <w:style w:type="paragraph" w:customStyle="1" w:styleId="ConsPlusNonformat">
    <w:name w:val="ConsPlusNonformat"/>
    <w:uiPriority w:val="99"/>
    <w:rsid w:val="00A1289B"/>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E84E51"/>
    <w:rPr>
      <w:rFonts w:ascii="Cambria" w:eastAsia="Calibri" w:hAnsi="Cambria" w:cs="Times New Roman"/>
      <w:b/>
      <w:bCs/>
      <w:kern w:val="32"/>
      <w:sz w:val="32"/>
      <w:szCs w:val="32"/>
      <w:lang w:val="x-none" w:eastAsia="ru-RU"/>
    </w:rPr>
  </w:style>
  <w:style w:type="character" w:customStyle="1" w:styleId="20">
    <w:name w:val="Заголовок 2 Знак"/>
    <w:basedOn w:val="a0"/>
    <w:link w:val="2"/>
    <w:uiPriority w:val="9"/>
    <w:rsid w:val="00E84E51"/>
    <w:rPr>
      <w:rFonts w:ascii="Times New Roman" w:eastAsia="Times New Roman" w:hAnsi="Times New Roman" w:cs="Times New Roman"/>
      <w:sz w:val="32"/>
      <w:szCs w:val="20"/>
      <w:lang w:val="x-none" w:eastAsia="x-none"/>
    </w:rPr>
  </w:style>
  <w:style w:type="character" w:customStyle="1" w:styleId="30">
    <w:name w:val="Заголовок 3 Знак"/>
    <w:basedOn w:val="a0"/>
    <w:link w:val="3"/>
    <w:rsid w:val="00E84E51"/>
    <w:rPr>
      <w:rFonts w:ascii="Times New Roman" w:eastAsia="Times New Roman" w:hAnsi="Times New Roman" w:cs="Times New Roman"/>
      <w:sz w:val="28"/>
      <w:szCs w:val="20"/>
      <w:lang w:val="x-none" w:eastAsia="x-none"/>
    </w:rPr>
  </w:style>
  <w:style w:type="character" w:customStyle="1" w:styleId="40">
    <w:name w:val="Заголовок 4 Знак"/>
    <w:basedOn w:val="a0"/>
    <w:link w:val="4"/>
    <w:uiPriority w:val="9"/>
    <w:rsid w:val="00E84E51"/>
    <w:rPr>
      <w:rFonts w:ascii="Times New Roman" w:eastAsia="Calibri" w:hAnsi="Times New Roman" w:cs="Times New Roman"/>
      <w:b/>
      <w:bCs/>
      <w:sz w:val="20"/>
      <w:szCs w:val="20"/>
      <w:lang w:val="x-none" w:eastAsia="ru-RU"/>
    </w:rPr>
  </w:style>
  <w:style w:type="character" w:customStyle="1" w:styleId="50">
    <w:name w:val="Заголовок 5 Знак"/>
    <w:basedOn w:val="a0"/>
    <w:link w:val="5"/>
    <w:rsid w:val="00E84E51"/>
    <w:rPr>
      <w:rFonts w:ascii="Times New Roman" w:eastAsia="Times New Roman" w:hAnsi="Times New Roman" w:cs="Times New Roman"/>
      <w:sz w:val="28"/>
      <w:szCs w:val="20"/>
      <w:lang w:val="x-none" w:eastAsia="x-none"/>
    </w:rPr>
  </w:style>
  <w:style w:type="character" w:customStyle="1" w:styleId="70">
    <w:name w:val="Заголовок 7 Знак"/>
    <w:basedOn w:val="a0"/>
    <w:link w:val="7"/>
    <w:rsid w:val="00E84E51"/>
    <w:rPr>
      <w:rFonts w:ascii="Times New Roman" w:eastAsia="Times New Roman" w:hAnsi="Times New Roman" w:cs="Times New Roman"/>
      <w:sz w:val="24"/>
      <w:szCs w:val="24"/>
      <w:lang w:val="x-none" w:eastAsia="x-none"/>
    </w:rPr>
  </w:style>
  <w:style w:type="numbering" w:customStyle="1" w:styleId="32">
    <w:name w:val="Нет списка3"/>
    <w:next w:val="a2"/>
    <w:uiPriority w:val="99"/>
    <w:semiHidden/>
    <w:unhideWhenUsed/>
    <w:rsid w:val="00E84E51"/>
  </w:style>
  <w:style w:type="paragraph" w:styleId="ac">
    <w:name w:val="Body Text"/>
    <w:basedOn w:val="a"/>
    <w:link w:val="ad"/>
    <w:uiPriority w:val="99"/>
    <w:rsid w:val="00E84E51"/>
    <w:pPr>
      <w:spacing w:after="0" w:line="240" w:lineRule="auto"/>
      <w:jc w:val="both"/>
    </w:pPr>
    <w:rPr>
      <w:rFonts w:ascii="Times New Roman" w:eastAsia="Calibri" w:hAnsi="Times New Roman" w:cs="Times New Roman"/>
      <w:sz w:val="20"/>
      <w:szCs w:val="20"/>
      <w:lang w:val="x-none" w:eastAsia="ru-RU"/>
    </w:rPr>
  </w:style>
  <w:style w:type="character" w:customStyle="1" w:styleId="ad">
    <w:name w:val="Основной текст Знак"/>
    <w:basedOn w:val="a0"/>
    <w:link w:val="ac"/>
    <w:uiPriority w:val="99"/>
    <w:rsid w:val="00E84E51"/>
    <w:rPr>
      <w:rFonts w:ascii="Times New Roman" w:eastAsia="Calibri" w:hAnsi="Times New Roman" w:cs="Times New Roman"/>
      <w:sz w:val="20"/>
      <w:szCs w:val="20"/>
      <w:lang w:val="x-none" w:eastAsia="ru-RU"/>
    </w:rPr>
  </w:style>
  <w:style w:type="paragraph" w:styleId="22">
    <w:name w:val="Body Text Indent 2"/>
    <w:basedOn w:val="a"/>
    <w:link w:val="23"/>
    <w:uiPriority w:val="99"/>
    <w:semiHidden/>
    <w:rsid w:val="00E84E51"/>
    <w:pPr>
      <w:spacing w:after="120" w:line="480" w:lineRule="auto"/>
      <w:ind w:left="283"/>
    </w:pPr>
    <w:rPr>
      <w:rFonts w:ascii="Times New Roman" w:eastAsia="Calibri" w:hAnsi="Times New Roman" w:cs="Times New Roman"/>
      <w:sz w:val="20"/>
      <w:szCs w:val="20"/>
      <w:lang w:val="x-none" w:eastAsia="ru-RU"/>
    </w:rPr>
  </w:style>
  <w:style w:type="character" w:customStyle="1" w:styleId="23">
    <w:name w:val="Основной текст с отступом 2 Знак"/>
    <w:basedOn w:val="a0"/>
    <w:link w:val="22"/>
    <w:uiPriority w:val="99"/>
    <w:semiHidden/>
    <w:rsid w:val="00E84E51"/>
    <w:rPr>
      <w:rFonts w:ascii="Times New Roman" w:eastAsia="Calibri" w:hAnsi="Times New Roman" w:cs="Times New Roman"/>
      <w:sz w:val="20"/>
      <w:szCs w:val="20"/>
      <w:lang w:val="x-none" w:eastAsia="ru-RU"/>
    </w:rPr>
  </w:style>
  <w:style w:type="paragraph" w:styleId="24">
    <w:name w:val="Body Text 2"/>
    <w:basedOn w:val="a"/>
    <w:link w:val="25"/>
    <w:uiPriority w:val="99"/>
    <w:rsid w:val="00E84E51"/>
    <w:pPr>
      <w:spacing w:after="120" w:line="480" w:lineRule="auto"/>
    </w:pPr>
    <w:rPr>
      <w:rFonts w:ascii="Times New Roman" w:eastAsia="Calibri" w:hAnsi="Times New Roman" w:cs="Times New Roman"/>
      <w:sz w:val="20"/>
      <w:szCs w:val="20"/>
      <w:lang w:val="x-none" w:eastAsia="ru-RU"/>
    </w:rPr>
  </w:style>
  <w:style w:type="character" w:customStyle="1" w:styleId="25">
    <w:name w:val="Основной текст 2 Знак"/>
    <w:basedOn w:val="a0"/>
    <w:link w:val="24"/>
    <w:uiPriority w:val="99"/>
    <w:rsid w:val="00E84E51"/>
    <w:rPr>
      <w:rFonts w:ascii="Times New Roman" w:eastAsia="Calibri" w:hAnsi="Times New Roman" w:cs="Times New Roman"/>
      <w:sz w:val="20"/>
      <w:szCs w:val="20"/>
      <w:lang w:val="x-none" w:eastAsia="ru-RU"/>
    </w:rPr>
  </w:style>
  <w:style w:type="paragraph" w:customStyle="1" w:styleId="ConsPlusCell">
    <w:name w:val="ConsPlusCell"/>
    <w:rsid w:val="00E84E5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rsid w:val="00E8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x-none" w:eastAsia="x-none"/>
    </w:rPr>
  </w:style>
  <w:style w:type="character" w:customStyle="1" w:styleId="HTML0">
    <w:name w:val="Стандартный HTML Знак"/>
    <w:basedOn w:val="a0"/>
    <w:link w:val="HTML"/>
    <w:uiPriority w:val="99"/>
    <w:rsid w:val="00E84E51"/>
    <w:rPr>
      <w:rFonts w:ascii="Courier New" w:eastAsia="Courier New" w:hAnsi="Courier New" w:cs="Times New Roman"/>
      <w:sz w:val="20"/>
      <w:szCs w:val="20"/>
      <w:lang w:val="x-none" w:eastAsia="x-none"/>
    </w:rPr>
  </w:style>
  <w:style w:type="paragraph" w:customStyle="1" w:styleId="ae">
    <w:name w:val="Знак Знак Знак Знак"/>
    <w:basedOn w:val="a"/>
    <w:rsid w:val="00E84E51"/>
    <w:pPr>
      <w:spacing w:after="160" w:line="240" w:lineRule="exact"/>
    </w:pPr>
    <w:rPr>
      <w:rFonts w:ascii="Verdana" w:eastAsia="Times New Roman" w:hAnsi="Verdana" w:cs="Times New Roman"/>
      <w:sz w:val="20"/>
      <w:szCs w:val="20"/>
      <w:lang w:val="en-US"/>
    </w:rPr>
  </w:style>
  <w:style w:type="paragraph" w:customStyle="1" w:styleId="ConsTitle">
    <w:name w:val="ConsTitle"/>
    <w:rsid w:val="00E84E51"/>
    <w:pPr>
      <w:widowControl w:val="0"/>
      <w:autoSpaceDE w:val="0"/>
      <w:autoSpaceDN w:val="0"/>
      <w:adjustRightInd w:val="0"/>
      <w:spacing w:after="0" w:line="240" w:lineRule="auto"/>
    </w:pPr>
    <w:rPr>
      <w:rFonts w:ascii="Arial" w:eastAsia="Times New Roman" w:hAnsi="Arial" w:cs="Times New Roman"/>
      <w:b/>
      <w:sz w:val="16"/>
      <w:szCs w:val="20"/>
      <w:lang w:eastAsia="ru-RU"/>
    </w:rPr>
  </w:style>
  <w:style w:type="table" w:customStyle="1" w:styleId="13">
    <w:name w:val="Сетка таблицы1"/>
    <w:basedOn w:val="a1"/>
    <w:next w:val="a5"/>
    <w:uiPriority w:val="59"/>
    <w:locked/>
    <w:rsid w:val="00E84E5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Обычный1"/>
    <w:rsid w:val="00E84E51"/>
    <w:pPr>
      <w:widowControl w:val="0"/>
      <w:spacing w:after="0" w:line="300" w:lineRule="auto"/>
      <w:ind w:left="40" w:firstLine="6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E84E5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af">
    <w:name w:val="Знак"/>
    <w:basedOn w:val="a"/>
    <w:rsid w:val="00E84E51"/>
    <w:pPr>
      <w:spacing w:after="160" w:line="240" w:lineRule="exact"/>
    </w:pPr>
    <w:rPr>
      <w:rFonts w:ascii="Verdana" w:eastAsia="Times New Roman" w:hAnsi="Verdana" w:cs="Times New Roman"/>
      <w:sz w:val="20"/>
      <w:szCs w:val="20"/>
      <w:lang w:val="en-US"/>
    </w:rPr>
  </w:style>
  <w:style w:type="paragraph" w:styleId="33">
    <w:name w:val="Body Text Indent 3"/>
    <w:basedOn w:val="a"/>
    <w:link w:val="34"/>
    <w:rsid w:val="00E84E5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4">
    <w:name w:val="Основной текст с отступом 3 Знак"/>
    <w:basedOn w:val="a0"/>
    <w:link w:val="33"/>
    <w:rsid w:val="00E84E51"/>
    <w:rPr>
      <w:rFonts w:ascii="Times New Roman" w:eastAsia="Times New Roman" w:hAnsi="Times New Roman" w:cs="Times New Roman"/>
      <w:sz w:val="16"/>
      <w:szCs w:val="16"/>
      <w:lang w:val="x-none" w:eastAsia="x-none"/>
    </w:rPr>
  </w:style>
  <w:style w:type="paragraph" w:customStyle="1" w:styleId="af0">
    <w:name w:val="Нормальный (таблица)"/>
    <w:basedOn w:val="a"/>
    <w:next w:val="a"/>
    <w:uiPriority w:val="99"/>
    <w:rsid w:val="00E84E5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Default">
    <w:name w:val="Default"/>
    <w:rsid w:val="00E84E5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30">
    <w:name w:val="Нет списка13"/>
    <w:next w:val="a2"/>
    <w:uiPriority w:val="99"/>
    <w:semiHidden/>
    <w:unhideWhenUsed/>
    <w:rsid w:val="00E84E51"/>
  </w:style>
  <w:style w:type="paragraph" w:customStyle="1" w:styleId="ConsPlusDocList">
    <w:name w:val="ConsPlusDocList"/>
    <w:rsid w:val="00E84E51"/>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E84E51"/>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E84E51"/>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E84E51"/>
    <w:pPr>
      <w:widowControl w:val="0"/>
      <w:autoSpaceDE w:val="0"/>
      <w:autoSpaceDN w:val="0"/>
      <w:spacing w:after="0" w:line="240" w:lineRule="auto"/>
    </w:pPr>
    <w:rPr>
      <w:rFonts w:ascii="Arial" w:eastAsia="Times New Roman" w:hAnsi="Arial" w:cs="Arial"/>
      <w:sz w:val="20"/>
      <w:lang w:eastAsia="ru-RU"/>
    </w:rPr>
  </w:style>
  <w:style w:type="character" w:styleId="af1">
    <w:name w:val="FollowedHyperlink"/>
    <w:basedOn w:val="a0"/>
    <w:uiPriority w:val="99"/>
    <w:semiHidden/>
    <w:unhideWhenUsed/>
    <w:rsid w:val="007B58F1"/>
    <w:rPr>
      <w:color w:val="800080"/>
      <w:u w:val="single"/>
    </w:rPr>
  </w:style>
  <w:style w:type="paragraph" w:customStyle="1" w:styleId="xl66">
    <w:name w:val="xl66"/>
    <w:basedOn w:val="a"/>
    <w:rsid w:val="007B5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7B58F1"/>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7B58F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9">
    <w:name w:val="xl8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1">
    <w:name w:val="xl9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4">
    <w:name w:val="xl94"/>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0">
    <w:name w:val="xl10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5">
    <w:name w:val="xl10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6">
    <w:name w:val="xl10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7">
    <w:name w:val="xl10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10">
    <w:name w:val="xl11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1">
    <w:name w:val="xl11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14">
    <w:name w:val="xl11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8">
    <w:name w:val="xl11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1">
    <w:name w:val="xl12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2">
    <w:name w:val="xl12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23">
    <w:name w:val="xl12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4">
    <w:name w:val="xl12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8">
    <w:name w:val="xl128"/>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30">
    <w:name w:val="xl13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1">
    <w:name w:val="xl131"/>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3">
    <w:name w:val="xl13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34">
    <w:name w:val="xl13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35">
    <w:name w:val="xl135"/>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6">
    <w:name w:val="xl13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7B58F1"/>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9">
    <w:name w:val="xl139"/>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0">
    <w:name w:val="xl140"/>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7">
    <w:name w:val="xl147"/>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8">
    <w:name w:val="xl148"/>
    <w:basedOn w:val="a"/>
    <w:rsid w:val="007B58F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49">
    <w:name w:val="xl149"/>
    <w:basedOn w:val="a"/>
    <w:rsid w:val="007B58F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7B58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7B58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numbering" w:customStyle="1" w:styleId="41">
    <w:name w:val="Нет списка4"/>
    <w:next w:val="a2"/>
    <w:uiPriority w:val="99"/>
    <w:semiHidden/>
    <w:unhideWhenUsed/>
    <w:rsid w:val="004B641C"/>
  </w:style>
  <w:style w:type="table" w:customStyle="1" w:styleId="26">
    <w:name w:val="Сетка таблицы2"/>
    <w:basedOn w:val="a1"/>
    <w:next w:val="a5"/>
    <w:rsid w:val="004B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5"/>
    <w:uiPriority w:val="39"/>
    <w:rsid w:val="004B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otnote reference"/>
    <w:basedOn w:val="a0"/>
    <w:uiPriority w:val="99"/>
    <w:semiHidden/>
    <w:unhideWhenUsed/>
    <w:rsid w:val="004B641C"/>
    <w:rPr>
      <w:vertAlign w:val="superscript"/>
    </w:rPr>
  </w:style>
  <w:style w:type="paragraph" w:styleId="af3">
    <w:name w:val="footnote text"/>
    <w:basedOn w:val="a"/>
    <w:link w:val="15"/>
    <w:uiPriority w:val="99"/>
    <w:semiHidden/>
    <w:unhideWhenUsed/>
    <w:rsid w:val="004B641C"/>
    <w:pPr>
      <w:spacing w:after="0" w:line="240" w:lineRule="auto"/>
      <w:jc w:val="both"/>
    </w:pPr>
    <w:rPr>
      <w:rFonts w:ascii="Times New Roman" w:eastAsiaTheme="minorEastAsia" w:hAnsi="Times New Roman"/>
      <w:sz w:val="20"/>
      <w:szCs w:val="20"/>
      <w:lang w:eastAsia="ru-RU"/>
    </w:rPr>
  </w:style>
  <w:style w:type="character" w:customStyle="1" w:styleId="af4">
    <w:name w:val="Текст сноски Знак"/>
    <w:basedOn w:val="a0"/>
    <w:uiPriority w:val="99"/>
    <w:semiHidden/>
    <w:rsid w:val="004B641C"/>
    <w:rPr>
      <w:sz w:val="20"/>
      <w:szCs w:val="20"/>
    </w:rPr>
  </w:style>
  <w:style w:type="character" w:customStyle="1" w:styleId="15">
    <w:name w:val="Текст сноски Знак1"/>
    <w:basedOn w:val="a0"/>
    <w:link w:val="af3"/>
    <w:uiPriority w:val="99"/>
    <w:semiHidden/>
    <w:rsid w:val="004B641C"/>
    <w:rPr>
      <w:rFonts w:ascii="Times New Roman" w:eastAsiaTheme="minorEastAsia" w:hAnsi="Times New Roman"/>
      <w:sz w:val="20"/>
      <w:szCs w:val="20"/>
      <w:lang w:eastAsia="ru-RU"/>
    </w:rPr>
  </w:style>
  <w:style w:type="character" w:customStyle="1" w:styleId="27">
    <w:name w:val="Основной текст (2)_"/>
    <w:basedOn w:val="a0"/>
    <w:link w:val="28"/>
    <w:locked/>
    <w:rsid w:val="004B641C"/>
    <w:rPr>
      <w:rFonts w:ascii="Times New Roman" w:eastAsia="Times New Roman" w:hAnsi="Times New Roman" w:cs="Times New Roman"/>
      <w:sz w:val="18"/>
      <w:szCs w:val="18"/>
    </w:rPr>
  </w:style>
  <w:style w:type="paragraph" w:customStyle="1" w:styleId="28">
    <w:name w:val="Основной текст (2)"/>
    <w:basedOn w:val="a"/>
    <w:link w:val="27"/>
    <w:rsid w:val="004B641C"/>
    <w:pPr>
      <w:widowControl w:val="0"/>
      <w:spacing w:after="0" w:line="252" w:lineRule="auto"/>
      <w:ind w:firstLine="500"/>
    </w:pPr>
    <w:rPr>
      <w:rFonts w:ascii="Times New Roman" w:eastAsia="Times New Roman" w:hAnsi="Times New Roman" w:cs="Times New Roman"/>
      <w:sz w:val="18"/>
      <w:szCs w:val="18"/>
    </w:rPr>
  </w:style>
  <w:style w:type="character" w:customStyle="1" w:styleId="af5">
    <w:name w:val="Основной текст_"/>
    <w:basedOn w:val="a0"/>
    <w:link w:val="16"/>
    <w:locked/>
    <w:rsid w:val="004B641C"/>
    <w:rPr>
      <w:rFonts w:ascii="Times New Roman" w:eastAsia="Times New Roman" w:hAnsi="Times New Roman" w:cs="Times New Roman"/>
      <w:sz w:val="16"/>
      <w:szCs w:val="16"/>
    </w:rPr>
  </w:style>
  <w:style w:type="paragraph" w:customStyle="1" w:styleId="16">
    <w:name w:val="Основной текст1"/>
    <w:basedOn w:val="a"/>
    <w:link w:val="af5"/>
    <w:rsid w:val="004B641C"/>
    <w:pPr>
      <w:widowControl w:val="0"/>
      <w:spacing w:after="0" w:line="240" w:lineRule="auto"/>
      <w:ind w:firstLine="400"/>
    </w:pPr>
    <w:rPr>
      <w:rFonts w:ascii="Times New Roman" w:eastAsia="Times New Roman" w:hAnsi="Times New Roman" w:cs="Times New Roman"/>
      <w:sz w:val="16"/>
      <w:szCs w:val="16"/>
    </w:rPr>
  </w:style>
  <w:style w:type="character" w:customStyle="1" w:styleId="HTML1">
    <w:name w:val="Стандартный HTML Знак1"/>
    <w:basedOn w:val="a0"/>
    <w:uiPriority w:val="99"/>
    <w:semiHidden/>
    <w:rsid w:val="004B641C"/>
    <w:rPr>
      <w:rFonts w:ascii="Consolas" w:eastAsia="Times New Roman" w:hAnsi="Consolas" w:cs="Consolas"/>
      <w:sz w:val="20"/>
      <w:szCs w:val="20"/>
    </w:rPr>
  </w:style>
  <w:style w:type="character" w:customStyle="1" w:styleId="af6">
    <w:name w:val="Текст примечания Знак"/>
    <w:basedOn w:val="a0"/>
    <w:link w:val="af7"/>
    <w:uiPriority w:val="99"/>
    <w:semiHidden/>
    <w:rsid w:val="004B641C"/>
    <w:rPr>
      <w:rFonts w:ascii="Times New Roman" w:eastAsia="Times New Roman" w:hAnsi="Times New Roman" w:cs="Times New Roman"/>
      <w:sz w:val="20"/>
      <w:szCs w:val="20"/>
      <w:lang w:val="x-none" w:eastAsia="ar-SA"/>
    </w:rPr>
  </w:style>
  <w:style w:type="paragraph" w:styleId="af7">
    <w:name w:val="annotation text"/>
    <w:basedOn w:val="a"/>
    <w:link w:val="af6"/>
    <w:uiPriority w:val="99"/>
    <w:semiHidden/>
    <w:unhideWhenUsed/>
    <w:rsid w:val="004B641C"/>
    <w:pPr>
      <w:spacing w:after="0" w:line="240" w:lineRule="auto"/>
    </w:pPr>
    <w:rPr>
      <w:rFonts w:ascii="Times New Roman" w:eastAsia="Times New Roman" w:hAnsi="Times New Roman" w:cs="Times New Roman"/>
      <w:sz w:val="20"/>
      <w:szCs w:val="20"/>
      <w:lang w:val="x-none" w:eastAsia="ar-SA"/>
    </w:rPr>
  </w:style>
  <w:style w:type="character" w:customStyle="1" w:styleId="17">
    <w:name w:val="Текст примечания Знак1"/>
    <w:basedOn w:val="a0"/>
    <w:uiPriority w:val="99"/>
    <w:semiHidden/>
    <w:rsid w:val="004B641C"/>
    <w:rPr>
      <w:sz w:val="20"/>
      <w:szCs w:val="20"/>
    </w:rPr>
  </w:style>
  <w:style w:type="character" w:customStyle="1" w:styleId="18">
    <w:name w:val="Верхний колонтитул Знак1"/>
    <w:basedOn w:val="a0"/>
    <w:uiPriority w:val="99"/>
    <w:semiHidden/>
    <w:rsid w:val="004B641C"/>
    <w:rPr>
      <w:rFonts w:ascii="Times New Roman" w:eastAsia="Times New Roman" w:hAnsi="Times New Roman" w:cs="Times New Roman"/>
    </w:rPr>
  </w:style>
  <w:style w:type="character" w:customStyle="1" w:styleId="19">
    <w:name w:val="Нижний колонтитул Знак1"/>
    <w:basedOn w:val="a0"/>
    <w:uiPriority w:val="99"/>
    <w:semiHidden/>
    <w:rsid w:val="004B641C"/>
    <w:rPr>
      <w:rFonts w:ascii="Times New Roman" w:eastAsia="Times New Roman" w:hAnsi="Times New Roman" w:cs="Times New Roman"/>
    </w:rPr>
  </w:style>
  <w:style w:type="character" w:customStyle="1" w:styleId="1a">
    <w:name w:val="Основной текст Знак1"/>
    <w:basedOn w:val="a0"/>
    <w:uiPriority w:val="99"/>
    <w:semiHidden/>
    <w:rsid w:val="004B641C"/>
    <w:rPr>
      <w:rFonts w:ascii="Times New Roman" w:eastAsia="Times New Roman" w:hAnsi="Times New Roman" w:cs="Times New Roman"/>
    </w:rPr>
  </w:style>
  <w:style w:type="character" w:customStyle="1" w:styleId="af8">
    <w:name w:val="Подпись Знак"/>
    <w:basedOn w:val="a0"/>
    <w:link w:val="af9"/>
    <w:uiPriority w:val="99"/>
    <w:semiHidden/>
    <w:rsid w:val="004B641C"/>
    <w:rPr>
      <w:rFonts w:ascii="Times New Roman" w:eastAsia="Times New Roman" w:hAnsi="Times New Roman" w:cs="Times New Roman"/>
      <w:sz w:val="28"/>
      <w:szCs w:val="28"/>
      <w:lang w:val="x-none" w:eastAsia="ar-SA"/>
    </w:rPr>
  </w:style>
  <w:style w:type="paragraph" w:styleId="af9">
    <w:name w:val="Signature"/>
    <w:basedOn w:val="a"/>
    <w:link w:val="af8"/>
    <w:uiPriority w:val="99"/>
    <w:semiHidden/>
    <w:unhideWhenUsed/>
    <w:rsid w:val="004B641C"/>
    <w:pPr>
      <w:spacing w:after="0" w:line="240" w:lineRule="auto"/>
      <w:ind w:left="4252"/>
    </w:pPr>
    <w:rPr>
      <w:rFonts w:ascii="Times New Roman" w:eastAsia="Times New Roman" w:hAnsi="Times New Roman" w:cs="Times New Roman"/>
      <w:sz w:val="28"/>
      <w:szCs w:val="28"/>
      <w:lang w:val="x-none" w:eastAsia="ar-SA"/>
    </w:rPr>
  </w:style>
  <w:style w:type="character" w:customStyle="1" w:styleId="1b">
    <w:name w:val="Подпись Знак1"/>
    <w:basedOn w:val="a0"/>
    <w:uiPriority w:val="99"/>
    <w:semiHidden/>
    <w:rsid w:val="004B641C"/>
  </w:style>
  <w:style w:type="character" w:customStyle="1" w:styleId="afa">
    <w:name w:val="Тема примечания Знак"/>
    <w:basedOn w:val="af6"/>
    <w:link w:val="afb"/>
    <w:uiPriority w:val="99"/>
    <w:semiHidden/>
    <w:rsid w:val="004B641C"/>
    <w:rPr>
      <w:rFonts w:ascii="Times New Roman" w:eastAsia="Times New Roman" w:hAnsi="Times New Roman" w:cs="Times New Roman"/>
      <w:b/>
      <w:bCs/>
      <w:sz w:val="20"/>
      <w:szCs w:val="20"/>
      <w:lang w:val="x-none" w:eastAsia="ar-SA"/>
    </w:rPr>
  </w:style>
  <w:style w:type="paragraph" w:styleId="afb">
    <w:name w:val="annotation subject"/>
    <w:basedOn w:val="af7"/>
    <w:next w:val="af7"/>
    <w:link w:val="afa"/>
    <w:uiPriority w:val="99"/>
    <w:semiHidden/>
    <w:unhideWhenUsed/>
    <w:rsid w:val="004B641C"/>
    <w:rPr>
      <w:b/>
      <w:bCs/>
    </w:rPr>
  </w:style>
  <w:style w:type="character" w:customStyle="1" w:styleId="1c">
    <w:name w:val="Тема примечания Знак1"/>
    <w:basedOn w:val="17"/>
    <w:uiPriority w:val="99"/>
    <w:semiHidden/>
    <w:rsid w:val="004B641C"/>
    <w:rPr>
      <w:b/>
      <w:bCs/>
      <w:sz w:val="20"/>
      <w:szCs w:val="20"/>
    </w:rPr>
  </w:style>
  <w:style w:type="paragraph" w:styleId="afc">
    <w:name w:val="No Spacing"/>
    <w:uiPriority w:val="1"/>
    <w:qFormat/>
    <w:rsid w:val="004B641C"/>
    <w:pPr>
      <w:spacing w:after="0" w:line="240" w:lineRule="auto"/>
    </w:pPr>
    <w:rPr>
      <w:rFonts w:ascii="Calibri" w:eastAsia="Times New Roman" w:hAnsi="Calibri" w:cs="Times New Roman"/>
      <w:lang w:eastAsia="ru-RU"/>
    </w:rPr>
  </w:style>
  <w:style w:type="paragraph" w:styleId="afd">
    <w:name w:val="Normal (Web)"/>
    <w:basedOn w:val="a"/>
    <w:uiPriority w:val="99"/>
    <w:unhideWhenUsed/>
    <w:rsid w:val="004B64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e">
    <w:name w:val="Body Text Indent"/>
    <w:basedOn w:val="a"/>
    <w:link w:val="aff"/>
    <w:uiPriority w:val="99"/>
    <w:semiHidden/>
    <w:unhideWhenUsed/>
    <w:rsid w:val="001825FD"/>
    <w:pPr>
      <w:spacing w:after="120"/>
      <w:ind w:left="283"/>
    </w:pPr>
  </w:style>
  <w:style w:type="character" w:customStyle="1" w:styleId="aff">
    <w:name w:val="Основной текст с отступом Знак"/>
    <w:basedOn w:val="a0"/>
    <w:link w:val="afe"/>
    <w:uiPriority w:val="99"/>
    <w:semiHidden/>
    <w:rsid w:val="001825FD"/>
  </w:style>
  <w:style w:type="table" w:customStyle="1" w:styleId="35">
    <w:name w:val="Сетка таблицы3"/>
    <w:basedOn w:val="a1"/>
    <w:next w:val="a5"/>
    <w:uiPriority w:val="39"/>
    <w:rsid w:val="00A640F9"/>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uiPriority w:val="9"/>
    <w:semiHidden/>
    <w:rsid w:val="00D250A0"/>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067641">
      <w:bodyDiv w:val="1"/>
      <w:marLeft w:val="0"/>
      <w:marRight w:val="0"/>
      <w:marTop w:val="0"/>
      <w:marBottom w:val="0"/>
      <w:divBdr>
        <w:top w:val="none" w:sz="0" w:space="0" w:color="auto"/>
        <w:left w:val="none" w:sz="0" w:space="0" w:color="auto"/>
        <w:bottom w:val="none" w:sz="0" w:space="0" w:color="auto"/>
        <w:right w:val="none" w:sz="0" w:space="0" w:color="auto"/>
      </w:divBdr>
    </w:div>
    <w:div w:id="1597397635">
      <w:bodyDiv w:val="1"/>
      <w:marLeft w:val="0"/>
      <w:marRight w:val="0"/>
      <w:marTop w:val="0"/>
      <w:marBottom w:val="0"/>
      <w:divBdr>
        <w:top w:val="none" w:sz="0" w:space="0" w:color="auto"/>
        <w:left w:val="none" w:sz="0" w:space="0" w:color="auto"/>
        <w:bottom w:val="none" w:sz="0" w:space="0" w:color="auto"/>
        <w:right w:val="none" w:sz="0" w:space="0" w:color="auto"/>
      </w:divBdr>
    </w:div>
    <w:div w:id="1631009880">
      <w:bodyDiv w:val="1"/>
      <w:marLeft w:val="0"/>
      <w:marRight w:val="0"/>
      <w:marTop w:val="0"/>
      <w:marBottom w:val="0"/>
      <w:divBdr>
        <w:top w:val="none" w:sz="0" w:space="0" w:color="auto"/>
        <w:left w:val="none" w:sz="0" w:space="0" w:color="auto"/>
        <w:bottom w:val="none" w:sz="0" w:space="0" w:color="auto"/>
        <w:right w:val="none" w:sz="0" w:space="0" w:color="auto"/>
      </w:divBdr>
    </w:div>
    <w:div w:id="17987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consultantplus://offline/ref=45F232563196049EB80382EB73148B1FFE4D3854929EDEDAC9B8B729FD79E101F26484687A25F53704F8C5AB0FkBOCI" TargetMode="External"/><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hyperlink" Target="consultantplus://offline/ref=A90A6164273B40C136A9D4596F10AE862B898F6665993F44EC61F7EDFAB7B8092AE3568C8264B18601F72D6D28160D8098CCBF185B8D40h9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hyperlink" Target="consultantplus://offline/ref=A90A6164273B40C136A9CA54797CF0822C8BD56B679A3C13B434F1BAA5E7BE5C6AA350DAD024E18057A77739270A0E9E984Ch6I" TargetMode="Externa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8.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37</Pages>
  <Words>10785</Words>
  <Characters>61478</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Тимофей Захаренко</cp:lastModifiedBy>
  <cp:revision>81</cp:revision>
  <cp:lastPrinted>2023-09-05T08:03:00Z</cp:lastPrinted>
  <dcterms:created xsi:type="dcterms:W3CDTF">2023-09-05T07:39:00Z</dcterms:created>
  <dcterms:modified xsi:type="dcterms:W3CDTF">2023-10-31T18:03:00Z</dcterms:modified>
</cp:coreProperties>
</file>