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80D" w:rsidRPr="004B680D" w:rsidRDefault="00D25540" w:rsidP="004B680D">
      <w:pPr>
        <w:tabs>
          <w:tab w:val="left" w:pos="9072"/>
        </w:tabs>
        <w:spacing w:after="0" w:line="240" w:lineRule="auto"/>
        <w:ind w:left="426" w:hanging="69"/>
        <w:jc w:val="center"/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</w:rPr>
      </w:pPr>
      <w:r>
        <w:rPr>
          <w:rFonts w:ascii="Monotype Corsiva" w:eastAsia="Times New Roman" w:hAnsi="Mangal" w:cs="Times New Roman"/>
          <w:b/>
          <w:i/>
          <w:noProof/>
          <w:sz w:val="96"/>
          <w:szCs w:val="96"/>
          <w:lang w:eastAsia="ru-RU"/>
        </w:rPr>
        <w:pict>
          <v:rect id="Прямоугольник 1" o:spid="_x0000_s1026" style="position:absolute;left:0;text-align:left;margin-left:455.7pt;margin-top:-28.5pt;width:22.5pt;height:21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" fillcolor="window" strokecolor="window" strokeweight="2pt"/>
        </w:pict>
      </w:r>
      <w:r w:rsidR="004B680D" w:rsidRPr="004B680D">
        <w:rPr>
          <w:rFonts w:ascii="Monotype Corsiva" w:eastAsia="Times New Roman" w:hAnsi="Mangal" w:cs="Times New Roman"/>
          <w:b/>
          <w:i/>
          <w:sz w:val="96"/>
          <w:szCs w:val="96"/>
          <w:lang w:eastAsia="ru-RU"/>
        </w:rPr>
        <w:tab/>
      </w:r>
      <w:r w:rsidR="004B680D" w:rsidRPr="004B680D"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</w:rPr>
        <w:t>ИНФОРМАЦИОННЫЙ</w:t>
      </w:r>
    </w:p>
    <w:p w:rsidR="004B680D" w:rsidRPr="004B680D" w:rsidRDefault="004B680D" w:rsidP="004B680D">
      <w:pPr>
        <w:spacing w:after="0" w:line="240" w:lineRule="auto"/>
        <w:ind w:left="426" w:hanging="69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</w:rPr>
      </w:pPr>
    </w:p>
    <w:p w:rsidR="004B680D" w:rsidRPr="004B680D" w:rsidRDefault="004B680D" w:rsidP="004B680D">
      <w:pPr>
        <w:spacing w:after="0" w:line="240" w:lineRule="auto"/>
        <w:ind w:left="426" w:hanging="69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</w:rPr>
      </w:pPr>
      <w:r w:rsidRPr="004B680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</w:rPr>
        <w:t>ВЕСТНИК</w:t>
      </w:r>
    </w:p>
    <w:p w:rsidR="004B680D" w:rsidRPr="004B680D" w:rsidRDefault="004B680D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4B680D" w:rsidRPr="004B680D" w:rsidRDefault="004B680D" w:rsidP="004B680D">
      <w:pPr>
        <w:tabs>
          <w:tab w:val="left" w:pos="4095"/>
        </w:tabs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4B680D">
        <w:rPr>
          <w:rFonts w:ascii="Times New Roman" w:eastAsia="Times New Roman" w:hAnsi="Times New Roman" w:cs="Times New Roman"/>
          <w:sz w:val="48"/>
          <w:szCs w:val="48"/>
          <w:lang w:eastAsia="ru-RU"/>
        </w:rPr>
        <w:tab/>
      </w:r>
    </w:p>
    <w:p w:rsidR="004B680D" w:rsidRPr="004B680D" w:rsidRDefault="004B680D" w:rsidP="004B680D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</w:rPr>
      </w:pPr>
      <w:r w:rsidRPr="004B680D">
        <w:rPr>
          <w:rFonts w:ascii="Sylfaen" w:eastAsia="Times New Roman" w:hAnsi="Sylfaen" w:cs="Times New Roman"/>
          <w:b/>
          <w:sz w:val="72"/>
          <w:szCs w:val="72"/>
          <w:lang w:eastAsia="ru-RU"/>
        </w:rPr>
        <w:t xml:space="preserve">Совета муниципального района «Корткеросский» </w:t>
      </w:r>
    </w:p>
    <w:p w:rsidR="004B680D" w:rsidRPr="004B680D" w:rsidRDefault="004B680D" w:rsidP="004B680D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</w:rPr>
      </w:pPr>
      <w:r w:rsidRPr="004B680D">
        <w:rPr>
          <w:rFonts w:ascii="Sylfaen" w:eastAsia="Times New Roman" w:hAnsi="Sylfaen" w:cs="Times New Roman"/>
          <w:b/>
          <w:sz w:val="72"/>
          <w:szCs w:val="72"/>
          <w:lang w:eastAsia="ru-RU"/>
        </w:rPr>
        <w:t>и администрации муниципального района «Корткеросский»</w:t>
      </w:r>
    </w:p>
    <w:p w:rsidR="004B680D" w:rsidRPr="004B680D" w:rsidRDefault="004B680D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4B680D" w:rsidRPr="004B680D" w:rsidRDefault="004B680D" w:rsidP="004B680D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4B680D" w:rsidRPr="004B680D" w:rsidRDefault="004B680D" w:rsidP="004B680D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4B680D" w:rsidRPr="004B680D" w:rsidRDefault="004B680D" w:rsidP="004B680D">
      <w:pPr>
        <w:spacing w:after="0" w:line="240" w:lineRule="auto"/>
        <w:ind w:left="426" w:hanging="69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276CC3" w:rsidRDefault="00276CC3" w:rsidP="004B680D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276CC3" w:rsidRDefault="00276CC3" w:rsidP="004B680D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276CC3" w:rsidRDefault="00276CC3" w:rsidP="004B680D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4B680D" w:rsidRPr="003D46D1" w:rsidRDefault="00FF7B78" w:rsidP="004B680D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№ 4</w:t>
      </w:r>
      <w:r w:rsidR="004D202B">
        <w:rPr>
          <w:rFonts w:ascii="Sylfaen" w:eastAsia="Times New Roman" w:hAnsi="Sylfaen" w:cs="Times New Roman"/>
          <w:b/>
          <w:sz w:val="48"/>
          <w:szCs w:val="48"/>
          <w:lang w:eastAsia="ru-RU"/>
        </w:rPr>
        <w:t>1</w:t>
      </w:r>
      <w:r w:rsidR="003D46D1">
        <w:rPr>
          <w:rFonts w:ascii="Sylfaen" w:eastAsia="Times New Roman" w:hAnsi="Sylfaen" w:cs="Times New Roman"/>
          <w:b/>
          <w:sz w:val="48"/>
          <w:szCs w:val="48"/>
          <w:lang w:eastAsia="ru-RU"/>
        </w:rPr>
        <w:t>4</w:t>
      </w:r>
    </w:p>
    <w:p w:rsidR="00276CC3" w:rsidRDefault="003D46D1" w:rsidP="004B680D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Том</w:t>
      </w:r>
      <w:r w:rsidR="00F52ED5">
        <w:rPr>
          <w:rFonts w:ascii="Sylfaen" w:eastAsia="Times New Roman" w:hAnsi="Sylfaen" w:cs="Times New Roman"/>
          <w:b/>
          <w:sz w:val="48"/>
          <w:szCs w:val="48"/>
          <w:lang w:eastAsia="ru-RU"/>
        </w:rPr>
        <w:t xml:space="preserve">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 xml:space="preserve">5 </w:t>
      </w:r>
    </w:p>
    <w:p w:rsidR="004B680D" w:rsidRDefault="00296DFA" w:rsidP="00296DFA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14</w:t>
      </w:r>
      <w:r w:rsidR="004D202B" w:rsidRPr="004D202B">
        <w:rPr>
          <w:rFonts w:ascii="Sylfaen" w:eastAsia="Times New Roman" w:hAnsi="Sylfaen" w:cs="Times New Roman"/>
          <w:b/>
          <w:sz w:val="48"/>
          <w:szCs w:val="48"/>
          <w:lang w:eastAsia="ru-RU"/>
        </w:rPr>
        <w:t xml:space="preserve"> </w:t>
      </w:r>
      <w:r w:rsidR="004D202B">
        <w:rPr>
          <w:rFonts w:ascii="Sylfaen" w:eastAsia="Times New Roman" w:hAnsi="Sylfaen" w:cs="Times New Roman"/>
          <w:b/>
          <w:sz w:val="48"/>
          <w:szCs w:val="48"/>
          <w:lang w:eastAsia="ru-RU"/>
        </w:rPr>
        <w:t xml:space="preserve">марта </w:t>
      </w:r>
      <w:r w:rsidR="00276CC3">
        <w:rPr>
          <w:rFonts w:ascii="Sylfaen" w:eastAsia="Times New Roman" w:hAnsi="Sylfaen" w:cs="Times New Roman"/>
          <w:b/>
          <w:sz w:val="48"/>
          <w:szCs w:val="48"/>
          <w:lang w:eastAsia="ru-RU"/>
        </w:rPr>
        <w:t xml:space="preserve">2024 </w:t>
      </w:r>
      <w:r w:rsidR="004B680D" w:rsidRPr="004B680D">
        <w:rPr>
          <w:rFonts w:ascii="Sylfaen" w:eastAsia="Times New Roman" w:hAnsi="Sylfaen" w:cs="Times New Roman"/>
          <w:b/>
          <w:sz w:val="48"/>
          <w:szCs w:val="48"/>
          <w:lang w:eastAsia="ru-RU"/>
        </w:rPr>
        <w:t>го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д</w:t>
      </w:r>
    </w:p>
    <w:p w:rsidR="003D46D1" w:rsidRPr="004B680D" w:rsidRDefault="003D46D1" w:rsidP="003D46D1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B680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Раздел второй</w:t>
      </w:r>
      <w:r w:rsidRPr="004B680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3D46D1" w:rsidRPr="004B680D" w:rsidRDefault="003D46D1" w:rsidP="003D46D1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68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</w:t>
      </w:r>
      <w:r w:rsidRPr="004B680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4B68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</w:p>
    <w:p w:rsidR="003D46D1" w:rsidRPr="004B680D" w:rsidRDefault="003D46D1" w:rsidP="003D46D1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68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</w:p>
    <w:p w:rsidR="003D46D1" w:rsidRPr="004B680D" w:rsidRDefault="003D46D1" w:rsidP="003D46D1">
      <w:pPr>
        <w:ind w:left="426" w:hanging="69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5"/>
        <w:gridCol w:w="8555"/>
        <w:gridCol w:w="815"/>
      </w:tblGrid>
      <w:tr w:rsidR="003D46D1" w:rsidRPr="004B680D" w:rsidTr="003D46D1">
        <w:trPr>
          <w:trHeight w:val="841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6D1" w:rsidRDefault="003D46D1" w:rsidP="003D4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3D46D1" w:rsidRPr="004B680D" w:rsidRDefault="003D46D1" w:rsidP="003D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</w:p>
        </w:tc>
        <w:tc>
          <w:tcPr>
            <w:tcW w:w="8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6D1" w:rsidRPr="004B680D" w:rsidRDefault="003D46D1" w:rsidP="003D46D1">
            <w:pPr>
              <w:spacing w:after="0" w:line="240" w:lineRule="auto"/>
              <w:ind w:left="426" w:hanging="6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B68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6D1" w:rsidRPr="008C37A7" w:rsidRDefault="003D46D1" w:rsidP="003D46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7A7">
              <w:rPr>
                <w:rFonts w:ascii="Times New Roman" w:eastAsia="Times New Roman" w:hAnsi="Times New Roman" w:cs="Times New Roman"/>
                <w:lang w:eastAsia="ru-RU"/>
              </w:rPr>
              <w:t>Стр.</w:t>
            </w:r>
          </w:p>
        </w:tc>
      </w:tr>
      <w:tr w:rsidR="003D46D1" w:rsidRPr="004B680D" w:rsidTr="003D46D1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6D1" w:rsidRPr="004B680D" w:rsidRDefault="003D46D1" w:rsidP="003D46D1">
            <w:pPr>
              <w:spacing w:after="0" w:line="240" w:lineRule="auto"/>
              <w:ind w:left="426" w:hanging="6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B68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6D1" w:rsidRPr="004B680D" w:rsidRDefault="003D46D1" w:rsidP="003D46D1">
            <w:pPr>
              <w:spacing w:after="0" w:line="240" w:lineRule="auto"/>
              <w:ind w:left="426" w:hanging="6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B68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6D1" w:rsidRPr="004B680D" w:rsidRDefault="003D46D1" w:rsidP="003D46D1">
            <w:pPr>
              <w:spacing w:after="0" w:line="240" w:lineRule="auto"/>
              <w:ind w:left="426" w:hanging="6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B68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3D46D1" w:rsidRPr="004B680D" w:rsidTr="003D46D1">
        <w:trPr>
          <w:trHeight w:val="893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6D1" w:rsidRPr="004B680D" w:rsidRDefault="003D46D1" w:rsidP="003D46D1">
            <w:pPr>
              <w:spacing w:after="0" w:line="240" w:lineRule="auto"/>
              <w:ind w:left="426" w:hanging="6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B68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6D1" w:rsidRPr="003D46D1" w:rsidRDefault="003D46D1" w:rsidP="003D4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461E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№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70 от 17.01.</w:t>
            </w:r>
            <w:r w:rsidRPr="003D46D1">
              <w:rPr>
                <w:rFonts w:ascii="Times New Roman" w:eastAsia="Calibri" w:hAnsi="Times New Roman" w:cs="Times New Roman"/>
                <w:sz w:val="28"/>
                <w:szCs w:val="28"/>
              </w:rPr>
              <w:t>2024 «О внесении изменений в постановление администрации муниципального района «Корткеросский» от 26.11.2021 № 1758 «Об утверждении муниципальной программы муниципального образования муниципального района «Корткеросский» «Развитие системы муниципального управления»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46D1" w:rsidRPr="004B680D" w:rsidRDefault="003D46D1" w:rsidP="003D46D1">
            <w:pPr>
              <w:tabs>
                <w:tab w:val="left" w:pos="441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</w:tbl>
    <w:p w:rsidR="003D46D1" w:rsidRPr="004B680D" w:rsidRDefault="003D46D1" w:rsidP="003D46D1">
      <w:pPr>
        <w:ind w:left="426" w:hanging="69"/>
        <w:rPr>
          <w:rFonts w:ascii="Times New Roman" w:eastAsia="Calibri" w:hAnsi="Times New Roman" w:cs="Times New Roman"/>
          <w:b/>
          <w:sz w:val="32"/>
          <w:u w:val="single"/>
        </w:rPr>
      </w:pPr>
    </w:p>
    <w:p w:rsidR="003D46D1" w:rsidRDefault="003D46D1" w:rsidP="00296DFA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3D46D1" w:rsidRDefault="003D46D1" w:rsidP="00296DFA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3D46D1" w:rsidRDefault="003D46D1" w:rsidP="00296DFA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3D46D1" w:rsidRDefault="003D46D1" w:rsidP="00296DFA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3D46D1" w:rsidRDefault="003D46D1" w:rsidP="00296DFA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3D46D1" w:rsidRDefault="003D46D1" w:rsidP="00296DFA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3D46D1" w:rsidRDefault="003D46D1" w:rsidP="00296DFA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3D46D1" w:rsidRDefault="003D46D1" w:rsidP="00296DFA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3D46D1" w:rsidRDefault="003D46D1" w:rsidP="00296DFA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3D46D1" w:rsidRDefault="003D46D1" w:rsidP="00296DFA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3D46D1" w:rsidRDefault="003D46D1" w:rsidP="00296DFA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3D46D1" w:rsidRDefault="003D46D1" w:rsidP="00296DFA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3D46D1" w:rsidRDefault="003D46D1" w:rsidP="00F52ED5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3D46D1" w:rsidRPr="003D46D1" w:rsidRDefault="003D46D1" w:rsidP="00296DFA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Постановление № 70 от 17.01.2024</w:t>
      </w:r>
    </w:p>
    <w:p w:rsidR="003D46D1" w:rsidRPr="003D46D1" w:rsidRDefault="003D46D1" w:rsidP="003D46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«</w:t>
      </w:r>
      <w:r w:rsidRPr="003D46D1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О внесении изменений в постановление администрации муниципального района «Корткеросский» от 26.11.2021 № </w:t>
      </w:r>
      <w:r w:rsidRPr="003D46D1">
        <w:rPr>
          <w:rFonts w:ascii="Times New Roman" w:eastAsia="Calibri" w:hAnsi="Times New Roman" w:cs="Times New Roman"/>
          <w:b/>
          <w:color w:val="000000" w:themeColor="text1"/>
          <w:sz w:val="32"/>
          <w:szCs w:val="32"/>
        </w:rPr>
        <w:t>1758 «Об утверждении муниципальной программы муниципального образования муниципального района «Корткеросский» «Развитие системы муниципального управления»</w:t>
      </w:r>
      <w:r>
        <w:rPr>
          <w:rFonts w:ascii="Times New Roman" w:eastAsia="Calibri" w:hAnsi="Times New Roman" w:cs="Times New Roman"/>
          <w:b/>
          <w:color w:val="000000" w:themeColor="text1"/>
          <w:sz w:val="32"/>
          <w:szCs w:val="32"/>
        </w:rPr>
        <w:t>»</w:t>
      </w:r>
    </w:p>
    <w:p w:rsidR="003D46D1" w:rsidRPr="003D46D1" w:rsidRDefault="003D46D1" w:rsidP="003D46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46D1" w:rsidRPr="003D46D1" w:rsidRDefault="003D46D1" w:rsidP="003D46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3D4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решением Совета муниципального района «Корткеросский» от 22.12.2020 № </w:t>
      </w:r>
      <w:r w:rsidRPr="003D4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VII</w:t>
      </w:r>
      <w:r w:rsidRPr="003D4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-3/8 «О Стратегии социально-экономического развития муниципального образования муниципального района «Корткеросский» на период до 2035 года», постановлением администрации муниципального района «Корткеросский» от 29.06.2021 № 1058 «Об утверждении перечня муниципальных программ муниципального образования муниципального</w:t>
      </w:r>
      <w:proofErr w:type="gramEnd"/>
      <w:r w:rsidRPr="003D4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 «Корткеросский»,</w:t>
      </w:r>
      <w:r w:rsidRPr="003D46D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решением Совета муниципального района «Корткеросский» от 20.12.2023 № </w:t>
      </w:r>
      <w:r w:rsidRPr="003D46D1">
        <w:rPr>
          <w:rFonts w:ascii="Times New Roman" w:eastAsia="Calibri" w:hAnsi="Times New Roman" w:cs="Times New Roman"/>
          <w:color w:val="000000" w:themeColor="text1"/>
          <w:sz w:val="28"/>
          <w:szCs w:val="28"/>
          <w:lang w:val="en-US"/>
        </w:rPr>
        <w:t>VII</w:t>
      </w:r>
      <w:r w:rsidRPr="003D46D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-22/7 «О бюджете муниципального района «Корткеросский» на 2024 год и плановый период 2025 и 2026 годов», администрация муниципального района «Корткеросский» постановляет:</w:t>
      </w:r>
    </w:p>
    <w:p w:rsidR="003D46D1" w:rsidRPr="003D46D1" w:rsidRDefault="003D46D1" w:rsidP="003D46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46D1" w:rsidRPr="003D46D1" w:rsidRDefault="003D46D1" w:rsidP="003D46D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4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Изложить в следующей редакции: постановление администрации муниципального района «Корткеросский» от 26.11.2021 № 1758 «Об утверждении муниципальной программы муниципального района «Корткеросский» «Развитие системы муниципального управления» </w:t>
      </w:r>
    </w:p>
    <w:p w:rsidR="003D46D1" w:rsidRPr="003D46D1" w:rsidRDefault="003D46D1" w:rsidP="003D46D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4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паспорт муниципальной программы муниципального образования муниципального района «Корткеросский» «Развитие системы муниципального управления» (далее по тексту – «Программа» в соответствующем падеже) изложить в следующей редакции:</w:t>
      </w:r>
    </w:p>
    <w:p w:rsidR="003D46D1" w:rsidRPr="003D46D1" w:rsidRDefault="003D46D1" w:rsidP="003D46D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D46D1" w:rsidRPr="003D46D1" w:rsidRDefault="003D46D1" w:rsidP="003D46D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</w:pPr>
      <w:r w:rsidRPr="003D46D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Pr="003D46D1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>ПАСПОРТ</w:t>
      </w:r>
    </w:p>
    <w:p w:rsidR="003D46D1" w:rsidRPr="003D46D1" w:rsidRDefault="003D46D1" w:rsidP="003D46D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</w:pPr>
      <w:r w:rsidRPr="003D46D1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 xml:space="preserve">муниципальной программы муниципального образования </w:t>
      </w:r>
    </w:p>
    <w:p w:rsidR="003D46D1" w:rsidRPr="003D46D1" w:rsidRDefault="003D46D1" w:rsidP="003D4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4"/>
        </w:rPr>
      </w:pPr>
      <w:r w:rsidRPr="003D46D1">
        <w:rPr>
          <w:rFonts w:ascii="Times New Roman" w:hAnsi="Times New Roman"/>
          <w:b/>
          <w:color w:val="000000" w:themeColor="text1"/>
          <w:sz w:val="28"/>
          <w:szCs w:val="24"/>
        </w:rPr>
        <w:t>муниципального  района «Корткеросский»</w:t>
      </w:r>
      <w:r w:rsidRPr="003D46D1">
        <w:rPr>
          <w:rFonts w:ascii="Times New Roman" w:hAnsi="Times New Roman"/>
          <w:color w:val="000000" w:themeColor="text1"/>
          <w:sz w:val="28"/>
          <w:szCs w:val="24"/>
        </w:rPr>
        <w:t xml:space="preserve"> </w:t>
      </w:r>
    </w:p>
    <w:p w:rsidR="003D46D1" w:rsidRPr="003D46D1" w:rsidRDefault="003D46D1" w:rsidP="003D4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32"/>
          <w:lang w:eastAsia="ru-RU"/>
        </w:rPr>
      </w:pPr>
      <w:r w:rsidRPr="003D46D1">
        <w:rPr>
          <w:rFonts w:ascii="Times New Roman" w:eastAsia="Times New Roman" w:hAnsi="Times New Roman" w:cs="Times New Roman"/>
          <w:b/>
          <w:color w:val="000000" w:themeColor="text1"/>
          <w:sz w:val="28"/>
          <w:szCs w:val="32"/>
          <w:lang w:eastAsia="ru-RU"/>
        </w:rPr>
        <w:t xml:space="preserve">«Развитие системы </w:t>
      </w:r>
      <w:proofErr w:type="gramStart"/>
      <w:r w:rsidRPr="003D46D1">
        <w:rPr>
          <w:rFonts w:ascii="Times New Roman" w:eastAsia="Times New Roman" w:hAnsi="Times New Roman" w:cs="Times New Roman"/>
          <w:b/>
          <w:color w:val="000000" w:themeColor="text1"/>
          <w:sz w:val="28"/>
          <w:szCs w:val="32"/>
          <w:lang w:eastAsia="ru-RU"/>
        </w:rPr>
        <w:t>муниципального</w:t>
      </w:r>
      <w:proofErr w:type="gramEnd"/>
    </w:p>
    <w:p w:rsidR="003D46D1" w:rsidRPr="003D46D1" w:rsidRDefault="003D46D1" w:rsidP="003D4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32"/>
          <w:lang w:eastAsia="ru-RU"/>
        </w:rPr>
      </w:pPr>
      <w:r w:rsidRPr="003D46D1">
        <w:rPr>
          <w:rFonts w:ascii="Times New Roman" w:eastAsia="Times New Roman" w:hAnsi="Times New Roman" w:cs="Times New Roman"/>
          <w:b/>
          <w:color w:val="000000" w:themeColor="text1"/>
          <w:sz w:val="28"/>
          <w:szCs w:val="32"/>
          <w:lang w:eastAsia="ru-RU"/>
        </w:rPr>
        <w:t>управления»</w:t>
      </w:r>
    </w:p>
    <w:p w:rsidR="003D46D1" w:rsidRPr="003D46D1" w:rsidRDefault="003D46D1" w:rsidP="003D4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32"/>
          <w:lang w:eastAsia="ru-RU"/>
        </w:rPr>
      </w:pPr>
    </w:p>
    <w:tbl>
      <w:tblPr>
        <w:tblStyle w:val="51"/>
        <w:tblW w:w="0" w:type="auto"/>
        <w:tblLook w:val="04A0" w:firstRow="1" w:lastRow="0" w:firstColumn="1" w:lastColumn="0" w:noHBand="0" w:noVBand="1"/>
      </w:tblPr>
      <w:tblGrid>
        <w:gridCol w:w="2093"/>
        <w:gridCol w:w="7478"/>
      </w:tblGrid>
      <w:tr w:rsidR="003D46D1" w:rsidRPr="003D46D1" w:rsidTr="003D46D1">
        <w:tc>
          <w:tcPr>
            <w:tcW w:w="2093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7478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</w:tr>
      <w:tr w:rsidR="003D46D1" w:rsidRPr="003D46D1" w:rsidTr="003D46D1">
        <w:tc>
          <w:tcPr>
            <w:tcW w:w="2093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Соисполнители муниципальной </w:t>
            </w: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программы</w:t>
            </w:r>
          </w:p>
        </w:tc>
        <w:tc>
          <w:tcPr>
            <w:tcW w:w="7478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1. Управление финансов администрации муниципального района «Корткеросский»;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2. Управление имущественных и земельных отношений администрации муниципального района «Корткеросский»;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3. Служба по автоматизации, информатизации и защите информации администрации муниципального района «Корткеросский»;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4. Служба по социальным вопросам администрации муниципального района «Корткеросский»;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5. Отдел архитектуры и строительства Управления по капитальному строительству и территориальному развитию администрации муниципального района «Корткеросский»;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6. Отдел жилищной политики администрации муниципального района «Корткеросский»;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7. Отдел финансового и бухгалтерского учета администрации муниципального района «Корткеросский».</w:t>
            </w:r>
          </w:p>
        </w:tc>
      </w:tr>
      <w:tr w:rsidR="003D46D1" w:rsidRPr="003D46D1" w:rsidTr="003D46D1">
        <w:tc>
          <w:tcPr>
            <w:tcW w:w="2093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Подпрограммы муниципальной программы</w:t>
            </w:r>
          </w:p>
        </w:tc>
        <w:tc>
          <w:tcPr>
            <w:tcW w:w="7478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1. Развитие кадрового потенциала;</w:t>
            </w:r>
          </w:p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2. Управление муниципальными финансами и муниципальным долгом;</w:t>
            </w:r>
          </w:p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3. Управление муниципальным имуществом муниципального района «Корткеросский»;</w:t>
            </w:r>
          </w:p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4. Развитие информационного общества;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5. Поддержка социально ориентированных некоммерческих организаций.</w:t>
            </w:r>
          </w:p>
        </w:tc>
      </w:tr>
      <w:tr w:rsidR="003D46D1" w:rsidRPr="003D46D1" w:rsidTr="003D46D1">
        <w:tc>
          <w:tcPr>
            <w:tcW w:w="2093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Программно-целевые инструменты</w:t>
            </w:r>
          </w:p>
        </w:tc>
        <w:tc>
          <w:tcPr>
            <w:tcW w:w="7478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</w:t>
            </w:r>
          </w:p>
        </w:tc>
      </w:tr>
      <w:tr w:rsidR="003D46D1" w:rsidRPr="003D46D1" w:rsidTr="003D46D1">
        <w:tc>
          <w:tcPr>
            <w:tcW w:w="2093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7478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Повышение качества и эффективности муниципального управления на территории муниципального района «Корткеросский»</w:t>
            </w:r>
          </w:p>
        </w:tc>
      </w:tr>
      <w:tr w:rsidR="003D46D1" w:rsidRPr="003D46D1" w:rsidTr="003D46D1">
        <w:tc>
          <w:tcPr>
            <w:tcW w:w="2093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7478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1. Развитие и совершенствование кадровой политики;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2. Повышение эффективности управления муниципальными финансами, организация и обеспечение бюджетного процесса;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3. Повышение эффективности управления муниципальным имуществом и приватизации;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4.Развитие системы взаимодействия  органов местного самоуправления муниципального района «Корткеросский», граждан и бизнеса посредством использования информационно-телекоммуникационных технологий;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5. Развитие социально ориентированных некоммерческих организаций, деятельность которых направлена на решение социальных проблем.</w:t>
            </w:r>
          </w:p>
        </w:tc>
      </w:tr>
      <w:tr w:rsidR="003D46D1" w:rsidRPr="003D46D1" w:rsidTr="003D46D1">
        <w:tc>
          <w:tcPr>
            <w:tcW w:w="2093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Целевые индикаторы и показатели муниципальной программы</w:t>
            </w:r>
          </w:p>
        </w:tc>
        <w:tc>
          <w:tcPr>
            <w:tcW w:w="7478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1.</w:t>
            </w:r>
            <w:r w:rsidRPr="003D46D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Расходы бюджета муниципального района «Корткеросский» на содержание работников органов местного самоуправления муниципального района «Корткеросский» в расчете на одного жителя муниципального района, </w:t>
            </w:r>
            <w:proofErr w:type="spellStart"/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тыс</w:t>
            </w:r>
            <w:proofErr w:type="gramStart"/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.р</w:t>
            </w:r>
            <w:proofErr w:type="gramEnd"/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уб</w:t>
            </w:r>
            <w:proofErr w:type="spellEnd"/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2. Налоговые и неналоговые доходы бюджета муниципального образования (за исключением поступлений налоговых доходов </w:t>
            </w: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по дополнительным нормативам отчислений) в расчете на одного жителя муниципального образования, тыс. рублей.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3. </w:t>
            </w:r>
            <w:proofErr w:type="gramStart"/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Отношение объема муниципального долга муниципального района «Корткеросский» по состоянию на 1 января года, следующего за отчетным, к общему годовому объему доходов (без учета безвозмездных поступлений и (или) поступлений налоговых доходов по дополнительным нормативам отчислений) бюджета муниципального образования.</w:t>
            </w:r>
            <w:proofErr w:type="gramEnd"/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4. 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года,  %;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5. Доля социально ориентированных некоммерческих организаций, осуществляющих деятельность на территории муниципального района «Корткеросский», от общего количества некоммерческих организаций, зарегистрированных и осуществляющих деятельность на территории района. %.</w:t>
            </w:r>
          </w:p>
        </w:tc>
      </w:tr>
      <w:tr w:rsidR="003D46D1" w:rsidRPr="003D46D1" w:rsidTr="003D46D1">
        <w:tc>
          <w:tcPr>
            <w:tcW w:w="2093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478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Срок реализации Программы 2022 - 2030 годы</w:t>
            </w:r>
          </w:p>
        </w:tc>
      </w:tr>
      <w:tr w:rsidR="003D46D1" w:rsidRPr="003D46D1" w:rsidTr="003D46D1">
        <w:tc>
          <w:tcPr>
            <w:tcW w:w="2093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Объемы финансирования муниципальной программы</w:t>
            </w:r>
          </w:p>
        </w:tc>
        <w:tc>
          <w:tcPr>
            <w:tcW w:w="7478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Общий объём финансирования Программы на 2022 - 2026 годы предусматривается в размере 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71 802,132 тыс. рублей, в том числе: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 счет средств федерального бюджета – 3514,034 тыс. рублей.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 счёт средств бюджета Республики Коми – 42056,365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 счёт средств местного бюджета – 26231,733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бюджет сельских поселений – 0,0 тыс. рублей.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Прогнозный объём финансирования Программы по годам составляет: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за счёт средств федерального бюджета 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2022 год – 0,0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2023 год – 0,0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2024 год -  0,0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2025 год -  1611,167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2026 год -  1902,867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 счёт средств бюджета Республики Коми: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2022 год – 2302,736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2023 год – 4865,708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2024 год – 24235,334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2025 год – 5183,082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2026 год – 5469,505 тыс. рублей 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 счёт средств местного бюджета: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2022 год – 5065,210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2023 год –5235,086тыс.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2024 год – 5303,300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2025 год – 5048,649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2026 год-   5579,488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бюджет сельских поселений: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2022 год – 0,0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2023 год – 0,0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2024 год - 0,0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2025 год - 0,0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2026 год – 0,0 тыс. рублей</w:t>
            </w:r>
            <w:proofErr w:type="gramStart"/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;</w:t>
            </w:r>
            <w:proofErr w:type="gramEnd"/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3D46D1" w:rsidRPr="003D46D1" w:rsidTr="003D46D1">
        <w:tc>
          <w:tcPr>
            <w:tcW w:w="2093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478" w:type="dxa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Реализация программы позволит к 2030 году достичь следующих конечных результатов: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1. Расходы бюджета муниципального района «Корткеросский» на содержание работников органов местного самоуправления муниципального района «Корткеросский» в расчете на одного жителя муниципального района составят 6,5 </w:t>
            </w:r>
            <w:proofErr w:type="spellStart"/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тыс</w:t>
            </w:r>
            <w:proofErr w:type="gramStart"/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.р</w:t>
            </w:r>
            <w:proofErr w:type="gramEnd"/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уб</w:t>
            </w:r>
            <w:proofErr w:type="spellEnd"/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2.</w:t>
            </w: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Налоговые и неналоговые доходы бюджета муниципального образования (за исключением поступлений налоговых доходов по дополнительным нормативам отчислений) в расчете на одного жителя муниципального образования составят 12,4 </w:t>
            </w:r>
            <w:proofErr w:type="spellStart"/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тыс</w:t>
            </w:r>
            <w:proofErr w:type="gramStart"/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.р</w:t>
            </w:r>
            <w:proofErr w:type="gramEnd"/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уб</w:t>
            </w:r>
            <w:proofErr w:type="spellEnd"/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3. </w:t>
            </w:r>
            <w:proofErr w:type="gramStart"/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Отношение объема муниципального долга муниципального района «Корткеросский» по состоянию на 1 января года, следующего за отчетным, к общему годовому объему доходов (без учета безвозмездных поступлений и (или) поступлений налоговых доходов по дополнительным нормативам отчислений) бюджета муниципального образования равно нулю.</w:t>
            </w:r>
            <w:proofErr w:type="gramEnd"/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4. 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 составит 116 %;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5.Доля социально ориентированных некоммерческих организаций, осуществляющих деятельность на территории муниципального района «Корткеросский», от общего количества </w:t>
            </w:r>
            <w:proofErr w:type="gramStart"/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некоммерческих организаций, зарегистрированных и осуществляющих деятельность на территории района составит</w:t>
            </w:r>
            <w:proofErr w:type="gramEnd"/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100 % </w:t>
            </w:r>
          </w:p>
        </w:tc>
      </w:tr>
    </w:tbl>
    <w:p w:rsidR="003D46D1" w:rsidRPr="003D46D1" w:rsidRDefault="003D46D1" w:rsidP="003D46D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4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                                            »;</w:t>
      </w:r>
    </w:p>
    <w:p w:rsidR="003D46D1" w:rsidRPr="003D46D1" w:rsidRDefault="003D46D1" w:rsidP="003D46D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4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паспорт Подпрограммы 1 «Развитие кадрового потенциала» изложить в следующей редакции:</w:t>
      </w:r>
    </w:p>
    <w:tbl>
      <w:tblPr>
        <w:tblStyle w:val="51"/>
        <w:tblW w:w="0" w:type="auto"/>
        <w:tblInd w:w="-34" w:type="dxa"/>
        <w:tblLook w:val="04A0" w:firstRow="1" w:lastRow="0" w:firstColumn="1" w:lastColumn="0" w:noHBand="0" w:noVBand="1"/>
      </w:tblPr>
      <w:tblGrid>
        <w:gridCol w:w="2977"/>
        <w:gridCol w:w="6628"/>
      </w:tblGrid>
      <w:tr w:rsidR="003D46D1" w:rsidRPr="003D46D1" w:rsidTr="003D46D1">
        <w:tc>
          <w:tcPr>
            <w:tcW w:w="2977" w:type="dxa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Ответственный исполнитель подпрограммы </w:t>
            </w:r>
          </w:p>
        </w:tc>
        <w:tc>
          <w:tcPr>
            <w:tcW w:w="6628" w:type="dxa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</w:tr>
      <w:tr w:rsidR="003D46D1" w:rsidRPr="003D46D1" w:rsidTr="003D46D1">
        <w:tc>
          <w:tcPr>
            <w:tcW w:w="2977" w:type="dxa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Соисполнители подпрограммы</w:t>
            </w:r>
          </w:p>
        </w:tc>
        <w:tc>
          <w:tcPr>
            <w:tcW w:w="6628" w:type="dxa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Служба по социальным вопросам администрации муниципального района «Корткеросский».</w:t>
            </w:r>
          </w:p>
        </w:tc>
      </w:tr>
      <w:tr w:rsidR="003D46D1" w:rsidRPr="003D46D1" w:rsidTr="003D46D1">
        <w:tc>
          <w:tcPr>
            <w:tcW w:w="2977" w:type="dxa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Программно-целевые инструменты подпрограммы</w:t>
            </w:r>
          </w:p>
        </w:tc>
        <w:tc>
          <w:tcPr>
            <w:tcW w:w="6628" w:type="dxa"/>
          </w:tcPr>
          <w:p w:rsidR="003D46D1" w:rsidRPr="003D46D1" w:rsidRDefault="003D46D1" w:rsidP="003D46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- 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3D46D1" w:rsidRPr="003D46D1" w:rsidTr="003D46D1">
        <w:tc>
          <w:tcPr>
            <w:tcW w:w="2977" w:type="dxa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Цель подпрограммы</w:t>
            </w:r>
          </w:p>
        </w:tc>
        <w:tc>
          <w:tcPr>
            <w:tcW w:w="6628" w:type="dxa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Развитие и совершенствование кадровой политики</w:t>
            </w:r>
          </w:p>
        </w:tc>
      </w:tr>
      <w:tr w:rsidR="003D46D1" w:rsidRPr="003D46D1" w:rsidTr="003D46D1">
        <w:tc>
          <w:tcPr>
            <w:tcW w:w="2977" w:type="dxa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Задачи подпрограммы</w:t>
            </w:r>
          </w:p>
        </w:tc>
        <w:tc>
          <w:tcPr>
            <w:tcW w:w="6628" w:type="dxa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1. Формирование кадровых резервов органов местного самоуправления муниципального района «Корткеросский» и обеспечение своевременного замещения должностей муниципальной службы квалифицированными специалистами;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2. Оптимизация структуры органов местного самоуправления муниципального района «Корткеросский» и повышение профессионального уровня муниципальных служащих.</w:t>
            </w:r>
          </w:p>
        </w:tc>
      </w:tr>
      <w:tr w:rsidR="003D46D1" w:rsidRPr="003D46D1" w:rsidTr="003D46D1">
        <w:tc>
          <w:tcPr>
            <w:tcW w:w="2977" w:type="dxa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Целевые индикаторы и показатели подпрограммы</w:t>
            </w:r>
          </w:p>
        </w:tc>
        <w:tc>
          <w:tcPr>
            <w:tcW w:w="6628" w:type="dxa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1. Наличие свободных вакансий на должности муниципальной службы и должности, не отнесённых к должностям муниципальной службы, в органах местного самоуправления муниципального района «Корткеросский», ед.;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2. Соотношение количества должностей, по которым сформирован кадровый резерв, к общему числу должностей администрации муниципального района «Корткеросский», %;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3. Доля муниципальных служащих и лиц, замещающих муниципальные должности, прошедших профессиональную подготовку, переподготовку и  повышение  квалификации  в  отчетном периоде, от общей численности муниципальных служащих  и  лиц,   замещающих   муниципальные должности</w:t>
            </w:r>
            <w:proofErr w:type="gramStart"/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, %;</w:t>
            </w:r>
            <w:proofErr w:type="gramEnd"/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4. </w:t>
            </w:r>
            <w:proofErr w:type="gramStart"/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Доля лиц, замещающих должности, не отнесенные к должностям муниципальной службы прошедших профессиональную подготовку, переподготовку и повышение квалификации в отчетном периоде, от общей численности лиц, замещающих должности, не отнесенные к должностям муниципальной службы, %   </w:t>
            </w:r>
            <w:proofErr w:type="gramEnd"/>
          </w:p>
        </w:tc>
      </w:tr>
      <w:tr w:rsidR="003D46D1" w:rsidRPr="003D46D1" w:rsidTr="003D46D1">
        <w:tc>
          <w:tcPr>
            <w:tcW w:w="2977" w:type="dxa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Этапы и сроки реализации подпрограммы</w:t>
            </w:r>
          </w:p>
        </w:tc>
        <w:tc>
          <w:tcPr>
            <w:tcW w:w="6628" w:type="dxa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2022 -2030 годы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Этапы реализации не выделяются</w:t>
            </w:r>
          </w:p>
        </w:tc>
      </w:tr>
      <w:tr w:rsidR="003D46D1" w:rsidRPr="003D46D1" w:rsidTr="003D46D1">
        <w:tc>
          <w:tcPr>
            <w:tcW w:w="2977" w:type="dxa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Объемы финансирования подпрограммы</w:t>
            </w:r>
          </w:p>
        </w:tc>
        <w:tc>
          <w:tcPr>
            <w:tcW w:w="6628" w:type="dxa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Общий объём финансирования подпрограммы на 2022 - 2026 годы предусматривается в размере 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2828,50 тыс. рублей, в том числе: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за счет средств федерального бюджета – 0,0 тыс. рублей.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за счёт средств бюджета Республики Коми – 0,0тыс.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за счёт средств местного бюджета – 2828,50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бюджет сельских поселений – 0,0 тыс. рублей.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Прогнозный объём финансирования Программы по годам составляет: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за счёт средств федерального бюджета 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2022 год – 0,0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2023 год – 0,0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2024 год -  0,0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2025 год -  0,0тыс.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2026 год -   0,0 тыс. рублей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за счёт средств бюджета Республики Коми: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2022 год – 0,0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2023 год – 0,0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2024 год -  0,0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2025 год -  0,0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2026 год-    0,0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за счёт средств местного бюджета: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2022 год – 808,50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2023 год – 520,00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2024 год -  350,00тыс.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2025 год -  550,00тыс.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2026 год-   600,00 </w:t>
            </w:r>
            <w:proofErr w:type="spellStart"/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тыс</w:t>
            </w:r>
            <w:proofErr w:type="gramStart"/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.р</w:t>
            </w:r>
            <w:proofErr w:type="gramEnd"/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ублей</w:t>
            </w:r>
            <w:proofErr w:type="spellEnd"/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бюджет сельских поселений: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2022 год – 0,0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2023 год – 0,0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2024 год -  0,0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2025 год -  0,0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2026 год- 0,0 тыс. рублей; 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3D46D1" w:rsidRPr="003D46D1" w:rsidTr="003D46D1">
        <w:tc>
          <w:tcPr>
            <w:tcW w:w="2977" w:type="dxa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628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Реализация подпрограммы позволит к 2030 году достичь следующих конечных результатов: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1. Отсутствие свободных вакансий на должности муниципальной службы и должности, не отнесённых к должностям муниципальной службы, в органах местного самоуправления муниципального района «Корткеросский»;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2. Соотношение количества должностей, по которым сформирован кадровый резерв, к общему числу должностей администрации муниципального района «Корткеросский» составит 100 %;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3. Доля муниципальных служащих и лиц, замещающих муниципальные должности, прошедших профессиональную подготовку, переподготовку и </w:t>
            </w: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 xml:space="preserve">повышение квалификации в отчетном периоде, от общей численности муниципальных служащих и </w:t>
            </w:r>
            <w:proofErr w:type="gramStart"/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лиц, замещающих муниципальные должности составит</w:t>
            </w:r>
            <w:proofErr w:type="gramEnd"/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7 %;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4. </w:t>
            </w:r>
            <w:proofErr w:type="gramStart"/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Доля лиц, замещающих должности, не отнесенные к должностям муниципальной службы прошедших профессиональную подготовку, переподготовку и повышение квалификации в отчетном периоде, от общей численности лиц, замещающих должности, не отнесенные к должностям муниципальной службы составит 7 %.</w:t>
            </w:r>
            <w:proofErr w:type="gramEnd"/>
          </w:p>
        </w:tc>
      </w:tr>
    </w:tbl>
    <w:p w:rsidR="003D46D1" w:rsidRPr="003D46D1" w:rsidRDefault="003D46D1" w:rsidP="003D46D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4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»;</w:t>
      </w:r>
    </w:p>
    <w:p w:rsidR="003D46D1" w:rsidRPr="003D46D1" w:rsidRDefault="003D46D1" w:rsidP="003D46D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4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паспорт Подпрограммы 2 «Управление муниципальными финансами и муниципальным долгом» изложить в следующей редакции:</w:t>
      </w:r>
    </w:p>
    <w:p w:rsidR="003D46D1" w:rsidRPr="003D46D1" w:rsidRDefault="003D46D1" w:rsidP="003D46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4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</w:p>
    <w:tbl>
      <w:tblPr>
        <w:tblStyle w:val="51"/>
        <w:tblW w:w="0" w:type="auto"/>
        <w:tblInd w:w="-34" w:type="dxa"/>
        <w:tblLook w:val="04A0" w:firstRow="1" w:lastRow="0" w:firstColumn="1" w:lastColumn="0" w:noHBand="0" w:noVBand="1"/>
      </w:tblPr>
      <w:tblGrid>
        <w:gridCol w:w="2977"/>
        <w:gridCol w:w="6628"/>
      </w:tblGrid>
      <w:tr w:rsidR="003D46D1" w:rsidRPr="003D46D1" w:rsidTr="003D46D1">
        <w:tc>
          <w:tcPr>
            <w:tcW w:w="2977" w:type="dxa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Ответственный исполнитель подпрограммы </w:t>
            </w:r>
          </w:p>
        </w:tc>
        <w:tc>
          <w:tcPr>
            <w:tcW w:w="6628" w:type="dxa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Управление финансов администрации муниципального района «Корткеросский»</w:t>
            </w:r>
          </w:p>
        </w:tc>
      </w:tr>
      <w:tr w:rsidR="003D46D1" w:rsidRPr="003D46D1" w:rsidTr="003D46D1">
        <w:tc>
          <w:tcPr>
            <w:tcW w:w="2977" w:type="dxa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Соисполнители подпрограммы</w:t>
            </w:r>
          </w:p>
        </w:tc>
        <w:tc>
          <w:tcPr>
            <w:tcW w:w="6628" w:type="dxa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Отдел финансового и бухгалтерского учета администрации муниципального района «Корткеросский»</w:t>
            </w:r>
          </w:p>
        </w:tc>
      </w:tr>
      <w:tr w:rsidR="003D46D1" w:rsidRPr="003D46D1" w:rsidTr="003D46D1">
        <w:tc>
          <w:tcPr>
            <w:tcW w:w="297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Программно-целевые инструменты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подпрограммы</w:t>
            </w:r>
          </w:p>
        </w:tc>
        <w:tc>
          <w:tcPr>
            <w:tcW w:w="6628" w:type="dxa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</w:t>
            </w:r>
          </w:p>
        </w:tc>
      </w:tr>
      <w:tr w:rsidR="003D46D1" w:rsidRPr="003D46D1" w:rsidTr="003D46D1">
        <w:tc>
          <w:tcPr>
            <w:tcW w:w="2977" w:type="dxa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Цели подпрограммы</w:t>
            </w:r>
          </w:p>
        </w:tc>
        <w:tc>
          <w:tcPr>
            <w:tcW w:w="6628" w:type="dxa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Повышение эффективности управления муниципальными финансами, организация и обеспечение бюджетного процесса</w:t>
            </w:r>
          </w:p>
        </w:tc>
      </w:tr>
      <w:tr w:rsidR="003D46D1" w:rsidRPr="003D46D1" w:rsidTr="003D46D1">
        <w:tc>
          <w:tcPr>
            <w:tcW w:w="2977" w:type="dxa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Задачи подпрограммы</w:t>
            </w:r>
          </w:p>
        </w:tc>
        <w:tc>
          <w:tcPr>
            <w:tcW w:w="6628" w:type="dxa"/>
          </w:tcPr>
          <w:p w:rsidR="003D46D1" w:rsidRPr="003D46D1" w:rsidRDefault="003D46D1" w:rsidP="003D46D1">
            <w:pPr>
              <w:numPr>
                <w:ilvl w:val="0"/>
                <w:numId w:val="40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Организация и обеспечение бюджетного процесса;</w:t>
            </w:r>
          </w:p>
          <w:p w:rsidR="003D46D1" w:rsidRPr="003D46D1" w:rsidRDefault="003D46D1" w:rsidP="003D46D1">
            <w:pPr>
              <w:numPr>
                <w:ilvl w:val="0"/>
                <w:numId w:val="40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Повышение эффективности управления муниципальными финансами и муниципальным долгом муниципального района «Корткеросский».</w:t>
            </w:r>
          </w:p>
        </w:tc>
      </w:tr>
      <w:tr w:rsidR="003D46D1" w:rsidRPr="003D46D1" w:rsidTr="003D46D1">
        <w:tc>
          <w:tcPr>
            <w:tcW w:w="2977" w:type="dxa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Целевые индикаторы и показатели подпрограммы</w:t>
            </w:r>
          </w:p>
        </w:tc>
        <w:tc>
          <w:tcPr>
            <w:tcW w:w="6628" w:type="dxa"/>
          </w:tcPr>
          <w:p w:rsidR="003D46D1" w:rsidRPr="003D46D1" w:rsidRDefault="003D46D1" w:rsidP="003D46D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1.</w:t>
            </w:r>
            <w:r w:rsidRPr="003D46D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Доля расходов на обслуживание муниципального долга в расходах бюджета муниципального района «Корткеросский»,</w:t>
            </w: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%.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2. Просроченная кредиторская задолженность по расходам за коммунальные услуги у муниципальных учреждений, да/нет.</w:t>
            </w:r>
          </w:p>
        </w:tc>
      </w:tr>
      <w:tr w:rsidR="003D46D1" w:rsidRPr="003D46D1" w:rsidTr="003D46D1">
        <w:tc>
          <w:tcPr>
            <w:tcW w:w="2977" w:type="dxa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Этапы и сроки реализации подпрограммы</w:t>
            </w:r>
          </w:p>
        </w:tc>
        <w:tc>
          <w:tcPr>
            <w:tcW w:w="6628" w:type="dxa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2022 - 2030 годы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Этапы реализации не выделяются</w:t>
            </w:r>
          </w:p>
        </w:tc>
      </w:tr>
      <w:tr w:rsidR="003D46D1" w:rsidRPr="003D46D1" w:rsidTr="003D46D1">
        <w:tc>
          <w:tcPr>
            <w:tcW w:w="2977" w:type="dxa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Объемы финансирования подпрограммы</w:t>
            </w:r>
          </w:p>
        </w:tc>
        <w:tc>
          <w:tcPr>
            <w:tcW w:w="6628" w:type="dxa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Общий объём финансирования подпрограммы на 2022 - 2026 годы предусматривается в размере 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47 896,817 тыс. рублей, в том числе: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за счет средств федерального бюджета – 0,0 тыс. рублей.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за счёт средств бюджета Республики Коми – 40213,547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за счёт средств местного бюджета – 7683,270 тыс. </w:t>
            </w: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бюджет сельских поселений – 0,0 тыс. рублей.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Прогнозный объём финансирования Программы по годам составляет: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за счёт средств федерального бюджета 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2022 год – 0,0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2023 год – 0,0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2024 год - 0,0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2025 год - 0,0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2026 год - 0,0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за счёт средств бюджета Республики Коми: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2022 год – 2302,736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2023 год – 4809,762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2024 год – 24235,334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2025 год – 4432,857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2026 год – 4432,858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за счёт средств местного бюджета: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2022 год – 1298,251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2023 год – 1229,127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2024 год – 1331,300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2025 год – 1924,796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2026 год – 1899,796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бюджет сельских поселений: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2022 год – 0,0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2023 год – 0,0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2024 год - 0,0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2025 год - 0,0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2026 год - 0,0 тыс. рублей.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3D46D1" w:rsidRPr="003D46D1" w:rsidTr="003D46D1">
        <w:tc>
          <w:tcPr>
            <w:tcW w:w="2977" w:type="dxa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628" w:type="dxa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Реализация подпрограммы позволит к 2030 году достичь следующих конечных результатов: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1. Доля расходов на обслуживание муниципального долга в расходах бюджета муниципального района «Корткеросский» будет равно нулю;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2. Отсутствие у муниципальных учреждений просроченной кредиторской задолженности по расходам за энергетические ресурсы, да.</w:t>
            </w:r>
          </w:p>
        </w:tc>
      </w:tr>
    </w:tbl>
    <w:p w:rsidR="003D46D1" w:rsidRPr="003D46D1" w:rsidRDefault="003D46D1" w:rsidP="003D46D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4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                                            »;</w:t>
      </w:r>
    </w:p>
    <w:p w:rsidR="003D46D1" w:rsidRPr="003D46D1" w:rsidRDefault="003D46D1" w:rsidP="003D46D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4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 паспорт Подпрограммы 3 «Управление муниципальным имуществом муниципального района «Корткеросский»» изложить в следующей редакции:</w:t>
      </w:r>
    </w:p>
    <w:p w:rsidR="003D46D1" w:rsidRPr="003D46D1" w:rsidRDefault="003D46D1" w:rsidP="003D46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4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</w:p>
    <w:tbl>
      <w:tblPr>
        <w:tblStyle w:val="51"/>
        <w:tblW w:w="0" w:type="auto"/>
        <w:tblInd w:w="-34" w:type="dxa"/>
        <w:tblLook w:val="04A0" w:firstRow="1" w:lastRow="0" w:firstColumn="1" w:lastColumn="0" w:noHBand="0" w:noVBand="1"/>
      </w:tblPr>
      <w:tblGrid>
        <w:gridCol w:w="2977"/>
        <w:gridCol w:w="6628"/>
      </w:tblGrid>
      <w:tr w:rsidR="003D46D1" w:rsidRPr="003D46D1" w:rsidTr="003D46D1">
        <w:tc>
          <w:tcPr>
            <w:tcW w:w="297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Ответственный </w:t>
            </w: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 xml:space="preserve">исполнитель подпрограммы </w:t>
            </w:r>
          </w:p>
        </w:tc>
        <w:tc>
          <w:tcPr>
            <w:tcW w:w="6628" w:type="dxa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 xml:space="preserve">Управление имущественных и земельных отношений </w:t>
            </w: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администрации муниципального района «Корткеросский»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Отдел архитектуры и строительства управления по капитальному строительству и территориальному развитию администрации муниципального района «Корткеросский»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Отдел жилищной политики администрации муниципального района «Корткеросский»</w:t>
            </w:r>
          </w:p>
        </w:tc>
      </w:tr>
      <w:tr w:rsidR="003D46D1" w:rsidRPr="003D46D1" w:rsidTr="003D46D1">
        <w:tc>
          <w:tcPr>
            <w:tcW w:w="2977" w:type="dxa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Соисполнители подпрограммы</w:t>
            </w:r>
          </w:p>
        </w:tc>
        <w:tc>
          <w:tcPr>
            <w:tcW w:w="6628" w:type="dxa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3D46D1" w:rsidRPr="003D46D1" w:rsidTr="003D46D1">
        <w:tc>
          <w:tcPr>
            <w:tcW w:w="297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Программно-целевые инструменты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подпрограммы</w:t>
            </w:r>
          </w:p>
        </w:tc>
        <w:tc>
          <w:tcPr>
            <w:tcW w:w="6628" w:type="dxa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</w:t>
            </w:r>
          </w:p>
        </w:tc>
      </w:tr>
      <w:tr w:rsidR="003D46D1" w:rsidRPr="003D46D1" w:rsidTr="003D46D1">
        <w:tc>
          <w:tcPr>
            <w:tcW w:w="2977" w:type="dxa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Цель подпрограммы</w:t>
            </w:r>
          </w:p>
        </w:tc>
        <w:tc>
          <w:tcPr>
            <w:tcW w:w="6628" w:type="dxa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Повышение эффективности управления муниципальным имуществом и приватизации</w:t>
            </w:r>
          </w:p>
        </w:tc>
      </w:tr>
      <w:tr w:rsidR="003D46D1" w:rsidRPr="003D46D1" w:rsidTr="003D46D1">
        <w:tc>
          <w:tcPr>
            <w:tcW w:w="2977" w:type="dxa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Задачи подпрограммы</w:t>
            </w:r>
          </w:p>
        </w:tc>
        <w:tc>
          <w:tcPr>
            <w:tcW w:w="6628" w:type="dxa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1. Создание системы учета и контроля муниципального имущества </w:t>
            </w:r>
          </w:p>
        </w:tc>
      </w:tr>
      <w:tr w:rsidR="003D46D1" w:rsidRPr="003D46D1" w:rsidTr="003D46D1">
        <w:tc>
          <w:tcPr>
            <w:tcW w:w="2977" w:type="dxa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Целевые индикаторы и показатели подпрограммы</w:t>
            </w:r>
          </w:p>
        </w:tc>
        <w:tc>
          <w:tcPr>
            <w:tcW w:w="6628" w:type="dxa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</w:t>
            </w:r>
            <w:proofErr w:type="gramStart"/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, %;</w:t>
            </w:r>
            <w:proofErr w:type="gramEnd"/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3D46D1" w:rsidRPr="003D46D1" w:rsidTr="003D46D1">
        <w:tc>
          <w:tcPr>
            <w:tcW w:w="2977" w:type="dxa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Этапы и сроки реализации подпрограммы</w:t>
            </w:r>
          </w:p>
        </w:tc>
        <w:tc>
          <w:tcPr>
            <w:tcW w:w="6628" w:type="dxa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2022 -2030 годы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Этапы реализации не выделяются</w:t>
            </w:r>
          </w:p>
        </w:tc>
      </w:tr>
      <w:tr w:rsidR="003D46D1" w:rsidRPr="003D46D1" w:rsidTr="003D46D1">
        <w:tc>
          <w:tcPr>
            <w:tcW w:w="2977" w:type="dxa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Объемы финансирования подпрограммы</w:t>
            </w:r>
          </w:p>
        </w:tc>
        <w:tc>
          <w:tcPr>
            <w:tcW w:w="6628" w:type="dxa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Общий объём финансирования подпрограммы на 2022 - 2026 годы предусматривается в размере 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12 626,888 тыс. рублей, в том числе: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за счет средств федерального бюджета – 3514,034тыс. рублей.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за счёт средств бюджета Республики Коми – 1786,872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за счёт средств местного бюджета – 7325,982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бюджет сельских поселений – 0,0 тыс. рублей.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Прогнозный объём финансирования Программы по годам составляет: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за счёт средств федерального бюджета 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2022 год – 0,0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2023 год – 0,0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2024 год -  0,0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2025 год -  1 611,167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2026 год – 1 902,867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за счёт средств бюджета Республики Коми: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2022 год – 0,0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2023 год – 0,0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2024 год - 0,0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2025 год – 750,225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2026 год- 1036,647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за счёт средств местного бюджета: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2022 год – 1793,468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2023 год – 1406,969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2024 год – 2072,000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2025 год – 1023,853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2026 год-   1029,692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бюджет сельских поселений: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2022 год – 0,0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2023 год – 0,0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2024 год - 0,0 тыс. рублей;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2025 год - 0,0 тыс. рублей.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3D46D1" w:rsidRPr="003D46D1" w:rsidTr="003D46D1">
        <w:tc>
          <w:tcPr>
            <w:tcW w:w="2977" w:type="dxa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628" w:type="dxa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Реализация подпрограммы позволит к 2030 году достичь следующего конечного результата: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1. 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 составит 116 %</w:t>
            </w:r>
          </w:p>
        </w:tc>
      </w:tr>
    </w:tbl>
    <w:p w:rsidR="003D46D1" w:rsidRPr="003D46D1" w:rsidRDefault="003D46D1" w:rsidP="003D46D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4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                                            »;</w:t>
      </w:r>
    </w:p>
    <w:p w:rsidR="003D46D1" w:rsidRPr="003D46D1" w:rsidRDefault="003D46D1" w:rsidP="003D46D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4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5) паспорт Подпрограммы 4 «Развитие информационного общества» изложить в следующей редакции:</w:t>
      </w:r>
    </w:p>
    <w:p w:rsidR="003D46D1" w:rsidRPr="003D46D1" w:rsidRDefault="003D46D1" w:rsidP="003D46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4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</w:p>
    <w:tbl>
      <w:tblPr>
        <w:tblStyle w:val="51"/>
        <w:tblW w:w="0" w:type="auto"/>
        <w:tblLook w:val="04A0" w:firstRow="1" w:lastRow="0" w:firstColumn="1" w:lastColumn="0" w:noHBand="0" w:noVBand="1"/>
      </w:tblPr>
      <w:tblGrid>
        <w:gridCol w:w="2943"/>
        <w:gridCol w:w="6628"/>
      </w:tblGrid>
      <w:tr w:rsidR="003D46D1" w:rsidRPr="003D46D1" w:rsidTr="003D46D1">
        <w:tc>
          <w:tcPr>
            <w:tcW w:w="2943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Ответственный исполнитель подпрограммы </w:t>
            </w:r>
          </w:p>
        </w:tc>
        <w:tc>
          <w:tcPr>
            <w:tcW w:w="6628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</w:p>
        </w:tc>
      </w:tr>
      <w:tr w:rsidR="003D46D1" w:rsidRPr="003D46D1" w:rsidTr="003D46D1">
        <w:tc>
          <w:tcPr>
            <w:tcW w:w="2943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Соисполнители подпрограммы</w:t>
            </w:r>
          </w:p>
        </w:tc>
        <w:tc>
          <w:tcPr>
            <w:tcW w:w="6628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-</w:t>
            </w:r>
          </w:p>
        </w:tc>
      </w:tr>
      <w:tr w:rsidR="003D46D1" w:rsidRPr="003D46D1" w:rsidTr="003D46D1">
        <w:tc>
          <w:tcPr>
            <w:tcW w:w="2943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Программно-целевые инструменты подпрограммы</w:t>
            </w:r>
          </w:p>
        </w:tc>
        <w:tc>
          <w:tcPr>
            <w:tcW w:w="6628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</w:t>
            </w:r>
          </w:p>
        </w:tc>
      </w:tr>
      <w:tr w:rsidR="003D46D1" w:rsidRPr="003D46D1" w:rsidTr="003D46D1">
        <w:tc>
          <w:tcPr>
            <w:tcW w:w="2943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Цель подпрограммы</w:t>
            </w:r>
          </w:p>
        </w:tc>
        <w:tc>
          <w:tcPr>
            <w:tcW w:w="6628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Развитие системы взаимодействия  органов местного самоуправления муниципального района «Корткеросский», граждан и бизнеса посредством использования информационно-телекоммуникационных технологий</w:t>
            </w:r>
          </w:p>
        </w:tc>
      </w:tr>
      <w:tr w:rsidR="003D46D1" w:rsidRPr="003D46D1" w:rsidTr="003D46D1">
        <w:tc>
          <w:tcPr>
            <w:tcW w:w="2943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6628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1. Повышение производительности труда в органах местного самоуправления муниципального района «Корткеросский»;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2. Сокращение трудоемкости обработки данных;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3. Повышение качества предоставления муниципальных услуг;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4. Обеспечение защиты информации</w:t>
            </w:r>
          </w:p>
        </w:tc>
      </w:tr>
      <w:tr w:rsidR="003D46D1" w:rsidRPr="003D46D1" w:rsidTr="003D46D1">
        <w:tc>
          <w:tcPr>
            <w:tcW w:w="2943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Целевые индикаторы и показатели подпрограммы</w:t>
            </w:r>
          </w:p>
        </w:tc>
        <w:tc>
          <w:tcPr>
            <w:tcW w:w="6628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1. Доля муниципальных органов и учреждений муниципального района Корткеросский и подведомственных им учреждений, обеспеченных информационно-коммуникационными технологиями и современными услугами связи в общем количестве муниципальных органов и учреждений муниципального района Корткеросский и подведомственных им учреждений, %;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2. Уровень удовлетворенности населения муниципального района «Корткеросский» качеством предоставления муниципальных услуг, %;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3. Доля взаимодействий граждан и коммерческих организаций с муниципальными органами и бюджетными учреждениями, осуществляемых в цифровом виде, %;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4. Доля граждан, использующих механизм получения государственных и муниципальных услуг в электронной форме, %</w:t>
            </w:r>
          </w:p>
        </w:tc>
      </w:tr>
      <w:tr w:rsidR="003D46D1" w:rsidRPr="003D46D1" w:rsidTr="003D46D1">
        <w:tc>
          <w:tcPr>
            <w:tcW w:w="2943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Этапы и сроки реализации подпрограммы</w:t>
            </w:r>
          </w:p>
        </w:tc>
        <w:tc>
          <w:tcPr>
            <w:tcW w:w="6628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2022 -2030  годы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Этапы реализации не выделяются</w:t>
            </w:r>
          </w:p>
        </w:tc>
      </w:tr>
      <w:tr w:rsidR="003D46D1" w:rsidRPr="003D46D1" w:rsidTr="003D46D1">
        <w:tc>
          <w:tcPr>
            <w:tcW w:w="2943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Объемы финансирования подпрограммы</w:t>
            </w:r>
          </w:p>
        </w:tc>
        <w:tc>
          <w:tcPr>
            <w:tcW w:w="6628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Общий объём финансирования подпрограммы на 2022 - 2026 годы предусматривается в размере 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7243,990 тыс. рублей, в том числе: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 счет средств федерального бюджета – 0,0 тыс. рублей.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 счёт средств бюджета Республики Коми – 0,0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 счёт средств местного бюджета – 7243,990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бюджет сельских поселений – 0,0 тыс. рублей.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Прогнозный объём финансирования Программы по годам составляет: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за счёт средств федерального бюджета 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2022 год – 0,0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2023 год – 0,0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2024 год -  0,0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2025 год -  0,0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2026 год – 0,0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 счёт средств бюджета Республики Коми: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2022 год – 0,0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2023 год – 0,0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2024 год -  0,0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2025 год -  0,0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2026 год – 0,0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 счёт средств местного бюджета: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2022 год – 815,00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2023 год – 1878,990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2024 год -  1350,000тыс.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2025 год -  1350,000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2026 год-   1850,000 </w:t>
            </w:r>
            <w:proofErr w:type="spellStart"/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тыс</w:t>
            </w:r>
            <w:proofErr w:type="gramStart"/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.р</w:t>
            </w:r>
            <w:proofErr w:type="gramEnd"/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ублей</w:t>
            </w:r>
            <w:proofErr w:type="spellEnd"/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бюджет сельских поселений: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2022 год – 0,0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2023 год – 0,0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2024 год -  0,0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2025 год -  0,0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2026 год-   0,0 </w:t>
            </w:r>
            <w:proofErr w:type="spellStart"/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тыс</w:t>
            </w:r>
            <w:proofErr w:type="gramStart"/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.р</w:t>
            </w:r>
            <w:proofErr w:type="gramEnd"/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ублей</w:t>
            </w:r>
            <w:proofErr w:type="spellEnd"/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. 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3D46D1" w:rsidRPr="003D46D1" w:rsidTr="003D46D1">
        <w:tc>
          <w:tcPr>
            <w:tcW w:w="2943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628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Реализация подпрограммы позволит к 2030 году достичь следующих конечных показателей: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1. Доля муниципальных органов и учреждений муниципального района Корткеросский и подведомственных им учреждений, обеспеченных информационно-коммуникационными технологиями и современными услугами связи в общем количестве муниципальных органов и учреждений муниципального района Корткеросский и подведомственных им учреждений составит 95%;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2. Уровень удовлетворенности населения муниципального района «Корткеросский» качеством предоставления муниципальных услуг составит 70%;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3. Доля взаимодействий граждан и коммерческих организаций с муниципальными органами и бюджетными учреждениями, осуществляемых в цифровом виде составит 30 %;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4. Доля </w:t>
            </w:r>
            <w:proofErr w:type="gramStart"/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граждан, использующих механизм получения государственных и муниципальных услуг в электронной форме составит</w:t>
            </w:r>
            <w:proofErr w:type="gramEnd"/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37 % </w:t>
            </w:r>
          </w:p>
        </w:tc>
      </w:tr>
    </w:tbl>
    <w:p w:rsidR="003D46D1" w:rsidRPr="003D46D1" w:rsidRDefault="003D46D1" w:rsidP="003D46D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4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                                            »;</w:t>
      </w:r>
    </w:p>
    <w:p w:rsidR="003D46D1" w:rsidRPr="003D46D1" w:rsidRDefault="003D46D1" w:rsidP="003D46D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4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6) паспорт Подпрограммы 5 «Поддержка социально ориентированных некоммерческих организаций» изложить в следующей редакции:</w:t>
      </w:r>
    </w:p>
    <w:p w:rsidR="003D46D1" w:rsidRPr="003D46D1" w:rsidRDefault="003D46D1" w:rsidP="003D46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4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</w:p>
    <w:tbl>
      <w:tblPr>
        <w:tblStyle w:val="51"/>
        <w:tblW w:w="0" w:type="auto"/>
        <w:tblLook w:val="04A0" w:firstRow="1" w:lastRow="0" w:firstColumn="1" w:lastColumn="0" w:noHBand="0" w:noVBand="1"/>
      </w:tblPr>
      <w:tblGrid>
        <w:gridCol w:w="2943"/>
        <w:gridCol w:w="6628"/>
      </w:tblGrid>
      <w:tr w:rsidR="003D46D1" w:rsidRPr="003D46D1" w:rsidTr="003D46D1">
        <w:tc>
          <w:tcPr>
            <w:tcW w:w="2943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Ответственный исполнитель подпрограммы </w:t>
            </w:r>
          </w:p>
        </w:tc>
        <w:tc>
          <w:tcPr>
            <w:tcW w:w="6628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Служба по социальным вопросам администрации муниципального района «Корткеросский»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</w:p>
        </w:tc>
      </w:tr>
      <w:tr w:rsidR="003D46D1" w:rsidRPr="003D46D1" w:rsidTr="003D46D1">
        <w:tc>
          <w:tcPr>
            <w:tcW w:w="2943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Соисполнители подпрограммы</w:t>
            </w:r>
          </w:p>
        </w:tc>
        <w:tc>
          <w:tcPr>
            <w:tcW w:w="6628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-</w:t>
            </w:r>
          </w:p>
        </w:tc>
      </w:tr>
      <w:tr w:rsidR="003D46D1" w:rsidRPr="003D46D1" w:rsidTr="003D46D1">
        <w:tc>
          <w:tcPr>
            <w:tcW w:w="2943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Программно-целевые инструменты подпрограммы</w:t>
            </w:r>
          </w:p>
        </w:tc>
        <w:tc>
          <w:tcPr>
            <w:tcW w:w="6628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</w:t>
            </w:r>
          </w:p>
        </w:tc>
      </w:tr>
      <w:tr w:rsidR="003D46D1" w:rsidRPr="003D46D1" w:rsidTr="003D46D1">
        <w:tc>
          <w:tcPr>
            <w:tcW w:w="2943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Цель подпрограммы</w:t>
            </w:r>
          </w:p>
        </w:tc>
        <w:tc>
          <w:tcPr>
            <w:tcW w:w="6628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Развитие социально ориентированных некоммерческих организаций, деятельность которых направлена на решение социальных проблем</w:t>
            </w:r>
          </w:p>
        </w:tc>
      </w:tr>
      <w:tr w:rsidR="003D46D1" w:rsidRPr="003D46D1" w:rsidTr="003D46D1">
        <w:tc>
          <w:tcPr>
            <w:tcW w:w="2943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6628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1. Формирование экономических стимулов и создание благоприятных условий для осуществления деятельности социально ориентированных некоммерческих организаций, развития институтов гражданского общества;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2. Содействие формированию информационного пространства, способствующего развитию гражданских инициатив, повышению информированности населения о деятельности социально ориентированных некоммерческих организаций, благотворительной деятельности и добровольчества.</w:t>
            </w:r>
          </w:p>
        </w:tc>
      </w:tr>
      <w:tr w:rsidR="003D46D1" w:rsidRPr="003D46D1" w:rsidTr="003D46D1">
        <w:tc>
          <w:tcPr>
            <w:tcW w:w="2943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Целевые индикаторы и показатели подпрограммы</w:t>
            </w:r>
          </w:p>
        </w:tc>
        <w:tc>
          <w:tcPr>
            <w:tcW w:w="6628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1. Доля социально ориентированных некоммерческих организаций, получивших финансовую и/или имущественную поддержку, от общего количества социально ориентированных некоммерческих организаций, обратившихся за поддержкой, %;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2. Количество информационных материалов, размещенных в средствах массовой информации о деятельности социально ориентированных некоммерческих организаций, благотворительной деятельности и добровольчества, ед.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3. </w:t>
            </w:r>
            <w:r w:rsidRPr="003D46D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Количество социально ориентированных некоммерческих организаций, которым оказана финансовая поддержка в течение </w:t>
            </w:r>
            <w:proofErr w:type="spellStart"/>
            <w:r w:rsidRPr="003D46D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года</w:t>
            </w:r>
            <w:proofErr w:type="gramStart"/>
            <w:r w:rsidRPr="003D46D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,е</w:t>
            </w:r>
            <w:proofErr w:type="gramEnd"/>
            <w:r w:rsidRPr="003D46D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proofErr w:type="spellEnd"/>
            <w:r w:rsidRPr="003D46D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4.</w:t>
            </w: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граждан, принявших участие в мероприятиях, проводимых некоммерческими организациями на территории муниципального образования, от общей численности населения муниципального образования,%</w:t>
            </w:r>
          </w:p>
        </w:tc>
      </w:tr>
      <w:tr w:rsidR="003D46D1" w:rsidRPr="003D46D1" w:rsidTr="003D46D1">
        <w:tc>
          <w:tcPr>
            <w:tcW w:w="2943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Этапы и сроки реализации подпрограммы</w:t>
            </w:r>
          </w:p>
        </w:tc>
        <w:tc>
          <w:tcPr>
            <w:tcW w:w="6628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2022 -2030 годы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Этапы реализации не выделяются</w:t>
            </w:r>
          </w:p>
        </w:tc>
      </w:tr>
      <w:tr w:rsidR="003D46D1" w:rsidRPr="003D46D1" w:rsidTr="003D46D1">
        <w:tc>
          <w:tcPr>
            <w:tcW w:w="2943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Объемы финансирования подпрограммы</w:t>
            </w:r>
          </w:p>
        </w:tc>
        <w:tc>
          <w:tcPr>
            <w:tcW w:w="6628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Общий объём финансирования подпрограммы на 2022 – 2026 годы предусматривается в размере 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1205,937 тыс. рублей, в том числе: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 счет средств федерального бюджета – 0,0 тыс. рублей.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 счёт средств бюджета Республики Коми – 55,946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 счёт средств местного бюджета – 1149,991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бюджет сельских поселений – 0,0 тыс. рублей.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Прогнозный объём финансирования Программы по годам составляет: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за счёт средств федерального бюджета 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2022 год – 0,0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2023 год – 0,0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2024 год - 0,0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2025 год - 0,0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2026 год – 0,0 тыс. рублей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 счёт средств бюджета Республики Коми: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2022 год – 0,0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2023 год – 55,946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2024 год - 0,0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2025 год - 0,0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2026 год- 0,0 тыс. рублей 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 счёт средств местного бюджета: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2022 год – 349,991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2023 год – 200,00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2024 год - 200,00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2025 год – 200,00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2026 год-   200,00 тыс. рублей 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бюджет сельских поселений: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2022 год – 0,0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2023 год – 0,0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2024 год - 0,0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2025 год - 0,0 тыс. рублей;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3D46D1" w:rsidRPr="003D46D1" w:rsidTr="003D46D1">
        <w:tc>
          <w:tcPr>
            <w:tcW w:w="2943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628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Реализация подпрограммы позволит к 2030 году достичь следующих конечных показателей: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1. Доля социально ориентированных некоммерческих организаций, получивших финансовую и/или имущественную поддержку, от общего количества социально </w:t>
            </w:r>
            <w:proofErr w:type="gramStart"/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ориентированных некоммерческих организаций, обратившихся за поддержкой составит</w:t>
            </w:r>
            <w:proofErr w:type="gramEnd"/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100 %;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2. Количество информационных материалов, размещенных в средствах массовой информации о деятельности социально ориентированных некоммерческих организаций, благотворительной деятельности и добровольчества составит 6 единиц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3. Количество социально ориентированных некоммерческих организаций, которым оказана </w:t>
            </w: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финансовая поддержка в течение года, 2 ед.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4.Доля граждан, принявших участие в мероприятиях, проводимых некоммерческими организациями на территории муниципального образования, от общей численности населения муниципального образования,5 %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</w:tr>
    </w:tbl>
    <w:p w:rsidR="003D46D1" w:rsidRPr="003D46D1" w:rsidRDefault="003D46D1" w:rsidP="003D46D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4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   </w:t>
      </w:r>
    </w:p>
    <w:p w:rsidR="003D46D1" w:rsidRPr="003D46D1" w:rsidRDefault="003D46D1" w:rsidP="003D46D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4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7) таблицу № 1 Программы изложить в редакции согласно приложению 1  к настоящему постановлению; </w:t>
      </w:r>
    </w:p>
    <w:p w:rsidR="003D46D1" w:rsidRPr="003D46D1" w:rsidRDefault="003D46D1" w:rsidP="003D46D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4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8) Таблицу №2 Программы изложить в редакции согласно приложению 1 к настоящему постановлению;                                                                                                                 </w:t>
      </w:r>
    </w:p>
    <w:p w:rsidR="003D46D1" w:rsidRPr="003D46D1" w:rsidRDefault="003D46D1" w:rsidP="003D46D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4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9) таблицу № 3 Программы изложить в редакции согласно приложению 2 к настоящему постановлению;</w:t>
      </w:r>
    </w:p>
    <w:p w:rsidR="003D46D1" w:rsidRPr="003D46D1" w:rsidRDefault="003D46D1" w:rsidP="003D46D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4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10) таблицу № 4 Программы изложить в редакции согласно приложению 2 к настоящему постановлению.</w:t>
      </w:r>
    </w:p>
    <w:p w:rsidR="003D46D1" w:rsidRPr="003D46D1" w:rsidRDefault="003D46D1" w:rsidP="003D46D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4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Настоящее постановление вступает в силу со дня его официального опубликования. </w:t>
      </w:r>
    </w:p>
    <w:p w:rsidR="003D46D1" w:rsidRPr="003D46D1" w:rsidRDefault="003D46D1" w:rsidP="003D46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46D1" w:rsidRPr="003D46D1" w:rsidRDefault="003D46D1" w:rsidP="003D46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46D1" w:rsidRPr="003D46D1" w:rsidRDefault="003D46D1" w:rsidP="003D46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D46D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Глава муниципального района «Корткеросский»-</w:t>
      </w:r>
    </w:p>
    <w:p w:rsidR="003D46D1" w:rsidRPr="003D46D1" w:rsidRDefault="003D46D1" w:rsidP="003D46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D46D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руководитель администрации                                                              К.Сажин</w:t>
      </w:r>
    </w:p>
    <w:p w:rsidR="003D46D1" w:rsidRPr="003D46D1" w:rsidRDefault="003D46D1" w:rsidP="003D46D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46D1" w:rsidRPr="003D46D1" w:rsidRDefault="003D46D1" w:rsidP="003D46D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ectPr w:rsidR="003D46D1" w:rsidRPr="003D46D1" w:rsidSect="00F52ED5">
          <w:headerReference w:type="default" r:id="rId9"/>
          <w:pgSz w:w="11906" w:h="16838"/>
          <w:pgMar w:top="1134" w:right="850" w:bottom="1134" w:left="1701" w:header="708" w:footer="708" w:gutter="0"/>
          <w:pgNumType w:start="0"/>
          <w:cols w:space="708"/>
          <w:titlePg/>
          <w:docGrid w:linePitch="360"/>
        </w:sectPr>
      </w:pPr>
    </w:p>
    <w:p w:rsidR="003D46D1" w:rsidRPr="003D46D1" w:rsidRDefault="003D46D1" w:rsidP="003D46D1">
      <w:pPr>
        <w:spacing w:after="0" w:line="240" w:lineRule="auto"/>
        <w:ind w:left="10490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4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 Приложение 1</w:t>
      </w:r>
    </w:p>
    <w:p w:rsidR="003D46D1" w:rsidRPr="003D46D1" w:rsidRDefault="003D46D1" w:rsidP="003D46D1">
      <w:pPr>
        <w:spacing w:after="0" w:line="240" w:lineRule="auto"/>
        <w:ind w:left="10490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4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постановлению администрации</w:t>
      </w:r>
    </w:p>
    <w:p w:rsidR="003D46D1" w:rsidRPr="003D46D1" w:rsidRDefault="003D46D1" w:rsidP="003D46D1">
      <w:pPr>
        <w:spacing w:after="0" w:line="240" w:lineRule="auto"/>
        <w:ind w:left="10490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4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 района</w:t>
      </w:r>
    </w:p>
    <w:p w:rsidR="003D46D1" w:rsidRPr="003D46D1" w:rsidRDefault="003D46D1" w:rsidP="003D46D1">
      <w:pPr>
        <w:spacing w:after="0" w:line="240" w:lineRule="auto"/>
        <w:ind w:left="10490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4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«Корткеросский»</w:t>
      </w:r>
    </w:p>
    <w:p w:rsidR="003D46D1" w:rsidRPr="003D46D1" w:rsidRDefault="003D46D1" w:rsidP="003D46D1">
      <w:pPr>
        <w:spacing w:after="0" w:line="240" w:lineRule="auto"/>
        <w:ind w:left="10490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4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17.01.2023 № 70</w:t>
      </w:r>
    </w:p>
    <w:p w:rsidR="003D46D1" w:rsidRPr="003D46D1" w:rsidRDefault="003D46D1" w:rsidP="003D46D1">
      <w:pPr>
        <w:spacing w:after="0" w:line="240" w:lineRule="auto"/>
        <w:ind w:left="10490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46D1" w:rsidRPr="003D46D1" w:rsidRDefault="003D46D1" w:rsidP="003D46D1">
      <w:pPr>
        <w:spacing w:after="0" w:line="240" w:lineRule="auto"/>
        <w:ind w:left="10490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4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«Таблица № 1</w:t>
      </w:r>
    </w:p>
    <w:tbl>
      <w:tblPr>
        <w:tblW w:w="15877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9"/>
        <w:gridCol w:w="4422"/>
        <w:gridCol w:w="1247"/>
        <w:gridCol w:w="1020"/>
        <w:gridCol w:w="744"/>
        <w:gridCol w:w="276"/>
        <w:gridCol w:w="717"/>
        <w:gridCol w:w="133"/>
        <w:gridCol w:w="859"/>
        <w:gridCol w:w="218"/>
        <w:gridCol w:w="491"/>
        <w:gridCol w:w="283"/>
        <w:gridCol w:w="76"/>
        <w:gridCol w:w="491"/>
        <w:gridCol w:w="142"/>
        <w:gridCol w:w="425"/>
        <w:gridCol w:w="142"/>
        <w:gridCol w:w="425"/>
        <w:gridCol w:w="567"/>
        <w:gridCol w:w="567"/>
        <w:gridCol w:w="567"/>
        <w:gridCol w:w="709"/>
        <w:gridCol w:w="567"/>
      </w:tblGrid>
      <w:tr w:rsidR="003D46D1" w:rsidRPr="003D46D1" w:rsidTr="003D46D1">
        <w:tc>
          <w:tcPr>
            <w:tcW w:w="789" w:type="dxa"/>
            <w:vMerge w:val="restart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 xml:space="preserve">N </w:t>
            </w:r>
            <w:proofErr w:type="gramStart"/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п</w:t>
            </w:r>
            <w:proofErr w:type="gramEnd"/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/п</w:t>
            </w:r>
          </w:p>
        </w:tc>
        <w:tc>
          <w:tcPr>
            <w:tcW w:w="4422" w:type="dxa"/>
            <w:vMerge w:val="restart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Наименование целевого индикатора и показателя</w:t>
            </w:r>
          </w:p>
        </w:tc>
        <w:tc>
          <w:tcPr>
            <w:tcW w:w="1247" w:type="dxa"/>
            <w:vMerge w:val="restart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Ед. измерения</w:t>
            </w:r>
          </w:p>
        </w:tc>
        <w:tc>
          <w:tcPr>
            <w:tcW w:w="1020" w:type="dxa"/>
            <w:vMerge w:val="restart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Направленность</w:t>
            </w:r>
          </w:p>
        </w:tc>
        <w:tc>
          <w:tcPr>
            <w:tcW w:w="744" w:type="dxa"/>
            <w:vMerge w:val="restart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Принадлежность</w:t>
            </w:r>
          </w:p>
        </w:tc>
        <w:tc>
          <w:tcPr>
            <w:tcW w:w="4678" w:type="dxa"/>
            <w:gridSpan w:val="13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Значения индикатора (показателя)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</w:p>
        </w:tc>
        <w:tc>
          <w:tcPr>
            <w:tcW w:w="70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</w:p>
        </w:tc>
      </w:tr>
      <w:tr w:rsidR="003D46D1" w:rsidRPr="003D46D1" w:rsidTr="003D46D1">
        <w:tc>
          <w:tcPr>
            <w:tcW w:w="789" w:type="dxa"/>
            <w:vMerge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</w:p>
        </w:tc>
        <w:tc>
          <w:tcPr>
            <w:tcW w:w="4422" w:type="dxa"/>
            <w:vMerge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</w:p>
        </w:tc>
        <w:tc>
          <w:tcPr>
            <w:tcW w:w="1247" w:type="dxa"/>
            <w:vMerge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</w:p>
        </w:tc>
        <w:tc>
          <w:tcPr>
            <w:tcW w:w="1020" w:type="dxa"/>
            <w:vMerge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</w:p>
        </w:tc>
        <w:tc>
          <w:tcPr>
            <w:tcW w:w="744" w:type="dxa"/>
            <w:vMerge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2020 (факт)</w:t>
            </w:r>
          </w:p>
        </w:tc>
        <w:tc>
          <w:tcPr>
            <w:tcW w:w="992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2021 (оценка)</w:t>
            </w:r>
          </w:p>
        </w:tc>
        <w:tc>
          <w:tcPr>
            <w:tcW w:w="709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2022 (план)</w:t>
            </w:r>
          </w:p>
        </w:tc>
        <w:tc>
          <w:tcPr>
            <w:tcW w:w="850" w:type="dxa"/>
            <w:gridSpan w:val="3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2023 (план)</w:t>
            </w:r>
          </w:p>
        </w:tc>
        <w:tc>
          <w:tcPr>
            <w:tcW w:w="56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2024 (план)</w:t>
            </w:r>
          </w:p>
        </w:tc>
        <w:tc>
          <w:tcPr>
            <w:tcW w:w="56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2025 (план)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2026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2027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2028</w:t>
            </w:r>
          </w:p>
        </w:tc>
        <w:tc>
          <w:tcPr>
            <w:tcW w:w="70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2029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2030</w:t>
            </w:r>
          </w:p>
        </w:tc>
      </w:tr>
      <w:tr w:rsidR="003D46D1" w:rsidRPr="003D46D1" w:rsidTr="003D46D1">
        <w:tc>
          <w:tcPr>
            <w:tcW w:w="78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</w:t>
            </w:r>
          </w:p>
        </w:tc>
        <w:tc>
          <w:tcPr>
            <w:tcW w:w="4422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</w:t>
            </w:r>
          </w:p>
        </w:tc>
        <w:tc>
          <w:tcPr>
            <w:tcW w:w="124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3</w:t>
            </w:r>
          </w:p>
        </w:tc>
        <w:tc>
          <w:tcPr>
            <w:tcW w:w="1020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4</w:t>
            </w:r>
          </w:p>
        </w:tc>
        <w:tc>
          <w:tcPr>
            <w:tcW w:w="744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5</w:t>
            </w:r>
          </w:p>
        </w:tc>
        <w:tc>
          <w:tcPr>
            <w:tcW w:w="993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6</w:t>
            </w:r>
          </w:p>
        </w:tc>
        <w:tc>
          <w:tcPr>
            <w:tcW w:w="992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7</w:t>
            </w:r>
          </w:p>
        </w:tc>
        <w:tc>
          <w:tcPr>
            <w:tcW w:w="709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8</w:t>
            </w:r>
          </w:p>
        </w:tc>
        <w:tc>
          <w:tcPr>
            <w:tcW w:w="850" w:type="dxa"/>
            <w:gridSpan w:val="3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9</w:t>
            </w:r>
          </w:p>
        </w:tc>
        <w:tc>
          <w:tcPr>
            <w:tcW w:w="56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</w:t>
            </w:r>
          </w:p>
        </w:tc>
        <w:tc>
          <w:tcPr>
            <w:tcW w:w="56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11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12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13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14</w:t>
            </w:r>
          </w:p>
        </w:tc>
        <w:tc>
          <w:tcPr>
            <w:tcW w:w="70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15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16</w:t>
            </w:r>
          </w:p>
        </w:tc>
      </w:tr>
      <w:tr w:rsidR="003D46D1" w:rsidRPr="003D46D1" w:rsidTr="003D46D1">
        <w:tc>
          <w:tcPr>
            <w:tcW w:w="15877" w:type="dxa"/>
            <w:gridSpan w:val="23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Муниципальная программа муниципального образования муниципального района "Корткеросский" "Развитие системы муниципального управления"</w:t>
            </w:r>
          </w:p>
        </w:tc>
      </w:tr>
      <w:tr w:rsidR="003D46D1" w:rsidRPr="003D46D1" w:rsidTr="003D46D1">
        <w:tc>
          <w:tcPr>
            <w:tcW w:w="78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</w:t>
            </w:r>
          </w:p>
        </w:tc>
        <w:tc>
          <w:tcPr>
            <w:tcW w:w="4422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Расходы бюджета муниципального района "Корткеросский" на содержание работников органов местного самоуправления муниципального района "Корткеросский" в расчете на одного жителя муниципального образования</w:t>
            </w:r>
          </w:p>
        </w:tc>
        <w:tc>
          <w:tcPr>
            <w:tcW w:w="124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Тыс. руб.</w:t>
            </w:r>
          </w:p>
        </w:tc>
        <w:tc>
          <w:tcPr>
            <w:tcW w:w="1020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3F6E67CD" wp14:editId="0991057C">
                  <wp:extent cx="157480" cy="22034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ИС</w:t>
            </w:r>
          </w:p>
        </w:tc>
        <w:tc>
          <w:tcPr>
            <w:tcW w:w="71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4,8</w:t>
            </w:r>
          </w:p>
        </w:tc>
        <w:tc>
          <w:tcPr>
            <w:tcW w:w="992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4,9</w:t>
            </w:r>
          </w:p>
        </w:tc>
        <w:tc>
          <w:tcPr>
            <w:tcW w:w="709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5,1</w:t>
            </w:r>
          </w:p>
        </w:tc>
        <w:tc>
          <w:tcPr>
            <w:tcW w:w="850" w:type="dxa"/>
            <w:gridSpan w:val="3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5,3</w:t>
            </w:r>
          </w:p>
        </w:tc>
        <w:tc>
          <w:tcPr>
            <w:tcW w:w="56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5,4</w:t>
            </w:r>
          </w:p>
        </w:tc>
        <w:tc>
          <w:tcPr>
            <w:tcW w:w="56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5,6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6,5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6,5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6,5</w:t>
            </w:r>
          </w:p>
        </w:tc>
        <w:tc>
          <w:tcPr>
            <w:tcW w:w="70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6,5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6,5</w:t>
            </w:r>
          </w:p>
        </w:tc>
      </w:tr>
      <w:tr w:rsidR="003D46D1" w:rsidRPr="003D46D1" w:rsidTr="003D46D1">
        <w:tc>
          <w:tcPr>
            <w:tcW w:w="78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</w:t>
            </w:r>
          </w:p>
        </w:tc>
        <w:tc>
          <w:tcPr>
            <w:tcW w:w="4422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Налоговые и неналоговые доходы бюджета муниципального образования (за исключением поступлений налоговых доходов по дополнительным нормативам отчислений) в расчете на одного жителя муниципального образования</w:t>
            </w:r>
          </w:p>
        </w:tc>
        <w:tc>
          <w:tcPr>
            <w:tcW w:w="124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Тыс. руб.</w:t>
            </w:r>
          </w:p>
        </w:tc>
        <w:tc>
          <w:tcPr>
            <w:tcW w:w="1020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1B8C20A5" wp14:editId="69CD0F10">
                  <wp:extent cx="157480" cy="220345"/>
                  <wp:effectExtent l="0" t="0" r="0" b="0"/>
                  <wp:docPr id="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ИС</w:t>
            </w:r>
          </w:p>
        </w:tc>
        <w:tc>
          <w:tcPr>
            <w:tcW w:w="71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9,2</w:t>
            </w:r>
          </w:p>
        </w:tc>
        <w:tc>
          <w:tcPr>
            <w:tcW w:w="992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9,5</w:t>
            </w:r>
          </w:p>
        </w:tc>
        <w:tc>
          <w:tcPr>
            <w:tcW w:w="709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9,7</w:t>
            </w:r>
          </w:p>
        </w:tc>
        <w:tc>
          <w:tcPr>
            <w:tcW w:w="850" w:type="dxa"/>
            <w:gridSpan w:val="3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</w:t>
            </w:r>
          </w:p>
        </w:tc>
        <w:tc>
          <w:tcPr>
            <w:tcW w:w="56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10,3</w:t>
            </w:r>
          </w:p>
        </w:tc>
        <w:tc>
          <w:tcPr>
            <w:tcW w:w="56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10,7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11,1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11,5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11,9</w:t>
            </w:r>
          </w:p>
        </w:tc>
        <w:tc>
          <w:tcPr>
            <w:tcW w:w="70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12,25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12,4</w:t>
            </w:r>
          </w:p>
        </w:tc>
      </w:tr>
      <w:tr w:rsidR="003D46D1" w:rsidRPr="003D46D1" w:rsidTr="003D46D1">
        <w:tc>
          <w:tcPr>
            <w:tcW w:w="78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3</w:t>
            </w:r>
          </w:p>
        </w:tc>
        <w:tc>
          <w:tcPr>
            <w:tcW w:w="4422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proofErr w:type="gramStart"/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 xml:space="preserve">Отношение объема муниципального долга муниципального района "Корткеросский" по состоянию на 1 января года, следующего за </w:t>
            </w: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lastRenderedPageBreak/>
              <w:t>отчетным, к общему годовому объему доходов (без учета безвозмездных поступлений и (или) поступлений налоговых доходов по дополнительным нормативам отчислений) бюджета муниципального образования</w:t>
            </w:r>
            <w:proofErr w:type="gramEnd"/>
          </w:p>
        </w:tc>
        <w:tc>
          <w:tcPr>
            <w:tcW w:w="124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lastRenderedPageBreak/>
              <w:t>%</w:t>
            </w:r>
          </w:p>
        </w:tc>
        <w:tc>
          <w:tcPr>
            <w:tcW w:w="1020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7AC7D0B2" wp14:editId="5E9E2E7B">
                  <wp:extent cx="157480" cy="220345"/>
                  <wp:effectExtent l="0" t="0" r="0" b="0"/>
                  <wp:docPr id="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ИС</w:t>
            </w:r>
          </w:p>
        </w:tc>
        <w:tc>
          <w:tcPr>
            <w:tcW w:w="71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34,7</w:t>
            </w:r>
          </w:p>
        </w:tc>
        <w:tc>
          <w:tcPr>
            <w:tcW w:w="992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28,3</w:t>
            </w:r>
          </w:p>
        </w:tc>
        <w:tc>
          <w:tcPr>
            <w:tcW w:w="709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17,2</w:t>
            </w:r>
          </w:p>
        </w:tc>
        <w:tc>
          <w:tcPr>
            <w:tcW w:w="850" w:type="dxa"/>
            <w:gridSpan w:val="3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11,2</w:t>
            </w:r>
          </w:p>
        </w:tc>
        <w:tc>
          <w:tcPr>
            <w:tcW w:w="56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5,4</w:t>
            </w:r>
          </w:p>
        </w:tc>
        <w:tc>
          <w:tcPr>
            <w:tcW w:w="56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0</w:t>
            </w:r>
          </w:p>
        </w:tc>
        <w:tc>
          <w:tcPr>
            <w:tcW w:w="70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0</w:t>
            </w:r>
          </w:p>
        </w:tc>
      </w:tr>
      <w:tr w:rsidR="003D46D1" w:rsidRPr="003D46D1" w:rsidTr="003D46D1">
        <w:tc>
          <w:tcPr>
            <w:tcW w:w="78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lastRenderedPageBreak/>
              <w:t>4</w:t>
            </w:r>
          </w:p>
        </w:tc>
        <w:tc>
          <w:tcPr>
            <w:tcW w:w="4422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</w:t>
            </w:r>
          </w:p>
        </w:tc>
        <w:tc>
          <w:tcPr>
            <w:tcW w:w="124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%</w:t>
            </w:r>
          </w:p>
        </w:tc>
        <w:tc>
          <w:tcPr>
            <w:tcW w:w="1020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7569FB39" wp14:editId="7DD7B20A">
                  <wp:extent cx="157480" cy="220345"/>
                  <wp:effectExtent l="0" t="0" r="0" b="0"/>
                  <wp:docPr id="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ИС</w:t>
            </w:r>
          </w:p>
        </w:tc>
        <w:tc>
          <w:tcPr>
            <w:tcW w:w="71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106</w:t>
            </w:r>
          </w:p>
        </w:tc>
        <w:tc>
          <w:tcPr>
            <w:tcW w:w="992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107</w:t>
            </w:r>
          </w:p>
        </w:tc>
        <w:tc>
          <w:tcPr>
            <w:tcW w:w="709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108</w:t>
            </w:r>
          </w:p>
        </w:tc>
        <w:tc>
          <w:tcPr>
            <w:tcW w:w="850" w:type="dxa"/>
            <w:gridSpan w:val="3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109</w:t>
            </w:r>
          </w:p>
        </w:tc>
        <w:tc>
          <w:tcPr>
            <w:tcW w:w="56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110</w:t>
            </w:r>
          </w:p>
        </w:tc>
        <w:tc>
          <w:tcPr>
            <w:tcW w:w="56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111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112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113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114</w:t>
            </w:r>
          </w:p>
        </w:tc>
        <w:tc>
          <w:tcPr>
            <w:tcW w:w="70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115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116</w:t>
            </w:r>
          </w:p>
        </w:tc>
      </w:tr>
      <w:tr w:rsidR="003D46D1" w:rsidRPr="003D46D1" w:rsidTr="003D46D1">
        <w:tc>
          <w:tcPr>
            <w:tcW w:w="78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5</w:t>
            </w:r>
          </w:p>
        </w:tc>
        <w:tc>
          <w:tcPr>
            <w:tcW w:w="4422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124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%</w:t>
            </w:r>
          </w:p>
        </w:tc>
        <w:tc>
          <w:tcPr>
            <w:tcW w:w="1020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56D61F0B" wp14:editId="6F71DB1C">
                  <wp:extent cx="157480" cy="220345"/>
                  <wp:effectExtent l="0" t="0" r="0" b="0"/>
                  <wp:docPr id="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ИС</w:t>
            </w:r>
          </w:p>
        </w:tc>
        <w:tc>
          <w:tcPr>
            <w:tcW w:w="71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5</w:t>
            </w:r>
          </w:p>
        </w:tc>
        <w:tc>
          <w:tcPr>
            <w:tcW w:w="992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</w:t>
            </w:r>
          </w:p>
        </w:tc>
        <w:tc>
          <w:tcPr>
            <w:tcW w:w="850" w:type="dxa"/>
            <w:gridSpan w:val="3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15</w:t>
            </w:r>
          </w:p>
        </w:tc>
        <w:tc>
          <w:tcPr>
            <w:tcW w:w="56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</w:t>
            </w:r>
          </w:p>
        </w:tc>
        <w:tc>
          <w:tcPr>
            <w:tcW w:w="56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30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35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37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37</w:t>
            </w:r>
          </w:p>
        </w:tc>
        <w:tc>
          <w:tcPr>
            <w:tcW w:w="70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37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37</w:t>
            </w:r>
          </w:p>
        </w:tc>
      </w:tr>
      <w:tr w:rsidR="003D46D1" w:rsidRPr="003D46D1" w:rsidTr="003D46D1">
        <w:tc>
          <w:tcPr>
            <w:tcW w:w="78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6</w:t>
            </w:r>
          </w:p>
        </w:tc>
        <w:tc>
          <w:tcPr>
            <w:tcW w:w="4422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Доля взаимодействий граждан и коммерческих организаций с муниципальными органами и бюджетными учреждениями, осуществляемых в цифровом виде</w:t>
            </w:r>
          </w:p>
        </w:tc>
        <w:tc>
          <w:tcPr>
            <w:tcW w:w="124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%</w:t>
            </w:r>
          </w:p>
        </w:tc>
        <w:tc>
          <w:tcPr>
            <w:tcW w:w="1020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7DEFB382" wp14:editId="6FC6899F">
                  <wp:extent cx="157480" cy="220345"/>
                  <wp:effectExtent l="0" t="0" r="0" b="0"/>
                  <wp:docPr id="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ИС</w:t>
            </w:r>
          </w:p>
        </w:tc>
        <w:tc>
          <w:tcPr>
            <w:tcW w:w="71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5</w:t>
            </w:r>
          </w:p>
        </w:tc>
        <w:tc>
          <w:tcPr>
            <w:tcW w:w="992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5</w:t>
            </w:r>
          </w:p>
        </w:tc>
        <w:tc>
          <w:tcPr>
            <w:tcW w:w="709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</w:t>
            </w:r>
          </w:p>
        </w:tc>
        <w:tc>
          <w:tcPr>
            <w:tcW w:w="850" w:type="dxa"/>
            <w:gridSpan w:val="3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15</w:t>
            </w:r>
          </w:p>
        </w:tc>
        <w:tc>
          <w:tcPr>
            <w:tcW w:w="56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</w:t>
            </w:r>
          </w:p>
        </w:tc>
        <w:tc>
          <w:tcPr>
            <w:tcW w:w="56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30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35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36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36</w:t>
            </w:r>
          </w:p>
        </w:tc>
        <w:tc>
          <w:tcPr>
            <w:tcW w:w="70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36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36</w:t>
            </w:r>
          </w:p>
        </w:tc>
      </w:tr>
      <w:tr w:rsidR="003D46D1" w:rsidRPr="003D46D1" w:rsidTr="003D46D1">
        <w:tc>
          <w:tcPr>
            <w:tcW w:w="78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7</w:t>
            </w:r>
          </w:p>
        </w:tc>
        <w:tc>
          <w:tcPr>
            <w:tcW w:w="4422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Доля социально ориентированных некоммерческих организаций, получивших финансовую и/или имущественную поддержку, от общего количества социально ориентированных некоммерческих организаций, обратившихся за поддержкой</w:t>
            </w:r>
          </w:p>
        </w:tc>
        <w:tc>
          <w:tcPr>
            <w:tcW w:w="124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%</w:t>
            </w:r>
          </w:p>
        </w:tc>
        <w:tc>
          <w:tcPr>
            <w:tcW w:w="1020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2E9A7B4B" wp14:editId="7778C0B0">
                  <wp:extent cx="157480" cy="220345"/>
                  <wp:effectExtent l="0" t="0" r="0" b="0"/>
                  <wp:docPr id="1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ИЦ</w:t>
            </w:r>
          </w:p>
        </w:tc>
        <w:tc>
          <w:tcPr>
            <w:tcW w:w="71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  <w:tc>
          <w:tcPr>
            <w:tcW w:w="992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  <w:tc>
          <w:tcPr>
            <w:tcW w:w="709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  <w:tc>
          <w:tcPr>
            <w:tcW w:w="850" w:type="dxa"/>
            <w:gridSpan w:val="3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  <w:tc>
          <w:tcPr>
            <w:tcW w:w="70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</w:tr>
      <w:tr w:rsidR="003D46D1" w:rsidRPr="003D46D1" w:rsidTr="003D46D1">
        <w:tc>
          <w:tcPr>
            <w:tcW w:w="15877" w:type="dxa"/>
            <w:gridSpan w:val="23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Подпрограммы 1 "Развитие кадрового потенциала"</w:t>
            </w:r>
          </w:p>
        </w:tc>
      </w:tr>
      <w:tr w:rsidR="003D46D1" w:rsidRPr="003D46D1" w:rsidTr="003D46D1">
        <w:tc>
          <w:tcPr>
            <w:tcW w:w="12900" w:type="dxa"/>
            <w:gridSpan w:val="18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Задача 1. Формирование кадровых резервов органов местного самоуправления муниципального района "Корткеросский" и обеспечение своевременного замещения должностей муниципальной службы квалифицированными специалистами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</w:p>
        </w:tc>
        <w:tc>
          <w:tcPr>
            <w:tcW w:w="70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</w:p>
        </w:tc>
      </w:tr>
      <w:tr w:rsidR="003D46D1" w:rsidRPr="003D46D1" w:rsidTr="003D46D1">
        <w:tc>
          <w:tcPr>
            <w:tcW w:w="78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lastRenderedPageBreak/>
              <w:t>9</w:t>
            </w:r>
          </w:p>
        </w:tc>
        <w:tc>
          <w:tcPr>
            <w:tcW w:w="4422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Соотношение количества должностей, по которым сформирован кадровый резерв, к общему числу должностей администрации муниципального района "Корткеросский"</w:t>
            </w:r>
          </w:p>
        </w:tc>
        <w:tc>
          <w:tcPr>
            <w:tcW w:w="124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%</w:t>
            </w:r>
          </w:p>
        </w:tc>
        <w:tc>
          <w:tcPr>
            <w:tcW w:w="1020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6E8514F9" wp14:editId="02828A2C">
                  <wp:extent cx="157480" cy="220345"/>
                  <wp:effectExtent l="0" t="0" r="0" b="0"/>
                  <wp:docPr id="1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ИЗ;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ИМ</w:t>
            </w:r>
          </w:p>
        </w:tc>
        <w:tc>
          <w:tcPr>
            <w:tcW w:w="850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  <w:tc>
          <w:tcPr>
            <w:tcW w:w="107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  <w:tc>
          <w:tcPr>
            <w:tcW w:w="850" w:type="dxa"/>
            <w:gridSpan w:val="3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  <w:tc>
          <w:tcPr>
            <w:tcW w:w="633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  <w:tc>
          <w:tcPr>
            <w:tcW w:w="425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  <w:tc>
          <w:tcPr>
            <w:tcW w:w="70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</w:tr>
      <w:tr w:rsidR="003D46D1" w:rsidRPr="003D46D1" w:rsidTr="003D46D1">
        <w:tc>
          <w:tcPr>
            <w:tcW w:w="15877" w:type="dxa"/>
            <w:gridSpan w:val="23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Задача 2. Оптимизация структуры органов местного самоуправления муниципального района "Корткеросский" и повышение профессионального уровня муниципальных служащих</w:t>
            </w:r>
          </w:p>
        </w:tc>
      </w:tr>
      <w:tr w:rsidR="003D46D1" w:rsidRPr="003D46D1" w:rsidTr="003D46D1">
        <w:tc>
          <w:tcPr>
            <w:tcW w:w="78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</w:t>
            </w:r>
          </w:p>
        </w:tc>
        <w:tc>
          <w:tcPr>
            <w:tcW w:w="4422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Доля муниципальных служащих и лиц, замещающих муниципальные должности, прошедших профессиональную подготовку, переподготовку и повышение квалификации в отчетном периоде, от общей численности муниципальных служащих и лиц, замещающих муниципальные должности</w:t>
            </w:r>
          </w:p>
        </w:tc>
        <w:tc>
          <w:tcPr>
            <w:tcW w:w="124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%</w:t>
            </w:r>
          </w:p>
        </w:tc>
        <w:tc>
          <w:tcPr>
            <w:tcW w:w="1020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64FB7B3F" wp14:editId="1EB401BF">
                  <wp:extent cx="157480" cy="220345"/>
                  <wp:effectExtent l="0" t="0" r="0" b="0"/>
                  <wp:docPr id="1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ИЗ;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ИМ</w:t>
            </w:r>
          </w:p>
        </w:tc>
        <w:tc>
          <w:tcPr>
            <w:tcW w:w="850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5</w:t>
            </w:r>
          </w:p>
        </w:tc>
        <w:tc>
          <w:tcPr>
            <w:tcW w:w="107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5</w:t>
            </w:r>
          </w:p>
        </w:tc>
        <w:tc>
          <w:tcPr>
            <w:tcW w:w="774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6</w:t>
            </w:r>
          </w:p>
        </w:tc>
        <w:tc>
          <w:tcPr>
            <w:tcW w:w="56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6</w:t>
            </w:r>
          </w:p>
        </w:tc>
        <w:tc>
          <w:tcPr>
            <w:tcW w:w="56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7</w:t>
            </w:r>
          </w:p>
        </w:tc>
        <w:tc>
          <w:tcPr>
            <w:tcW w:w="56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7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7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7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7</w:t>
            </w:r>
          </w:p>
        </w:tc>
        <w:tc>
          <w:tcPr>
            <w:tcW w:w="70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7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7</w:t>
            </w:r>
          </w:p>
        </w:tc>
      </w:tr>
      <w:tr w:rsidR="003D46D1" w:rsidRPr="003D46D1" w:rsidTr="003D46D1">
        <w:tc>
          <w:tcPr>
            <w:tcW w:w="78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11</w:t>
            </w:r>
          </w:p>
        </w:tc>
        <w:tc>
          <w:tcPr>
            <w:tcW w:w="4422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proofErr w:type="gramStart"/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Доля лиц, замещающих должности, не отнесенные к должностям муниципальной службы прошедших профессиональную подготовку, переподготовку и повышение квалификации в отчетном периоде, от общей численности лиц, замещающих должности, не отнесенные к должностям муниципальной службы</w:t>
            </w:r>
            <w:proofErr w:type="gramEnd"/>
          </w:p>
        </w:tc>
        <w:tc>
          <w:tcPr>
            <w:tcW w:w="124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%</w:t>
            </w:r>
          </w:p>
        </w:tc>
        <w:tc>
          <w:tcPr>
            <w:tcW w:w="1020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7AB3CF67" wp14:editId="5F28AC82">
                  <wp:extent cx="157480" cy="220345"/>
                  <wp:effectExtent l="0" t="0" r="0" b="0"/>
                  <wp:docPr id="1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ИЗ;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ИМ</w:t>
            </w:r>
          </w:p>
        </w:tc>
        <w:tc>
          <w:tcPr>
            <w:tcW w:w="850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5</w:t>
            </w:r>
          </w:p>
        </w:tc>
        <w:tc>
          <w:tcPr>
            <w:tcW w:w="107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5</w:t>
            </w:r>
          </w:p>
        </w:tc>
        <w:tc>
          <w:tcPr>
            <w:tcW w:w="774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6</w:t>
            </w:r>
          </w:p>
        </w:tc>
        <w:tc>
          <w:tcPr>
            <w:tcW w:w="56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6</w:t>
            </w:r>
          </w:p>
        </w:tc>
        <w:tc>
          <w:tcPr>
            <w:tcW w:w="56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7</w:t>
            </w:r>
          </w:p>
        </w:tc>
        <w:tc>
          <w:tcPr>
            <w:tcW w:w="56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7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7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7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7</w:t>
            </w:r>
          </w:p>
        </w:tc>
        <w:tc>
          <w:tcPr>
            <w:tcW w:w="70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7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7</w:t>
            </w:r>
          </w:p>
        </w:tc>
      </w:tr>
      <w:tr w:rsidR="003D46D1" w:rsidRPr="003D46D1" w:rsidTr="003D46D1">
        <w:tc>
          <w:tcPr>
            <w:tcW w:w="78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12</w:t>
            </w:r>
          </w:p>
        </w:tc>
        <w:tc>
          <w:tcPr>
            <w:tcW w:w="4422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Соотношение опубликованных материалов к подлежащим публикации материалам</w:t>
            </w:r>
          </w:p>
        </w:tc>
        <w:tc>
          <w:tcPr>
            <w:tcW w:w="124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%</w:t>
            </w:r>
          </w:p>
        </w:tc>
        <w:tc>
          <w:tcPr>
            <w:tcW w:w="1020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366EEE70" wp14:editId="58BE1827">
                  <wp:extent cx="157480" cy="220345"/>
                  <wp:effectExtent l="0" t="0" r="0" b="0"/>
                  <wp:docPr id="1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ИЗ</w:t>
            </w:r>
          </w:p>
        </w:tc>
        <w:tc>
          <w:tcPr>
            <w:tcW w:w="850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  <w:tc>
          <w:tcPr>
            <w:tcW w:w="107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  <w:tc>
          <w:tcPr>
            <w:tcW w:w="774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  <w:tc>
          <w:tcPr>
            <w:tcW w:w="70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</w:tr>
      <w:tr w:rsidR="003D46D1" w:rsidRPr="003D46D1" w:rsidTr="003D46D1">
        <w:tc>
          <w:tcPr>
            <w:tcW w:w="78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13</w:t>
            </w:r>
          </w:p>
        </w:tc>
        <w:tc>
          <w:tcPr>
            <w:tcW w:w="4422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Соотношение количества врученных наградных материалов к количеству приобретенных материалов</w:t>
            </w:r>
          </w:p>
        </w:tc>
        <w:tc>
          <w:tcPr>
            <w:tcW w:w="124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%</w:t>
            </w:r>
          </w:p>
        </w:tc>
        <w:tc>
          <w:tcPr>
            <w:tcW w:w="1020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0FB1655D" wp14:editId="238A686B">
                  <wp:extent cx="157480" cy="220345"/>
                  <wp:effectExtent l="0" t="0" r="0" b="0"/>
                  <wp:docPr id="1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ИЗ</w:t>
            </w:r>
          </w:p>
        </w:tc>
        <w:tc>
          <w:tcPr>
            <w:tcW w:w="850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  <w:tc>
          <w:tcPr>
            <w:tcW w:w="107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  <w:tc>
          <w:tcPr>
            <w:tcW w:w="774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  <w:tc>
          <w:tcPr>
            <w:tcW w:w="70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</w:tr>
      <w:tr w:rsidR="003D46D1" w:rsidRPr="003D46D1" w:rsidTr="003D46D1">
        <w:tc>
          <w:tcPr>
            <w:tcW w:w="15877" w:type="dxa"/>
            <w:gridSpan w:val="23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Подпрограмма 2 "Управление муниципальными финансами и муниципальным долгом"</w:t>
            </w:r>
          </w:p>
        </w:tc>
      </w:tr>
      <w:tr w:rsidR="003D46D1" w:rsidRPr="003D46D1" w:rsidTr="003D46D1">
        <w:tc>
          <w:tcPr>
            <w:tcW w:w="15877" w:type="dxa"/>
            <w:gridSpan w:val="23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1. Задача 1. Организация и обеспечение бюджетного процесса</w:t>
            </w:r>
          </w:p>
        </w:tc>
      </w:tr>
      <w:tr w:rsidR="003D46D1" w:rsidRPr="003D46D1" w:rsidTr="003D46D1">
        <w:tc>
          <w:tcPr>
            <w:tcW w:w="78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lastRenderedPageBreak/>
              <w:t>14</w:t>
            </w:r>
          </w:p>
        </w:tc>
        <w:tc>
          <w:tcPr>
            <w:tcW w:w="4422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Доля расходов на обслуживание муниципального долга в расходах бюджета муниципального района "Корткеросский"</w:t>
            </w:r>
          </w:p>
        </w:tc>
        <w:tc>
          <w:tcPr>
            <w:tcW w:w="124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%</w:t>
            </w:r>
          </w:p>
        </w:tc>
        <w:tc>
          <w:tcPr>
            <w:tcW w:w="1020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0FD49D3A" wp14:editId="6AA07111">
                  <wp:extent cx="157480" cy="220345"/>
                  <wp:effectExtent l="0" t="0" r="0" b="0"/>
                  <wp:docPr id="1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ИМ</w:t>
            </w:r>
          </w:p>
        </w:tc>
        <w:tc>
          <w:tcPr>
            <w:tcW w:w="850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0,1</w:t>
            </w:r>
          </w:p>
        </w:tc>
        <w:tc>
          <w:tcPr>
            <w:tcW w:w="107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0,1</w:t>
            </w:r>
          </w:p>
        </w:tc>
        <w:tc>
          <w:tcPr>
            <w:tcW w:w="850" w:type="dxa"/>
            <w:gridSpan w:val="3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0,1</w:t>
            </w:r>
          </w:p>
        </w:tc>
        <w:tc>
          <w:tcPr>
            <w:tcW w:w="633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0</w:t>
            </w:r>
          </w:p>
        </w:tc>
        <w:tc>
          <w:tcPr>
            <w:tcW w:w="56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0</w:t>
            </w:r>
          </w:p>
        </w:tc>
        <w:tc>
          <w:tcPr>
            <w:tcW w:w="425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0</w:t>
            </w:r>
          </w:p>
        </w:tc>
        <w:tc>
          <w:tcPr>
            <w:tcW w:w="70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0</w:t>
            </w:r>
          </w:p>
        </w:tc>
      </w:tr>
      <w:tr w:rsidR="003D46D1" w:rsidRPr="003D46D1" w:rsidTr="003D46D1">
        <w:tc>
          <w:tcPr>
            <w:tcW w:w="15877" w:type="dxa"/>
            <w:gridSpan w:val="23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Задача 2. Повышение эффективности управления муниципальными финансами и муниципальным долгом муниципального района "Корткеросский"</w:t>
            </w:r>
          </w:p>
        </w:tc>
      </w:tr>
      <w:tr w:rsidR="003D46D1" w:rsidRPr="003D46D1" w:rsidTr="003D46D1">
        <w:tc>
          <w:tcPr>
            <w:tcW w:w="78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15</w:t>
            </w:r>
          </w:p>
        </w:tc>
        <w:tc>
          <w:tcPr>
            <w:tcW w:w="4422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Просроченная кредиторская задолженность по расходам за коммунальные услуги у муниципальных учреждений</w:t>
            </w:r>
          </w:p>
        </w:tc>
        <w:tc>
          <w:tcPr>
            <w:tcW w:w="124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Да/нет</w:t>
            </w:r>
          </w:p>
        </w:tc>
        <w:tc>
          <w:tcPr>
            <w:tcW w:w="1020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</w:p>
        </w:tc>
        <w:tc>
          <w:tcPr>
            <w:tcW w:w="1020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ИМ;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ИМ БТ</w:t>
            </w:r>
          </w:p>
        </w:tc>
        <w:tc>
          <w:tcPr>
            <w:tcW w:w="850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нет</w:t>
            </w:r>
          </w:p>
        </w:tc>
        <w:tc>
          <w:tcPr>
            <w:tcW w:w="107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нет</w:t>
            </w:r>
          </w:p>
        </w:tc>
        <w:tc>
          <w:tcPr>
            <w:tcW w:w="850" w:type="dxa"/>
            <w:gridSpan w:val="3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нет</w:t>
            </w:r>
          </w:p>
        </w:tc>
        <w:tc>
          <w:tcPr>
            <w:tcW w:w="633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нет</w:t>
            </w:r>
          </w:p>
        </w:tc>
        <w:tc>
          <w:tcPr>
            <w:tcW w:w="56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нет</w:t>
            </w:r>
          </w:p>
        </w:tc>
        <w:tc>
          <w:tcPr>
            <w:tcW w:w="425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нет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нет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нет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нет</w:t>
            </w:r>
          </w:p>
        </w:tc>
        <w:tc>
          <w:tcPr>
            <w:tcW w:w="70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нет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нет</w:t>
            </w:r>
          </w:p>
        </w:tc>
      </w:tr>
      <w:tr w:rsidR="003D46D1" w:rsidRPr="003D46D1" w:rsidTr="003D46D1">
        <w:tc>
          <w:tcPr>
            <w:tcW w:w="15877" w:type="dxa"/>
            <w:gridSpan w:val="23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Подпрограмма 3 "Управление муниципальным имуществом муниципального района "Корткеросский"</w:t>
            </w:r>
          </w:p>
        </w:tc>
      </w:tr>
      <w:tr w:rsidR="003D46D1" w:rsidRPr="003D46D1" w:rsidTr="003D46D1">
        <w:tc>
          <w:tcPr>
            <w:tcW w:w="15877" w:type="dxa"/>
            <w:gridSpan w:val="23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Задача 1. Создание системы учета и контроля муниципального имущества</w:t>
            </w:r>
          </w:p>
        </w:tc>
      </w:tr>
      <w:tr w:rsidR="003D46D1" w:rsidRPr="003D46D1" w:rsidTr="003D46D1">
        <w:tc>
          <w:tcPr>
            <w:tcW w:w="78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16</w:t>
            </w:r>
          </w:p>
        </w:tc>
        <w:tc>
          <w:tcPr>
            <w:tcW w:w="4422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</w:t>
            </w:r>
          </w:p>
        </w:tc>
        <w:tc>
          <w:tcPr>
            <w:tcW w:w="124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%</w:t>
            </w:r>
          </w:p>
        </w:tc>
        <w:tc>
          <w:tcPr>
            <w:tcW w:w="1020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281E7F74" wp14:editId="350C5CA8">
                  <wp:extent cx="157480" cy="220345"/>
                  <wp:effectExtent l="0" t="0" r="0" b="0"/>
                  <wp:docPr id="2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ИС</w:t>
            </w:r>
          </w:p>
        </w:tc>
        <w:tc>
          <w:tcPr>
            <w:tcW w:w="850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106</w:t>
            </w:r>
          </w:p>
        </w:tc>
        <w:tc>
          <w:tcPr>
            <w:tcW w:w="107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107</w:t>
            </w:r>
          </w:p>
        </w:tc>
        <w:tc>
          <w:tcPr>
            <w:tcW w:w="850" w:type="dxa"/>
            <w:gridSpan w:val="3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108</w:t>
            </w:r>
          </w:p>
        </w:tc>
        <w:tc>
          <w:tcPr>
            <w:tcW w:w="633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109</w:t>
            </w:r>
          </w:p>
        </w:tc>
        <w:tc>
          <w:tcPr>
            <w:tcW w:w="56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110</w:t>
            </w:r>
          </w:p>
        </w:tc>
        <w:tc>
          <w:tcPr>
            <w:tcW w:w="425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111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112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113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114</w:t>
            </w:r>
          </w:p>
        </w:tc>
        <w:tc>
          <w:tcPr>
            <w:tcW w:w="70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115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116</w:t>
            </w:r>
          </w:p>
        </w:tc>
      </w:tr>
      <w:tr w:rsidR="003D46D1" w:rsidRPr="003D46D1" w:rsidTr="003D46D1">
        <w:tc>
          <w:tcPr>
            <w:tcW w:w="15877" w:type="dxa"/>
            <w:gridSpan w:val="23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Подпрограмма 4 "Развитие информационного общества"</w:t>
            </w:r>
          </w:p>
        </w:tc>
      </w:tr>
      <w:tr w:rsidR="003D46D1" w:rsidRPr="003D46D1" w:rsidTr="003D46D1">
        <w:tc>
          <w:tcPr>
            <w:tcW w:w="15877" w:type="dxa"/>
            <w:gridSpan w:val="23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Задача 1. Повышение производительности труда в органах местного самоуправления муниципального района "Корткеросский"</w:t>
            </w:r>
          </w:p>
        </w:tc>
      </w:tr>
      <w:tr w:rsidR="003D46D1" w:rsidRPr="003D46D1" w:rsidTr="003D46D1">
        <w:tc>
          <w:tcPr>
            <w:tcW w:w="78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17</w:t>
            </w:r>
          </w:p>
        </w:tc>
        <w:tc>
          <w:tcPr>
            <w:tcW w:w="4422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Доля взаимодействий граждан и коммерческих организаций с муниципальными органами и бюджетными учреждениями, осуществляемых в цифровом виде</w:t>
            </w:r>
          </w:p>
        </w:tc>
        <w:tc>
          <w:tcPr>
            <w:tcW w:w="124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%</w:t>
            </w:r>
          </w:p>
        </w:tc>
        <w:tc>
          <w:tcPr>
            <w:tcW w:w="1020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364B78DE" wp14:editId="08689C57">
                  <wp:extent cx="157480" cy="220345"/>
                  <wp:effectExtent l="0" t="0" r="0" b="0"/>
                  <wp:docPr id="2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ИС</w:t>
            </w:r>
          </w:p>
        </w:tc>
        <w:tc>
          <w:tcPr>
            <w:tcW w:w="850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5</w:t>
            </w:r>
          </w:p>
        </w:tc>
        <w:tc>
          <w:tcPr>
            <w:tcW w:w="107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5</w:t>
            </w:r>
          </w:p>
        </w:tc>
        <w:tc>
          <w:tcPr>
            <w:tcW w:w="850" w:type="dxa"/>
            <w:gridSpan w:val="3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</w:t>
            </w:r>
          </w:p>
        </w:tc>
        <w:tc>
          <w:tcPr>
            <w:tcW w:w="633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15</w:t>
            </w:r>
          </w:p>
        </w:tc>
        <w:tc>
          <w:tcPr>
            <w:tcW w:w="56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</w:t>
            </w:r>
          </w:p>
        </w:tc>
        <w:tc>
          <w:tcPr>
            <w:tcW w:w="425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30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35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40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40</w:t>
            </w:r>
          </w:p>
        </w:tc>
        <w:tc>
          <w:tcPr>
            <w:tcW w:w="70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40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40</w:t>
            </w:r>
          </w:p>
        </w:tc>
      </w:tr>
      <w:tr w:rsidR="003D46D1" w:rsidRPr="003D46D1" w:rsidTr="003D46D1">
        <w:tc>
          <w:tcPr>
            <w:tcW w:w="78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18</w:t>
            </w:r>
          </w:p>
        </w:tc>
        <w:tc>
          <w:tcPr>
            <w:tcW w:w="4422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 xml:space="preserve">Доля муниципальных органов и учреждений муниципального района Корткеросский и подведомственных им учреждений, обеспеченных информационно-коммуникационными технологиями и </w:t>
            </w: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lastRenderedPageBreak/>
              <w:t>современными услугами связи</w:t>
            </w:r>
          </w:p>
        </w:tc>
        <w:tc>
          <w:tcPr>
            <w:tcW w:w="124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lastRenderedPageBreak/>
              <w:t>%</w:t>
            </w:r>
          </w:p>
        </w:tc>
        <w:tc>
          <w:tcPr>
            <w:tcW w:w="1020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30427838" wp14:editId="010AC22E">
                  <wp:extent cx="157480" cy="220345"/>
                  <wp:effectExtent l="0" t="0" r="0" b="0"/>
                  <wp:docPr id="2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ИЗ;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ИМ</w:t>
            </w:r>
          </w:p>
        </w:tc>
        <w:tc>
          <w:tcPr>
            <w:tcW w:w="850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70</w:t>
            </w:r>
          </w:p>
        </w:tc>
        <w:tc>
          <w:tcPr>
            <w:tcW w:w="107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70</w:t>
            </w:r>
          </w:p>
        </w:tc>
        <w:tc>
          <w:tcPr>
            <w:tcW w:w="850" w:type="dxa"/>
            <w:gridSpan w:val="3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75</w:t>
            </w:r>
          </w:p>
        </w:tc>
        <w:tc>
          <w:tcPr>
            <w:tcW w:w="633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80</w:t>
            </w:r>
          </w:p>
        </w:tc>
        <w:tc>
          <w:tcPr>
            <w:tcW w:w="56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90</w:t>
            </w:r>
          </w:p>
        </w:tc>
        <w:tc>
          <w:tcPr>
            <w:tcW w:w="425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95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35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40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40</w:t>
            </w:r>
          </w:p>
        </w:tc>
        <w:tc>
          <w:tcPr>
            <w:tcW w:w="70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40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40</w:t>
            </w:r>
          </w:p>
        </w:tc>
      </w:tr>
      <w:tr w:rsidR="003D46D1" w:rsidRPr="003D46D1" w:rsidTr="003D46D1">
        <w:tc>
          <w:tcPr>
            <w:tcW w:w="15877" w:type="dxa"/>
            <w:gridSpan w:val="23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lastRenderedPageBreak/>
              <w:t>Задача 2. Сокращение трудоемкости обработки данных</w:t>
            </w:r>
          </w:p>
        </w:tc>
      </w:tr>
      <w:tr w:rsidR="003D46D1" w:rsidRPr="003D46D1" w:rsidTr="003D46D1">
        <w:tc>
          <w:tcPr>
            <w:tcW w:w="78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19</w:t>
            </w:r>
          </w:p>
        </w:tc>
        <w:tc>
          <w:tcPr>
            <w:tcW w:w="4422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124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%</w:t>
            </w:r>
          </w:p>
        </w:tc>
        <w:tc>
          <w:tcPr>
            <w:tcW w:w="1020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14C81D47" wp14:editId="5C17F9F8">
                  <wp:extent cx="157480" cy="220345"/>
                  <wp:effectExtent l="0" t="0" r="0" b="0"/>
                  <wp:docPr id="2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ИС</w:t>
            </w:r>
          </w:p>
        </w:tc>
        <w:tc>
          <w:tcPr>
            <w:tcW w:w="850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5</w:t>
            </w:r>
          </w:p>
        </w:tc>
        <w:tc>
          <w:tcPr>
            <w:tcW w:w="107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5</w:t>
            </w:r>
          </w:p>
        </w:tc>
        <w:tc>
          <w:tcPr>
            <w:tcW w:w="850" w:type="dxa"/>
            <w:gridSpan w:val="3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</w:t>
            </w:r>
          </w:p>
        </w:tc>
        <w:tc>
          <w:tcPr>
            <w:tcW w:w="633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15</w:t>
            </w:r>
          </w:p>
        </w:tc>
        <w:tc>
          <w:tcPr>
            <w:tcW w:w="56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</w:t>
            </w:r>
          </w:p>
        </w:tc>
        <w:tc>
          <w:tcPr>
            <w:tcW w:w="425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30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40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40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40</w:t>
            </w:r>
          </w:p>
        </w:tc>
        <w:tc>
          <w:tcPr>
            <w:tcW w:w="70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40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40</w:t>
            </w:r>
          </w:p>
        </w:tc>
      </w:tr>
      <w:tr w:rsidR="003D46D1" w:rsidRPr="003D46D1" w:rsidTr="003D46D1">
        <w:tc>
          <w:tcPr>
            <w:tcW w:w="78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</w:t>
            </w:r>
          </w:p>
        </w:tc>
        <w:tc>
          <w:tcPr>
            <w:tcW w:w="4422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Доля взаимодействий граждан и коммерческих организаций с муниципальными органами и бюджетными учреждениями, осуществляемых в цифровом виде</w:t>
            </w:r>
          </w:p>
        </w:tc>
        <w:tc>
          <w:tcPr>
            <w:tcW w:w="124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%</w:t>
            </w:r>
          </w:p>
        </w:tc>
        <w:tc>
          <w:tcPr>
            <w:tcW w:w="1020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1EDD87E2" wp14:editId="33B2B0BC">
                  <wp:extent cx="157480" cy="220345"/>
                  <wp:effectExtent l="0" t="0" r="0" b="0"/>
                  <wp:docPr id="2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ИС</w:t>
            </w:r>
          </w:p>
        </w:tc>
        <w:tc>
          <w:tcPr>
            <w:tcW w:w="850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5</w:t>
            </w:r>
          </w:p>
        </w:tc>
        <w:tc>
          <w:tcPr>
            <w:tcW w:w="107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5</w:t>
            </w:r>
          </w:p>
        </w:tc>
        <w:tc>
          <w:tcPr>
            <w:tcW w:w="850" w:type="dxa"/>
            <w:gridSpan w:val="3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</w:t>
            </w:r>
          </w:p>
        </w:tc>
        <w:tc>
          <w:tcPr>
            <w:tcW w:w="633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15</w:t>
            </w:r>
          </w:p>
        </w:tc>
        <w:tc>
          <w:tcPr>
            <w:tcW w:w="56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</w:t>
            </w:r>
          </w:p>
        </w:tc>
        <w:tc>
          <w:tcPr>
            <w:tcW w:w="425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30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40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40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40</w:t>
            </w:r>
          </w:p>
        </w:tc>
        <w:tc>
          <w:tcPr>
            <w:tcW w:w="70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40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40</w:t>
            </w:r>
          </w:p>
        </w:tc>
      </w:tr>
      <w:tr w:rsidR="003D46D1" w:rsidRPr="003D46D1" w:rsidTr="003D46D1">
        <w:tc>
          <w:tcPr>
            <w:tcW w:w="15877" w:type="dxa"/>
            <w:gridSpan w:val="23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Задача 3. Повышение качества предоставления муниципальных услуг</w:t>
            </w:r>
          </w:p>
        </w:tc>
      </w:tr>
      <w:tr w:rsidR="003D46D1" w:rsidRPr="003D46D1" w:rsidTr="003D46D1">
        <w:tc>
          <w:tcPr>
            <w:tcW w:w="78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21</w:t>
            </w:r>
          </w:p>
        </w:tc>
        <w:tc>
          <w:tcPr>
            <w:tcW w:w="4422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124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%</w:t>
            </w:r>
          </w:p>
        </w:tc>
        <w:tc>
          <w:tcPr>
            <w:tcW w:w="1020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6932E8A6" wp14:editId="611405AA">
                  <wp:extent cx="157480" cy="220345"/>
                  <wp:effectExtent l="0" t="0" r="0" b="0"/>
                  <wp:docPr id="2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ИС</w:t>
            </w:r>
          </w:p>
        </w:tc>
        <w:tc>
          <w:tcPr>
            <w:tcW w:w="850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5</w:t>
            </w:r>
          </w:p>
        </w:tc>
        <w:tc>
          <w:tcPr>
            <w:tcW w:w="107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5</w:t>
            </w:r>
          </w:p>
        </w:tc>
        <w:tc>
          <w:tcPr>
            <w:tcW w:w="850" w:type="dxa"/>
            <w:gridSpan w:val="3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</w:t>
            </w:r>
          </w:p>
        </w:tc>
        <w:tc>
          <w:tcPr>
            <w:tcW w:w="633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15</w:t>
            </w:r>
          </w:p>
        </w:tc>
        <w:tc>
          <w:tcPr>
            <w:tcW w:w="56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</w:t>
            </w:r>
          </w:p>
        </w:tc>
        <w:tc>
          <w:tcPr>
            <w:tcW w:w="425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30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40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40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40</w:t>
            </w:r>
          </w:p>
        </w:tc>
        <w:tc>
          <w:tcPr>
            <w:tcW w:w="70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40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40</w:t>
            </w:r>
          </w:p>
        </w:tc>
      </w:tr>
      <w:tr w:rsidR="003D46D1" w:rsidRPr="003D46D1" w:rsidTr="003D46D1">
        <w:tc>
          <w:tcPr>
            <w:tcW w:w="78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22</w:t>
            </w:r>
          </w:p>
        </w:tc>
        <w:tc>
          <w:tcPr>
            <w:tcW w:w="4422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Уровень удовлетворенности населения муниципального района "Корткеросский" качеством предоставления муниципальных услуг</w:t>
            </w:r>
          </w:p>
        </w:tc>
        <w:tc>
          <w:tcPr>
            <w:tcW w:w="124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%</w:t>
            </w:r>
          </w:p>
        </w:tc>
        <w:tc>
          <w:tcPr>
            <w:tcW w:w="1020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582A3109" wp14:editId="65A7FDC9">
                  <wp:extent cx="157480" cy="220345"/>
                  <wp:effectExtent l="0" t="0" r="0" b="0"/>
                  <wp:docPr id="2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ИЗ</w:t>
            </w:r>
          </w:p>
        </w:tc>
        <w:tc>
          <w:tcPr>
            <w:tcW w:w="850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40</w:t>
            </w:r>
          </w:p>
        </w:tc>
        <w:tc>
          <w:tcPr>
            <w:tcW w:w="107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40</w:t>
            </w:r>
          </w:p>
        </w:tc>
        <w:tc>
          <w:tcPr>
            <w:tcW w:w="850" w:type="dxa"/>
            <w:gridSpan w:val="3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45</w:t>
            </w:r>
          </w:p>
        </w:tc>
        <w:tc>
          <w:tcPr>
            <w:tcW w:w="633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50</w:t>
            </w:r>
          </w:p>
        </w:tc>
        <w:tc>
          <w:tcPr>
            <w:tcW w:w="56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60</w:t>
            </w:r>
          </w:p>
        </w:tc>
        <w:tc>
          <w:tcPr>
            <w:tcW w:w="425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70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70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70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70</w:t>
            </w:r>
          </w:p>
        </w:tc>
        <w:tc>
          <w:tcPr>
            <w:tcW w:w="70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70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70</w:t>
            </w:r>
          </w:p>
        </w:tc>
      </w:tr>
      <w:tr w:rsidR="003D46D1" w:rsidRPr="003D46D1" w:rsidTr="003D46D1">
        <w:tc>
          <w:tcPr>
            <w:tcW w:w="15877" w:type="dxa"/>
            <w:gridSpan w:val="23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Задача 4 Обеспечение защиты информации</w:t>
            </w:r>
          </w:p>
        </w:tc>
      </w:tr>
      <w:tr w:rsidR="003D46D1" w:rsidRPr="003D46D1" w:rsidTr="003D46D1">
        <w:tc>
          <w:tcPr>
            <w:tcW w:w="78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23</w:t>
            </w:r>
          </w:p>
        </w:tc>
        <w:tc>
          <w:tcPr>
            <w:tcW w:w="4422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Доля муниципальных органов и учреждений муниципального района Корткеросский и подведомственных им учреждений, обеспеченных информационно-коммуникационными технологиями и современными услугами связи</w:t>
            </w:r>
          </w:p>
        </w:tc>
        <w:tc>
          <w:tcPr>
            <w:tcW w:w="124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%</w:t>
            </w:r>
          </w:p>
        </w:tc>
        <w:tc>
          <w:tcPr>
            <w:tcW w:w="1020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78BFE7DA" wp14:editId="752E7C3F">
                  <wp:extent cx="157480" cy="220345"/>
                  <wp:effectExtent l="0" t="0" r="0" b="0"/>
                  <wp:docPr id="2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ИЗ</w:t>
            </w:r>
            <w:proofErr w:type="gramStart"/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;И</w:t>
            </w:r>
            <w:proofErr w:type="gramEnd"/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М</w:t>
            </w:r>
          </w:p>
        </w:tc>
        <w:tc>
          <w:tcPr>
            <w:tcW w:w="850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70</w:t>
            </w:r>
          </w:p>
        </w:tc>
        <w:tc>
          <w:tcPr>
            <w:tcW w:w="107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70</w:t>
            </w:r>
          </w:p>
        </w:tc>
        <w:tc>
          <w:tcPr>
            <w:tcW w:w="850" w:type="dxa"/>
            <w:gridSpan w:val="3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75</w:t>
            </w:r>
          </w:p>
        </w:tc>
        <w:tc>
          <w:tcPr>
            <w:tcW w:w="633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80</w:t>
            </w:r>
          </w:p>
        </w:tc>
        <w:tc>
          <w:tcPr>
            <w:tcW w:w="56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90</w:t>
            </w:r>
          </w:p>
        </w:tc>
        <w:tc>
          <w:tcPr>
            <w:tcW w:w="425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95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90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90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90</w:t>
            </w:r>
          </w:p>
        </w:tc>
        <w:tc>
          <w:tcPr>
            <w:tcW w:w="70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90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90</w:t>
            </w:r>
          </w:p>
        </w:tc>
      </w:tr>
      <w:tr w:rsidR="003D46D1" w:rsidRPr="003D46D1" w:rsidTr="003D46D1">
        <w:tc>
          <w:tcPr>
            <w:tcW w:w="15877" w:type="dxa"/>
            <w:gridSpan w:val="23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Подпрограмма 5 "Поддержка социально ориентированных некоммерческих организаций"</w:t>
            </w:r>
          </w:p>
        </w:tc>
      </w:tr>
      <w:tr w:rsidR="003D46D1" w:rsidRPr="003D46D1" w:rsidTr="003D46D1">
        <w:tc>
          <w:tcPr>
            <w:tcW w:w="15877" w:type="dxa"/>
            <w:gridSpan w:val="23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lastRenderedPageBreak/>
              <w:t>Задача 1. Формирование экономических стимулов и создание благоприятных условий для осуществления деятельности социально ориентированных некоммерческих организаций, развития институтов гражданского общества</w:t>
            </w:r>
          </w:p>
        </w:tc>
      </w:tr>
      <w:tr w:rsidR="003D46D1" w:rsidRPr="003D46D1" w:rsidTr="003D46D1">
        <w:trPr>
          <w:trHeight w:val="1892"/>
        </w:trPr>
        <w:tc>
          <w:tcPr>
            <w:tcW w:w="78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24</w:t>
            </w:r>
          </w:p>
        </w:tc>
        <w:tc>
          <w:tcPr>
            <w:tcW w:w="4422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Доля социально ориентированных некоммерческих организаций, получивших финансовую и/или имущественную поддержку, от общего количества социально ориентированных некоммерческих организаций, обратившихся за поддержкой</w:t>
            </w:r>
          </w:p>
        </w:tc>
        <w:tc>
          <w:tcPr>
            <w:tcW w:w="124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%</w:t>
            </w:r>
          </w:p>
        </w:tc>
        <w:tc>
          <w:tcPr>
            <w:tcW w:w="1020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13616604" wp14:editId="1A9354F0">
                  <wp:extent cx="157480" cy="220345"/>
                  <wp:effectExtent l="0" t="0" r="0" b="0"/>
                  <wp:docPr id="2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ИЗ</w:t>
            </w:r>
          </w:p>
        </w:tc>
        <w:tc>
          <w:tcPr>
            <w:tcW w:w="850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  <w:tc>
          <w:tcPr>
            <w:tcW w:w="107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  <w:tc>
          <w:tcPr>
            <w:tcW w:w="850" w:type="dxa"/>
            <w:gridSpan w:val="3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  <w:tc>
          <w:tcPr>
            <w:tcW w:w="633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  <w:tc>
          <w:tcPr>
            <w:tcW w:w="425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  <w:tc>
          <w:tcPr>
            <w:tcW w:w="70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100</w:t>
            </w:r>
          </w:p>
        </w:tc>
      </w:tr>
      <w:tr w:rsidR="003D46D1" w:rsidRPr="003D46D1" w:rsidTr="003D46D1">
        <w:trPr>
          <w:trHeight w:val="971"/>
        </w:trPr>
        <w:tc>
          <w:tcPr>
            <w:tcW w:w="78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25</w:t>
            </w:r>
          </w:p>
        </w:tc>
        <w:tc>
          <w:tcPr>
            <w:tcW w:w="4422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Количество социально ориентированных некоммерческих организаций, которым оказана финансовая поддержка в течение года</w:t>
            </w:r>
          </w:p>
        </w:tc>
        <w:tc>
          <w:tcPr>
            <w:tcW w:w="1247" w:type="dxa"/>
            <w:vAlign w:val="center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Ед. </w:t>
            </w:r>
          </w:p>
        </w:tc>
        <w:tc>
          <w:tcPr>
            <w:tcW w:w="1020" w:type="dxa"/>
            <w:vAlign w:val="center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212E387B" wp14:editId="0539907E">
                  <wp:extent cx="170815" cy="231775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gridSpan w:val="2"/>
            <w:vAlign w:val="center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850" w:type="dxa"/>
            <w:gridSpan w:val="2"/>
            <w:vAlign w:val="center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7" w:type="dxa"/>
            <w:gridSpan w:val="2"/>
            <w:vAlign w:val="center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gridSpan w:val="3"/>
            <w:vAlign w:val="center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3" w:type="dxa"/>
            <w:gridSpan w:val="2"/>
            <w:vAlign w:val="center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vAlign w:val="center"/>
          </w:tcPr>
          <w:p w:rsidR="003D46D1" w:rsidRPr="003D46D1" w:rsidRDefault="003D46D1" w:rsidP="003D46D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</w:t>
            </w:r>
          </w:p>
        </w:tc>
        <w:tc>
          <w:tcPr>
            <w:tcW w:w="70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</w:t>
            </w:r>
          </w:p>
        </w:tc>
      </w:tr>
      <w:tr w:rsidR="003D46D1" w:rsidRPr="003D46D1" w:rsidTr="003D46D1">
        <w:tc>
          <w:tcPr>
            <w:tcW w:w="15877" w:type="dxa"/>
            <w:gridSpan w:val="23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Задача 2. Содействие формированию информационного пространства, способствующего развитию гражданских инициатив, повышению информированности населения о деятельности социально ориентированных некоммерческих организаций, благотворительной деятельности и добровольчества</w:t>
            </w:r>
          </w:p>
        </w:tc>
      </w:tr>
      <w:tr w:rsidR="003D46D1" w:rsidRPr="003D46D1" w:rsidTr="003D46D1">
        <w:trPr>
          <w:trHeight w:val="2595"/>
        </w:trPr>
        <w:tc>
          <w:tcPr>
            <w:tcW w:w="78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25</w:t>
            </w:r>
          </w:p>
        </w:tc>
        <w:tc>
          <w:tcPr>
            <w:tcW w:w="4422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Количество информационных материалов, размещенных в средствах массовой информации и на официальном сайте администрации муниципального образования муниципального района "Корткеросский" о деятельности социально ориентированных некоммерческих организаций, благотворительной деятельности и добровольчества</w:t>
            </w:r>
          </w:p>
        </w:tc>
        <w:tc>
          <w:tcPr>
            <w:tcW w:w="124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Ед.</w:t>
            </w:r>
          </w:p>
        </w:tc>
        <w:tc>
          <w:tcPr>
            <w:tcW w:w="1020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noProof/>
                <w:color w:val="000000" w:themeColor="text1"/>
                <w:position w:val="-6"/>
                <w:lang w:eastAsia="ru-RU"/>
              </w:rPr>
              <w:drawing>
                <wp:inline distT="0" distB="0" distL="0" distR="0" wp14:anchorId="0C68E208" wp14:editId="2EB3FF7C">
                  <wp:extent cx="157480" cy="220345"/>
                  <wp:effectExtent l="0" t="0" r="0" b="0"/>
                  <wp:docPr id="3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ИЗ</w:t>
            </w:r>
          </w:p>
        </w:tc>
        <w:tc>
          <w:tcPr>
            <w:tcW w:w="850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4</w:t>
            </w:r>
          </w:p>
        </w:tc>
        <w:tc>
          <w:tcPr>
            <w:tcW w:w="107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4</w:t>
            </w:r>
          </w:p>
        </w:tc>
        <w:tc>
          <w:tcPr>
            <w:tcW w:w="850" w:type="dxa"/>
            <w:gridSpan w:val="3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5</w:t>
            </w:r>
          </w:p>
        </w:tc>
        <w:tc>
          <w:tcPr>
            <w:tcW w:w="633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5</w:t>
            </w:r>
          </w:p>
        </w:tc>
        <w:tc>
          <w:tcPr>
            <w:tcW w:w="567" w:type="dxa"/>
            <w:gridSpan w:val="2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6</w:t>
            </w:r>
          </w:p>
        </w:tc>
        <w:tc>
          <w:tcPr>
            <w:tcW w:w="425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6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7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7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7</w:t>
            </w:r>
          </w:p>
        </w:tc>
        <w:tc>
          <w:tcPr>
            <w:tcW w:w="70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7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7</w:t>
            </w:r>
          </w:p>
        </w:tc>
      </w:tr>
      <w:tr w:rsidR="003D46D1" w:rsidRPr="003D46D1" w:rsidTr="003D46D1">
        <w:trPr>
          <w:trHeight w:val="1356"/>
        </w:trPr>
        <w:tc>
          <w:tcPr>
            <w:tcW w:w="78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26</w:t>
            </w:r>
          </w:p>
        </w:tc>
        <w:tc>
          <w:tcPr>
            <w:tcW w:w="4422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граждан, принявших участие в мероприятиях, проводимых некоммерческими организациями на территории муниципального образования, от общей численности </w:t>
            </w: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населения муниципального образования</w:t>
            </w:r>
          </w:p>
        </w:tc>
        <w:tc>
          <w:tcPr>
            <w:tcW w:w="1247" w:type="dxa"/>
            <w:vAlign w:val="center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020" w:type="dxa"/>
            <w:vAlign w:val="center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D46D1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4A5D02D3" wp14:editId="6D423D21">
                  <wp:extent cx="170815" cy="231775"/>
                  <wp:effectExtent l="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gridSpan w:val="2"/>
            <w:vAlign w:val="center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850" w:type="dxa"/>
            <w:gridSpan w:val="2"/>
            <w:vAlign w:val="center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077" w:type="dxa"/>
            <w:gridSpan w:val="2"/>
            <w:vAlign w:val="center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850" w:type="dxa"/>
            <w:gridSpan w:val="3"/>
            <w:vAlign w:val="center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633" w:type="dxa"/>
            <w:gridSpan w:val="2"/>
            <w:vAlign w:val="center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vAlign w:val="center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" w:type="dxa"/>
            <w:vAlign w:val="center"/>
          </w:tcPr>
          <w:p w:rsidR="003D46D1" w:rsidRPr="003D46D1" w:rsidRDefault="003D46D1" w:rsidP="003D46D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5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5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5</w:t>
            </w:r>
          </w:p>
        </w:tc>
        <w:tc>
          <w:tcPr>
            <w:tcW w:w="709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5</w:t>
            </w:r>
          </w:p>
        </w:tc>
        <w:tc>
          <w:tcPr>
            <w:tcW w:w="56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5</w:t>
            </w:r>
          </w:p>
        </w:tc>
      </w:tr>
    </w:tbl>
    <w:p w:rsidR="003D46D1" w:rsidRPr="003D46D1" w:rsidRDefault="003D46D1" w:rsidP="003D46D1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46D1" w:rsidRPr="003D46D1" w:rsidRDefault="003D46D1" w:rsidP="003D46D1">
      <w:pPr>
        <w:spacing w:after="0" w:line="240" w:lineRule="auto"/>
        <w:ind w:left="10490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46D1" w:rsidRPr="003D46D1" w:rsidRDefault="003D46D1" w:rsidP="003D46D1">
      <w:pPr>
        <w:spacing w:after="0" w:line="240" w:lineRule="auto"/>
        <w:ind w:left="10490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4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Приложение 1</w:t>
      </w:r>
    </w:p>
    <w:p w:rsidR="003D46D1" w:rsidRPr="003D46D1" w:rsidRDefault="003D46D1" w:rsidP="003D46D1">
      <w:pPr>
        <w:spacing w:after="0" w:line="240" w:lineRule="auto"/>
        <w:ind w:left="10490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4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постановлению администрации</w:t>
      </w:r>
    </w:p>
    <w:p w:rsidR="003D46D1" w:rsidRPr="003D46D1" w:rsidRDefault="003D46D1" w:rsidP="003D46D1">
      <w:pPr>
        <w:spacing w:after="0" w:line="240" w:lineRule="auto"/>
        <w:ind w:left="10490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4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 района</w:t>
      </w:r>
    </w:p>
    <w:p w:rsidR="003D46D1" w:rsidRPr="003D46D1" w:rsidRDefault="003D46D1" w:rsidP="003D46D1">
      <w:pPr>
        <w:spacing w:after="0" w:line="240" w:lineRule="auto"/>
        <w:ind w:left="10490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4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«Корткеросский»</w:t>
      </w:r>
    </w:p>
    <w:p w:rsidR="003D46D1" w:rsidRPr="003D46D1" w:rsidRDefault="003D46D1" w:rsidP="003D46D1">
      <w:pPr>
        <w:spacing w:after="0" w:line="240" w:lineRule="auto"/>
        <w:ind w:left="10490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4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17.01.2023 № 70</w:t>
      </w:r>
    </w:p>
    <w:p w:rsidR="003D46D1" w:rsidRPr="003D46D1" w:rsidRDefault="003D46D1" w:rsidP="003D46D1">
      <w:pPr>
        <w:spacing w:after="0" w:line="240" w:lineRule="auto"/>
        <w:ind w:left="10490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46D1" w:rsidRPr="003D46D1" w:rsidRDefault="003D46D1" w:rsidP="003D46D1">
      <w:pPr>
        <w:spacing w:after="0" w:line="240" w:lineRule="auto"/>
        <w:ind w:left="10490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4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«Таблица № 2 </w:t>
      </w:r>
    </w:p>
    <w:p w:rsidR="003D46D1" w:rsidRPr="003D46D1" w:rsidRDefault="003D46D1" w:rsidP="003D46D1">
      <w:pPr>
        <w:spacing w:after="0" w:line="240" w:lineRule="auto"/>
        <w:ind w:left="1049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2835"/>
        <w:gridCol w:w="2721"/>
        <w:gridCol w:w="907"/>
        <w:gridCol w:w="907"/>
        <w:gridCol w:w="2551"/>
        <w:gridCol w:w="3948"/>
      </w:tblGrid>
      <w:tr w:rsidR="003D46D1" w:rsidRPr="003D46D1" w:rsidTr="003D46D1">
        <w:tc>
          <w:tcPr>
            <w:tcW w:w="794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 xml:space="preserve">N </w:t>
            </w:r>
            <w:proofErr w:type="gramStart"/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п</w:t>
            </w:r>
            <w:proofErr w:type="gramEnd"/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/п</w:t>
            </w:r>
          </w:p>
        </w:tc>
        <w:tc>
          <w:tcPr>
            <w:tcW w:w="2835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Номер и наименование ведомственной целевой программы (далее - ВЦП), основного мероприятия</w:t>
            </w:r>
          </w:p>
        </w:tc>
        <w:tc>
          <w:tcPr>
            <w:tcW w:w="2721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Ответственный исполнитель ВЦП, основного мероприятия</w:t>
            </w:r>
          </w:p>
        </w:tc>
        <w:tc>
          <w:tcPr>
            <w:tcW w:w="90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Срок начала реализации</w:t>
            </w:r>
          </w:p>
        </w:tc>
        <w:tc>
          <w:tcPr>
            <w:tcW w:w="90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Срок окончания реализации</w:t>
            </w:r>
          </w:p>
        </w:tc>
        <w:tc>
          <w:tcPr>
            <w:tcW w:w="2551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Основные направления реализации</w:t>
            </w:r>
          </w:p>
        </w:tc>
        <w:tc>
          <w:tcPr>
            <w:tcW w:w="3948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Связь с целевыми индикаторами и показателями муниципальной программы (подпрограммы)</w:t>
            </w:r>
          </w:p>
        </w:tc>
      </w:tr>
      <w:tr w:rsidR="003D46D1" w:rsidRPr="003D46D1" w:rsidTr="003D46D1">
        <w:tc>
          <w:tcPr>
            <w:tcW w:w="794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</w:t>
            </w:r>
          </w:p>
        </w:tc>
        <w:tc>
          <w:tcPr>
            <w:tcW w:w="2835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</w:t>
            </w:r>
          </w:p>
        </w:tc>
        <w:tc>
          <w:tcPr>
            <w:tcW w:w="2721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3</w:t>
            </w:r>
          </w:p>
        </w:tc>
        <w:tc>
          <w:tcPr>
            <w:tcW w:w="90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4</w:t>
            </w:r>
          </w:p>
        </w:tc>
        <w:tc>
          <w:tcPr>
            <w:tcW w:w="90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5</w:t>
            </w:r>
          </w:p>
        </w:tc>
        <w:tc>
          <w:tcPr>
            <w:tcW w:w="2551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7</w:t>
            </w:r>
          </w:p>
        </w:tc>
        <w:tc>
          <w:tcPr>
            <w:tcW w:w="3948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8</w:t>
            </w:r>
          </w:p>
        </w:tc>
      </w:tr>
      <w:tr w:rsidR="003D46D1" w:rsidRPr="003D46D1" w:rsidTr="003D46D1">
        <w:tc>
          <w:tcPr>
            <w:tcW w:w="14663" w:type="dxa"/>
            <w:gridSpan w:val="7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Подпрограмма 1. "Развитие кадрового потенциала"</w:t>
            </w:r>
          </w:p>
        </w:tc>
      </w:tr>
      <w:tr w:rsidR="003D46D1" w:rsidRPr="003D46D1" w:rsidTr="003D46D1">
        <w:tc>
          <w:tcPr>
            <w:tcW w:w="14663" w:type="dxa"/>
            <w:gridSpan w:val="7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Задача 1. Формирование кадровых резервов органов местного самоуправления муниципального района "Корткеросский" и обеспечение своевременного замещения должностей муниципальной службы квалифицированными специалистами</w:t>
            </w:r>
          </w:p>
        </w:tc>
      </w:tr>
      <w:tr w:rsidR="003D46D1" w:rsidRPr="003D46D1" w:rsidTr="003D46D1">
        <w:tc>
          <w:tcPr>
            <w:tcW w:w="794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</w:t>
            </w:r>
          </w:p>
        </w:tc>
        <w:tc>
          <w:tcPr>
            <w:tcW w:w="2835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Основное мероприятие 1.1.1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 xml:space="preserve">Проведение конкурса для </w:t>
            </w: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lastRenderedPageBreak/>
              <w:t>формирования кадрового резерва</w:t>
            </w:r>
          </w:p>
        </w:tc>
        <w:tc>
          <w:tcPr>
            <w:tcW w:w="2721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lastRenderedPageBreak/>
              <w:t xml:space="preserve">Отдел организационной и кадровой работы администрации </w:t>
            </w: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lastRenderedPageBreak/>
              <w:t>муниципального района "Корткеросский"</w:t>
            </w:r>
          </w:p>
        </w:tc>
        <w:tc>
          <w:tcPr>
            <w:tcW w:w="90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lastRenderedPageBreak/>
              <w:t>2022</w:t>
            </w:r>
          </w:p>
        </w:tc>
        <w:tc>
          <w:tcPr>
            <w:tcW w:w="90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 xml:space="preserve">2030 </w:t>
            </w:r>
          </w:p>
        </w:tc>
        <w:tc>
          <w:tcPr>
            <w:tcW w:w="2551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 xml:space="preserve">Организация и проведение конкурса для формирования </w:t>
            </w: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lastRenderedPageBreak/>
              <w:t>кадрового резерва;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Размещение информации о конкурсе на официальном сайте администрации муниципального района "Корткеросский";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Формирование кадрового резерва</w:t>
            </w:r>
          </w:p>
        </w:tc>
        <w:tc>
          <w:tcPr>
            <w:tcW w:w="3948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lastRenderedPageBreak/>
              <w:t xml:space="preserve">Соотношение количества должностей, по которым сформирован кадровый резерв, к общему числу должностей </w:t>
            </w: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lastRenderedPageBreak/>
              <w:t>администрации муниципального района "Корткеросский"</w:t>
            </w:r>
          </w:p>
        </w:tc>
      </w:tr>
      <w:tr w:rsidR="003D46D1" w:rsidRPr="003D46D1" w:rsidTr="003D46D1">
        <w:tc>
          <w:tcPr>
            <w:tcW w:w="14663" w:type="dxa"/>
            <w:gridSpan w:val="7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lastRenderedPageBreak/>
              <w:t>Задача 2. Оптимизация структуры органов местного самоуправления муниципального района "Корткеросский" и повышение профессионального уровня муниципальных служащих</w:t>
            </w:r>
          </w:p>
        </w:tc>
      </w:tr>
      <w:tr w:rsidR="003D46D1" w:rsidRPr="003D46D1" w:rsidTr="003D46D1">
        <w:tc>
          <w:tcPr>
            <w:tcW w:w="794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</w:t>
            </w:r>
          </w:p>
        </w:tc>
        <w:tc>
          <w:tcPr>
            <w:tcW w:w="2835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Основное мероприятие 1.2.1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Организация обучения лиц, замещающих муниципальные должности</w:t>
            </w:r>
          </w:p>
        </w:tc>
        <w:tc>
          <w:tcPr>
            <w:tcW w:w="2721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Отдел организационной и кадровой работы администрации муниципального района "Корткеросский"</w:t>
            </w:r>
          </w:p>
        </w:tc>
        <w:tc>
          <w:tcPr>
            <w:tcW w:w="90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2022</w:t>
            </w:r>
          </w:p>
        </w:tc>
        <w:tc>
          <w:tcPr>
            <w:tcW w:w="90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2030</w:t>
            </w:r>
          </w:p>
        </w:tc>
        <w:tc>
          <w:tcPr>
            <w:tcW w:w="2551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Организация обучения лиц, замещающих муниципальные должности;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Получение сертификатов (удостоверений, дипломов) о прохождении обучения</w:t>
            </w:r>
          </w:p>
        </w:tc>
        <w:tc>
          <w:tcPr>
            <w:tcW w:w="3948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Доля муниципальных служащих и лиц, замещающих муниципальные должности, прошедших профессиональную подготовку, переподготовку и повышение квалификации в отчетном периоде, от общей численности муниципальных служащих и лиц, замещающих муниципальные должности</w:t>
            </w:r>
          </w:p>
        </w:tc>
      </w:tr>
      <w:tr w:rsidR="003D46D1" w:rsidRPr="003D46D1" w:rsidTr="003D46D1">
        <w:tc>
          <w:tcPr>
            <w:tcW w:w="794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3</w:t>
            </w:r>
          </w:p>
        </w:tc>
        <w:tc>
          <w:tcPr>
            <w:tcW w:w="2835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Основное мероприятие 1.2.2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Организация обучения лиц, замещающих должности, не отнесенные к должностям муниципальной службы</w:t>
            </w:r>
          </w:p>
        </w:tc>
        <w:tc>
          <w:tcPr>
            <w:tcW w:w="2721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Отдел организационной и кадровой работы администрации муниципального района "Корткеросский"</w:t>
            </w:r>
          </w:p>
        </w:tc>
        <w:tc>
          <w:tcPr>
            <w:tcW w:w="90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2022</w:t>
            </w:r>
          </w:p>
        </w:tc>
        <w:tc>
          <w:tcPr>
            <w:tcW w:w="90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2030</w:t>
            </w:r>
          </w:p>
        </w:tc>
        <w:tc>
          <w:tcPr>
            <w:tcW w:w="2551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Организация обучения лиц, замещающих должности, не отнесенные к должностям муниципальной службы;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Получение сертификатов (удостоверений, дипломов) о прохождении обучения</w:t>
            </w:r>
          </w:p>
        </w:tc>
        <w:tc>
          <w:tcPr>
            <w:tcW w:w="3948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proofErr w:type="gramStart"/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Доля лиц, замещающих должности, не отнесенные к должностям муниципальной службы прошедших профессиональную подготовку, переподготовку и повышение квалификации в отчетном периоде, от общей численности лиц, замещающих должности, не отнесенные к должностям муниципальной службы</w:t>
            </w:r>
            <w:proofErr w:type="gramEnd"/>
          </w:p>
        </w:tc>
      </w:tr>
      <w:tr w:rsidR="003D46D1" w:rsidRPr="003D46D1" w:rsidTr="003D46D1">
        <w:tc>
          <w:tcPr>
            <w:tcW w:w="794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lastRenderedPageBreak/>
              <w:t>4</w:t>
            </w:r>
          </w:p>
        </w:tc>
        <w:tc>
          <w:tcPr>
            <w:tcW w:w="2835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Основное мероприятие 1.2.3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Организация медицинских осмотров и медицинских освидетельствований в медицинских организациях муниципальных служащих</w:t>
            </w:r>
          </w:p>
        </w:tc>
        <w:tc>
          <w:tcPr>
            <w:tcW w:w="2721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Отдел организационной и кадровой работы администрации муниципального района "Корткеросский"</w:t>
            </w:r>
          </w:p>
        </w:tc>
        <w:tc>
          <w:tcPr>
            <w:tcW w:w="90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2022</w:t>
            </w:r>
          </w:p>
        </w:tc>
        <w:tc>
          <w:tcPr>
            <w:tcW w:w="90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2030</w:t>
            </w:r>
          </w:p>
        </w:tc>
        <w:tc>
          <w:tcPr>
            <w:tcW w:w="2551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Организация медицинских осмотров и медицинских освидетельствований в медицинских организациях муниципальных служащих</w:t>
            </w:r>
          </w:p>
        </w:tc>
        <w:tc>
          <w:tcPr>
            <w:tcW w:w="3948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Расходы бюджета муниципального района "Корткеросский" на содержание работников органов местного самоуправления муниципального района "Корткеросский" в расчете на одного жителя муниципального образования</w:t>
            </w:r>
          </w:p>
        </w:tc>
      </w:tr>
      <w:tr w:rsidR="003D46D1" w:rsidRPr="003D46D1" w:rsidTr="003D46D1">
        <w:tc>
          <w:tcPr>
            <w:tcW w:w="794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5</w:t>
            </w:r>
          </w:p>
        </w:tc>
        <w:tc>
          <w:tcPr>
            <w:tcW w:w="2835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Основное мероприятие 1.2.4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Опубликование нормативных правовых актов администрации муниципального района "Корткеросский" и Совета муниципального района "Корткеросский" в средствах массовой информации</w:t>
            </w:r>
          </w:p>
        </w:tc>
        <w:tc>
          <w:tcPr>
            <w:tcW w:w="2721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Отдел организационной и кадровой работы администрации муниципального района "Корткеросский"</w:t>
            </w:r>
          </w:p>
        </w:tc>
        <w:tc>
          <w:tcPr>
            <w:tcW w:w="90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2022</w:t>
            </w:r>
          </w:p>
        </w:tc>
        <w:tc>
          <w:tcPr>
            <w:tcW w:w="90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2030</w:t>
            </w:r>
          </w:p>
        </w:tc>
        <w:tc>
          <w:tcPr>
            <w:tcW w:w="2551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Заключение договора (контракта) с информационными агентствами, публикация нормативных правовых актов администрации муниципального района "Корткеросский" и Совета муниципального района "Корткеросский", подписание актов выполненных работ</w:t>
            </w:r>
          </w:p>
        </w:tc>
        <w:tc>
          <w:tcPr>
            <w:tcW w:w="3948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Соотношение опубликованных материалов к подлежащим публикации материалам</w:t>
            </w:r>
          </w:p>
        </w:tc>
      </w:tr>
      <w:tr w:rsidR="003D46D1" w:rsidRPr="003D46D1" w:rsidTr="003D46D1">
        <w:tc>
          <w:tcPr>
            <w:tcW w:w="794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6</w:t>
            </w:r>
          </w:p>
        </w:tc>
        <w:tc>
          <w:tcPr>
            <w:tcW w:w="2835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Основное мероприятие 1.2.5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Приобретение наградной атрибутики</w:t>
            </w:r>
          </w:p>
        </w:tc>
        <w:tc>
          <w:tcPr>
            <w:tcW w:w="2721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Отдел организационной и кадровой работы администрации муниципального района "Корткеросский"</w:t>
            </w:r>
          </w:p>
        </w:tc>
        <w:tc>
          <w:tcPr>
            <w:tcW w:w="90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2022</w:t>
            </w:r>
          </w:p>
        </w:tc>
        <w:tc>
          <w:tcPr>
            <w:tcW w:w="90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2030</w:t>
            </w:r>
          </w:p>
        </w:tc>
        <w:tc>
          <w:tcPr>
            <w:tcW w:w="2551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Закупка наградной атрибутики, вручение наградных материалов</w:t>
            </w:r>
          </w:p>
        </w:tc>
        <w:tc>
          <w:tcPr>
            <w:tcW w:w="3948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Соотношение количества врученных наградных материалов к количеству приобретенных материалов</w:t>
            </w:r>
          </w:p>
        </w:tc>
      </w:tr>
      <w:tr w:rsidR="003D46D1" w:rsidRPr="003D46D1" w:rsidTr="003D46D1">
        <w:tc>
          <w:tcPr>
            <w:tcW w:w="14663" w:type="dxa"/>
            <w:gridSpan w:val="7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Подпрограмма 2 "Управление муниципальными финансами и муниципальным долгом"</w:t>
            </w:r>
          </w:p>
        </w:tc>
      </w:tr>
      <w:tr w:rsidR="003D46D1" w:rsidRPr="003D46D1" w:rsidTr="003D46D1">
        <w:tc>
          <w:tcPr>
            <w:tcW w:w="14663" w:type="dxa"/>
            <w:gridSpan w:val="7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Задача 1. Организация и обеспечение бюджетного процесса</w:t>
            </w:r>
          </w:p>
        </w:tc>
      </w:tr>
      <w:tr w:rsidR="003D46D1" w:rsidRPr="003D46D1" w:rsidTr="003D46D1">
        <w:tc>
          <w:tcPr>
            <w:tcW w:w="794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7</w:t>
            </w:r>
          </w:p>
        </w:tc>
        <w:tc>
          <w:tcPr>
            <w:tcW w:w="2835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Основное мероприятие 2.1.1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lastRenderedPageBreak/>
              <w:t>Обслуживание муниципального долга МР "Корткеросский"</w:t>
            </w:r>
          </w:p>
        </w:tc>
        <w:tc>
          <w:tcPr>
            <w:tcW w:w="2721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lastRenderedPageBreak/>
              <w:t xml:space="preserve">Управление финансов администрации </w:t>
            </w: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lastRenderedPageBreak/>
              <w:t>муниципального района "Корткеросский"</w:t>
            </w:r>
          </w:p>
        </w:tc>
        <w:tc>
          <w:tcPr>
            <w:tcW w:w="90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lastRenderedPageBreak/>
              <w:t>2022</w:t>
            </w:r>
          </w:p>
        </w:tc>
        <w:tc>
          <w:tcPr>
            <w:tcW w:w="90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2030</w:t>
            </w:r>
          </w:p>
        </w:tc>
        <w:tc>
          <w:tcPr>
            <w:tcW w:w="2551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 xml:space="preserve">Расходы на обслуживание </w:t>
            </w: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lastRenderedPageBreak/>
              <w:t>муниципального долга и их минимизация</w:t>
            </w:r>
          </w:p>
        </w:tc>
        <w:tc>
          <w:tcPr>
            <w:tcW w:w="3948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lastRenderedPageBreak/>
              <w:t xml:space="preserve">Доля расходов на обслуживание муниципального долга в расходах </w:t>
            </w: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lastRenderedPageBreak/>
              <w:t>бюджета муниципального района "Корткеросский"</w:t>
            </w:r>
          </w:p>
        </w:tc>
      </w:tr>
      <w:tr w:rsidR="003D46D1" w:rsidRPr="003D46D1" w:rsidTr="003D46D1">
        <w:tc>
          <w:tcPr>
            <w:tcW w:w="14663" w:type="dxa"/>
            <w:gridSpan w:val="7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lastRenderedPageBreak/>
              <w:t>Задача 2. Повышение эффективности управления муниципальными финансами и муниципальным долгом муниципального района "Корткеросский"</w:t>
            </w:r>
          </w:p>
        </w:tc>
      </w:tr>
      <w:tr w:rsidR="003D46D1" w:rsidRPr="003D46D1" w:rsidTr="003D46D1">
        <w:tc>
          <w:tcPr>
            <w:tcW w:w="794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8</w:t>
            </w:r>
          </w:p>
        </w:tc>
        <w:tc>
          <w:tcPr>
            <w:tcW w:w="2835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Основное мероприятие 2.2.1. Оплата муниципальными учреждениями расходов по коммунальным услугам</w:t>
            </w:r>
          </w:p>
        </w:tc>
        <w:tc>
          <w:tcPr>
            <w:tcW w:w="2721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Управление финансов администрации муниципального района "Корткеросский"</w:t>
            </w:r>
          </w:p>
        </w:tc>
        <w:tc>
          <w:tcPr>
            <w:tcW w:w="90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2022</w:t>
            </w:r>
          </w:p>
        </w:tc>
        <w:tc>
          <w:tcPr>
            <w:tcW w:w="90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2030</w:t>
            </w:r>
          </w:p>
        </w:tc>
        <w:tc>
          <w:tcPr>
            <w:tcW w:w="2551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Мероприятия по энергосбережению и своевременной оплате расходов за коммунальные услуги</w:t>
            </w:r>
          </w:p>
        </w:tc>
        <w:tc>
          <w:tcPr>
            <w:tcW w:w="3948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Просроченная кредиторская задолженность по расходам за коммунальные услуги у муниципальных учреждений</w:t>
            </w:r>
          </w:p>
        </w:tc>
      </w:tr>
      <w:tr w:rsidR="003D46D1" w:rsidRPr="003D46D1" w:rsidTr="003D46D1">
        <w:tc>
          <w:tcPr>
            <w:tcW w:w="14663" w:type="dxa"/>
            <w:gridSpan w:val="7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Подпрограмма 3 "Управление муниципальным имуществом муниципального района "Корткеросский"</w:t>
            </w:r>
          </w:p>
        </w:tc>
      </w:tr>
      <w:tr w:rsidR="003D46D1" w:rsidRPr="003D46D1" w:rsidTr="003D46D1">
        <w:tc>
          <w:tcPr>
            <w:tcW w:w="14663" w:type="dxa"/>
            <w:gridSpan w:val="7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Задача 1. Создание системы учета и контроля муниципального имущества</w:t>
            </w:r>
          </w:p>
        </w:tc>
      </w:tr>
      <w:tr w:rsidR="003D46D1" w:rsidRPr="003D46D1" w:rsidTr="003D46D1">
        <w:tc>
          <w:tcPr>
            <w:tcW w:w="794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9</w:t>
            </w:r>
          </w:p>
        </w:tc>
        <w:tc>
          <w:tcPr>
            <w:tcW w:w="2835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Основное мероприятие 3.1.1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proofErr w:type="gramStart"/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 xml:space="preserve">Организация технической инвентаризации, паспортизации, постановка на кадастровый учет и оценка рыночной стоимости (в том числе рыночной величины годовой арендной платы), балансовой стоимости объектов недвижимого имущества находящихся в муниципальной собственности, объектов недвижимости признанных бесхозяйными на основании решения суда, земельных </w:t>
            </w: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lastRenderedPageBreak/>
              <w:t xml:space="preserve">участков, государственная собственность на которые не разграничена и лесоустройство, софинансирование проведения комплексных кадастровых работ, </w:t>
            </w:r>
            <w:proofErr w:type="spellStart"/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дефектовка</w:t>
            </w:r>
            <w:proofErr w:type="spellEnd"/>
            <w:proofErr w:type="gramEnd"/>
          </w:p>
        </w:tc>
        <w:tc>
          <w:tcPr>
            <w:tcW w:w="2721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lastRenderedPageBreak/>
              <w:t>Управление имущественных и земельных отношений администрации муниципального района "Корткеросский";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Отдел жилищной политики администрации муниципального района "Корткеросский"</w:t>
            </w:r>
          </w:p>
        </w:tc>
        <w:tc>
          <w:tcPr>
            <w:tcW w:w="90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2022</w:t>
            </w:r>
          </w:p>
        </w:tc>
        <w:tc>
          <w:tcPr>
            <w:tcW w:w="90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2030</w:t>
            </w:r>
          </w:p>
        </w:tc>
        <w:tc>
          <w:tcPr>
            <w:tcW w:w="2551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Постановка на кадастровый учет объектов недвижимости, находящихся в муниципальной собственности и бесхозяйных объектов недвижимости;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Постановка земельных участков на кадастровый учет. Проектная документация и кадастровый учет лесных участков;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 xml:space="preserve">Сокращение затрат на содержание объектов муниципального имущества, не </w:t>
            </w: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lastRenderedPageBreak/>
              <w:t>используемого по назначению</w:t>
            </w:r>
          </w:p>
        </w:tc>
        <w:tc>
          <w:tcPr>
            <w:tcW w:w="3948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lastRenderedPageBreak/>
              <w:t>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</w:t>
            </w:r>
          </w:p>
        </w:tc>
      </w:tr>
      <w:tr w:rsidR="003D46D1" w:rsidRPr="003D46D1" w:rsidTr="003D46D1">
        <w:trPr>
          <w:trHeight w:val="2898"/>
        </w:trPr>
        <w:tc>
          <w:tcPr>
            <w:tcW w:w="794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lastRenderedPageBreak/>
              <w:t>10</w:t>
            </w:r>
          </w:p>
        </w:tc>
        <w:tc>
          <w:tcPr>
            <w:tcW w:w="2835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Основное мероприятие 3.1.2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Снос зданий, находящихся в казне муниципального района "Корткеросский"</w:t>
            </w:r>
          </w:p>
        </w:tc>
        <w:tc>
          <w:tcPr>
            <w:tcW w:w="2721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архитектуры управления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90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2022</w:t>
            </w:r>
          </w:p>
        </w:tc>
        <w:tc>
          <w:tcPr>
            <w:tcW w:w="90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2030</w:t>
            </w:r>
          </w:p>
        </w:tc>
        <w:tc>
          <w:tcPr>
            <w:tcW w:w="2551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Снижение количества объектов недвижимого имущества подлежащих сносу</w:t>
            </w:r>
          </w:p>
        </w:tc>
        <w:tc>
          <w:tcPr>
            <w:tcW w:w="3948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</w:t>
            </w:r>
          </w:p>
        </w:tc>
      </w:tr>
      <w:tr w:rsidR="003D46D1" w:rsidRPr="003D46D1" w:rsidTr="003D46D1">
        <w:trPr>
          <w:trHeight w:val="580"/>
        </w:trPr>
        <w:tc>
          <w:tcPr>
            <w:tcW w:w="794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10.1</w:t>
            </w:r>
          </w:p>
        </w:tc>
        <w:tc>
          <w:tcPr>
            <w:tcW w:w="2835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Основное мероприятие 3.1.3</w:t>
            </w: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Оценка технического состояния здания, строения, сооружения</w:t>
            </w:r>
          </w:p>
        </w:tc>
        <w:tc>
          <w:tcPr>
            <w:tcW w:w="2721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Отдел жилищной политики</w:t>
            </w:r>
          </w:p>
        </w:tc>
        <w:tc>
          <w:tcPr>
            <w:tcW w:w="90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2022</w:t>
            </w:r>
          </w:p>
        </w:tc>
        <w:tc>
          <w:tcPr>
            <w:tcW w:w="90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2030</w:t>
            </w:r>
          </w:p>
        </w:tc>
        <w:tc>
          <w:tcPr>
            <w:tcW w:w="2551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 xml:space="preserve"> Для принятия решения по признанию (непризнанию) многоквартирных домов аварийными  и подлежащими сносу или реконструкции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</w:p>
        </w:tc>
        <w:tc>
          <w:tcPr>
            <w:tcW w:w="3948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</w:t>
            </w:r>
          </w:p>
        </w:tc>
      </w:tr>
      <w:tr w:rsidR="003D46D1" w:rsidRPr="003D46D1" w:rsidTr="003D46D1">
        <w:tc>
          <w:tcPr>
            <w:tcW w:w="14663" w:type="dxa"/>
            <w:gridSpan w:val="7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Подпрограмма 4 "Развитие информационного общества"</w:t>
            </w:r>
          </w:p>
        </w:tc>
      </w:tr>
      <w:tr w:rsidR="003D46D1" w:rsidRPr="003D46D1" w:rsidTr="003D46D1">
        <w:tc>
          <w:tcPr>
            <w:tcW w:w="14663" w:type="dxa"/>
            <w:gridSpan w:val="7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Задача 1. Повышение производительности труда в органах местного самоуправления муниципального района "Корткеросский"</w:t>
            </w:r>
          </w:p>
        </w:tc>
      </w:tr>
      <w:tr w:rsidR="003D46D1" w:rsidRPr="003D46D1" w:rsidTr="003D46D1">
        <w:tc>
          <w:tcPr>
            <w:tcW w:w="794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11</w:t>
            </w:r>
          </w:p>
        </w:tc>
        <w:tc>
          <w:tcPr>
            <w:tcW w:w="2835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 xml:space="preserve">Основное мероприятие </w:t>
            </w: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lastRenderedPageBreak/>
              <w:t>4.1.1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Автоматизация и модернизация рабочих мест специалистов администрации МО МР "Корткеросский" осуществляющих работу с государственными и муниципальными информационными системами</w:t>
            </w:r>
          </w:p>
        </w:tc>
        <w:tc>
          <w:tcPr>
            <w:tcW w:w="2721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lastRenderedPageBreak/>
              <w:t xml:space="preserve">Служба по автоматизации, </w:t>
            </w: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lastRenderedPageBreak/>
              <w:t>информатизации и защите информации администрации муниципального района "Корткеросский"</w:t>
            </w:r>
          </w:p>
        </w:tc>
        <w:tc>
          <w:tcPr>
            <w:tcW w:w="90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lastRenderedPageBreak/>
              <w:t>2022</w:t>
            </w:r>
          </w:p>
        </w:tc>
        <w:tc>
          <w:tcPr>
            <w:tcW w:w="90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2030</w:t>
            </w:r>
          </w:p>
        </w:tc>
        <w:tc>
          <w:tcPr>
            <w:tcW w:w="2551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 xml:space="preserve">Обновление устаревшей </w:t>
            </w: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lastRenderedPageBreak/>
              <w:t>компьютерной техники, приобретение средств защиты информации</w:t>
            </w:r>
          </w:p>
        </w:tc>
        <w:tc>
          <w:tcPr>
            <w:tcW w:w="3948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lastRenderedPageBreak/>
              <w:t xml:space="preserve">Доля муниципальных органов и </w:t>
            </w: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lastRenderedPageBreak/>
              <w:t>учреждений муниципального района Корткеросский и подведомственных им учреждений, обеспеченных информационно-коммуникационными технологиями и современными услугами связи в общем количестве муниципальных органов и учреждений муниципального района Корткеросский и подведомственных им учреждений</w:t>
            </w:r>
          </w:p>
        </w:tc>
      </w:tr>
      <w:tr w:rsidR="003D46D1" w:rsidRPr="003D46D1" w:rsidTr="003D46D1">
        <w:tc>
          <w:tcPr>
            <w:tcW w:w="794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lastRenderedPageBreak/>
              <w:t>12</w:t>
            </w:r>
          </w:p>
        </w:tc>
        <w:tc>
          <w:tcPr>
            <w:tcW w:w="2835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Основное мероприятие 4.1.2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Приобретение оборудования и расходных материалов для систем видеосвязи, систем селекторной связи, системы проведения совещаний, выступлений и презентаций</w:t>
            </w:r>
          </w:p>
        </w:tc>
        <w:tc>
          <w:tcPr>
            <w:tcW w:w="2721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Служба по автоматизации, информатизации и защите информации администрации муниципального района "Корткеросский"</w:t>
            </w:r>
          </w:p>
        </w:tc>
        <w:tc>
          <w:tcPr>
            <w:tcW w:w="90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2022</w:t>
            </w:r>
          </w:p>
        </w:tc>
        <w:tc>
          <w:tcPr>
            <w:tcW w:w="90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2030</w:t>
            </w:r>
          </w:p>
        </w:tc>
        <w:tc>
          <w:tcPr>
            <w:tcW w:w="2551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Закупка оборудования и расходных материалов для усовершенствования зала совещаний</w:t>
            </w:r>
          </w:p>
        </w:tc>
        <w:tc>
          <w:tcPr>
            <w:tcW w:w="3948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Доля взаимодействий граждан и коммерческих организаций с муниципальными органами и бюджетными учреждениями, осуществляемых в цифровом виде</w:t>
            </w:r>
          </w:p>
        </w:tc>
      </w:tr>
      <w:tr w:rsidR="003D46D1" w:rsidRPr="003D46D1" w:rsidTr="003D46D1">
        <w:tc>
          <w:tcPr>
            <w:tcW w:w="14663" w:type="dxa"/>
            <w:gridSpan w:val="7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Задача 2. Сокращение трудоемкости обработки данных</w:t>
            </w:r>
          </w:p>
        </w:tc>
      </w:tr>
      <w:tr w:rsidR="003D46D1" w:rsidRPr="003D46D1" w:rsidTr="003D46D1">
        <w:tc>
          <w:tcPr>
            <w:tcW w:w="794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13</w:t>
            </w:r>
          </w:p>
        </w:tc>
        <w:tc>
          <w:tcPr>
            <w:tcW w:w="2835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Основное мероприятие 4.2.1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 xml:space="preserve">Приобретение компьютерного, коммутационного и абонентского оборудования </w:t>
            </w:r>
            <w:proofErr w:type="spellStart"/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ip</w:t>
            </w:r>
            <w:proofErr w:type="spellEnd"/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-телефонии, услуги по установке, настройке и техническому обслуживанию программно-</w:t>
            </w: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lastRenderedPageBreak/>
              <w:t xml:space="preserve">аппаратного комплекса </w:t>
            </w:r>
            <w:proofErr w:type="spellStart"/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ip</w:t>
            </w:r>
            <w:proofErr w:type="spellEnd"/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-телефонии</w:t>
            </w:r>
          </w:p>
        </w:tc>
        <w:tc>
          <w:tcPr>
            <w:tcW w:w="2721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lastRenderedPageBreak/>
              <w:t>Служба по автоматизации, информатизации и защите информации администрации муниципального района "Корткеросский"</w:t>
            </w:r>
          </w:p>
        </w:tc>
        <w:tc>
          <w:tcPr>
            <w:tcW w:w="90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2022</w:t>
            </w:r>
          </w:p>
        </w:tc>
        <w:tc>
          <w:tcPr>
            <w:tcW w:w="90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2030</w:t>
            </w:r>
          </w:p>
        </w:tc>
        <w:tc>
          <w:tcPr>
            <w:tcW w:w="2551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 xml:space="preserve">Расчет выгоды от перехода на </w:t>
            </w:r>
            <w:proofErr w:type="spellStart"/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ip</w:t>
            </w:r>
            <w:proofErr w:type="spellEnd"/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-телефонию, закупка оборудования, внедрение</w:t>
            </w:r>
          </w:p>
        </w:tc>
        <w:tc>
          <w:tcPr>
            <w:tcW w:w="3948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</w:tr>
      <w:tr w:rsidR="003D46D1" w:rsidRPr="003D46D1" w:rsidTr="003D46D1">
        <w:tc>
          <w:tcPr>
            <w:tcW w:w="794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lastRenderedPageBreak/>
              <w:t>14</w:t>
            </w:r>
          </w:p>
        </w:tc>
        <w:tc>
          <w:tcPr>
            <w:tcW w:w="2835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Основное мероприятие 4.2.2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Приобретение неисключительных (пользовательских), лицензионных прав на программное обеспечение, а также приобретение и обновление справочно-информационных баз данных</w:t>
            </w:r>
          </w:p>
        </w:tc>
        <w:tc>
          <w:tcPr>
            <w:tcW w:w="2721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Служба по автоматизации, информатизации и защите информации администрации муниципального района "Корткеросский"</w:t>
            </w:r>
          </w:p>
        </w:tc>
        <w:tc>
          <w:tcPr>
            <w:tcW w:w="90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2022</w:t>
            </w:r>
          </w:p>
        </w:tc>
        <w:tc>
          <w:tcPr>
            <w:tcW w:w="90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2030</w:t>
            </w:r>
          </w:p>
        </w:tc>
        <w:tc>
          <w:tcPr>
            <w:tcW w:w="2551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Закупка неисключительных (пользовательских), лицензионных прав справочно-информационных баз данных</w:t>
            </w:r>
          </w:p>
        </w:tc>
        <w:tc>
          <w:tcPr>
            <w:tcW w:w="3948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Доля взаимодействий граждан и коммерческих организаций с муниципальными органами и бюджетными учреждениями, осуществляемых в цифровом виде</w:t>
            </w:r>
          </w:p>
        </w:tc>
      </w:tr>
      <w:tr w:rsidR="003D46D1" w:rsidRPr="003D46D1" w:rsidTr="003D46D1">
        <w:tc>
          <w:tcPr>
            <w:tcW w:w="14663" w:type="dxa"/>
            <w:gridSpan w:val="7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Задача 3. Повышение качества предоставления муниципальных услуг</w:t>
            </w:r>
          </w:p>
        </w:tc>
      </w:tr>
      <w:tr w:rsidR="003D46D1" w:rsidRPr="003D46D1" w:rsidTr="003D46D1">
        <w:tc>
          <w:tcPr>
            <w:tcW w:w="794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15</w:t>
            </w:r>
          </w:p>
        </w:tc>
        <w:tc>
          <w:tcPr>
            <w:tcW w:w="2835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Основное мероприятие 4.3.1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Размещение информации о муниципальных услугах и функциях муниципального контроля на Едином портале государственных и муниципальных услуг</w:t>
            </w:r>
          </w:p>
        </w:tc>
        <w:tc>
          <w:tcPr>
            <w:tcW w:w="2721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Служба по автоматизации, информатизации и защите информации администрации муниципального района "Корткеросский"</w:t>
            </w:r>
          </w:p>
        </w:tc>
        <w:tc>
          <w:tcPr>
            <w:tcW w:w="90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2022</w:t>
            </w:r>
          </w:p>
        </w:tc>
        <w:tc>
          <w:tcPr>
            <w:tcW w:w="90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2030</w:t>
            </w:r>
          </w:p>
        </w:tc>
        <w:tc>
          <w:tcPr>
            <w:tcW w:w="2551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Поддержание административных регламентов в актуальном состоянии</w:t>
            </w:r>
          </w:p>
        </w:tc>
        <w:tc>
          <w:tcPr>
            <w:tcW w:w="3948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</w:tr>
      <w:tr w:rsidR="003D46D1" w:rsidRPr="003D46D1" w:rsidTr="003D46D1">
        <w:tc>
          <w:tcPr>
            <w:tcW w:w="794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16</w:t>
            </w:r>
          </w:p>
        </w:tc>
        <w:tc>
          <w:tcPr>
            <w:tcW w:w="2835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Основное мероприятие 4.3.2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 xml:space="preserve">Оказание услуг по сопровождению, технической поддержке и модернизации официального сайта администрации </w:t>
            </w: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lastRenderedPageBreak/>
              <w:t>муниципального образования муниципального района "Корткеросский"</w:t>
            </w:r>
          </w:p>
        </w:tc>
        <w:tc>
          <w:tcPr>
            <w:tcW w:w="2721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lastRenderedPageBreak/>
              <w:t>Служба по автоматизации, информатизации и защите информации администрации муниципального района "Корткеросский"</w:t>
            </w:r>
          </w:p>
        </w:tc>
        <w:tc>
          <w:tcPr>
            <w:tcW w:w="90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2022</w:t>
            </w:r>
          </w:p>
        </w:tc>
        <w:tc>
          <w:tcPr>
            <w:tcW w:w="90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2030</w:t>
            </w:r>
          </w:p>
        </w:tc>
        <w:tc>
          <w:tcPr>
            <w:tcW w:w="2551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Обеспечение работоспособности официального сайта администрации муниципального района "Корткеросский"</w:t>
            </w:r>
          </w:p>
        </w:tc>
        <w:tc>
          <w:tcPr>
            <w:tcW w:w="3948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Уровень удовлетворенности населения муниципального района "Корткеросский" качеством предоставления муниципальных услуг</w:t>
            </w:r>
          </w:p>
        </w:tc>
      </w:tr>
      <w:tr w:rsidR="003D46D1" w:rsidRPr="003D46D1" w:rsidTr="003D46D1">
        <w:tc>
          <w:tcPr>
            <w:tcW w:w="14663" w:type="dxa"/>
            <w:gridSpan w:val="7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lastRenderedPageBreak/>
              <w:t>Задача 4. Обеспечение защиты информации</w:t>
            </w:r>
          </w:p>
        </w:tc>
      </w:tr>
      <w:tr w:rsidR="003D46D1" w:rsidRPr="003D46D1" w:rsidTr="003D46D1">
        <w:tc>
          <w:tcPr>
            <w:tcW w:w="794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17</w:t>
            </w:r>
          </w:p>
        </w:tc>
        <w:tc>
          <w:tcPr>
            <w:tcW w:w="2835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Основное мероприятие 4.4.1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Создание всех необходимых условий, обеспечивающих защиту информации ограниченного распространения от несанкционированного доступа, кражи, утечки по каналам связи, искажения, уничтожения и иных неправомерных действий</w:t>
            </w:r>
          </w:p>
        </w:tc>
        <w:tc>
          <w:tcPr>
            <w:tcW w:w="2721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Служба по автоматизации, информатизации и защите информации администрации муниципального района "Корткеросский"</w:t>
            </w:r>
          </w:p>
        </w:tc>
        <w:tc>
          <w:tcPr>
            <w:tcW w:w="90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2022</w:t>
            </w:r>
          </w:p>
        </w:tc>
        <w:tc>
          <w:tcPr>
            <w:tcW w:w="90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2030</w:t>
            </w:r>
          </w:p>
        </w:tc>
        <w:tc>
          <w:tcPr>
            <w:tcW w:w="2551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Оснащение автоматизированных рабочих мест администрации МО МР "Корткеросский" средствами защиты информации. Приведение помещений администрации МО МР "Корткеросский", в которых осуществляется хранение, накопление и обработка информации ограниченного распространения, в том числе персональных данных, в соответствие с требованиями нормативных документов в области защиты информации</w:t>
            </w:r>
          </w:p>
        </w:tc>
        <w:tc>
          <w:tcPr>
            <w:tcW w:w="3948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Доля муниципальных органов и учреждений муниципального района Корткеросский и подведомственных им учреждений, обеспеченных информационно-коммуникационными технологиями и современными услугами связи</w:t>
            </w:r>
          </w:p>
        </w:tc>
      </w:tr>
      <w:tr w:rsidR="003D46D1" w:rsidRPr="003D46D1" w:rsidTr="003D46D1">
        <w:tc>
          <w:tcPr>
            <w:tcW w:w="14663" w:type="dxa"/>
            <w:gridSpan w:val="7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Подпрограмма 5 "Поддержка социально ориентированных некоммерческих организаций"</w:t>
            </w:r>
          </w:p>
        </w:tc>
      </w:tr>
      <w:tr w:rsidR="003D46D1" w:rsidRPr="003D46D1" w:rsidTr="003D46D1">
        <w:tc>
          <w:tcPr>
            <w:tcW w:w="14663" w:type="dxa"/>
            <w:gridSpan w:val="7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Задача 1. Формирование экономических стимулов и создание благоприятных условий для осуществления деятельности социально ориентированных некоммерческих организаций, развития институтов гражданского общества</w:t>
            </w:r>
          </w:p>
        </w:tc>
      </w:tr>
      <w:tr w:rsidR="003D46D1" w:rsidRPr="003D46D1" w:rsidTr="003D46D1">
        <w:tc>
          <w:tcPr>
            <w:tcW w:w="794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lastRenderedPageBreak/>
              <w:t>18</w:t>
            </w:r>
          </w:p>
        </w:tc>
        <w:tc>
          <w:tcPr>
            <w:tcW w:w="2835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Основное мероприятие 5.1.1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Оказание финансовой поддержки социально ориентированным некоммерческим организациям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</w:p>
        </w:tc>
        <w:tc>
          <w:tcPr>
            <w:tcW w:w="2721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Служба по социальным вопросам администрации муниципального района "Корткеросский"</w:t>
            </w:r>
          </w:p>
        </w:tc>
        <w:tc>
          <w:tcPr>
            <w:tcW w:w="90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2022</w:t>
            </w:r>
          </w:p>
        </w:tc>
        <w:tc>
          <w:tcPr>
            <w:tcW w:w="90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2030</w:t>
            </w:r>
          </w:p>
        </w:tc>
        <w:tc>
          <w:tcPr>
            <w:tcW w:w="2551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Проведение конкурса на предоставление субсидий юридическим лицам на реализацию социально ориентированных проектов</w:t>
            </w:r>
          </w:p>
        </w:tc>
        <w:tc>
          <w:tcPr>
            <w:tcW w:w="3948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Доля социально ориентированных некоммерческих организаций, получивших финансовую и/или имущественную поддержку, от общего количества социально ориентированных некоммерческих организаций, обратившихся за поддержкой</w:t>
            </w:r>
          </w:p>
        </w:tc>
      </w:tr>
      <w:tr w:rsidR="003D46D1" w:rsidRPr="003D46D1" w:rsidTr="003D46D1">
        <w:tc>
          <w:tcPr>
            <w:tcW w:w="14663" w:type="dxa"/>
            <w:gridSpan w:val="7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Задача 2. Содействие формированию информационного пространства, способствующего развитию гражданских инициатив, повышению информированности населения о деятельности социально ориентированных некоммерческих организаций, благотворительной деятельности и добровольчества</w:t>
            </w:r>
          </w:p>
        </w:tc>
      </w:tr>
      <w:tr w:rsidR="003D46D1" w:rsidRPr="003D46D1" w:rsidTr="003D46D1">
        <w:tc>
          <w:tcPr>
            <w:tcW w:w="794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19</w:t>
            </w:r>
          </w:p>
        </w:tc>
        <w:tc>
          <w:tcPr>
            <w:tcW w:w="2835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 xml:space="preserve">Основное мероприятие 5.2.1. Оказание информационной поддержки социально ориентированным некоммерческим организациям </w:t>
            </w:r>
          </w:p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</w:p>
        </w:tc>
        <w:tc>
          <w:tcPr>
            <w:tcW w:w="2721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Служба по социальным вопросам администрации муниципального района "Корткеросский"</w:t>
            </w:r>
          </w:p>
        </w:tc>
        <w:tc>
          <w:tcPr>
            <w:tcW w:w="90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2022</w:t>
            </w:r>
          </w:p>
        </w:tc>
        <w:tc>
          <w:tcPr>
            <w:tcW w:w="907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2030</w:t>
            </w:r>
          </w:p>
        </w:tc>
        <w:tc>
          <w:tcPr>
            <w:tcW w:w="2551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Размещение информации на официальном сайте администрации муниципального района "Корткеросский", в средствах массовой информации, изготовление информационных буклетов и брошюр</w:t>
            </w:r>
          </w:p>
        </w:tc>
        <w:tc>
          <w:tcPr>
            <w:tcW w:w="3948" w:type="dxa"/>
          </w:tcPr>
          <w:p w:rsidR="003D46D1" w:rsidRPr="003D46D1" w:rsidRDefault="003D46D1" w:rsidP="003D46D1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color w:val="000000" w:themeColor="text1"/>
                <w:lang w:eastAsia="ru-RU"/>
              </w:rPr>
            </w:pPr>
            <w:r w:rsidRPr="003D46D1">
              <w:rPr>
                <w:rFonts w:ascii="Calibri" w:eastAsiaTheme="minorEastAsia" w:hAnsi="Calibri" w:cs="Calibri"/>
                <w:color w:val="000000" w:themeColor="text1"/>
                <w:lang w:eastAsia="ru-RU"/>
              </w:rPr>
              <w:t>Количество информационных материалов, размещенных в средствах массовой информации о деятельности социально ориентированных некоммерческих организаций, благотворительной деятельности и добровольчества</w:t>
            </w:r>
          </w:p>
        </w:tc>
      </w:tr>
    </w:tbl>
    <w:p w:rsidR="003D46D1" w:rsidRPr="003D46D1" w:rsidRDefault="003D46D1" w:rsidP="003D46D1">
      <w:pPr>
        <w:spacing w:after="0" w:line="240" w:lineRule="auto"/>
        <w:ind w:left="1049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46D1" w:rsidRPr="003D46D1" w:rsidRDefault="003D46D1" w:rsidP="003D46D1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46D1" w:rsidRPr="003D46D1" w:rsidRDefault="003D46D1" w:rsidP="003D46D1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4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 w:type="page"/>
      </w:r>
    </w:p>
    <w:p w:rsidR="003D46D1" w:rsidRPr="003D46D1" w:rsidRDefault="003D46D1" w:rsidP="003D46D1">
      <w:pPr>
        <w:spacing w:after="0" w:line="240" w:lineRule="auto"/>
        <w:ind w:left="10490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4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Приложение 2</w:t>
      </w:r>
    </w:p>
    <w:p w:rsidR="003D46D1" w:rsidRPr="003D46D1" w:rsidRDefault="003D46D1" w:rsidP="003D46D1">
      <w:pPr>
        <w:spacing w:after="0" w:line="240" w:lineRule="auto"/>
        <w:ind w:left="10490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4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постановлению администрации</w:t>
      </w:r>
    </w:p>
    <w:p w:rsidR="003D46D1" w:rsidRPr="003D46D1" w:rsidRDefault="003D46D1" w:rsidP="003D46D1">
      <w:pPr>
        <w:spacing w:after="0" w:line="240" w:lineRule="auto"/>
        <w:ind w:left="10490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4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 района</w:t>
      </w:r>
    </w:p>
    <w:p w:rsidR="003D46D1" w:rsidRPr="003D46D1" w:rsidRDefault="003D46D1" w:rsidP="003D46D1">
      <w:pPr>
        <w:spacing w:after="0" w:line="240" w:lineRule="auto"/>
        <w:ind w:left="10490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4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«Корткеросский»</w:t>
      </w:r>
    </w:p>
    <w:p w:rsidR="003D46D1" w:rsidRPr="003D46D1" w:rsidRDefault="003D46D1" w:rsidP="003D46D1">
      <w:pPr>
        <w:spacing w:after="0" w:line="240" w:lineRule="auto"/>
        <w:ind w:left="10490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4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17.01.2023 № 70</w:t>
      </w:r>
    </w:p>
    <w:p w:rsidR="003D46D1" w:rsidRPr="003D46D1" w:rsidRDefault="003D46D1" w:rsidP="003D46D1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46D1" w:rsidRPr="003D46D1" w:rsidRDefault="003D46D1" w:rsidP="003D46D1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4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«Таблица № 3</w:t>
      </w:r>
    </w:p>
    <w:p w:rsidR="003D46D1" w:rsidRPr="003D46D1" w:rsidRDefault="003D46D1" w:rsidP="003D46D1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46D1" w:rsidRPr="003D46D1" w:rsidRDefault="003D46D1" w:rsidP="003D46D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D46D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Информация</w:t>
      </w:r>
    </w:p>
    <w:p w:rsidR="003D46D1" w:rsidRPr="003D46D1" w:rsidRDefault="003D46D1" w:rsidP="003D46D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D46D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по финансовому обеспечению муниципальной программы</w:t>
      </w:r>
    </w:p>
    <w:p w:rsidR="003D46D1" w:rsidRPr="003D46D1" w:rsidRDefault="003D46D1" w:rsidP="003D46D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D46D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 счет средств бюджета муниципального образования</w:t>
      </w:r>
    </w:p>
    <w:p w:rsidR="003D46D1" w:rsidRPr="003D46D1" w:rsidRDefault="003D46D1" w:rsidP="003D46D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D46D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(с учетом средств межбюджетных трансфертов)</w:t>
      </w:r>
    </w:p>
    <w:p w:rsidR="003D46D1" w:rsidRPr="003D46D1" w:rsidRDefault="003D46D1" w:rsidP="003D46D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tbl>
      <w:tblPr>
        <w:tblStyle w:val="51"/>
        <w:tblW w:w="14709" w:type="dxa"/>
        <w:tblLayout w:type="fixed"/>
        <w:tblLook w:val="04A0" w:firstRow="1" w:lastRow="0" w:firstColumn="1" w:lastColumn="0" w:noHBand="0" w:noVBand="1"/>
      </w:tblPr>
      <w:tblGrid>
        <w:gridCol w:w="2025"/>
        <w:gridCol w:w="1485"/>
        <w:gridCol w:w="1843"/>
        <w:gridCol w:w="1276"/>
        <w:gridCol w:w="1843"/>
        <w:gridCol w:w="1559"/>
        <w:gridCol w:w="1276"/>
        <w:gridCol w:w="1701"/>
        <w:gridCol w:w="1701"/>
      </w:tblGrid>
      <w:tr w:rsidR="003D46D1" w:rsidRPr="003D46D1" w:rsidTr="003D46D1">
        <w:tc>
          <w:tcPr>
            <w:tcW w:w="2025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Статус</w:t>
            </w:r>
          </w:p>
        </w:tc>
        <w:tc>
          <w:tcPr>
            <w:tcW w:w="1485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муниципальной программы, подпрограммы, ВЦП, основного мероприятия</w:t>
            </w:r>
          </w:p>
        </w:tc>
        <w:tc>
          <w:tcPr>
            <w:tcW w:w="1843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7655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Расходы, тыс. руб.</w:t>
            </w:r>
          </w:p>
        </w:tc>
        <w:tc>
          <w:tcPr>
            <w:tcW w:w="1701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c>
          <w:tcPr>
            <w:tcW w:w="2025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85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 (нарастающим итогом с начала реализации программы)</w:t>
            </w:r>
          </w:p>
        </w:tc>
        <w:tc>
          <w:tcPr>
            <w:tcW w:w="1843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1701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1701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</w:t>
            </w:r>
          </w:p>
        </w:tc>
      </w:tr>
      <w:tr w:rsidR="003D46D1" w:rsidRPr="003D46D1" w:rsidTr="003D46D1">
        <w:tc>
          <w:tcPr>
            <w:tcW w:w="2025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85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701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3D46D1" w:rsidRPr="003D46D1" w:rsidTr="003D46D1">
        <w:tc>
          <w:tcPr>
            <w:tcW w:w="2025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485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«Развитие системы муниципального управления»</w:t>
            </w:r>
          </w:p>
        </w:tc>
        <w:tc>
          <w:tcPr>
            <w:tcW w:w="1843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71802,132</w:t>
            </w:r>
          </w:p>
        </w:tc>
        <w:tc>
          <w:tcPr>
            <w:tcW w:w="1843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7367,946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10100,794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29538,634</w:t>
            </w:r>
          </w:p>
        </w:tc>
        <w:tc>
          <w:tcPr>
            <w:tcW w:w="1701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11842,898</w:t>
            </w:r>
          </w:p>
        </w:tc>
        <w:tc>
          <w:tcPr>
            <w:tcW w:w="1701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12951,860</w:t>
            </w:r>
          </w:p>
        </w:tc>
      </w:tr>
      <w:tr w:rsidR="003D46D1" w:rsidRPr="003D46D1" w:rsidTr="003D46D1">
        <w:tc>
          <w:tcPr>
            <w:tcW w:w="2025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85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Отдел организационной и кадровой работы администрации муниципального района </w:t>
            </w: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«Корткеросский»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2828,500</w:t>
            </w:r>
          </w:p>
        </w:tc>
        <w:tc>
          <w:tcPr>
            <w:tcW w:w="1843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808,500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520,000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350,000</w:t>
            </w:r>
          </w:p>
        </w:tc>
        <w:tc>
          <w:tcPr>
            <w:tcW w:w="1701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550,000</w:t>
            </w:r>
          </w:p>
        </w:tc>
        <w:tc>
          <w:tcPr>
            <w:tcW w:w="1701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600,000</w:t>
            </w:r>
          </w:p>
        </w:tc>
      </w:tr>
      <w:tr w:rsidR="003D46D1" w:rsidRPr="003D46D1" w:rsidTr="003D46D1">
        <w:tc>
          <w:tcPr>
            <w:tcW w:w="2025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85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Управление финансов администрации муниципального района «Корткеросский»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21885,780</w:t>
            </w:r>
          </w:p>
        </w:tc>
        <w:tc>
          <w:tcPr>
            <w:tcW w:w="1843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254,459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97,687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21366,634</w:t>
            </w:r>
          </w:p>
        </w:tc>
        <w:tc>
          <w:tcPr>
            <w:tcW w:w="1701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96,000</w:t>
            </w:r>
          </w:p>
        </w:tc>
        <w:tc>
          <w:tcPr>
            <w:tcW w:w="1701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71,000</w:t>
            </w:r>
          </w:p>
        </w:tc>
      </w:tr>
    </w:tbl>
    <w:p w:rsidR="003D46D1" w:rsidRPr="003D46D1" w:rsidRDefault="003D46D1" w:rsidP="003D46D1">
      <w:pPr>
        <w:rPr>
          <w:color w:val="000000" w:themeColor="text1"/>
        </w:rPr>
      </w:pPr>
      <w:r w:rsidRPr="003D46D1">
        <w:rPr>
          <w:color w:val="000000" w:themeColor="text1"/>
        </w:rPr>
        <w:br w:type="page"/>
      </w:r>
    </w:p>
    <w:tbl>
      <w:tblPr>
        <w:tblStyle w:val="51"/>
        <w:tblW w:w="14992" w:type="dxa"/>
        <w:tblLayout w:type="fixed"/>
        <w:tblLook w:val="04A0" w:firstRow="1" w:lastRow="0" w:firstColumn="1" w:lastColumn="0" w:noHBand="0" w:noVBand="1"/>
      </w:tblPr>
      <w:tblGrid>
        <w:gridCol w:w="2025"/>
        <w:gridCol w:w="1485"/>
        <w:gridCol w:w="1843"/>
        <w:gridCol w:w="1276"/>
        <w:gridCol w:w="1843"/>
        <w:gridCol w:w="1559"/>
        <w:gridCol w:w="1559"/>
        <w:gridCol w:w="1701"/>
        <w:gridCol w:w="1701"/>
      </w:tblGrid>
      <w:tr w:rsidR="003D46D1" w:rsidRPr="003D46D1" w:rsidTr="003D46D1">
        <w:tc>
          <w:tcPr>
            <w:tcW w:w="2025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85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Управление имущественных и земельных отношений администрации муниципального района «Корткеросский»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9965</w:t>
            </w: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210</w:t>
            </w:r>
          </w:p>
        </w:tc>
        <w:tc>
          <w:tcPr>
            <w:tcW w:w="1843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899,484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711,275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1000,000</w:t>
            </w:r>
          </w:p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3385,245</w:t>
            </w:r>
          </w:p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3 969,206</w:t>
            </w:r>
          </w:p>
        </w:tc>
      </w:tr>
      <w:tr w:rsidR="003D46D1" w:rsidRPr="003D46D1" w:rsidTr="003D46D1">
        <w:tc>
          <w:tcPr>
            <w:tcW w:w="2025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85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7243,990</w:t>
            </w:r>
          </w:p>
        </w:tc>
        <w:tc>
          <w:tcPr>
            <w:tcW w:w="1843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815,00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1878,990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1350,000</w:t>
            </w:r>
          </w:p>
        </w:tc>
        <w:tc>
          <w:tcPr>
            <w:tcW w:w="1701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1350,000</w:t>
            </w:r>
          </w:p>
        </w:tc>
        <w:tc>
          <w:tcPr>
            <w:tcW w:w="1701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1850,000</w:t>
            </w:r>
          </w:p>
        </w:tc>
      </w:tr>
      <w:tr w:rsidR="003D46D1" w:rsidRPr="003D46D1" w:rsidTr="003D46D1">
        <w:tc>
          <w:tcPr>
            <w:tcW w:w="2025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85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финансового и бухгалтерского учета администрации муниципального района «Корткеросский»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26011,037</w:t>
            </w:r>
          </w:p>
        </w:tc>
        <w:tc>
          <w:tcPr>
            <w:tcW w:w="1843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3346,528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5941,202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4200,000</w:t>
            </w:r>
          </w:p>
        </w:tc>
        <w:tc>
          <w:tcPr>
            <w:tcW w:w="1701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6261,653</w:t>
            </w:r>
          </w:p>
        </w:tc>
        <w:tc>
          <w:tcPr>
            <w:tcW w:w="1701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6261,654</w:t>
            </w:r>
          </w:p>
        </w:tc>
      </w:tr>
      <w:tr w:rsidR="003D46D1" w:rsidRPr="003D46D1" w:rsidTr="003D46D1">
        <w:tc>
          <w:tcPr>
            <w:tcW w:w="2025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85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 по социальным вопросам администрации муниципальног</w:t>
            </w: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 района «Корткеросский»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1205,937</w:t>
            </w:r>
          </w:p>
        </w:tc>
        <w:tc>
          <w:tcPr>
            <w:tcW w:w="1843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349,991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255,946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701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701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3D46D1" w:rsidRPr="003D46D1" w:rsidTr="003D46D1">
        <w:tc>
          <w:tcPr>
            <w:tcW w:w="2025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85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архитектуры управления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1965,984</w:t>
            </w:r>
          </w:p>
        </w:tc>
        <w:tc>
          <w:tcPr>
            <w:tcW w:w="1843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1072,000</w:t>
            </w:r>
          </w:p>
        </w:tc>
        <w:tc>
          <w:tcPr>
            <w:tcW w:w="1701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3D46D1" w:rsidRPr="003D46D1" w:rsidTr="003D46D1">
        <w:tc>
          <w:tcPr>
            <w:tcW w:w="2025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85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жилищной политики администрации муниципального района «Корткеросский»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695,694</w:t>
            </w:r>
          </w:p>
        </w:tc>
        <w:tc>
          <w:tcPr>
            <w:tcW w:w="1843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695,694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</w:tr>
    </w:tbl>
    <w:p w:rsidR="003D46D1" w:rsidRPr="003D46D1" w:rsidRDefault="003D46D1" w:rsidP="003D46D1">
      <w:pPr>
        <w:rPr>
          <w:color w:val="000000" w:themeColor="text1"/>
        </w:rPr>
      </w:pPr>
      <w:r w:rsidRPr="003D46D1">
        <w:rPr>
          <w:color w:val="000000" w:themeColor="text1"/>
        </w:rPr>
        <w:br w:type="page"/>
      </w:r>
    </w:p>
    <w:tbl>
      <w:tblPr>
        <w:tblStyle w:val="51"/>
        <w:tblW w:w="14992" w:type="dxa"/>
        <w:tblLayout w:type="fixed"/>
        <w:tblLook w:val="04A0" w:firstRow="1" w:lastRow="0" w:firstColumn="1" w:lastColumn="0" w:noHBand="0" w:noVBand="1"/>
      </w:tblPr>
      <w:tblGrid>
        <w:gridCol w:w="1971"/>
        <w:gridCol w:w="1823"/>
        <w:gridCol w:w="2625"/>
        <w:gridCol w:w="1486"/>
        <w:gridCol w:w="1559"/>
        <w:gridCol w:w="1276"/>
        <w:gridCol w:w="1276"/>
        <w:gridCol w:w="1701"/>
        <w:gridCol w:w="1275"/>
      </w:tblGrid>
      <w:tr w:rsidR="003D46D1" w:rsidRPr="003D46D1" w:rsidTr="003D46D1">
        <w:tc>
          <w:tcPr>
            <w:tcW w:w="1971" w:type="dxa"/>
            <w:vMerge w:val="restart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Подпрограмма 1</w:t>
            </w:r>
          </w:p>
        </w:tc>
        <w:tc>
          <w:tcPr>
            <w:tcW w:w="1823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Развитие кадрового потенциала</w:t>
            </w:r>
          </w:p>
        </w:tc>
        <w:tc>
          <w:tcPr>
            <w:tcW w:w="2625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48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2828,50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808,500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520,000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350,000</w:t>
            </w:r>
          </w:p>
        </w:tc>
        <w:tc>
          <w:tcPr>
            <w:tcW w:w="1701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550,000</w:t>
            </w:r>
          </w:p>
        </w:tc>
        <w:tc>
          <w:tcPr>
            <w:tcW w:w="1275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600,000</w:t>
            </w:r>
          </w:p>
        </w:tc>
      </w:tr>
      <w:tr w:rsidR="003D46D1" w:rsidRPr="003D46D1" w:rsidTr="003D46D1">
        <w:tc>
          <w:tcPr>
            <w:tcW w:w="1971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3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25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48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2828,50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808,500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520,000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350,000</w:t>
            </w:r>
          </w:p>
        </w:tc>
        <w:tc>
          <w:tcPr>
            <w:tcW w:w="1701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550,000</w:t>
            </w:r>
          </w:p>
        </w:tc>
        <w:tc>
          <w:tcPr>
            <w:tcW w:w="1275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600,000</w:t>
            </w:r>
          </w:p>
        </w:tc>
      </w:tr>
      <w:tr w:rsidR="003D46D1" w:rsidRPr="003D46D1" w:rsidTr="003D46D1">
        <w:tc>
          <w:tcPr>
            <w:tcW w:w="1971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1.1.1</w:t>
            </w:r>
          </w:p>
        </w:tc>
        <w:tc>
          <w:tcPr>
            <w:tcW w:w="1823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конкурса для формирования кадрового резерва</w:t>
            </w:r>
          </w:p>
        </w:tc>
        <w:tc>
          <w:tcPr>
            <w:tcW w:w="2625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48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c>
          <w:tcPr>
            <w:tcW w:w="1971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3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25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48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c>
          <w:tcPr>
            <w:tcW w:w="1971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1.2.1</w:t>
            </w:r>
          </w:p>
        </w:tc>
        <w:tc>
          <w:tcPr>
            <w:tcW w:w="1823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обучения лиц, замещающих муниципальные должности</w:t>
            </w:r>
          </w:p>
        </w:tc>
        <w:tc>
          <w:tcPr>
            <w:tcW w:w="2625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48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93,250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43,250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25,000</w:t>
            </w:r>
          </w:p>
        </w:tc>
        <w:tc>
          <w:tcPr>
            <w:tcW w:w="1701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25,000</w:t>
            </w:r>
          </w:p>
        </w:tc>
      </w:tr>
      <w:tr w:rsidR="003D46D1" w:rsidRPr="003D46D1" w:rsidTr="003D46D1">
        <w:trPr>
          <w:trHeight w:val="979"/>
        </w:trPr>
        <w:tc>
          <w:tcPr>
            <w:tcW w:w="1971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3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25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48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93,250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43,250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25,000</w:t>
            </w:r>
          </w:p>
        </w:tc>
        <w:tc>
          <w:tcPr>
            <w:tcW w:w="1701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25,000</w:t>
            </w:r>
          </w:p>
        </w:tc>
      </w:tr>
      <w:tr w:rsidR="003D46D1" w:rsidRPr="003D46D1" w:rsidTr="003D46D1">
        <w:tc>
          <w:tcPr>
            <w:tcW w:w="1971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1.2.2</w:t>
            </w:r>
          </w:p>
        </w:tc>
        <w:tc>
          <w:tcPr>
            <w:tcW w:w="1823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обучения  лиц, замещающих должности, не отнесенные к должностям муниципальной службы</w:t>
            </w:r>
          </w:p>
        </w:tc>
        <w:tc>
          <w:tcPr>
            <w:tcW w:w="2625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48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95,250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65,250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5,000</w:t>
            </w:r>
          </w:p>
        </w:tc>
        <w:tc>
          <w:tcPr>
            <w:tcW w:w="1701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25,000</w:t>
            </w:r>
          </w:p>
        </w:tc>
      </w:tr>
      <w:tr w:rsidR="003D46D1" w:rsidRPr="003D46D1" w:rsidTr="003D46D1">
        <w:tc>
          <w:tcPr>
            <w:tcW w:w="1971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3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25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48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95,250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65,250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5,000</w:t>
            </w:r>
          </w:p>
        </w:tc>
        <w:tc>
          <w:tcPr>
            <w:tcW w:w="1701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25,000</w:t>
            </w:r>
          </w:p>
        </w:tc>
      </w:tr>
      <w:tr w:rsidR="003D46D1" w:rsidRPr="003D46D1" w:rsidTr="003D46D1">
        <w:trPr>
          <w:trHeight w:val="132"/>
        </w:trPr>
        <w:tc>
          <w:tcPr>
            <w:tcW w:w="1971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Основное мероприятие 1.2.3</w:t>
            </w:r>
          </w:p>
        </w:tc>
        <w:tc>
          <w:tcPr>
            <w:tcW w:w="1823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медицинских осмотров и медицинских освидетельствований в медицинских организациях муниципальных служащих</w:t>
            </w:r>
          </w:p>
        </w:tc>
        <w:tc>
          <w:tcPr>
            <w:tcW w:w="2625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48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c>
          <w:tcPr>
            <w:tcW w:w="1971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3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25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48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3D46D1" w:rsidRPr="003D46D1" w:rsidRDefault="003D46D1" w:rsidP="003D46D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</w:tr>
    </w:tbl>
    <w:p w:rsidR="003D46D1" w:rsidRPr="003D46D1" w:rsidRDefault="003D46D1" w:rsidP="003D46D1">
      <w:pPr>
        <w:rPr>
          <w:color w:val="000000" w:themeColor="text1"/>
        </w:rPr>
      </w:pPr>
      <w:r w:rsidRPr="003D46D1">
        <w:rPr>
          <w:color w:val="000000" w:themeColor="text1"/>
        </w:rPr>
        <w:br w:type="page"/>
      </w:r>
    </w:p>
    <w:tbl>
      <w:tblPr>
        <w:tblStyle w:val="51"/>
        <w:tblW w:w="0" w:type="auto"/>
        <w:tblLook w:val="04A0" w:firstRow="1" w:lastRow="0" w:firstColumn="1" w:lastColumn="0" w:noHBand="0" w:noVBand="1"/>
      </w:tblPr>
      <w:tblGrid>
        <w:gridCol w:w="1847"/>
        <w:gridCol w:w="2224"/>
        <w:gridCol w:w="2127"/>
        <w:gridCol w:w="1370"/>
        <w:gridCol w:w="1129"/>
        <w:gridCol w:w="1129"/>
        <w:gridCol w:w="1236"/>
        <w:gridCol w:w="1202"/>
        <w:gridCol w:w="1418"/>
      </w:tblGrid>
      <w:tr w:rsidR="003D46D1" w:rsidRPr="003D46D1" w:rsidTr="003D46D1">
        <w:tc>
          <w:tcPr>
            <w:tcW w:w="1847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Основное мероприятие 1.2.4</w:t>
            </w:r>
          </w:p>
        </w:tc>
        <w:tc>
          <w:tcPr>
            <w:tcW w:w="2224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Опубликование нормативных правовых актов администрации муниципального района «Корткеросский» и Совета муниципального района «Корткеросский» в средствах массовой информации</w:t>
            </w:r>
          </w:p>
        </w:tc>
        <w:tc>
          <w:tcPr>
            <w:tcW w:w="2127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370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2450,000</w:t>
            </w:r>
          </w:p>
        </w:tc>
        <w:tc>
          <w:tcPr>
            <w:tcW w:w="112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650,000</w:t>
            </w:r>
          </w:p>
        </w:tc>
        <w:tc>
          <w:tcPr>
            <w:tcW w:w="112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23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300,000</w:t>
            </w:r>
          </w:p>
        </w:tc>
        <w:tc>
          <w:tcPr>
            <w:tcW w:w="1202" w:type="dxa"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418" w:type="dxa"/>
          </w:tcPr>
          <w:p w:rsidR="003D46D1" w:rsidRPr="003D46D1" w:rsidRDefault="003D46D1" w:rsidP="003D46D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</w:tr>
      <w:tr w:rsidR="003D46D1" w:rsidRPr="003D46D1" w:rsidTr="003D46D1">
        <w:tc>
          <w:tcPr>
            <w:tcW w:w="1847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24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370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2450,000</w:t>
            </w:r>
          </w:p>
        </w:tc>
        <w:tc>
          <w:tcPr>
            <w:tcW w:w="112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650,000</w:t>
            </w:r>
          </w:p>
        </w:tc>
        <w:tc>
          <w:tcPr>
            <w:tcW w:w="112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23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300,000</w:t>
            </w:r>
          </w:p>
        </w:tc>
        <w:tc>
          <w:tcPr>
            <w:tcW w:w="1202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418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</w:tr>
      <w:tr w:rsidR="003D46D1" w:rsidRPr="003D46D1" w:rsidTr="003D46D1">
        <w:tc>
          <w:tcPr>
            <w:tcW w:w="1847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1.2.5</w:t>
            </w:r>
          </w:p>
        </w:tc>
        <w:tc>
          <w:tcPr>
            <w:tcW w:w="2224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Приобретение наградной атрибутики</w:t>
            </w:r>
          </w:p>
        </w:tc>
        <w:tc>
          <w:tcPr>
            <w:tcW w:w="2127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370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190,000</w:t>
            </w:r>
          </w:p>
        </w:tc>
        <w:tc>
          <w:tcPr>
            <w:tcW w:w="112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12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20,000</w:t>
            </w:r>
          </w:p>
        </w:tc>
        <w:tc>
          <w:tcPr>
            <w:tcW w:w="123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20,000</w:t>
            </w:r>
          </w:p>
        </w:tc>
        <w:tc>
          <w:tcPr>
            <w:tcW w:w="1202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418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50,000</w:t>
            </w:r>
          </w:p>
        </w:tc>
      </w:tr>
      <w:tr w:rsidR="003D46D1" w:rsidRPr="003D46D1" w:rsidTr="003D46D1">
        <w:tc>
          <w:tcPr>
            <w:tcW w:w="1847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24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370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190,000</w:t>
            </w:r>
          </w:p>
        </w:tc>
        <w:tc>
          <w:tcPr>
            <w:tcW w:w="112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129" w:type="dxa"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20,000</w:t>
            </w:r>
          </w:p>
        </w:tc>
        <w:tc>
          <w:tcPr>
            <w:tcW w:w="123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20,000</w:t>
            </w:r>
          </w:p>
        </w:tc>
        <w:tc>
          <w:tcPr>
            <w:tcW w:w="1202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418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50,000</w:t>
            </w: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c>
          <w:tcPr>
            <w:tcW w:w="1847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Подпрограмма 2 </w:t>
            </w:r>
          </w:p>
        </w:tc>
        <w:tc>
          <w:tcPr>
            <w:tcW w:w="2224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Управление муниципальными финансами и 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муниципальным долгом</w:t>
            </w:r>
          </w:p>
        </w:tc>
        <w:tc>
          <w:tcPr>
            <w:tcW w:w="2127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370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47896,817</w:t>
            </w:r>
          </w:p>
        </w:tc>
        <w:tc>
          <w:tcPr>
            <w:tcW w:w="112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3600,987</w:t>
            </w:r>
          </w:p>
        </w:tc>
        <w:tc>
          <w:tcPr>
            <w:tcW w:w="112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6038,889</w:t>
            </w:r>
          </w:p>
        </w:tc>
        <w:tc>
          <w:tcPr>
            <w:tcW w:w="123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25566,634</w:t>
            </w:r>
          </w:p>
        </w:tc>
        <w:tc>
          <w:tcPr>
            <w:tcW w:w="1202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6357,653</w:t>
            </w:r>
          </w:p>
        </w:tc>
        <w:tc>
          <w:tcPr>
            <w:tcW w:w="1418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6332,654</w:t>
            </w:r>
          </w:p>
        </w:tc>
      </w:tr>
      <w:tr w:rsidR="003D46D1" w:rsidRPr="003D46D1" w:rsidTr="003D46D1">
        <w:tc>
          <w:tcPr>
            <w:tcW w:w="1847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24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Управление финансов администрации муниципального района «Корткеросский»</w:t>
            </w:r>
          </w:p>
        </w:tc>
        <w:tc>
          <w:tcPr>
            <w:tcW w:w="1370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21885,780</w:t>
            </w:r>
          </w:p>
        </w:tc>
        <w:tc>
          <w:tcPr>
            <w:tcW w:w="112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254,459</w:t>
            </w:r>
          </w:p>
        </w:tc>
        <w:tc>
          <w:tcPr>
            <w:tcW w:w="112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97,687</w:t>
            </w:r>
          </w:p>
        </w:tc>
        <w:tc>
          <w:tcPr>
            <w:tcW w:w="123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21366,634</w:t>
            </w:r>
          </w:p>
        </w:tc>
        <w:tc>
          <w:tcPr>
            <w:tcW w:w="1202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96,000</w:t>
            </w:r>
          </w:p>
        </w:tc>
        <w:tc>
          <w:tcPr>
            <w:tcW w:w="1418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71,000</w:t>
            </w:r>
          </w:p>
        </w:tc>
      </w:tr>
      <w:tr w:rsidR="003D46D1" w:rsidRPr="003D46D1" w:rsidTr="003D46D1">
        <w:tc>
          <w:tcPr>
            <w:tcW w:w="1847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24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Отдел финансового и бухгалтерского </w:t>
            </w: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учета администрации муниципального района «Корткеросский»</w:t>
            </w:r>
          </w:p>
        </w:tc>
        <w:tc>
          <w:tcPr>
            <w:tcW w:w="1370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26011,037</w:t>
            </w:r>
          </w:p>
        </w:tc>
        <w:tc>
          <w:tcPr>
            <w:tcW w:w="112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3346,528</w:t>
            </w:r>
          </w:p>
        </w:tc>
        <w:tc>
          <w:tcPr>
            <w:tcW w:w="112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5941,202</w:t>
            </w:r>
          </w:p>
        </w:tc>
        <w:tc>
          <w:tcPr>
            <w:tcW w:w="123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4200,000</w:t>
            </w:r>
          </w:p>
        </w:tc>
        <w:tc>
          <w:tcPr>
            <w:tcW w:w="1202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6261,653</w:t>
            </w:r>
          </w:p>
        </w:tc>
        <w:tc>
          <w:tcPr>
            <w:tcW w:w="1418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6261,654</w:t>
            </w:r>
          </w:p>
        </w:tc>
      </w:tr>
      <w:tr w:rsidR="003D46D1" w:rsidRPr="003D46D1" w:rsidTr="003D46D1">
        <w:tc>
          <w:tcPr>
            <w:tcW w:w="1847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Основное мероприятие 2.1.1</w:t>
            </w:r>
          </w:p>
        </w:tc>
        <w:tc>
          <w:tcPr>
            <w:tcW w:w="2224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Обслуживание муниципального долга МР «Корткеросский»</w:t>
            </w:r>
          </w:p>
        </w:tc>
        <w:tc>
          <w:tcPr>
            <w:tcW w:w="2127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370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291,639</w:t>
            </w:r>
          </w:p>
        </w:tc>
        <w:tc>
          <w:tcPr>
            <w:tcW w:w="112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189,952</w:t>
            </w:r>
          </w:p>
        </w:tc>
        <w:tc>
          <w:tcPr>
            <w:tcW w:w="112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26,687</w:t>
            </w:r>
          </w:p>
        </w:tc>
        <w:tc>
          <w:tcPr>
            <w:tcW w:w="123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202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25,000</w:t>
            </w:r>
          </w:p>
        </w:tc>
        <w:tc>
          <w:tcPr>
            <w:tcW w:w="1418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3D46D1" w:rsidRPr="003D46D1" w:rsidTr="003D46D1">
        <w:trPr>
          <w:trHeight w:val="860"/>
        </w:trPr>
        <w:tc>
          <w:tcPr>
            <w:tcW w:w="1847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24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Управление финансов администрации муниципального района «Корткеросский»</w:t>
            </w:r>
          </w:p>
        </w:tc>
        <w:tc>
          <w:tcPr>
            <w:tcW w:w="1370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291,639</w:t>
            </w:r>
          </w:p>
        </w:tc>
        <w:tc>
          <w:tcPr>
            <w:tcW w:w="112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189,952</w:t>
            </w:r>
          </w:p>
        </w:tc>
        <w:tc>
          <w:tcPr>
            <w:tcW w:w="112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26,687</w:t>
            </w:r>
          </w:p>
        </w:tc>
        <w:tc>
          <w:tcPr>
            <w:tcW w:w="123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202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25,000</w:t>
            </w:r>
          </w:p>
        </w:tc>
        <w:tc>
          <w:tcPr>
            <w:tcW w:w="1418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3D46D1" w:rsidRPr="003D46D1" w:rsidTr="003D46D1">
        <w:trPr>
          <w:trHeight w:val="278"/>
        </w:trPr>
        <w:tc>
          <w:tcPr>
            <w:tcW w:w="1847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24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финансового и бухгалтерского учета администрации муниципального района «Корткеросский»</w:t>
            </w:r>
          </w:p>
        </w:tc>
        <w:tc>
          <w:tcPr>
            <w:tcW w:w="1370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12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12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02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c>
          <w:tcPr>
            <w:tcW w:w="1847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2.2.1</w:t>
            </w:r>
          </w:p>
        </w:tc>
        <w:tc>
          <w:tcPr>
            <w:tcW w:w="2224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2127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370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47605,178</w:t>
            </w:r>
          </w:p>
        </w:tc>
        <w:tc>
          <w:tcPr>
            <w:tcW w:w="112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3411,035</w:t>
            </w:r>
          </w:p>
        </w:tc>
        <w:tc>
          <w:tcPr>
            <w:tcW w:w="112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6012,202</w:t>
            </w:r>
          </w:p>
        </w:tc>
        <w:tc>
          <w:tcPr>
            <w:tcW w:w="123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25516,634</w:t>
            </w:r>
          </w:p>
        </w:tc>
        <w:tc>
          <w:tcPr>
            <w:tcW w:w="1202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6332,653</w:t>
            </w:r>
          </w:p>
        </w:tc>
        <w:tc>
          <w:tcPr>
            <w:tcW w:w="1418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6332,654</w:t>
            </w:r>
          </w:p>
        </w:tc>
      </w:tr>
      <w:tr w:rsidR="003D46D1" w:rsidRPr="003D46D1" w:rsidTr="003D46D1">
        <w:trPr>
          <w:trHeight w:val="835"/>
        </w:trPr>
        <w:tc>
          <w:tcPr>
            <w:tcW w:w="1847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24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Управление финансов администрации муниципального района «Корткеросский»</w:t>
            </w:r>
          </w:p>
        </w:tc>
        <w:tc>
          <w:tcPr>
            <w:tcW w:w="1370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21594,141</w:t>
            </w:r>
          </w:p>
        </w:tc>
        <w:tc>
          <w:tcPr>
            <w:tcW w:w="112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64,507</w:t>
            </w:r>
          </w:p>
        </w:tc>
        <w:tc>
          <w:tcPr>
            <w:tcW w:w="112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71,000</w:t>
            </w:r>
          </w:p>
        </w:tc>
        <w:tc>
          <w:tcPr>
            <w:tcW w:w="123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21316,634</w:t>
            </w:r>
          </w:p>
        </w:tc>
        <w:tc>
          <w:tcPr>
            <w:tcW w:w="1202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71,000</w:t>
            </w:r>
          </w:p>
        </w:tc>
        <w:tc>
          <w:tcPr>
            <w:tcW w:w="1418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71,000</w:t>
            </w:r>
          </w:p>
        </w:tc>
      </w:tr>
      <w:tr w:rsidR="003D46D1" w:rsidRPr="003D46D1" w:rsidTr="003D46D1">
        <w:trPr>
          <w:trHeight w:val="835"/>
        </w:trPr>
        <w:tc>
          <w:tcPr>
            <w:tcW w:w="1847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24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Отдел финансового и бухгалтерского учета администрации муниципального </w:t>
            </w: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района «Корткеросский»</w:t>
            </w:r>
          </w:p>
        </w:tc>
        <w:tc>
          <w:tcPr>
            <w:tcW w:w="1370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26011,037</w:t>
            </w:r>
          </w:p>
        </w:tc>
        <w:tc>
          <w:tcPr>
            <w:tcW w:w="112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3346,528</w:t>
            </w:r>
          </w:p>
        </w:tc>
        <w:tc>
          <w:tcPr>
            <w:tcW w:w="112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5941,202</w:t>
            </w:r>
          </w:p>
        </w:tc>
        <w:tc>
          <w:tcPr>
            <w:tcW w:w="123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4200,000</w:t>
            </w:r>
          </w:p>
        </w:tc>
        <w:tc>
          <w:tcPr>
            <w:tcW w:w="1202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6261,653</w:t>
            </w:r>
          </w:p>
        </w:tc>
        <w:tc>
          <w:tcPr>
            <w:tcW w:w="1418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6261,654</w:t>
            </w:r>
          </w:p>
        </w:tc>
      </w:tr>
      <w:tr w:rsidR="003D46D1" w:rsidRPr="003D46D1" w:rsidTr="003D46D1">
        <w:tc>
          <w:tcPr>
            <w:tcW w:w="1847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Подпрограмма 3</w:t>
            </w:r>
          </w:p>
        </w:tc>
        <w:tc>
          <w:tcPr>
            <w:tcW w:w="2224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Управление муниципальным имуществом муниципального района «Корткеросский»</w:t>
            </w:r>
          </w:p>
        </w:tc>
        <w:tc>
          <w:tcPr>
            <w:tcW w:w="2127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370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12626,888</w:t>
            </w:r>
          </w:p>
        </w:tc>
        <w:tc>
          <w:tcPr>
            <w:tcW w:w="112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1793,468</w:t>
            </w:r>
          </w:p>
        </w:tc>
        <w:tc>
          <w:tcPr>
            <w:tcW w:w="112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1406,969</w:t>
            </w:r>
          </w:p>
        </w:tc>
        <w:tc>
          <w:tcPr>
            <w:tcW w:w="123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2072,000</w:t>
            </w:r>
          </w:p>
        </w:tc>
        <w:tc>
          <w:tcPr>
            <w:tcW w:w="1202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3385,245</w:t>
            </w:r>
          </w:p>
        </w:tc>
        <w:tc>
          <w:tcPr>
            <w:tcW w:w="1418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3969,206</w:t>
            </w:r>
          </w:p>
        </w:tc>
      </w:tr>
      <w:tr w:rsidR="003D46D1" w:rsidRPr="003D46D1" w:rsidTr="003D46D1">
        <w:trPr>
          <w:trHeight w:val="653"/>
        </w:trPr>
        <w:tc>
          <w:tcPr>
            <w:tcW w:w="1847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24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Управление имущественных и земельных отношений администрации муниципального района «Корткеросский» </w:t>
            </w:r>
          </w:p>
        </w:tc>
        <w:tc>
          <w:tcPr>
            <w:tcW w:w="1370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9965,210</w:t>
            </w:r>
          </w:p>
        </w:tc>
        <w:tc>
          <w:tcPr>
            <w:tcW w:w="112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899,484</w:t>
            </w:r>
          </w:p>
        </w:tc>
        <w:tc>
          <w:tcPr>
            <w:tcW w:w="112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711,275</w:t>
            </w:r>
          </w:p>
        </w:tc>
        <w:tc>
          <w:tcPr>
            <w:tcW w:w="123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1000,000</w:t>
            </w:r>
          </w:p>
        </w:tc>
        <w:tc>
          <w:tcPr>
            <w:tcW w:w="1202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3385,245</w:t>
            </w:r>
          </w:p>
        </w:tc>
        <w:tc>
          <w:tcPr>
            <w:tcW w:w="1418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3969,206</w:t>
            </w:r>
          </w:p>
        </w:tc>
      </w:tr>
      <w:tr w:rsidR="003D46D1" w:rsidRPr="003D46D1" w:rsidTr="003D46D1">
        <w:trPr>
          <w:trHeight w:val="653"/>
        </w:trPr>
        <w:tc>
          <w:tcPr>
            <w:tcW w:w="1847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24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архитектуры управления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70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1965,984</w:t>
            </w:r>
          </w:p>
        </w:tc>
        <w:tc>
          <w:tcPr>
            <w:tcW w:w="112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12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1072,000</w:t>
            </w:r>
          </w:p>
        </w:tc>
        <w:tc>
          <w:tcPr>
            <w:tcW w:w="1202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trHeight w:val="653"/>
        </w:trPr>
        <w:tc>
          <w:tcPr>
            <w:tcW w:w="1847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24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жилищной политики администрации муниципального района «Корткеросский»</w:t>
            </w:r>
          </w:p>
        </w:tc>
        <w:tc>
          <w:tcPr>
            <w:tcW w:w="1370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695,694</w:t>
            </w:r>
          </w:p>
        </w:tc>
        <w:tc>
          <w:tcPr>
            <w:tcW w:w="112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12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695,694</w:t>
            </w:r>
          </w:p>
        </w:tc>
        <w:tc>
          <w:tcPr>
            <w:tcW w:w="123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02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</w:tbl>
    <w:p w:rsidR="003D46D1" w:rsidRPr="003D46D1" w:rsidRDefault="003D46D1" w:rsidP="003D46D1">
      <w:pPr>
        <w:rPr>
          <w:color w:val="000000" w:themeColor="text1"/>
        </w:rPr>
      </w:pPr>
      <w:r w:rsidRPr="003D46D1">
        <w:rPr>
          <w:color w:val="000000" w:themeColor="text1"/>
        </w:rPr>
        <w:br w:type="page"/>
      </w:r>
    </w:p>
    <w:tbl>
      <w:tblPr>
        <w:tblStyle w:val="51"/>
        <w:tblW w:w="0" w:type="auto"/>
        <w:tblLayout w:type="fixed"/>
        <w:tblLook w:val="04A0" w:firstRow="1" w:lastRow="0" w:firstColumn="1" w:lastColumn="0" w:noHBand="0" w:noVBand="1"/>
      </w:tblPr>
      <w:tblGrid>
        <w:gridCol w:w="1985"/>
        <w:gridCol w:w="2261"/>
        <w:gridCol w:w="2126"/>
        <w:gridCol w:w="1236"/>
        <w:gridCol w:w="996"/>
        <w:gridCol w:w="1116"/>
        <w:gridCol w:w="1161"/>
        <w:gridCol w:w="1560"/>
        <w:gridCol w:w="1275"/>
      </w:tblGrid>
      <w:tr w:rsidR="003D46D1" w:rsidRPr="003D46D1" w:rsidTr="003D46D1">
        <w:trPr>
          <w:trHeight w:val="845"/>
        </w:trPr>
        <w:tc>
          <w:tcPr>
            <w:tcW w:w="1985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Основное мероприятие 3.1.1</w:t>
            </w:r>
          </w:p>
        </w:tc>
        <w:tc>
          <w:tcPr>
            <w:tcW w:w="2261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Организация технической инвентаризации, паспортизации, постановка на кадастровый учет и оценка рыночной стоимости (в том числе рыночной величины годовой арендной платы), балансовой стоимости объектов недвижимого имущества находящихся в муниципальной собственности, объектов недвижимости признанных 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бесхозяйными</w:t>
            </w:r>
            <w:proofErr w:type="gramEnd"/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 основании решения суда, земельных участков, государственная собственность на которые не разграничена и лесоустройство, софинансирование проведения </w:t>
            </w: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комплексных кадастровых работ, </w:t>
            </w:r>
            <w:proofErr w:type="spellStart"/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дефектовка</w:t>
            </w:r>
            <w:proofErr w:type="spellEnd"/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23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10660,904</w:t>
            </w:r>
          </w:p>
        </w:tc>
        <w:tc>
          <w:tcPr>
            <w:tcW w:w="99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899,484</w:t>
            </w:r>
          </w:p>
        </w:tc>
        <w:tc>
          <w:tcPr>
            <w:tcW w:w="111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1406,969</w:t>
            </w:r>
          </w:p>
        </w:tc>
        <w:tc>
          <w:tcPr>
            <w:tcW w:w="1161" w:type="dxa"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1000,000</w:t>
            </w:r>
          </w:p>
        </w:tc>
        <w:tc>
          <w:tcPr>
            <w:tcW w:w="1560" w:type="dxa"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3385,245</w:t>
            </w:r>
          </w:p>
        </w:tc>
        <w:tc>
          <w:tcPr>
            <w:tcW w:w="1275" w:type="dxa"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3969,206</w:t>
            </w:r>
          </w:p>
        </w:tc>
      </w:tr>
      <w:tr w:rsidR="003D46D1" w:rsidRPr="003D46D1" w:rsidTr="003D46D1">
        <w:trPr>
          <w:trHeight w:val="2208"/>
        </w:trPr>
        <w:tc>
          <w:tcPr>
            <w:tcW w:w="1985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1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Управление имущественных и земельных отношений администрации муниципального района «Корткеросский»</w:t>
            </w:r>
          </w:p>
        </w:tc>
        <w:tc>
          <w:tcPr>
            <w:tcW w:w="123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9965,210</w:t>
            </w:r>
          </w:p>
        </w:tc>
        <w:tc>
          <w:tcPr>
            <w:tcW w:w="99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899,484</w:t>
            </w:r>
          </w:p>
        </w:tc>
        <w:tc>
          <w:tcPr>
            <w:tcW w:w="111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711,275</w:t>
            </w:r>
          </w:p>
        </w:tc>
        <w:tc>
          <w:tcPr>
            <w:tcW w:w="1161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1000,000</w:t>
            </w:r>
          </w:p>
        </w:tc>
        <w:tc>
          <w:tcPr>
            <w:tcW w:w="1560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3385,245</w:t>
            </w:r>
          </w:p>
        </w:tc>
        <w:tc>
          <w:tcPr>
            <w:tcW w:w="1275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3969,206</w:t>
            </w:r>
          </w:p>
        </w:tc>
      </w:tr>
      <w:tr w:rsidR="003D46D1" w:rsidRPr="003D46D1" w:rsidTr="003D46D1">
        <w:trPr>
          <w:trHeight w:val="2208"/>
        </w:trPr>
        <w:tc>
          <w:tcPr>
            <w:tcW w:w="1985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1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жилищной политики администрации муниципального района «Корткеросский»</w:t>
            </w:r>
          </w:p>
        </w:tc>
        <w:tc>
          <w:tcPr>
            <w:tcW w:w="123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695,694</w:t>
            </w:r>
          </w:p>
        </w:tc>
        <w:tc>
          <w:tcPr>
            <w:tcW w:w="99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695,694</w:t>
            </w:r>
          </w:p>
        </w:tc>
        <w:tc>
          <w:tcPr>
            <w:tcW w:w="1161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trHeight w:val="653"/>
        </w:trPr>
        <w:tc>
          <w:tcPr>
            <w:tcW w:w="1985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Основное мероприятие 3.1.2</w:t>
            </w:r>
          </w:p>
        </w:tc>
        <w:tc>
          <w:tcPr>
            <w:tcW w:w="2261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Снос зданий, находящихся в казне муниципального района «Корткеросский»</w:t>
            </w:r>
          </w:p>
        </w:tc>
        <w:tc>
          <w:tcPr>
            <w:tcW w:w="2126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23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1965,984</w:t>
            </w:r>
          </w:p>
        </w:tc>
        <w:tc>
          <w:tcPr>
            <w:tcW w:w="99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11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161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1072,000</w:t>
            </w:r>
          </w:p>
        </w:tc>
        <w:tc>
          <w:tcPr>
            <w:tcW w:w="1560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trHeight w:val="653"/>
        </w:trPr>
        <w:tc>
          <w:tcPr>
            <w:tcW w:w="1985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1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архитектуры управления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23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1965,984</w:t>
            </w:r>
          </w:p>
        </w:tc>
        <w:tc>
          <w:tcPr>
            <w:tcW w:w="99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11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161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1072,000</w:t>
            </w:r>
          </w:p>
        </w:tc>
        <w:tc>
          <w:tcPr>
            <w:tcW w:w="1560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trHeight w:val="447"/>
        </w:trPr>
        <w:tc>
          <w:tcPr>
            <w:tcW w:w="1985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3.1.3</w:t>
            </w:r>
          </w:p>
        </w:tc>
        <w:tc>
          <w:tcPr>
            <w:tcW w:w="2261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Оценка технического состояния здания, строения, сооружения</w:t>
            </w:r>
          </w:p>
        </w:tc>
        <w:tc>
          <w:tcPr>
            <w:tcW w:w="2126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236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color w:val="000000" w:themeColor="text1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996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color w:val="000000" w:themeColor="text1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116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color w:val="000000" w:themeColor="text1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161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color w:val="000000" w:themeColor="text1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trHeight w:val="653"/>
        </w:trPr>
        <w:tc>
          <w:tcPr>
            <w:tcW w:w="1985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1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жилищной политики администрации муниципального района «Корткеросский»</w:t>
            </w:r>
          </w:p>
        </w:tc>
        <w:tc>
          <w:tcPr>
            <w:tcW w:w="1236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color w:val="000000" w:themeColor="text1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996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color w:val="000000" w:themeColor="text1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116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color w:val="000000" w:themeColor="text1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161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color w:val="000000" w:themeColor="text1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trHeight w:val="381"/>
        </w:trPr>
        <w:tc>
          <w:tcPr>
            <w:tcW w:w="1985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Подпрограмма </w:t>
            </w:r>
            <w:r w:rsidRPr="003D46D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1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«Развитие </w:t>
            </w: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информационного общества»</w:t>
            </w:r>
          </w:p>
        </w:tc>
        <w:tc>
          <w:tcPr>
            <w:tcW w:w="2126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23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7243,990</w:t>
            </w:r>
          </w:p>
        </w:tc>
        <w:tc>
          <w:tcPr>
            <w:tcW w:w="99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815,000</w:t>
            </w:r>
          </w:p>
        </w:tc>
        <w:tc>
          <w:tcPr>
            <w:tcW w:w="111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1878,990</w:t>
            </w:r>
          </w:p>
        </w:tc>
        <w:tc>
          <w:tcPr>
            <w:tcW w:w="1161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1350,000</w:t>
            </w:r>
          </w:p>
        </w:tc>
        <w:tc>
          <w:tcPr>
            <w:tcW w:w="1560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1350,000</w:t>
            </w:r>
          </w:p>
        </w:tc>
        <w:tc>
          <w:tcPr>
            <w:tcW w:w="1275" w:type="dxa"/>
          </w:tcPr>
          <w:p w:rsidR="003D46D1" w:rsidRPr="003D46D1" w:rsidRDefault="003D46D1" w:rsidP="003D46D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1850,000</w:t>
            </w:r>
          </w:p>
        </w:tc>
      </w:tr>
      <w:tr w:rsidR="003D46D1" w:rsidRPr="003D46D1" w:rsidTr="003D46D1">
        <w:trPr>
          <w:trHeight w:val="2541"/>
        </w:trPr>
        <w:tc>
          <w:tcPr>
            <w:tcW w:w="1985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1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23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7243,990</w:t>
            </w:r>
          </w:p>
        </w:tc>
        <w:tc>
          <w:tcPr>
            <w:tcW w:w="99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815,000</w:t>
            </w:r>
          </w:p>
        </w:tc>
        <w:tc>
          <w:tcPr>
            <w:tcW w:w="111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1878,990</w:t>
            </w:r>
          </w:p>
        </w:tc>
        <w:tc>
          <w:tcPr>
            <w:tcW w:w="1161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1350,000</w:t>
            </w:r>
          </w:p>
        </w:tc>
        <w:tc>
          <w:tcPr>
            <w:tcW w:w="1560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1350,000</w:t>
            </w:r>
          </w:p>
        </w:tc>
        <w:tc>
          <w:tcPr>
            <w:tcW w:w="1275" w:type="dxa"/>
          </w:tcPr>
          <w:p w:rsidR="003D46D1" w:rsidRPr="003D46D1" w:rsidRDefault="003D46D1" w:rsidP="003D46D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1850,000</w:t>
            </w:r>
          </w:p>
        </w:tc>
      </w:tr>
      <w:tr w:rsidR="003D46D1" w:rsidRPr="003D46D1" w:rsidTr="003D46D1">
        <w:trPr>
          <w:trHeight w:val="416"/>
        </w:trPr>
        <w:tc>
          <w:tcPr>
            <w:tcW w:w="1985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Основное мероприятие 4.1.1</w:t>
            </w:r>
          </w:p>
        </w:tc>
        <w:tc>
          <w:tcPr>
            <w:tcW w:w="2261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Автоматизация и модернизация рабочих мест специалистов администрации МО МР «Корткеросский» осуществляющих работу с государственными и муниципальными информационными системами</w:t>
            </w:r>
          </w:p>
        </w:tc>
        <w:tc>
          <w:tcPr>
            <w:tcW w:w="2126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23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3116,47</w:t>
            </w:r>
          </w:p>
        </w:tc>
        <w:tc>
          <w:tcPr>
            <w:tcW w:w="99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239,484</w:t>
            </w:r>
          </w:p>
        </w:tc>
        <w:tc>
          <w:tcPr>
            <w:tcW w:w="111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1076,990</w:t>
            </w:r>
          </w:p>
        </w:tc>
        <w:tc>
          <w:tcPr>
            <w:tcW w:w="1161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60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275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800,000</w:t>
            </w:r>
          </w:p>
        </w:tc>
      </w:tr>
      <w:tr w:rsidR="003D46D1" w:rsidRPr="003D46D1" w:rsidTr="003D46D1">
        <w:trPr>
          <w:trHeight w:val="2541"/>
        </w:trPr>
        <w:tc>
          <w:tcPr>
            <w:tcW w:w="1985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1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23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3116,474</w:t>
            </w:r>
          </w:p>
        </w:tc>
        <w:tc>
          <w:tcPr>
            <w:tcW w:w="99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239,484</w:t>
            </w:r>
          </w:p>
        </w:tc>
        <w:tc>
          <w:tcPr>
            <w:tcW w:w="111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1076,990</w:t>
            </w:r>
          </w:p>
        </w:tc>
        <w:tc>
          <w:tcPr>
            <w:tcW w:w="1161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60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275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800,000</w:t>
            </w:r>
          </w:p>
        </w:tc>
      </w:tr>
      <w:tr w:rsidR="003D46D1" w:rsidRPr="003D46D1" w:rsidTr="003D46D1">
        <w:trPr>
          <w:trHeight w:val="420"/>
        </w:trPr>
        <w:tc>
          <w:tcPr>
            <w:tcW w:w="1985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4.1.2</w:t>
            </w:r>
          </w:p>
        </w:tc>
        <w:tc>
          <w:tcPr>
            <w:tcW w:w="2261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Приобретение оборудования и расходных материалов для систем видеосвязи, систем селекторной связи, системы проведения совещаний, выступлений и презентаций</w:t>
            </w:r>
          </w:p>
        </w:tc>
        <w:tc>
          <w:tcPr>
            <w:tcW w:w="2126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23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29,999</w:t>
            </w:r>
          </w:p>
        </w:tc>
        <w:tc>
          <w:tcPr>
            <w:tcW w:w="99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29,999</w:t>
            </w:r>
          </w:p>
        </w:tc>
        <w:tc>
          <w:tcPr>
            <w:tcW w:w="111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161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trHeight w:val="708"/>
        </w:trPr>
        <w:tc>
          <w:tcPr>
            <w:tcW w:w="1985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1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23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29,999</w:t>
            </w:r>
          </w:p>
        </w:tc>
        <w:tc>
          <w:tcPr>
            <w:tcW w:w="99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29,999</w:t>
            </w:r>
          </w:p>
        </w:tc>
        <w:tc>
          <w:tcPr>
            <w:tcW w:w="111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161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trHeight w:val="400"/>
        </w:trPr>
        <w:tc>
          <w:tcPr>
            <w:tcW w:w="1985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Основное мероприятие 4.2.1</w:t>
            </w:r>
          </w:p>
        </w:tc>
        <w:tc>
          <w:tcPr>
            <w:tcW w:w="2261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Приобретение компьютерного, коммутационного и абонентского оборудования </w:t>
            </w:r>
            <w:proofErr w:type="spellStart"/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ip</w:t>
            </w:r>
            <w:proofErr w:type="spellEnd"/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-телефонии, услуги по установке, настройке и техническому обслуживанию программно-аппаратного комплекса </w:t>
            </w:r>
            <w:proofErr w:type="spellStart"/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ip</w:t>
            </w:r>
            <w:proofErr w:type="spellEnd"/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-телефонии</w:t>
            </w:r>
          </w:p>
        </w:tc>
        <w:tc>
          <w:tcPr>
            <w:tcW w:w="2126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23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99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161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trHeight w:val="2444"/>
        </w:trPr>
        <w:tc>
          <w:tcPr>
            <w:tcW w:w="1985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1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23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99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161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trHeight w:val="420"/>
        </w:trPr>
        <w:tc>
          <w:tcPr>
            <w:tcW w:w="1985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4.2.2</w:t>
            </w:r>
          </w:p>
        </w:tc>
        <w:tc>
          <w:tcPr>
            <w:tcW w:w="2261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Приобретение неисключительных (пользовательских), лицензионных прав на программное обеспечение, а также приобретение и обновление справочно-информационных баз данных</w:t>
            </w:r>
          </w:p>
        </w:tc>
        <w:tc>
          <w:tcPr>
            <w:tcW w:w="2126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23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2967,707</w:t>
            </w: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435,007</w:t>
            </w:r>
          </w:p>
        </w:tc>
        <w:tc>
          <w:tcPr>
            <w:tcW w:w="111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532,700</w:t>
            </w:r>
          </w:p>
        </w:tc>
        <w:tc>
          <w:tcPr>
            <w:tcW w:w="1161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600,000</w:t>
            </w:r>
          </w:p>
        </w:tc>
        <w:tc>
          <w:tcPr>
            <w:tcW w:w="1560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600,000</w:t>
            </w:r>
          </w:p>
        </w:tc>
        <w:tc>
          <w:tcPr>
            <w:tcW w:w="1275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800,000</w:t>
            </w:r>
          </w:p>
        </w:tc>
      </w:tr>
      <w:tr w:rsidR="003D46D1" w:rsidRPr="003D46D1" w:rsidTr="003D46D1">
        <w:trPr>
          <w:trHeight w:val="708"/>
        </w:trPr>
        <w:tc>
          <w:tcPr>
            <w:tcW w:w="1985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1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23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2967,707</w:t>
            </w:r>
          </w:p>
        </w:tc>
        <w:tc>
          <w:tcPr>
            <w:tcW w:w="99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435,007</w:t>
            </w:r>
          </w:p>
        </w:tc>
        <w:tc>
          <w:tcPr>
            <w:tcW w:w="111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532,700</w:t>
            </w:r>
          </w:p>
        </w:tc>
        <w:tc>
          <w:tcPr>
            <w:tcW w:w="1161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600,000</w:t>
            </w:r>
          </w:p>
        </w:tc>
        <w:tc>
          <w:tcPr>
            <w:tcW w:w="1560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600,000</w:t>
            </w:r>
          </w:p>
        </w:tc>
        <w:tc>
          <w:tcPr>
            <w:tcW w:w="1275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800,000</w:t>
            </w:r>
          </w:p>
        </w:tc>
      </w:tr>
      <w:tr w:rsidR="003D46D1" w:rsidRPr="003D46D1" w:rsidTr="003D46D1">
        <w:trPr>
          <w:trHeight w:val="417"/>
        </w:trPr>
        <w:tc>
          <w:tcPr>
            <w:tcW w:w="1985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4.3.1</w:t>
            </w:r>
          </w:p>
        </w:tc>
        <w:tc>
          <w:tcPr>
            <w:tcW w:w="2261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Размещение информации о муниципальных услугах и функциях муниципального контроля на </w:t>
            </w: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Едином портале государственных и муниципальных услуг</w:t>
            </w:r>
          </w:p>
        </w:tc>
        <w:tc>
          <w:tcPr>
            <w:tcW w:w="2126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23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99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161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trHeight w:val="1443"/>
        </w:trPr>
        <w:tc>
          <w:tcPr>
            <w:tcW w:w="1985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1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Служба по автоматизации, информатизации и защите информации администрации </w:t>
            </w: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муниципального района «Корткеросский»</w:t>
            </w:r>
          </w:p>
        </w:tc>
        <w:tc>
          <w:tcPr>
            <w:tcW w:w="123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0,000</w:t>
            </w:r>
          </w:p>
        </w:tc>
        <w:tc>
          <w:tcPr>
            <w:tcW w:w="99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161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</w:tbl>
    <w:p w:rsidR="003D46D1" w:rsidRPr="003D46D1" w:rsidRDefault="003D46D1" w:rsidP="003D46D1">
      <w:pPr>
        <w:rPr>
          <w:color w:val="000000" w:themeColor="text1"/>
        </w:rPr>
      </w:pPr>
      <w:r w:rsidRPr="003D46D1">
        <w:rPr>
          <w:color w:val="000000" w:themeColor="text1"/>
        </w:rPr>
        <w:lastRenderedPageBreak/>
        <w:br w:type="page"/>
      </w:r>
    </w:p>
    <w:tbl>
      <w:tblPr>
        <w:tblStyle w:val="51"/>
        <w:tblW w:w="0" w:type="auto"/>
        <w:tblLook w:val="04A0" w:firstRow="1" w:lastRow="0" w:firstColumn="1" w:lastColumn="0" w:noHBand="0" w:noVBand="1"/>
      </w:tblPr>
      <w:tblGrid>
        <w:gridCol w:w="1971"/>
        <w:gridCol w:w="2612"/>
        <w:gridCol w:w="2011"/>
        <w:gridCol w:w="1116"/>
        <w:gridCol w:w="996"/>
        <w:gridCol w:w="1069"/>
        <w:gridCol w:w="1236"/>
        <w:gridCol w:w="1236"/>
        <w:gridCol w:w="1236"/>
      </w:tblGrid>
      <w:tr w:rsidR="003D46D1" w:rsidRPr="003D46D1" w:rsidTr="003D46D1">
        <w:trPr>
          <w:trHeight w:val="389"/>
        </w:trPr>
        <w:tc>
          <w:tcPr>
            <w:tcW w:w="1971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Основное мероприятие 4.3.2</w:t>
            </w:r>
          </w:p>
        </w:tc>
        <w:tc>
          <w:tcPr>
            <w:tcW w:w="2612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Оказание услуг по сопровождению, технической поддержке и модернизации официального сайта администрации муниципального образования муниципального района «Корткеросский»</w:t>
            </w:r>
          </w:p>
        </w:tc>
        <w:tc>
          <w:tcPr>
            <w:tcW w:w="2011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11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99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06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36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trHeight w:val="708"/>
        </w:trPr>
        <w:tc>
          <w:tcPr>
            <w:tcW w:w="1971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12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1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11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99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06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36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trHeight w:val="345"/>
        </w:trPr>
        <w:tc>
          <w:tcPr>
            <w:tcW w:w="1971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4.4.1</w:t>
            </w: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12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Создание всех необходимых условий, обеспечивающих защиту информации ограниченного распространения от несанкционированного доступа, кражи, утечки по каналам связи, искажения, уничтожения и иных неправомерных действий</w:t>
            </w:r>
          </w:p>
        </w:tc>
        <w:tc>
          <w:tcPr>
            <w:tcW w:w="2011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11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1115,790</w:t>
            </w:r>
          </w:p>
        </w:tc>
        <w:tc>
          <w:tcPr>
            <w:tcW w:w="99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96,490</w:t>
            </w:r>
          </w:p>
        </w:tc>
        <w:tc>
          <w:tcPr>
            <w:tcW w:w="106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269,300</w:t>
            </w:r>
          </w:p>
        </w:tc>
        <w:tc>
          <w:tcPr>
            <w:tcW w:w="123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250,000</w:t>
            </w:r>
          </w:p>
        </w:tc>
        <w:tc>
          <w:tcPr>
            <w:tcW w:w="123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250,000</w:t>
            </w:r>
          </w:p>
        </w:tc>
        <w:tc>
          <w:tcPr>
            <w:tcW w:w="1236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250,000</w:t>
            </w:r>
          </w:p>
        </w:tc>
      </w:tr>
      <w:tr w:rsidR="003D46D1" w:rsidRPr="003D46D1" w:rsidTr="003D46D1">
        <w:trPr>
          <w:trHeight w:val="708"/>
        </w:trPr>
        <w:tc>
          <w:tcPr>
            <w:tcW w:w="1971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12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1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11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1115,79</w:t>
            </w:r>
          </w:p>
        </w:tc>
        <w:tc>
          <w:tcPr>
            <w:tcW w:w="99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96,490</w:t>
            </w:r>
          </w:p>
        </w:tc>
        <w:tc>
          <w:tcPr>
            <w:tcW w:w="106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269,300</w:t>
            </w:r>
          </w:p>
        </w:tc>
        <w:tc>
          <w:tcPr>
            <w:tcW w:w="123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250,000</w:t>
            </w:r>
          </w:p>
        </w:tc>
        <w:tc>
          <w:tcPr>
            <w:tcW w:w="123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250,000</w:t>
            </w:r>
          </w:p>
        </w:tc>
        <w:tc>
          <w:tcPr>
            <w:tcW w:w="1236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250,000</w:t>
            </w:r>
          </w:p>
        </w:tc>
      </w:tr>
      <w:tr w:rsidR="003D46D1" w:rsidRPr="003D46D1" w:rsidTr="003D46D1">
        <w:trPr>
          <w:trHeight w:val="265"/>
        </w:trPr>
        <w:tc>
          <w:tcPr>
            <w:tcW w:w="1971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Подпрограмма 5</w:t>
            </w:r>
          </w:p>
        </w:tc>
        <w:tc>
          <w:tcPr>
            <w:tcW w:w="2612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Поддержка социально ориентированных некоммерческих организаций.</w:t>
            </w:r>
          </w:p>
        </w:tc>
        <w:tc>
          <w:tcPr>
            <w:tcW w:w="2011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11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1205,937</w:t>
            </w:r>
          </w:p>
        </w:tc>
        <w:tc>
          <w:tcPr>
            <w:tcW w:w="99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349,991</w:t>
            </w:r>
          </w:p>
        </w:tc>
        <w:tc>
          <w:tcPr>
            <w:tcW w:w="106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255,946</w:t>
            </w:r>
          </w:p>
        </w:tc>
        <w:tc>
          <w:tcPr>
            <w:tcW w:w="123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236" w:type="dxa"/>
          </w:tcPr>
          <w:p w:rsidR="003D46D1" w:rsidRPr="003D46D1" w:rsidRDefault="003D46D1" w:rsidP="003D46D1">
            <w:pPr>
              <w:rPr>
                <w:color w:val="000000" w:themeColor="text1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236" w:type="dxa"/>
          </w:tcPr>
          <w:p w:rsidR="003D46D1" w:rsidRPr="003D46D1" w:rsidRDefault="003D46D1" w:rsidP="003D46D1">
            <w:pPr>
              <w:rPr>
                <w:color w:val="000000" w:themeColor="text1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3D46D1" w:rsidRPr="003D46D1" w:rsidTr="003D46D1">
        <w:trPr>
          <w:trHeight w:val="708"/>
        </w:trPr>
        <w:tc>
          <w:tcPr>
            <w:tcW w:w="1971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12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1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по социальным вопросам администрации муниципального района «Корткеросский»</w:t>
            </w:r>
          </w:p>
        </w:tc>
        <w:tc>
          <w:tcPr>
            <w:tcW w:w="111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1205,937</w:t>
            </w:r>
          </w:p>
        </w:tc>
        <w:tc>
          <w:tcPr>
            <w:tcW w:w="99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349,991</w:t>
            </w:r>
          </w:p>
        </w:tc>
        <w:tc>
          <w:tcPr>
            <w:tcW w:w="106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255,946</w:t>
            </w:r>
          </w:p>
        </w:tc>
        <w:tc>
          <w:tcPr>
            <w:tcW w:w="123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236" w:type="dxa"/>
          </w:tcPr>
          <w:p w:rsidR="003D46D1" w:rsidRPr="003D46D1" w:rsidRDefault="003D46D1" w:rsidP="003D46D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rPr>
                <w:color w:val="000000" w:themeColor="text1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236" w:type="dxa"/>
          </w:tcPr>
          <w:p w:rsidR="003D46D1" w:rsidRPr="003D46D1" w:rsidRDefault="003D46D1" w:rsidP="003D46D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rPr>
                <w:color w:val="000000" w:themeColor="text1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3D46D1" w:rsidRPr="003D46D1" w:rsidTr="003D46D1">
        <w:trPr>
          <w:trHeight w:val="286"/>
        </w:trPr>
        <w:tc>
          <w:tcPr>
            <w:tcW w:w="1971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Основное мероприятие 5.1.1.</w:t>
            </w:r>
          </w:p>
        </w:tc>
        <w:tc>
          <w:tcPr>
            <w:tcW w:w="2612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2011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11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1205,937</w:t>
            </w:r>
          </w:p>
        </w:tc>
        <w:tc>
          <w:tcPr>
            <w:tcW w:w="99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349,991</w:t>
            </w:r>
          </w:p>
        </w:tc>
        <w:tc>
          <w:tcPr>
            <w:tcW w:w="106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255,946</w:t>
            </w:r>
          </w:p>
        </w:tc>
        <w:tc>
          <w:tcPr>
            <w:tcW w:w="123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236" w:type="dxa"/>
          </w:tcPr>
          <w:p w:rsidR="003D46D1" w:rsidRPr="003D46D1" w:rsidRDefault="003D46D1" w:rsidP="003D46D1">
            <w:pPr>
              <w:rPr>
                <w:color w:val="000000" w:themeColor="text1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236" w:type="dxa"/>
          </w:tcPr>
          <w:p w:rsidR="003D46D1" w:rsidRPr="003D46D1" w:rsidRDefault="003D46D1" w:rsidP="003D46D1">
            <w:pPr>
              <w:rPr>
                <w:color w:val="000000" w:themeColor="text1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3D46D1" w:rsidRPr="003D46D1" w:rsidTr="003D46D1">
        <w:trPr>
          <w:trHeight w:val="708"/>
        </w:trPr>
        <w:tc>
          <w:tcPr>
            <w:tcW w:w="1971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12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1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по социальным вопросам</w:t>
            </w:r>
          </w:p>
        </w:tc>
        <w:tc>
          <w:tcPr>
            <w:tcW w:w="111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1205,937</w:t>
            </w:r>
          </w:p>
        </w:tc>
        <w:tc>
          <w:tcPr>
            <w:tcW w:w="99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349,991</w:t>
            </w:r>
          </w:p>
        </w:tc>
        <w:tc>
          <w:tcPr>
            <w:tcW w:w="106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255,946</w:t>
            </w:r>
          </w:p>
        </w:tc>
        <w:tc>
          <w:tcPr>
            <w:tcW w:w="123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236" w:type="dxa"/>
          </w:tcPr>
          <w:p w:rsidR="003D46D1" w:rsidRPr="003D46D1" w:rsidRDefault="003D46D1" w:rsidP="003D46D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rPr>
                <w:color w:val="000000" w:themeColor="text1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236" w:type="dxa"/>
          </w:tcPr>
          <w:p w:rsidR="003D46D1" w:rsidRPr="003D46D1" w:rsidRDefault="003D46D1" w:rsidP="003D46D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rPr>
                <w:color w:val="000000" w:themeColor="text1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3D46D1" w:rsidRPr="003D46D1" w:rsidTr="003D46D1">
        <w:trPr>
          <w:trHeight w:val="230"/>
        </w:trPr>
        <w:tc>
          <w:tcPr>
            <w:tcW w:w="1971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5.2.1.</w:t>
            </w:r>
          </w:p>
        </w:tc>
        <w:tc>
          <w:tcPr>
            <w:tcW w:w="2612" w:type="dxa"/>
            <w:vMerge w:val="restart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Оказание информационной поддержки социально ориентированным некоммерческим организациям</w:t>
            </w:r>
          </w:p>
        </w:tc>
        <w:tc>
          <w:tcPr>
            <w:tcW w:w="2011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11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99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06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36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trHeight w:val="708"/>
        </w:trPr>
        <w:tc>
          <w:tcPr>
            <w:tcW w:w="1971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12" w:type="dxa"/>
            <w:vMerge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1" w:type="dxa"/>
            <w:vAlign w:val="center"/>
          </w:tcPr>
          <w:p w:rsidR="003D46D1" w:rsidRPr="003D46D1" w:rsidRDefault="003D46D1" w:rsidP="003D46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по социальным вопросам</w:t>
            </w:r>
          </w:p>
        </w:tc>
        <w:tc>
          <w:tcPr>
            <w:tcW w:w="111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99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06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36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</w:tbl>
    <w:p w:rsidR="003D46D1" w:rsidRPr="003D46D1" w:rsidRDefault="003D46D1" w:rsidP="003D46D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46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Pr="003D46D1">
        <w:rPr>
          <w:rFonts w:ascii="Times New Roman" w:hAnsi="Times New Roman" w:cs="Times New Roman"/>
          <w:color w:val="000000" w:themeColor="text1"/>
          <w:sz w:val="28"/>
          <w:szCs w:val="24"/>
        </w:rPr>
        <w:t>».</w:t>
      </w:r>
    </w:p>
    <w:p w:rsidR="003D46D1" w:rsidRPr="003D46D1" w:rsidRDefault="003D46D1" w:rsidP="003D46D1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46D1" w:rsidRPr="003D46D1" w:rsidRDefault="003D46D1" w:rsidP="003D46D1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46D1" w:rsidRPr="003D46D1" w:rsidRDefault="003D46D1" w:rsidP="003D46D1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46D1" w:rsidRPr="003D46D1" w:rsidRDefault="003D46D1" w:rsidP="003D46D1">
      <w:pPr>
        <w:spacing w:after="0" w:line="240" w:lineRule="auto"/>
        <w:ind w:left="1049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46D1" w:rsidRPr="003D46D1" w:rsidRDefault="003D46D1" w:rsidP="003D46D1">
      <w:pPr>
        <w:spacing w:after="0" w:line="240" w:lineRule="auto"/>
        <w:ind w:left="1049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46D1" w:rsidRPr="003D46D1" w:rsidRDefault="003D46D1" w:rsidP="003D46D1">
      <w:pPr>
        <w:spacing w:after="0" w:line="240" w:lineRule="auto"/>
        <w:ind w:left="1049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46D1" w:rsidRPr="003D46D1" w:rsidRDefault="003D46D1" w:rsidP="003D46D1">
      <w:pPr>
        <w:spacing w:after="0" w:line="240" w:lineRule="auto"/>
        <w:ind w:left="1049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46D1" w:rsidRPr="003D46D1" w:rsidRDefault="003D46D1" w:rsidP="003D46D1">
      <w:pPr>
        <w:spacing w:after="0" w:line="240" w:lineRule="auto"/>
        <w:ind w:left="1049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46D1" w:rsidRPr="003D46D1" w:rsidRDefault="003D46D1" w:rsidP="003D46D1">
      <w:pPr>
        <w:spacing w:after="0" w:line="240" w:lineRule="auto"/>
        <w:ind w:left="1049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46D1" w:rsidRPr="003D46D1" w:rsidRDefault="003D46D1" w:rsidP="003D46D1">
      <w:pPr>
        <w:spacing w:after="0" w:line="240" w:lineRule="auto"/>
        <w:ind w:left="1049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46D1" w:rsidRPr="003D46D1" w:rsidRDefault="003D46D1" w:rsidP="003D46D1">
      <w:pPr>
        <w:spacing w:after="0" w:line="240" w:lineRule="auto"/>
        <w:ind w:left="1049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46D1" w:rsidRPr="003D46D1" w:rsidRDefault="003D46D1" w:rsidP="003D46D1">
      <w:pPr>
        <w:spacing w:after="0" w:line="240" w:lineRule="auto"/>
        <w:ind w:left="1049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46D1" w:rsidRPr="003D46D1" w:rsidRDefault="003D46D1" w:rsidP="003D46D1">
      <w:pPr>
        <w:spacing w:after="0" w:line="240" w:lineRule="auto"/>
        <w:ind w:left="1049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46D1" w:rsidRPr="003D46D1" w:rsidRDefault="003D46D1" w:rsidP="003D46D1">
      <w:pPr>
        <w:spacing w:after="0" w:line="240" w:lineRule="auto"/>
        <w:ind w:left="1049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46D1" w:rsidRPr="003D46D1" w:rsidRDefault="003D46D1" w:rsidP="003D46D1">
      <w:pPr>
        <w:spacing w:after="0" w:line="240" w:lineRule="auto"/>
        <w:ind w:left="1049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46D1" w:rsidRPr="003D46D1" w:rsidRDefault="003D46D1" w:rsidP="003D46D1">
      <w:pPr>
        <w:spacing w:after="0" w:line="240" w:lineRule="auto"/>
        <w:ind w:left="1049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46D1" w:rsidRPr="003D46D1" w:rsidRDefault="003D46D1" w:rsidP="003D46D1">
      <w:pPr>
        <w:spacing w:after="0" w:line="240" w:lineRule="auto"/>
        <w:ind w:left="1049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46D1" w:rsidRPr="003D46D1" w:rsidRDefault="003D46D1" w:rsidP="003D46D1">
      <w:pPr>
        <w:spacing w:after="0" w:line="240" w:lineRule="auto"/>
        <w:ind w:left="1049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46D1" w:rsidRPr="003D46D1" w:rsidRDefault="003D46D1" w:rsidP="003D46D1">
      <w:pPr>
        <w:spacing w:after="0" w:line="240" w:lineRule="auto"/>
        <w:ind w:left="1049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4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Приложение 2</w:t>
      </w:r>
    </w:p>
    <w:p w:rsidR="003D46D1" w:rsidRPr="003D46D1" w:rsidRDefault="003D46D1" w:rsidP="003D46D1">
      <w:pPr>
        <w:spacing w:after="0" w:line="240" w:lineRule="auto"/>
        <w:ind w:left="1049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4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постановлению администрации</w:t>
      </w:r>
    </w:p>
    <w:p w:rsidR="003D46D1" w:rsidRPr="003D46D1" w:rsidRDefault="003D46D1" w:rsidP="003D46D1">
      <w:pPr>
        <w:spacing w:after="0" w:line="240" w:lineRule="auto"/>
        <w:ind w:left="1049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4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 района</w:t>
      </w:r>
    </w:p>
    <w:p w:rsidR="003D46D1" w:rsidRPr="003D46D1" w:rsidRDefault="003D46D1" w:rsidP="003D46D1">
      <w:pPr>
        <w:spacing w:after="0" w:line="240" w:lineRule="auto"/>
        <w:ind w:left="1049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4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«Корткеросский»</w:t>
      </w:r>
    </w:p>
    <w:p w:rsidR="003D46D1" w:rsidRPr="003D46D1" w:rsidRDefault="003D46D1" w:rsidP="003D46D1">
      <w:pPr>
        <w:spacing w:after="0" w:line="240" w:lineRule="auto"/>
        <w:ind w:left="1049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4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17.01.2024 № 70</w:t>
      </w:r>
    </w:p>
    <w:p w:rsidR="003D46D1" w:rsidRPr="003D46D1" w:rsidRDefault="003D46D1" w:rsidP="003D46D1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46D1" w:rsidRPr="003D46D1" w:rsidRDefault="003D46D1" w:rsidP="003D46D1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4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«Таблица 4</w:t>
      </w:r>
    </w:p>
    <w:p w:rsidR="003D46D1" w:rsidRPr="003D46D1" w:rsidRDefault="003D46D1" w:rsidP="003D46D1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46D1" w:rsidRPr="003D46D1" w:rsidRDefault="003D46D1" w:rsidP="003D46D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D46D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Ресурсное обеспечение</w:t>
      </w:r>
    </w:p>
    <w:p w:rsidR="003D46D1" w:rsidRPr="003D46D1" w:rsidRDefault="003D46D1" w:rsidP="003D46D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D46D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 прогнозная (справочная) оценка расходов бюджета муниципального образования,</w:t>
      </w:r>
    </w:p>
    <w:p w:rsidR="003D46D1" w:rsidRPr="003D46D1" w:rsidRDefault="003D46D1" w:rsidP="003D46D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D46D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на реализацию целей муниципальной программы (с учетом средств межбюджетных трансфертов)</w:t>
      </w:r>
    </w:p>
    <w:tbl>
      <w:tblPr>
        <w:tblStyle w:val="51"/>
        <w:tblW w:w="15417" w:type="dxa"/>
        <w:tblLayout w:type="fixed"/>
        <w:tblLook w:val="04A0" w:firstRow="1" w:lastRow="0" w:firstColumn="1" w:lastColumn="0" w:noHBand="0" w:noVBand="1"/>
      </w:tblPr>
      <w:tblGrid>
        <w:gridCol w:w="1966"/>
        <w:gridCol w:w="1544"/>
        <w:gridCol w:w="2552"/>
        <w:gridCol w:w="1559"/>
        <w:gridCol w:w="1417"/>
        <w:gridCol w:w="1418"/>
        <w:gridCol w:w="1701"/>
        <w:gridCol w:w="1559"/>
        <w:gridCol w:w="1701"/>
      </w:tblGrid>
      <w:tr w:rsidR="003D46D1" w:rsidRPr="003D46D1" w:rsidTr="003D46D1">
        <w:tc>
          <w:tcPr>
            <w:tcW w:w="1966" w:type="dxa"/>
            <w:vMerge w:val="restart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Статус</w:t>
            </w:r>
          </w:p>
        </w:tc>
        <w:tc>
          <w:tcPr>
            <w:tcW w:w="1544" w:type="dxa"/>
            <w:vMerge w:val="restart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муниципальной программы, подпрограммы, ВЦП, основного мероприятия</w:t>
            </w:r>
          </w:p>
        </w:tc>
        <w:tc>
          <w:tcPr>
            <w:tcW w:w="2552" w:type="dxa"/>
            <w:vMerge w:val="restart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7654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расходов, тыс. руб.</w:t>
            </w:r>
          </w:p>
        </w:tc>
        <w:tc>
          <w:tcPr>
            <w:tcW w:w="1701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c>
          <w:tcPr>
            <w:tcW w:w="1966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4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(нарастающим итогом с начала реализации программы)</w:t>
            </w:r>
          </w:p>
        </w:tc>
        <w:tc>
          <w:tcPr>
            <w:tcW w:w="141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418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1701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1701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2026</w:t>
            </w:r>
          </w:p>
        </w:tc>
      </w:tr>
      <w:tr w:rsidR="003D46D1" w:rsidRPr="003D46D1" w:rsidTr="003D46D1">
        <w:tc>
          <w:tcPr>
            <w:tcW w:w="196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44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52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3D46D1" w:rsidRPr="003D46D1" w:rsidTr="003D46D1">
        <w:tc>
          <w:tcPr>
            <w:tcW w:w="1966" w:type="dxa"/>
            <w:vMerge w:val="restart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544" w:type="dxa"/>
            <w:vMerge w:val="restart"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«Развитие системы муниципального управления»</w:t>
            </w:r>
          </w:p>
        </w:tc>
        <w:tc>
          <w:tcPr>
            <w:tcW w:w="2552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Всего: 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71802,132</w:t>
            </w:r>
          </w:p>
        </w:tc>
        <w:tc>
          <w:tcPr>
            <w:tcW w:w="141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7367,946</w:t>
            </w:r>
          </w:p>
        </w:tc>
        <w:tc>
          <w:tcPr>
            <w:tcW w:w="1418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10100,794</w:t>
            </w:r>
          </w:p>
        </w:tc>
        <w:tc>
          <w:tcPr>
            <w:tcW w:w="1701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29538,634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11842,898</w:t>
            </w:r>
          </w:p>
        </w:tc>
        <w:tc>
          <w:tcPr>
            <w:tcW w:w="1701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12951,860</w:t>
            </w:r>
          </w:p>
        </w:tc>
      </w:tr>
      <w:tr w:rsidR="003D46D1" w:rsidRPr="003D46D1" w:rsidTr="003D46D1">
        <w:tc>
          <w:tcPr>
            <w:tcW w:w="1966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4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3D46D1" w:rsidRPr="003D46D1" w:rsidRDefault="003D46D1" w:rsidP="003D46D1">
            <w:pPr>
              <w:tabs>
                <w:tab w:val="left" w:pos="585"/>
              </w:tabs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654" w:type="dxa"/>
            <w:gridSpan w:val="5"/>
            <w:shd w:val="clear" w:color="auto" w:fill="D9D9D9" w:themeFill="background1" w:themeFillShade="D9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c>
          <w:tcPr>
            <w:tcW w:w="1966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4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3D46D1" w:rsidRPr="003D46D1" w:rsidRDefault="003D46D1" w:rsidP="003D46D1">
            <w:pPr>
              <w:tabs>
                <w:tab w:val="left" w:pos="117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бюджета муниципального района «Корт </w:t>
            </w:r>
            <w:proofErr w:type="spellStart"/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керосский</w:t>
            </w:r>
            <w:proofErr w:type="spellEnd"/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»: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26231,733</w:t>
            </w:r>
          </w:p>
        </w:tc>
        <w:tc>
          <w:tcPr>
            <w:tcW w:w="141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5065,210</w:t>
            </w:r>
          </w:p>
        </w:tc>
        <w:tc>
          <w:tcPr>
            <w:tcW w:w="1418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5235,086</w:t>
            </w:r>
          </w:p>
        </w:tc>
        <w:tc>
          <w:tcPr>
            <w:tcW w:w="1701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5303,300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5048,649</w:t>
            </w:r>
          </w:p>
        </w:tc>
        <w:tc>
          <w:tcPr>
            <w:tcW w:w="1701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5579,488</w:t>
            </w:r>
          </w:p>
        </w:tc>
      </w:tr>
      <w:tr w:rsidR="003D46D1" w:rsidRPr="003D46D1" w:rsidTr="003D46D1">
        <w:tc>
          <w:tcPr>
            <w:tcW w:w="1966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4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республиканского </w:t>
            </w: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бюджета Республики Коми: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42056,365</w:t>
            </w:r>
          </w:p>
        </w:tc>
        <w:tc>
          <w:tcPr>
            <w:tcW w:w="141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2302,736</w:t>
            </w:r>
          </w:p>
        </w:tc>
        <w:tc>
          <w:tcPr>
            <w:tcW w:w="1418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4865,708</w:t>
            </w:r>
          </w:p>
        </w:tc>
        <w:tc>
          <w:tcPr>
            <w:tcW w:w="1701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24235,334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5183,082</w:t>
            </w:r>
          </w:p>
        </w:tc>
        <w:tc>
          <w:tcPr>
            <w:tcW w:w="1701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5469,505</w:t>
            </w:r>
          </w:p>
        </w:tc>
      </w:tr>
      <w:tr w:rsidR="003D46D1" w:rsidRPr="003D46D1" w:rsidTr="003D46D1">
        <w:tc>
          <w:tcPr>
            <w:tcW w:w="1966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4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3514,034</w:t>
            </w:r>
          </w:p>
        </w:tc>
        <w:tc>
          <w:tcPr>
            <w:tcW w:w="141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1611,167</w:t>
            </w:r>
          </w:p>
        </w:tc>
        <w:tc>
          <w:tcPr>
            <w:tcW w:w="1701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1902,867</w:t>
            </w:r>
          </w:p>
        </w:tc>
      </w:tr>
      <w:tr w:rsidR="003D46D1" w:rsidRPr="003D46D1" w:rsidTr="003D46D1">
        <w:tc>
          <w:tcPr>
            <w:tcW w:w="1966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4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654" w:type="dxa"/>
            <w:gridSpan w:val="5"/>
            <w:shd w:val="clear" w:color="auto" w:fill="D9D9D9" w:themeFill="background1" w:themeFillShade="D9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c>
          <w:tcPr>
            <w:tcW w:w="1966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4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color w:val="000000" w:themeColor="text1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c>
          <w:tcPr>
            <w:tcW w:w="1966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4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3D46D1" w:rsidRPr="003D46D1" w:rsidRDefault="003D46D1" w:rsidP="003D46D1">
            <w:pPr>
              <w:jc w:val="center"/>
              <w:rPr>
                <w:color w:val="000000" w:themeColor="text1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c>
          <w:tcPr>
            <w:tcW w:w="1966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4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color w:val="000000" w:themeColor="text1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</w:tbl>
    <w:p w:rsidR="003D46D1" w:rsidRPr="003D46D1" w:rsidRDefault="003D46D1" w:rsidP="003D46D1">
      <w:pPr>
        <w:rPr>
          <w:color w:val="000000" w:themeColor="text1"/>
        </w:rPr>
      </w:pPr>
      <w:r w:rsidRPr="003D46D1">
        <w:rPr>
          <w:color w:val="000000" w:themeColor="text1"/>
        </w:rPr>
        <w:br w:type="page"/>
      </w:r>
    </w:p>
    <w:tbl>
      <w:tblPr>
        <w:tblStyle w:val="51"/>
        <w:tblW w:w="21647" w:type="dxa"/>
        <w:tblLayout w:type="fixed"/>
        <w:tblLook w:val="04A0" w:firstRow="1" w:lastRow="0" w:firstColumn="1" w:lastColumn="0" w:noHBand="0" w:noVBand="1"/>
      </w:tblPr>
      <w:tblGrid>
        <w:gridCol w:w="1943"/>
        <w:gridCol w:w="1532"/>
        <w:gridCol w:w="2725"/>
        <w:gridCol w:w="1276"/>
        <w:gridCol w:w="1557"/>
        <w:gridCol w:w="142"/>
        <w:gridCol w:w="142"/>
        <w:gridCol w:w="149"/>
        <w:gridCol w:w="1126"/>
        <w:gridCol w:w="8"/>
        <w:gridCol w:w="134"/>
        <w:gridCol w:w="142"/>
        <w:gridCol w:w="1279"/>
        <w:gridCol w:w="1559"/>
        <w:gridCol w:w="1697"/>
        <w:gridCol w:w="1559"/>
        <w:gridCol w:w="1559"/>
        <w:gridCol w:w="1559"/>
        <w:gridCol w:w="1559"/>
      </w:tblGrid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 w:val="restart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Подпрограмма 1</w:t>
            </w:r>
          </w:p>
        </w:tc>
        <w:tc>
          <w:tcPr>
            <w:tcW w:w="1532" w:type="dxa"/>
            <w:vMerge w:val="restart"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«Развитие кадрового потенциала»</w:t>
            </w: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2828,500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808,500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514" w:type="dxa"/>
            <w:gridSpan w:val="11"/>
            <w:shd w:val="clear" w:color="auto" w:fill="D9D9D9" w:themeFill="background1" w:themeFillShade="D9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 w:themeFill="background1" w:themeFillShade="D9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2828,500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808,500</w:t>
            </w:r>
          </w:p>
        </w:tc>
        <w:tc>
          <w:tcPr>
            <w:tcW w:w="1417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520,000</w:t>
            </w:r>
          </w:p>
        </w:tc>
        <w:tc>
          <w:tcPr>
            <w:tcW w:w="1563" w:type="dxa"/>
            <w:gridSpan w:val="4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7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3" w:type="dxa"/>
            <w:gridSpan w:val="4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7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3" w:type="dxa"/>
            <w:gridSpan w:val="4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514" w:type="dxa"/>
            <w:gridSpan w:val="11"/>
            <w:shd w:val="clear" w:color="auto" w:fill="D9D9D9" w:themeFill="background1" w:themeFillShade="D9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 w:themeFill="background1" w:themeFillShade="D9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7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3" w:type="dxa"/>
            <w:gridSpan w:val="4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7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3" w:type="dxa"/>
            <w:gridSpan w:val="4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7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3" w:type="dxa"/>
            <w:gridSpan w:val="4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 w:val="restart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Основное мероприятие 1.1.1 </w:t>
            </w:r>
          </w:p>
        </w:tc>
        <w:tc>
          <w:tcPr>
            <w:tcW w:w="1532" w:type="dxa"/>
            <w:vMerge w:val="restart"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конкурса для формирования кадрового резерва</w:t>
            </w: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7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3" w:type="dxa"/>
            <w:gridSpan w:val="4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514" w:type="dxa"/>
            <w:gridSpan w:val="11"/>
            <w:shd w:val="clear" w:color="auto" w:fill="D9D9D9" w:themeFill="background1" w:themeFillShade="D9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 w:themeFill="background1" w:themeFillShade="D9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7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3" w:type="dxa"/>
            <w:gridSpan w:val="4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7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3" w:type="dxa"/>
            <w:gridSpan w:val="4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7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3" w:type="dxa"/>
            <w:gridSpan w:val="4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2975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1" w:type="dxa"/>
            <w:gridSpan w:val="2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5" w:type="dxa"/>
            <w:gridSpan w:val="3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7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3" w:type="dxa"/>
            <w:gridSpan w:val="4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7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3" w:type="dxa"/>
            <w:gridSpan w:val="4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7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3" w:type="dxa"/>
            <w:gridSpan w:val="4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 w:val="restart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Основное мероприятие 1.2.1 </w:t>
            </w:r>
          </w:p>
        </w:tc>
        <w:tc>
          <w:tcPr>
            <w:tcW w:w="1532" w:type="dxa"/>
            <w:vMerge w:val="restart"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Организация обучения лиц, </w:t>
            </w: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замещающих муниципальные должности</w:t>
            </w: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93,250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43,250</w:t>
            </w:r>
          </w:p>
        </w:tc>
        <w:tc>
          <w:tcPr>
            <w:tcW w:w="1417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3" w:type="dxa"/>
            <w:gridSpan w:val="4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514" w:type="dxa"/>
            <w:gridSpan w:val="11"/>
            <w:shd w:val="clear" w:color="auto" w:fill="D9D9D9" w:themeFill="background1" w:themeFillShade="D9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 w:themeFill="background1" w:themeFillShade="D9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бюджета </w:t>
            </w: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муниципального района «Корткеросский»: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93,250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43,250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514" w:type="dxa"/>
            <w:gridSpan w:val="11"/>
            <w:shd w:val="clear" w:color="auto" w:fill="D9D9D9" w:themeFill="background1" w:themeFillShade="D9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 w:themeFill="background1" w:themeFillShade="D9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 w:val="restart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Основное мероприятие 1.2.2 </w:t>
            </w:r>
          </w:p>
        </w:tc>
        <w:tc>
          <w:tcPr>
            <w:tcW w:w="1532" w:type="dxa"/>
            <w:vMerge w:val="restart"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обучения лиц, замещающих должности, не отнесенные к должностям муниципальной службы</w:t>
            </w: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95,250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65,250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514" w:type="dxa"/>
            <w:gridSpan w:val="11"/>
            <w:shd w:val="clear" w:color="auto" w:fill="D9D9D9" w:themeFill="background1" w:themeFillShade="D9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 w:themeFill="background1" w:themeFillShade="D9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95,250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65,250</w:t>
            </w:r>
          </w:p>
        </w:tc>
        <w:tc>
          <w:tcPr>
            <w:tcW w:w="1417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3" w:type="dxa"/>
            <w:gridSpan w:val="4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7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3" w:type="dxa"/>
            <w:gridSpan w:val="4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7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3" w:type="dxa"/>
            <w:gridSpan w:val="4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514" w:type="dxa"/>
            <w:gridSpan w:val="11"/>
            <w:shd w:val="clear" w:color="auto" w:fill="D9D9D9" w:themeFill="background1" w:themeFillShade="D9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 w:themeFill="background1" w:themeFillShade="D9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4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3" w:type="dxa"/>
            <w:gridSpan w:val="4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4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3" w:type="dxa"/>
            <w:gridSpan w:val="4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  <w:trHeight w:val="393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4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3" w:type="dxa"/>
            <w:gridSpan w:val="4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  <w:trHeight w:val="393"/>
        </w:trPr>
        <w:tc>
          <w:tcPr>
            <w:tcW w:w="1943" w:type="dxa"/>
            <w:vMerge w:val="restart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1.2.3</w:t>
            </w:r>
          </w:p>
        </w:tc>
        <w:tc>
          <w:tcPr>
            <w:tcW w:w="1532" w:type="dxa"/>
            <w:vMerge w:val="restart"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Организация медицинских осмотров и </w:t>
            </w: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медицинских освидетельствований в медицинских организациях муниципальных служащих</w:t>
            </w: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5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4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63" w:type="dxa"/>
            <w:gridSpan w:val="4"/>
          </w:tcPr>
          <w:p w:rsidR="003D46D1" w:rsidRPr="003D46D1" w:rsidRDefault="003D46D1" w:rsidP="003D46D1">
            <w:pPr>
              <w:rPr>
                <w:color w:val="000000" w:themeColor="text1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3D46D1" w:rsidRPr="003D46D1" w:rsidRDefault="003D46D1" w:rsidP="003D46D1">
            <w:pPr>
              <w:rPr>
                <w:color w:val="000000" w:themeColor="text1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rPr>
                <w:color w:val="000000" w:themeColor="text1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  <w:trHeight w:val="393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514" w:type="dxa"/>
            <w:gridSpan w:val="11"/>
            <w:shd w:val="clear" w:color="auto" w:fill="D9D9D9" w:themeFill="background1" w:themeFillShade="D9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 w:themeFill="background1" w:themeFillShade="D9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rPr>
          <w:gridAfter w:val="4"/>
          <w:wAfter w:w="6236" w:type="dxa"/>
          <w:trHeight w:val="393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</w:tcPr>
          <w:p w:rsidR="003D46D1" w:rsidRPr="003D46D1" w:rsidRDefault="003D46D1" w:rsidP="003D46D1">
            <w:pPr>
              <w:rPr>
                <w:color w:val="000000" w:themeColor="text1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3D46D1" w:rsidRPr="003D46D1" w:rsidRDefault="003D46D1" w:rsidP="003D46D1">
            <w:pPr>
              <w:rPr>
                <w:color w:val="000000" w:themeColor="text1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rPr>
                <w:color w:val="000000" w:themeColor="text1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  <w:trHeight w:val="393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  <w:trHeight w:val="393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  <w:trHeight w:val="393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514" w:type="dxa"/>
            <w:gridSpan w:val="11"/>
            <w:shd w:val="clear" w:color="auto" w:fill="D9D9D9" w:themeFill="background1" w:themeFillShade="D9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 w:themeFill="background1" w:themeFillShade="D9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rPr>
          <w:gridAfter w:val="4"/>
          <w:wAfter w:w="6236" w:type="dxa"/>
          <w:trHeight w:val="393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  <w:trHeight w:val="393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  <w:trHeight w:val="393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  <w:trHeight w:val="272"/>
        </w:trPr>
        <w:tc>
          <w:tcPr>
            <w:tcW w:w="1943" w:type="dxa"/>
            <w:vMerge w:val="restart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1.2.4</w:t>
            </w:r>
          </w:p>
        </w:tc>
        <w:tc>
          <w:tcPr>
            <w:tcW w:w="1532" w:type="dxa"/>
            <w:vMerge w:val="restart"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Опубликование нормативных правовых актов администрации муниципального района «Корткеросский» и Совета муниципального района «Корткеросский» в средствах массовой информации</w:t>
            </w: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2450,000</w:t>
            </w:r>
          </w:p>
        </w:tc>
        <w:tc>
          <w:tcPr>
            <w:tcW w:w="155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650,000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500,000</w:t>
            </w:r>
          </w:p>
        </w:tc>
      </w:tr>
      <w:tr w:rsidR="003D46D1" w:rsidRPr="003D46D1" w:rsidTr="003D46D1">
        <w:trPr>
          <w:gridAfter w:val="4"/>
          <w:wAfter w:w="6236" w:type="dxa"/>
          <w:trHeight w:val="292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514" w:type="dxa"/>
            <w:gridSpan w:val="11"/>
            <w:shd w:val="clear" w:color="auto" w:fill="D9D9D9" w:themeFill="background1" w:themeFillShade="D9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 w:themeFill="background1" w:themeFillShade="D9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rPr>
          <w:gridAfter w:val="4"/>
          <w:wAfter w:w="6236" w:type="dxa"/>
          <w:trHeight w:val="393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2450,000</w:t>
            </w:r>
          </w:p>
        </w:tc>
        <w:tc>
          <w:tcPr>
            <w:tcW w:w="155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650,000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500,000</w:t>
            </w:r>
          </w:p>
        </w:tc>
      </w:tr>
      <w:tr w:rsidR="003D46D1" w:rsidRPr="003D46D1" w:rsidTr="003D46D1">
        <w:trPr>
          <w:gridAfter w:val="4"/>
          <w:wAfter w:w="6236" w:type="dxa"/>
          <w:trHeight w:val="393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  <w:trHeight w:val="268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  <w:trHeight w:val="303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514" w:type="dxa"/>
            <w:gridSpan w:val="11"/>
            <w:shd w:val="clear" w:color="auto" w:fill="D9D9D9" w:themeFill="background1" w:themeFillShade="D9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 w:themeFill="background1" w:themeFillShade="D9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rPr>
          <w:gridAfter w:val="4"/>
          <w:wAfter w:w="6236" w:type="dxa"/>
          <w:trHeight w:val="393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  <w:trHeight w:val="272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  <w:trHeight w:val="393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  <w:trHeight w:val="174"/>
        </w:trPr>
        <w:tc>
          <w:tcPr>
            <w:tcW w:w="1943" w:type="dxa"/>
            <w:vMerge w:val="restart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Основное мероприятие </w:t>
            </w: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1.2.5</w:t>
            </w:r>
          </w:p>
        </w:tc>
        <w:tc>
          <w:tcPr>
            <w:tcW w:w="1532" w:type="dxa"/>
            <w:vMerge w:val="restart"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Приобретение </w:t>
            </w: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наградной атрибутики</w:t>
            </w: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190,000</w:t>
            </w:r>
          </w:p>
        </w:tc>
        <w:tc>
          <w:tcPr>
            <w:tcW w:w="155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50,000</w:t>
            </w:r>
          </w:p>
        </w:tc>
      </w:tr>
      <w:tr w:rsidR="003D46D1" w:rsidRPr="003D46D1" w:rsidTr="003D46D1">
        <w:trPr>
          <w:gridAfter w:val="4"/>
          <w:wAfter w:w="6236" w:type="dxa"/>
          <w:trHeight w:val="177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514" w:type="dxa"/>
            <w:gridSpan w:val="11"/>
            <w:shd w:val="clear" w:color="auto" w:fill="D9D9D9" w:themeFill="background1" w:themeFillShade="D9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 w:themeFill="background1" w:themeFillShade="D9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rPr>
          <w:gridAfter w:val="4"/>
          <w:wAfter w:w="6236" w:type="dxa"/>
          <w:trHeight w:val="393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190,000</w:t>
            </w:r>
          </w:p>
        </w:tc>
        <w:tc>
          <w:tcPr>
            <w:tcW w:w="155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50,000</w:t>
            </w:r>
          </w:p>
        </w:tc>
      </w:tr>
      <w:tr w:rsidR="003D46D1" w:rsidRPr="003D46D1" w:rsidTr="003D46D1">
        <w:trPr>
          <w:gridAfter w:val="4"/>
          <w:wAfter w:w="6236" w:type="dxa"/>
          <w:trHeight w:val="393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  <w:trHeight w:val="250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  <w:trHeight w:val="240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514" w:type="dxa"/>
            <w:gridSpan w:val="11"/>
            <w:shd w:val="clear" w:color="auto" w:fill="D9D9D9" w:themeFill="background1" w:themeFillShade="D9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 w:themeFill="background1" w:themeFillShade="D9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rPr>
          <w:gridAfter w:val="4"/>
          <w:wAfter w:w="6236" w:type="dxa"/>
          <w:trHeight w:val="393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  <w:trHeight w:val="238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  <w:trHeight w:val="393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 w:val="restart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2</w:t>
            </w:r>
          </w:p>
        </w:tc>
        <w:tc>
          <w:tcPr>
            <w:tcW w:w="1532" w:type="dxa"/>
            <w:vMerge w:val="restart"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«Управление муниципальными финансами и муниципальным долгом»</w:t>
            </w: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47896,817</w:t>
            </w:r>
          </w:p>
        </w:tc>
        <w:tc>
          <w:tcPr>
            <w:tcW w:w="155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3600,987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6038,889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25566,634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6357,653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6332,654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514" w:type="dxa"/>
            <w:gridSpan w:val="11"/>
            <w:shd w:val="clear" w:color="auto" w:fill="D9D9D9" w:themeFill="background1" w:themeFillShade="D9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 w:themeFill="background1" w:themeFillShade="D9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7683,270</w:t>
            </w:r>
          </w:p>
        </w:tc>
        <w:tc>
          <w:tcPr>
            <w:tcW w:w="155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1298,251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1229,127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1331,300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1924,796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1899,796</w:t>
            </w:r>
          </w:p>
        </w:tc>
      </w:tr>
      <w:tr w:rsidR="003D46D1" w:rsidRPr="003D46D1" w:rsidTr="003D46D1">
        <w:trPr>
          <w:gridAfter w:val="4"/>
          <w:wAfter w:w="6236" w:type="dxa"/>
          <w:trHeight w:val="293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40213,547</w:t>
            </w:r>
          </w:p>
        </w:tc>
        <w:tc>
          <w:tcPr>
            <w:tcW w:w="155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2302,736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4809,762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24235,334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4432,857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4432,858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514" w:type="dxa"/>
            <w:gridSpan w:val="11"/>
            <w:shd w:val="clear" w:color="auto" w:fill="D9D9D9" w:themeFill="background1" w:themeFillShade="D9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 w:themeFill="background1" w:themeFillShade="D9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  <w:trHeight w:val="375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 w:val="restart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2.1.1</w:t>
            </w:r>
          </w:p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 w:val="restart"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Обслуживание муниципального долга </w:t>
            </w:r>
            <w:r w:rsidRPr="003D46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МР «Корткеросский»</w:t>
            </w: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291,639</w:t>
            </w:r>
          </w:p>
        </w:tc>
        <w:tc>
          <w:tcPr>
            <w:tcW w:w="155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189,952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26,687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514" w:type="dxa"/>
            <w:gridSpan w:val="11"/>
            <w:shd w:val="clear" w:color="auto" w:fill="D9D9D9" w:themeFill="background1" w:themeFillShade="D9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 w:themeFill="background1" w:themeFillShade="D9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бюджета муниципального района </w:t>
            </w: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«Корткеросский»: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291,639</w:t>
            </w:r>
          </w:p>
        </w:tc>
        <w:tc>
          <w:tcPr>
            <w:tcW w:w="155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189,952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26,687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514" w:type="dxa"/>
            <w:gridSpan w:val="11"/>
            <w:shd w:val="clear" w:color="auto" w:fill="D9D9D9" w:themeFill="background1" w:themeFillShade="D9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 w:themeFill="background1" w:themeFillShade="D9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3D46D1" w:rsidRPr="003D46D1" w:rsidRDefault="003D46D1" w:rsidP="003D46D1">
            <w:pPr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3D46D1" w:rsidRPr="003D46D1" w:rsidRDefault="003D46D1" w:rsidP="003D46D1">
            <w:pPr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3D46D1" w:rsidRPr="003D46D1" w:rsidRDefault="003D46D1" w:rsidP="003D46D1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 w:val="restart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2.2.1</w:t>
            </w:r>
          </w:p>
        </w:tc>
        <w:tc>
          <w:tcPr>
            <w:tcW w:w="1532" w:type="dxa"/>
            <w:vMerge w:val="restart"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47605,178</w:t>
            </w:r>
          </w:p>
        </w:tc>
        <w:tc>
          <w:tcPr>
            <w:tcW w:w="155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3411,035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6012,202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25516,634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6332,653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6332,654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514" w:type="dxa"/>
            <w:gridSpan w:val="11"/>
            <w:shd w:val="clear" w:color="auto" w:fill="D9D9D9" w:themeFill="background1" w:themeFillShade="D9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 w:themeFill="background1" w:themeFillShade="D9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7391,631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1108,299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1202,440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1281,300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1899,796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1899,796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40213,547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2302,736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4809,762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24235,334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4432,857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4432,858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514" w:type="dxa"/>
            <w:gridSpan w:val="11"/>
            <w:shd w:val="clear" w:color="auto" w:fill="D9D9D9" w:themeFill="background1" w:themeFillShade="D9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 w:themeFill="background1" w:themeFillShade="D9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 w:val="restart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3</w:t>
            </w:r>
          </w:p>
        </w:tc>
        <w:tc>
          <w:tcPr>
            <w:tcW w:w="1532" w:type="dxa"/>
            <w:vMerge w:val="restart"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«Управление муниципальным имуществом </w:t>
            </w: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муниципального района «Корткеросский»»</w:t>
            </w: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12626,888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1793,468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1406,969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2072,000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3385,245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3969,206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514" w:type="dxa"/>
            <w:gridSpan w:val="11"/>
            <w:shd w:val="clear" w:color="auto" w:fill="D9D9D9" w:themeFill="background1" w:themeFillShade="D9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 w:themeFill="background1" w:themeFillShade="D9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7325,982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1793,468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1406,969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2072,000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1023,853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1029,692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1786,872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750,225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1036,647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3514,034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1611,167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1902,867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514" w:type="dxa"/>
            <w:gridSpan w:val="11"/>
            <w:shd w:val="clear" w:color="auto" w:fill="D9D9D9" w:themeFill="background1" w:themeFillShade="D9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 w:themeFill="background1" w:themeFillShade="D9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 w:val="restart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3.1.1</w:t>
            </w:r>
          </w:p>
        </w:tc>
        <w:tc>
          <w:tcPr>
            <w:tcW w:w="1532" w:type="dxa"/>
            <w:vMerge w:val="restart"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Организация технической инвентаризации, паспортизации, постановка на кадастровый учет и оценка рыночной стоимости (в том числе рыночной величины годовой арендной платы), балансовой стоимости объектов </w:t>
            </w: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недвижимого имущества находящихся в муниципальной собственности, объектов недвижимости признанных бесхозяйными на основании решения суда, земельных участков, государственная собственность на которые не разграничена и лесоустройство, софинансирование проведения комплексных кадастровых </w:t>
            </w: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работ, </w:t>
            </w:r>
            <w:proofErr w:type="spellStart"/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дефектовка</w:t>
            </w:r>
            <w:proofErr w:type="spellEnd"/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10660,904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899,484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1406,969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3385,245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3969,206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514" w:type="dxa"/>
            <w:gridSpan w:val="11"/>
            <w:shd w:val="clear" w:color="auto" w:fill="D9D9D9" w:themeFill="background1" w:themeFillShade="D9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 w:themeFill="background1" w:themeFillShade="D9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rPr>
          <w:gridAfter w:val="4"/>
          <w:wAfter w:w="6236" w:type="dxa"/>
          <w:trHeight w:val="1000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5359,998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899,484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1406,969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1023,853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1029,692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1786,872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750,225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1036,647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3514,034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1611,167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1902,867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514" w:type="dxa"/>
            <w:gridSpan w:val="11"/>
            <w:shd w:val="clear" w:color="auto" w:fill="D9D9D9" w:themeFill="background1" w:themeFillShade="D9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 w:themeFill="background1" w:themeFillShade="D9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 w:val="restart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Основное мероприятие 3.1.2</w:t>
            </w:r>
          </w:p>
        </w:tc>
        <w:tc>
          <w:tcPr>
            <w:tcW w:w="1532" w:type="dxa"/>
            <w:vMerge w:val="restart"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Снос зданий, находящихся в казне муниципального района «</w:t>
            </w:r>
            <w:proofErr w:type="spellStart"/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Корткеросс</w:t>
            </w:r>
            <w:proofErr w:type="spellEnd"/>
          </w:p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кий»</w:t>
            </w: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1965,984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1072,000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514" w:type="dxa"/>
            <w:gridSpan w:val="11"/>
            <w:shd w:val="clear" w:color="auto" w:fill="D9D9D9" w:themeFill="background1" w:themeFillShade="D9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 w:themeFill="background1" w:themeFillShade="D9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1965,984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1072,000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rPr>
                <w:color w:val="000000" w:themeColor="text1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rPr>
                <w:color w:val="000000" w:themeColor="text1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514" w:type="dxa"/>
            <w:gridSpan w:val="11"/>
            <w:shd w:val="clear" w:color="auto" w:fill="D9D9D9" w:themeFill="background1" w:themeFillShade="D9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 w:themeFill="background1" w:themeFillShade="D9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  <w:trHeight w:val="689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  <w:trHeight w:val="209"/>
        </w:trPr>
        <w:tc>
          <w:tcPr>
            <w:tcW w:w="1943" w:type="dxa"/>
            <w:vMerge w:val="restart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</w:t>
            </w:r>
          </w:p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3.1.3 </w:t>
            </w:r>
          </w:p>
        </w:tc>
        <w:tc>
          <w:tcPr>
            <w:tcW w:w="1532" w:type="dxa"/>
            <w:vMerge w:val="restart"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Оценка технического состояния здания, строения, сооружения</w:t>
            </w: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  <w:trHeight w:val="125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rPr>
          <w:gridAfter w:val="4"/>
          <w:wAfter w:w="6236" w:type="dxa"/>
          <w:trHeight w:val="167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</w:t>
            </w:r>
            <w:proofErr w:type="gramStart"/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  <w:trHeight w:val="104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  <w:trHeight w:val="229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  <w:trHeight w:val="109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rPr>
          <w:gridAfter w:val="4"/>
          <w:wAfter w:w="6236" w:type="dxa"/>
          <w:trHeight w:val="146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  <w:trHeight w:val="396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лица.*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  <w:trHeight w:val="320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 w:val="restart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Подпрограмма 4</w:t>
            </w:r>
          </w:p>
        </w:tc>
        <w:tc>
          <w:tcPr>
            <w:tcW w:w="1532" w:type="dxa"/>
            <w:vMerge w:val="restart"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«Развитие информационного общества»</w:t>
            </w: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7243,990</w:t>
            </w:r>
          </w:p>
        </w:tc>
        <w:tc>
          <w:tcPr>
            <w:tcW w:w="1699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815,000</w:t>
            </w:r>
          </w:p>
        </w:tc>
        <w:tc>
          <w:tcPr>
            <w:tcW w:w="1701" w:type="dxa"/>
            <w:gridSpan w:val="6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1878,990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1350,000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1350,000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1850,000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514" w:type="dxa"/>
            <w:gridSpan w:val="11"/>
            <w:shd w:val="clear" w:color="auto" w:fill="D9D9D9" w:themeFill="background1" w:themeFillShade="D9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 w:themeFill="background1" w:themeFillShade="D9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7243,990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815,000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1878,990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1350,000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1350,000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1850,000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rPr>
                <w:color w:val="000000" w:themeColor="text1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rPr>
                <w:color w:val="000000" w:themeColor="text1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514" w:type="dxa"/>
            <w:gridSpan w:val="11"/>
            <w:shd w:val="clear" w:color="auto" w:fill="D9D9D9" w:themeFill="background1" w:themeFillShade="D9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 w:themeFill="background1" w:themeFillShade="D9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 w:val="restart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4.1.1</w:t>
            </w:r>
          </w:p>
        </w:tc>
        <w:tc>
          <w:tcPr>
            <w:tcW w:w="1532" w:type="dxa"/>
            <w:vMerge w:val="restart"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Автоматизация и модернизация рабочих мест специалистов администрации МО МР «Корткеросский» осуществляющих работу с государственными и муниципальными </w:t>
            </w: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информационными системами</w:t>
            </w: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3116,474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239,484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1076,990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514" w:type="dxa"/>
            <w:gridSpan w:val="11"/>
            <w:shd w:val="clear" w:color="auto" w:fill="D9D9D9" w:themeFill="background1" w:themeFillShade="D9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 w:themeFill="background1" w:themeFillShade="D9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3116,474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239,484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1076,990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514" w:type="dxa"/>
            <w:gridSpan w:val="11"/>
            <w:shd w:val="clear" w:color="auto" w:fill="D9D9D9" w:themeFill="background1" w:themeFillShade="D9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 w:themeFill="background1" w:themeFillShade="D9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 w:val="restart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Основное мероприятие 4.1.2</w:t>
            </w:r>
          </w:p>
        </w:tc>
        <w:tc>
          <w:tcPr>
            <w:tcW w:w="1532" w:type="dxa"/>
            <w:vMerge w:val="restart"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Приобретение оборудования и расходных материалов для систем видеосвязи, систем селекторной связи, системы проведения совещаний, выступлений и презентаций</w:t>
            </w: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29,999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29,999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514" w:type="dxa"/>
            <w:gridSpan w:val="11"/>
            <w:shd w:val="clear" w:color="auto" w:fill="D9D9D9" w:themeFill="background1" w:themeFillShade="D9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 w:themeFill="background1" w:themeFillShade="D9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29,999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29,999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514" w:type="dxa"/>
            <w:gridSpan w:val="11"/>
            <w:shd w:val="clear" w:color="auto" w:fill="D9D9D9" w:themeFill="background1" w:themeFillShade="D9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 w:themeFill="background1" w:themeFillShade="D9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 w:val="restart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4.2.1</w:t>
            </w:r>
          </w:p>
        </w:tc>
        <w:tc>
          <w:tcPr>
            <w:tcW w:w="1532" w:type="dxa"/>
            <w:vMerge w:val="restart"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Приобретение компьютерного, коммутационного и абонентского оборудования </w:t>
            </w:r>
            <w:proofErr w:type="spellStart"/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ip</w:t>
            </w:r>
            <w:proofErr w:type="spellEnd"/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-телефонии, услуги по установке, </w:t>
            </w: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настройке и техническому обслуживанию программно-аппаратного комплекса </w:t>
            </w:r>
            <w:proofErr w:type="spellStart"/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ip</w:t>
            </w:r>
            <w:proofErr w:type="spellEnd"/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-телефонии</w:t>
            </w: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514" w:type="dxa"/>
            <w:gridSpan w:val="11"/>
            <w:shd w:val="clear" w:color="auto" w:fill="D9D9D9" w:themeFill="background1" w:themeFillShade="D9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 w:themeFill="background1" w:themeFillShade="D9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514" w:type="dxa"/>
            <w:gridSpan w:val="11"/>
            <w:shd w:val="clear" w:color="auto" w:fill="D9D9D9" w:themeFill="background1" w:themeFillShade="D9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 w:themeFill="background1" w:themeFillShade="D9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7" w:type="dxa"/>
            <w:gridSpan w:val="4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7" w:type="dxa"/>
            <w:gridSpan w:val="4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7" w:type="dxa"/>
            <w:gridSpan w:val="4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 w:val="restart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Основное мероприятие  4.2.2</w:t>
            </w:r>
          </w:p>
        </w:tc>
        <w:tc>
          <w:tcPr>
            <w:tcW w:w="1532" w:type="dxa"/>
            <w:vMerge w:val="restart"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Приобретение неисключительных (пользовательских), лицензионных прав на программное обеспечение, а также приобретение и обновление справочно-информационных баз данных</w:t>
            </w: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2967,707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435,007</w:t>
            </w:r>
          </w:p>
        </w:tc>
        <w:tc>
          <w:tcPr>
            <w:tcW w:w="1417" w:type="dxa"/>
            <w:gridSpan w:val="4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532,700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514" w:type="dxa"/>
            <w:gridSpan w:val="11"/>
            <w:shd w:val="clear" w:color="auto" w:fill="D9D9D9" w:themeFill="background1" w:themeFillShade="D9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 w:themeFill="background1" w:themeFillShade="D9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2967,707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435,007</w:t>
            </w:r>
          </w:p>
        </w:tc>
        <w:tc>
          <w:tcPr>
            <w:tcW w:w="1417" w:type="dxa"/>
            <w:gridSpan w:val="4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532,700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7" w:type="dxa"/>
            <w:gridSpan w:val="4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7" w:type="dxa"/>
            <w:gridSpan w:val="4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514" w:type="dxa"/>
            <w:gridSpan w:val="11"/>
            <w:shd w:val="clear" w:color="auto" w:fill="D9D9D9" w:themeFill="background1" w:themeFillShade="D9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 w:themeFill="background1" w:themeFillShade="D9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7" w:type="dxa"/>
            <w:gridSpan w:val="4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7" w:type="dxa"/>
            <w:gridSpan w:val="4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7" w:type="dxa"/>
            <w:gridSpan w:val="4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 w:val="restart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4.3.1</w:t>
            </w:r>
          </w:p>
        </w:tc>
        <w:tc>
          <w:tcPr>
            <w:tcW w:w="1532" w:type="dxa"/>
            <w:vMerge w:val="restart"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Размещение информации о </w:t>
            </w: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муниципальных услугах и функциях муниципального контроля на Едином портале государственных и муниципальных услуг</w:t>
            </w: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7" w:type="dxa"/>
            <w:gridSpan w:val="4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514" w:type="dxa"/>
            <w:gridSpan w:val="11"/>
            <w:shd w:val="clear" w:color="auto" w:fill="D9D9D9" w:themeFill="background1" w:themeFillShade="D9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 w:themeFill="background1" w:themeFillShade="D9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бюджета </w:t>
            </w: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муниципального района «Корткеросский»: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7" w:type="dxa"/>
            <w:gridSpan w:val="4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7" w:type="dxa"/>
            <w:gridSpan w:val="4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7" w:type="dxa"/>
            <w:gridSpan w:val="4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514" w:type="dxa"/>
            <w:gridSpan w:val="11"/>
            <w:shd w:val="clear" w:color="auto" w:fill="D9D9D9" w:themeFill="background1" w:themeFillShade="D9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 w:themeFill="background1" w:themeFillShade="D9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7" w:type="dxa"/>
            <w:gridSpan w:val="4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7" w:type="dxa"/>
            <w:gridSpan w:val="4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7" w:type="dxa"/>
            <w:gridSpan w:val="4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 w:val="restart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4.3.2</w:t>
            </w:r>
          </w:p>
        </w:tc>
        <w:tc>
          <w:tcPr>
            <w:tcW w:w="1532" w:type="dxa"/>
            <w:vMerge w:val="restart"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Оказание услуг по сопровождению, технической поддержке и модернизации официального сайта администрации муниципального образования муниципального района «Корткеросский»</w:t>
            </w: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417" w:type="dxa"/>
            <w:gridSpan w:val="4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514" w:type="dxa"/>
            <w:gridSpan w:val="11"/>
            <w:shd w:val="clear" w:color="auto" w:fill="D9D9D9" w:themeFill="background1" w:themeFillShade="D9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 w:themeFill="background1" w:themeFillShade="D9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841" w:type="dxa"/>
            <w:gridSpan w:val="3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color w:val="000000" w:themeColor="text1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417" w:type="dxa"/>
            <w:gridSpan w:val="4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color w:val="000000" w:themeColor="text1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7" w:type="dxa"/>
            <w:gridSpan w:val="4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7" w:type="dxa"/>
            <w:gridSpan w:val="4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514" w:type="dxa"/>
            <w:gridSpan w:val="11"/>
            <w:shd w:val="clear" w:color="auto" w:fill="D9D9D9" w:themeFill="background1" w:themeFillShade="D9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 w:themeFill="background1" w:themeFillShade="D9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3D46D1" w:rsidRPr="003D46D1" w:rsidRDefault="003D46D1" w:rsidP="003D46D1">
            <w:pPr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3D46D1" w:rsidRPr="003D46D1" w:rsidRDefault="003D46D1" w:rsidP="003D46D1">
            <w:pPr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3D46D1" w:rsidRPr="003D46D1" w:rsidRDefault="003D46D1" w:rsidP="003D46D1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7" w:type="dxa"/>
            <w:gridSpan w:val="4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7" w:type="dxa"/>
            <w:gridSpan w:val="4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7" w:type="dxa"/>
            <w:gridSpan w:val="4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 w:val="restart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Основное мероприятие </w:t>
            </w: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4.4.1</w:t>
            </w:r>
          </w:p>
        </w:tc>
        <w:tc>
          <w:tcPr>
            <w:tcW w:w="1532" w:type="dxa"/>
            <w:vMerge w:val="restart"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Создание всех </w:t>
            </w: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необходимых условий, обеспечивающих защиту информации ограниченного распространения от несанкционированного доступа, кражи, утечки по каналам связи, искажения, уничтожения и иных неправомерных действий</w:t>
            </w: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1115,79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96,490</w:t>
            </w:r>
          </w:p>
        </w:tc>
        <w:tc>
          <w:tcPr>
            <w:tcW w:w="1417" w:type="dxa"/>
            <w:gridSpan w:val="4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269,300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514" w:type="dxa"/>
            <w:gridSpan w:val="11"/>
            <w:shd w:val="clear" w:color="auto" w:fill="D9D9D9" w:themeFill="background1" w:themeFillShade="D9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 w:themeFill="background1" w:themeFillShade="D9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1115,79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96,490</w:t>
            </w:r>
          </w:p>
        </w:tc>
        <w:tc>
          <w:tcPr>
            <w:tcW w:w="1417" w:type="dxa"/>
            <w:gridSpan w:val="4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269,300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7" w:type="dxa"/>
            <w:gridSpan w:val="4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17" w:type="dxa"/>
            <w:gridSpan w:val="4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421" w:type="dxa"/>
            <w:gridSpan w:val="2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514" w:type="dxa"/>
            <w:gridSpan w:val="11"/>
            <w:shd w:val="clear" w:color="auto" w:fill="D9D9D9" w:themeFill="background1" w:themeFillShade="D9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 w:themeFill="background1" w:themeFillShade="D9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 w:val="restart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5</w:t>
            </w:r>
          </w:p>
        </w:tc>
        <w:tc>
          <w:tcPr>
            <w:tcW w:w="1532" w:type="dxa"/>
            <w:vMerge w:val="restart"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«Поддержка социально ориентированных некоммерческих организаций»</w:t>
            </w: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1205,937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349,991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255,946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514" w:type="dxa"/>
            <w:gridSpan w:val="11"/>
            <w:shd w:val="clear" w:color="auto" w:fill="BFBFBF" w:themeFill="background1" w:themeFillShade="BF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BFBFBF" w:themeFill="background1" w:themeFillShade="BF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1149,991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349,991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559" w:type="dxa"/>
          </w:tcPr>
          <w:p w:rsidR="003D46D1" w:rsidRPr="003D46D1" w:rsidRDefault="003D46D1" w:rsidP="003D46D1">
            <w:pPr>
              <w:rPr>
                <w:color w:val="000000" w:themeColor="text1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rPr>
                <w:color w:val="000000" w:themeColor="text1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55,946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55,946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color w:val="000000" w:themeColor="text1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color w:val="000000" w:themeColor="text1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514" w:type="dxa"/>
            <w:gridSpan w:val="11"/>
            <w:shd w:val="clear" w:color="auto" w:fill="BFBFBF" w:themeFill="background1" w:themeFillShade="BF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BFBFBF" w:themeFill="background1" w:themeFillShade="BF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color w:val="000000" w:themeColor="text1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color w:val="000000" w:themeColor="text1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color w:val="000000" w:themeColor="text1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 w:val="restart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5.1.1.</w:t>
            </w:r>
          </w:p>
        </w:tc>
        <w:tc>
          <w:tcPr>
            <w:tcW w:w="1532" w:type="dxa"/>
            <w:vMerge w:val="restart"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Оказание поддержки социально ориентированных некоммерческих организаций, благотворительной деятельности и добровольчества, организацию и осуществление региональных и межмуниципальных программ поддержки социально ориентированных </w:t>
            </w: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некоммерческих организаций, благотворительной деятельности и добровольчества</w:t>
            </w: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1205,937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349,991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255,946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514" w:type="dxa"/>
            <w:gridSpan w:val="11"/>
            <w:shd w:val="clear" w:color="auto" w:fill="BFBFBF" w:themeFill="background1" w:themeFillShade="BF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BFBFBF" w:themeFill="background1" w:themeFillShade="BF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1149,991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349,991 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55,946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55,946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D46D1" w:rsidRPr="003D46D1" w:rsidRDefault="003D46D1" w:rsidP="003D46D1">
            <w:pPr>
              <w:jc w:val="center"/>
              <w:rPr>
                <w:color w:val="000000" w:themeColor="text1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color w:val="000000" w:themeColor="text1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514" w:type="dxa"/>
            <w:gridSpan w:val="11"/>
            <w:shd w:val="clear" w:color="auto" w:fill="BFBFBF" w:themeFill="background1" w:themeFillShade="BF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BFBFBF" w:themeFill="background1" w:themeFillShade="BF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 w:val="restart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Основное мероприятие 5.2.1.</w:t>
            </w:r>
          </w:p>
        </w:tc>
        <w:tc>
          <w:tcPr>
            <w:tcW w:w="1532" w:type="dxa"/>
            <w:vMerge w:val="restart"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информирования о деятельности социально ориентированных некоммерческих организаций, благотворительной деятельности и добровольчества</w:t>
            </w: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Из них за счет:</w:t>
            </w:r>
          </w:p>
        </w:tc>
        <w:tc>
          <w:tcPr>
            <w:tcW w:w="7514" w:type="dxa"/>
            <w:gridSpan w:val="11"/>
            <w:shd w:val="clear" w:color="auto" w:fill="BFBFBF" w:themeFill="background1" w:themeFillShade="BF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BFBFBF" w:themeFill="background1" w:themeFillShade="BF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федерального бюджета: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7514" w:type="dxa"/>
            <w:gridSpan w:val="11"/>
            <w:shd w:val="clear" w:color="auto" w:fill="BFBFBF" w:themeFill="background1" w:themeFillShade="BF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BFBFBF" w:themeFill="background1" w:themeFillShade="BF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лица:*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3D46D1" w:rsidRPr="003D46D1" w:rsidTr="003D46D1">
        <w:trPr>
          <w:gridAfter w:val="4"/>
          <w:wAfter w:w="6236" w:type="dxa"/>
        </w:trPr>
        <w:tc>
          <w:tcPr>
            <w:tcW w:w="1943" w:type="dxa"/>
            <w:vMerge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Merge/>
            <w:vAlign w:val="center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5" w:type="dxa"/>
          </w:tcPr>
          <w:p w:rsidR="003D46D1" w:rsidRPr="003D46D1" w:rsidRDefault="003D46D1" w:rsidP="003D4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276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841" w:type="dxa"/>
            <w:gridSpan w:val="3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5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697" w:type="dxa"/>
            <w:vAlign w:val="center"/>
          </w:tcPr>
          <w:p w:rsidR="003D46D1" w:rsidRPr="003D46D1" w:rsidRDefault="003D46D1" w:rsidP="003D4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</w:tbl>
    <w:p w:rsidR="003D46D1" w:rsidRPr="003D46D1" w:rsidRDefault="003D46D1" w:rsidP="003D46D1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46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».</w:t>
      </w:r>
    </w:p>
    <w:p w:rsidR="003D46D1" w:rsidRPr="003D46D1" w:rsidRDefault="003D46D1" w:rsidP="003D46D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46D1" w:rsidRPr="003D46D1" w:rsidRDefault="003D46D1" w:rsidP="003D46D1">
      <w:pPr>
        <w:rPr>
          <w:color w:val="000000" w:themeColor="text1"/>
        </w:rPr>
      </w:pPr>
    </w:p>
    <w:p w:rsidR="000B1AEF" w:rsidRDefault="000B1AEF" w:rsidP="00296DFA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  <w:sectPr w:rsidR="000B1AEF" w:rsidSect="000B1AEF">
          <w:headerReference w:type="default" r:id="rId14"/>
          <w:pgSz w:w="16838" w:h="11906" w:orient="landscape"/>
          <w:pgMar w:top="1276" w:right="1134" w:bottom="851" w:left="1134" w:header="709" w:footer="709" w:gutter="0"/>
          <w:pgNumType w:start="0"/>
          <w:cols w:space="720"/>
          <w:titlePg/>
          <w:docGrid w:linePitch="299"/>
        </w:sectPr>
      </w:pPr>
    </w:p>
    <w:p w:rsidR="003D46D1" w:rsidRDefault="003D46D1" w:rsidP="00296DFA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F52ED5" w:rsidRPr="004B680D" w:rsidRDefault="00F52ED5" w:rsidP="00F52ED5">
      <w:pPr>
        <w:tabs>
          <w:tab w:val="left" w:pos="330"/>
          <w:tab w:val="left" w:pos="810"/>
          <w:tab w:val="center" w:pos="4677"/>
        </w:tabs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Calibri" w:eastAsia="Calibri" w:hAnsi="Calibri" w:cs="Times New Roman"/>
          <w:noProof/>
          <w:lang w:eastAsia="ru-RU"/>
        </w:rPr>
        <w:pict>
          <v:rect id="Прямоугольник 2" o:spid="_x0000_s1027" style="position:absolute;left:0;text-align:left;margin-left:460.2pt;margin-top:-27.6pt;width:37.5pt;height:27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" fillcolor="window" strokecolor="window" strokeweight="2pt"/>
        </w:pict>
      </w:r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Издание Совета муниципального района «Корткеросский»</w:t>
      </w:r>
    </w:p>
    <w:p w:rsidR="00F52ED5" w:rsidRPr="004B680D" w:rsidRDefault="00F52ED5" w:rsidP="00F52ED5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F52ED5" w:rsidRPr="004B680D" w:rsidRDefault="00F52ED5" w:rsidP="00F52ED5">
      <w:pPr>
        <w:pBdr>
          <w:bottom w:val="single" w:sz="12" w:space="1" w:color="auto"/>
        </w:pBdr>
        <w:spacing w:after="0" w:line="240" w:lineRule="auto"/>
        <w:ind w:left="426" w:hanging="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2ED5" w:rsidRPr="004B680D" w:rsidRDefault="00F52ED5" w:rsidP="00F52ED5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2ED5" w:rsidRPr="004B680D" w:rsidRDefault="00F52ED5" w:rsidP="00F52ED5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68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F52ED5" w:rsidRPr="004B680D" w:rsidRDefault="00F52ED5" w:rsidP="00F52ED5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(9-23-44)  </w:t>
      </w:r>
    </w:p>
    <w:p w:rsidR="00F52ED5" w:rsidRPr="004B680D" w:rsidRDefault="00F52ED5" w:rsidP="00F52ED5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секретарь – Крапивина Н.В..</w:t>
      </w:r>
    </w:p>
    <w:p w:rsidR="00F52ED5" w:rsidRPr="004B680D" w:rsidRDefault="00F52ED5" w:rsidP="00F52ED5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редколлегии: Деменко Т.И., Захаренко М.В.</w:t>
      </w:r>
    </w:p>
    <w:p w:rsidR="00F52ED5" w:rsidRPr="004B680D" w:rsidRDefault="00F52ED5" w:rsidP="00F52ED5">
      <w:pPr>
        <w:pBdr>
          <w:bottom w:val="single" w:sz="12" w:space="1" w:color="auto"/>
        </w:pBd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2ED5" w:rsidRPr="004B680D" w:rsidRDefault="00F52ED5" w:rsidP="00F52ED5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F52ED5" w:rsidRPr="004B680D" w:rsidRDefault="00F52ED5" w:rsidP="00F52ED5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8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168020, Республика Коми, </w:t>
      </w:r>
      <w:proofErr w:type="spellStart"/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д.225.</w:t>
      </w:r>
    </w:p>
    <w:p w:rsidR="00F52ED5" w:rsidRPr="004B680D" w:rsidRDefault="00F52ED5" w:rsidP="00F52ED5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F52ED5" w:rsidRPr="004B680D" w:rsidRDefault="00F52ED5" w:rsidP="00F52ED5">
      <w:pPr>
        <w:pBdr>
          <w:bottom w:val="single" w:sz="12" w:space="1" w:color="auto"/>
        </w:pBdr>
        <w:spacing w:after="0" w:line="240" w:lineRule="auto"/>
        <w:ind w:left="426" w:hanging="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2ED5" w:rsidRPr="004B680D" w:rsidRDefault="00F52ED5" w:rsidP="00F52ED5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2ED5" w:rsidRPr="004B680D" w:rsidRDefault="00F52ED5" w:rsidP="00F52ED5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Подписано в печать 14 марта</w:t>
      </w:r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F52ED5" w:rsidRPr="004B680D" w:rsidRDefault="00F52ED5" w:rsidP="00F52ED5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3 экз.</w:t>
      </w:r>
    </w:p>
    <w:p w:rsidR="00F52ED5" w:rsidRPr="004B680D" w:rsidRDefault="00F52ED5" w:rsidP="00F52ED5">
      <w:pPr>
        <w:pBdr>
          <w:bottom w:val="single" w:sz="12" w:space="1" w:color="auto"/>
        </w:pBd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F52ED5" w:rsidRPr="004B680D" w:rsidRDefault="00F52ED5" w:rsidP="00F52ED5">
      <w:pPr>
        <w:pBdr>
          <w:bottom w:val="single" w:sz="12" w:space="1" w:color="auto"/>
        </w:pBd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2ED5" w:rsidRPr="004B680D" w:rsidRDefault="00F52ED5" w:rsidP="00F52ED5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2ED5" w:rsidRPr="004B680D" w:rsidRDefault="00F52ED5" w:rsidP="00F52ED5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F52ED5" w:rsidRPr="004B680D" w:rsidRDefault="00F52ED5" w:rsidP="00F52ED5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52ED5" w:rsidRPr="004B680D" w:rsidSect="008C37A7">
          <w:pgSz w:w="11906" w:h="16838"/>
          <w:pgMar w:top="1134" w:right="851" w:bottom="1134" w:left="1276" w:header="709" w:footer="709" w:gutter="0"/>
          <w:cols w:space="720"/>
        </w:sectPr>
      </w:pPr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168020, Республика Коми, </w:t>
      </w:r>
      <w:proofErr w:type="spellStart"/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откерос</w:t>
      </w:r>
      <w:proofErr w:type="spellEnd"/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</w:t>
      </w:r>
    </w:p>
    <w:p w:rsidR="003D46D1" w:rsidRDefault="003D46D1" w:rsidP="00296DFA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3D46D1" w:rsidRDefault="003D46D1" w:rsidP="00296DFA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3D46D1" w:rsidRDefault="003D46D1" w:rsidP="00296DFA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3D46D1" w:rsidRDefault="003D46D1" w:rsidP="00296DFA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3D46D1" w:rsidRDefault="003D46D1" w:rsidP="00296DFA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sectPr w:rsidR="003D46D1" w:rsidSect="00296DFA">
      <w:pgSz w:w="11906" w:h="16838"/>
      <w:pgMar w:top="1134" w:right="851" w:bottom="1134" w:left="1276" w:header="709" w:footer="709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540" w:rsidRDefault="00D25540" w:rsidP="006D704F">
      <w:pPr>
        <w:spacing w:after="0" w:line="240" w:lineRule="auto"/>
      </w:pPr>
      <w:r>
        <w:separator/>
      </w:r>
    </w:p>
  </w:endnote>
  <w:endnote w:type="continuationSeparator" w:id="0">
    <w:p w:rsidR="00D25540" w:rsidRDefault="00D25540" w:rsidP="006D7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MS Gothic"/>
    <w:charset w:val="80"/>
    <w:family w:val="roman"/>
    <w:pitch w:val="variable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540" w:rsidRDefault="00D25540" w:rsidP="006D704F">
      <w:pPr>
        <w:spacing w:after="0" w:line="240" w:lineRule="auto"/>
      </w:pPr>
      <w:r>
        <w:separator/>
      </w:r>
    </w:p>
  </w:footnote>
  <w:footnote w:type="continuationSeparator" w:id="0">
    <w:p w:rsidR="00D25540" w:rsidRDefault="00D25540" w:rsidP="006D70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3639546"/>
      <w:docPartObj>
        <w:docPartGallery w:val="Page Numbers (Top of Page)"/>
        <w:docPartUnique/>
      </w:docPartObj>
    </w:sdtPr>
    <w:sdtContent>
      <w:p w:rsidR="00F52ED5" w:rsidRDefault="00F52ED5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  <w:p w:rsidR="00F52ED5" w:rsidRDefault="00F52ED5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7028603"/>
      <w:docPartObj>
        <w:docPartGallery w:val="Page Numbers (Top of Page)"/>
        <w:docPartUnique/>
      </w:docPartObj>
    </w:sdtPr>
    <w:sdtEndPr/>
    <w:sdtContent>
      <w:p w:rsidR="003D46D1" w:rsidRDefault="003D46D1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2ED5">
          <w:rPr>
            <w:noProof/>
          </w:rPr>
          <w:t>48</w:t>
        </w:r>
        <w:r>
          <w:rPr>
            <w:noProof/>
          </w:rPr>
          <w:fldChar w:fldCharType="end"/>
        </w:r>
      </w:p>
    </w:sdtContent>
  </w:sdt>
  <w:p w:rsidR="003D46D1" w:rsidRDefault="003D46D1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C7ED3"/>
    <w:multiLevelType w:val="hybridMultilevel"/>
    <w:tmpl w:val="01BE1238"/>
    <w:lvl w:ilvl="0" w:tplc="F2347F0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7002C14"/>
    <w:multiLevelType w:val="hybridMultilevel"/>
    <w:tmpl w:val="66762AA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E12AB9"/>
    <w:multiLevelType w:val="hybridMultilevel"/>
    <w:tmpl w:val="56A2FF4E"/>
    <w:lvl w:ilvl="0" w:tplc="0419000F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6F3149"/>
    <w:multiLevelType w:val="hybridMultilevel"/>
    <w:tmpl w:val="16EE22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CE55FC3"/>
    <w:multiLevelType w:val="hybridMultilevel"/>
    <w:tmpl w:val="16A2CBA0"/>
    <w:lvl w:ilvl="0" w:tplc="0164C7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5435D65"/>
    <w:multiLevelType w:val="hybridMultilevel"/>
    <w:tmpl w:val="8334CD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F4BC8"/>
    <w:multiLevelType w:val="hybridMultilevel"/>
    <w:tmpl w:val="0FBC1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B47C4A"/>
    <w:multiLevelType w:val="hybridMultilevel"/>
    <w:tmpl w:val="96F81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D56F74"/>
    <w:multiLevelType w:val="hybridMultilevel"/>
    <w:tmpl w:val="FA44A8A2"/>
    <w:lvl w:ilvl="0" w:tplc="F80EBB68">
      <w:start w:val="1"/>
      <w:numFmt w:val="decimal"/>
      <w:lvlText w:val="%1."/>
      <w:lvlJc w:val="left"/>
      <w:pPr>
        <w:ind w:left="1114" w:hanging="40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F66319"/>
    <w:multiLevelType w:val="multilevel"/>
    <w:tmpl w:val="D668039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10">
    <w:nsid w:val="22F372F8"/>
    <w:multiLevelType w:val="hybridMultilevel"/>
    <w:tmpl w:val="C3E6EFD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5F5650B"/>
    <w:multiLevelType w:val="hybridMultilevel"/>
    <w:tmpl w:val="19BE08E8"/>
    <w:lvl w:ilvl="0" w:tplc="FFFFFFFF">
      <w:start w:val="1"/>
      <w:numFmt w:val="bullet"/>
      <w:pStyle w:val="a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890DBC"/>
    <w:multiLevelType w:val="hybridMultilevel"/>
    <w:tmpl w:val="F9BE9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26080F"/>
    <w:multiLevelType w:val="hybridMultilevel"/>
    <w:tmpl w:val="8F542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8B0FB5"/>
    <w:multiLevelType w:val="hybridMultilevel"/>
    <w:tmpl w:val="96D4EC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2B054C"/>
    <w:multiLevelType w:val="hybridMultilevel"/>
    <w:tmpl w:val="CEBA6058"/>
    <w:lvl w:ilvl="0" w:tplc="57AE2F2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2B480D"/>
    <w:multiLevelType w:val="hybridMultilevel"/>
    <w:tmpl w:val="06E837BA"/>
    <w:lvl w:ilvl="0" w:tplc="2D4C3DD2">
      <w:start w:val="1"/>
      <w:numFmt w:val="decimal"/>
      <w:lvlText w:val="%1."/>
      <w:lvlJc w:val="left"/>
      <w:pPr>
        <w:ind w:left="972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24E1E0E"/>
    <w:multiLevelType w:val="hybridMultilevel"/>
    <w:tmpl w:val="4B1848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47776FD"/>
    <w:multiLevelType w:val="multilevel"/>
    <w:tmpl w:val="2EAE56F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309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9">
    <w:nsid w:val="34932218"/>
    <w:multiLevelType w:val="hybridMultilevel"/>
    <w:tmpl w:val="72A6A2C4"/>
    <w:lvl w:ilvl="0" w:tplc="992E16B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E7CC35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6ADD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32C0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64F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94AA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E4C7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A03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423C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AF64DB"/>
    <w:multiLevelType w:val="hybridMultilevel"/>
    <w:tmpl w:val="C83C43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345307"/>
    <w:multiLevelType w:val="multilevel"/>
    <w:tmpl w:val="738AD8E8"/>
    <w:lvl w:ilvl="0">
      <w:start w:val="1"/>
      <w:numFmt w:val="decimal"/>
      <w:pStyle w:val="S1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S2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pStyle w:val="S3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pStyle w:val="S4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>
    <w:nsid w:val="3C4720C5"/>
    <w:multiLevelType w:val="hybridMultilevel"/>
    <w:tmpl w:val="A38487E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D5E1235"/>
    <w:multiLevelType w:val="hybridMultilevel"/>
    <w:tmpl w:val="DAF22B0E"/>
    <w:lvl w:ilvl="0" w:tplc="6038B2E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BF00B6B"/>
    <w:multiLevelType w:val="hybridMultilevel"/>
    <w:tmpl w:val="56A801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3E1560"/>
    <w:multiLevelType w:val="hybridMultilevel"/>
    <w:tmpl w:val="51AEF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40798F"/>
    <w:multiLevelType w:val="hybridMultilevel"/>
    <w:tmpl w:val="522CBC1C"/>
    <w:lvl w:ilvl="0" w:tplc="D750CE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7D62D8"/>
    <w:multiLevelType w:val="hybridMultilevel"/>
    <w:tmpl w:val="C3E6EFD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87E1AD8"/>
    <w:multiLevelType w:val="hybridMultilevel"/>
    <w:tmpl w:val="1E783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AE6642"/>
    <w:multiLevelType w:val="hybridMultilevel"/>
    <w:tmpl w:val="83AA95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1E9628E"/>
    <w:multiLevelType w:val="hybridMultilevel"/>
    <w:tmpl w:val="DCF41D14"/>
    <w:lvl w:ilvl="0" w:tplc="7A50DF36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63BA24A9"/>
    <w:multiLevelType w:val="hybridMultilevel"/>
    <w:tmpl w:val="4C0A97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9DB3512"/>
    <w:multiLevelType w:val="hybridMultilevel"/>
    <w:tmpl w:val="66762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4967AA"/>
    <w:multiLevelType w:val="hybridMultilevel"/>
    <w:tmpl w:val="6B68E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B23250"/>
    <w:multiLevelType w:val="hybridMultilevel"/>
    <w:tmpl w:val="B978E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B20B61"/>
    <w:multiLevelType w:val="hybridMultilevel"/>
    <w:tmpl w:val="F9BE9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5E5000"/>
    <w:multiLevelType w:val="hybridMultilevel"/>
    <w:tmpl w:val="258CE454"/>
    <w:lvl w:ilvl="0" w:tplc="CAB289D0">
      <w:start w:val="1"/>
      <w:numFmt w:val="decimal"/>
      <w:lvlText w:val="%1)"/>
      <w:lvlJc w:val="left"/>
      <w:pPr>
        <w:ind w:left="517" w:hanging="375"/>
      </w:pPr>
      <w:rPr>
        <w:rFonts w:hint="default"/>
      </w:rPr>
    </w:lvl>
    <w:lvl w:ilvl="1" w:tplc="6CFC9A16" w:tentative="1">
      <w:start w:val="1"/>
      <w:numFmt w:val="lowerLetter"/>
      <w:lvlText w:val="%2."/>
      <w:lvlJc w:val="left"/>
      <w:pPr>
        <w:ind w:left="1222" w:hanging="360"/>
      </w:pPr>
    </w:lvl>
    <w:lvl w:ilvl="2" w:tplc="E0FEFE00" w:tentative="1">
      <w:start w:val="1"/>
      <w:numFmt w:val="lowerRoman"/>
      <w:lvlText w:val="%3."/>
      <w:lvlJc w:val="right"/>
      <w:pPr>
        <w:ind w:left="1942" w:hanging="180"/>
      </w:pPr>
    </w:lvl>
    <w:lvl w:ilvl="3" w:tplc="EEA01186" w:tentative="1">
      <w:start w:val="1"/>
      <w:numFmt w:val="decimal"/>
      <w:lvlText w:val="%4."/>
      <w:lvlJc w:val="left"/>
      <w:pPr>
        <w:ind w:left="2662" w:hanging="360"/>
      </w:pPr>
    </w:lvl>
    <w:lvl w:ilvl="4" w:tplc="B7C451D2" w:tentative="1">
      <w:start w:val="1"/>
      <w:numFmt w:val="lowerLetter"/>
      <w:lvlText w:val="%5."/>
      <w:lvlJc w:val="left"/>
      <w:pPr>
        <w:ind w:left="3382" w:hanging="360"/>
      </w:pPr>
    </w:lvl>
    <w:lvl w:ilvl="5" w:tplc="7A50CAA6" w:tentative="1">
      <w:start w:val="1"/>
      <w:numFmt w:val="lowerRoman"/>
      <w:lvlText w:val="%6."/>
      <w:lvlJc w:val="right"/>
      <w:pPr>
        <w:ind w:left="4102" w:hanging="180"/>
      </w:pPr>
    </w:lvl>
    <w:lvl w:ilvl="6" w:tplc="C1CAFEDE" w:tentative="1">
      <w:start w:val="1"/>
      <w:numFmt w:val="decimal"/>
      <w:lvlText w:val="%7."/>
      <w:lvlJc w:val="left"/>
      <w:pPr>
        <w:ind w:left="4822" w:hanging="360"/>
      </w:pPr>
    </w:lvl>
    <w:lvl w:ilvl="7" w:tplc="368E6232" w:tentative="1">
      <w:start w:val="1"/>
      <w:numFmt w:val="lowerLetter"/>
      <w:lvlText w:val="%8."/>
      <w:lvlJc w:val="left"/>
      <w:pPr>
        <w:ind w:left="5542" w:hanging="360"/>
      </w:pPr>
    </w:lvl>
    <w:lvl w:ilvl="8" w:tplc="9A7C3354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9"/>
  </w:num>
  <w:num w:numId="7">
    <w:abstractNumId w:val="6"/>
  </w:num>
  <w:num w:numId="8">
    <w:abstractNumId w:val="17"/>
  </w:num>
  <w:num w:numId="9">
    <w:abstractNumId w:val="13"/>
  </w:num>
  <w:num w:numId="10">
    <w:abstractNumId w:val="31"/>
  </w:num>
  <w:num w:numId="11">
    <w:abstractNumId w:val="24"/>
  </w:num>
  <w:num w:numId="12">
    <w:abstractNumId w:val="5"/>
  </w:num>
  <w:num w:numId="13">
    <w:abstractNumId w:val="1"/>
  </w:num>
  <w:num w:numId="14">
    <w:abstractNumId w:val="32"/>
  </w:num>
  <w:num w:numId="15">
    <w:abstractNumId w:val="23"/>
  </w:num>
  <w:num w:numId="16">
    <w:abstractNumId w:val="9"/>
  </w:num>
  <w:num w:numId="17">
    <w:abstractNumId w:val="0"/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2"/>
  </w:num>
  <w:num w:numId="21">
    <w:abstractNumId w:val="36"/>
  </w:num>
  <w:num w:numId="22">
    <w:abstractNumId w:val="19"/>
  </w:num>
  <w:num w:numId="23">
    <w:abstractNumId w:val="3"/>
  </w:num>
  <w:num w:numId="24">
    <w:abstractNumId w:val="21"/>
  </w:num>
  <w:num w:numId="25">
    <w:abstractNumId w:val="11"/>
  </w:num>
  <w:num w:numId="26">
    <w:abstractNumId w:val="14"/>
  </w:num>
  <w:num w:numId="27">
    <w:abstractNumId w:val="15"/>
  </w:num>
  <w:num w:numId="28">
    <w:abstractNumId w:val="22"/>
  </w:num>
  <w:num w:numId="29">
    <w:abstractNumId w:val="10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</w:num>
  <w:num w:numId="34">
    <w:abstractNumId w:val="20"/>
  </w:num>
  <w:num w:numId="35">
    <w:abstractNumId w:val="18"/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  <w:num w:numId="38">
    <w:abstractNumId w:val="34"/>
  </w:num>
  <w:num w:numId="39">
    <w:abstractNumId w:val="33"/>
  </w:num>
  <w:num w:numId="40">
    <w:abstractNumId w:val="35"/>
  </w:num>
  <w:num w:numId="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680D"/>
    <w:rsid w:val="000356A3"/>
    <w:rsid w:val="00073A59"/>
    <w:rsid w:val="000A46AB"/>
    <w:rsid w:val="000B1AEF"/>
    <w:rsid w:val="000C27D4"/>
    <w:rsid w:val="000F3F1E"/>
    <w:rsid w:val="00122852"/>
    <w:rsid w:val="00134B3D"/>
    <w:rsid w:val="00136F80"/>
    <w:rsid w:val="00137F1B"/>
    <w:rsid w:val="00142663"/>
    <w:rsid w:val="00180672"/>
    <w:rsid w:val="00276CC3"/>
    <w:rsid w:val="00280C46"/>
    <w:rsid w:val="00282674"/>
    <w:rsid w:val="00286515"/>
    <w:rsid w:val="00296DFA"/>
    <w:rsid w:val="002F4B25"/>
    <w:rsid w:val="003D46D1"/>
    <w:rsid w:val="004461E7"/>
    <w:rsid w:val="00456A63"/>
    <w:rsid w:val="00471193"/>
    <w:rsid w:val="004B680D"/>
    <w:rsid w:val="004D202B"/>
    <w:rsid w:val="004D3454"/>
    <w:rsid w:val="004E5349"/>
    <w:rsid w:val="004E64DD"/>
    <w:rsid w:val="00523EA1"/>
    <w:rsid w:val="005A5E1F"/>
    <w:rsid w:val="005D2F9D"/>
    <w:rsid w:val="005D7AC8"/>
    <w:rsid w:val="0067694D"/>
    <w:rsid w:val="006B7131"/>
    <w:rsid w:val="006D704F"/>
    <w:rsid w:val="00712491"/>
    <w:rsid w:val="00725512"/>
    <w:rsid w:val="007C39A1"/>
    <w:rsid w:val="007C7DE2"/>
    <w:rsid w:val="0083656F"/>
    <w:rsid w:val="008A52D2"/>
    <w:rsid w:val="008C37A7"/>
    <w:rsid w:val="00982C53"/>
    <w:rsid w:val="009C53D2"/>
    <w:rsid w:val="00A00B7A"/>
    <w:rsid w:val="00A2466F"/>
    <w:rsid w:val="00A473D9"/>
    <w:rsid w:val="00AB2A55"/>
    <w:rsid w:val="00AC6A82"/>
    <w:rsid w:val="00B37151"/>
    <w:rsid w:val="00B55583"/>
    <w:rsid w:val="00C33E7F"/>
    <w:rsid w:val="00C605F0"/>
    <w:rsid w:val="00CF3327"/>
    <w:rsid w:val="00D17372"/>
    <w:rsid w:val="00D25540"/>
    <w:rsid w:val="00D44C30"/>
    <w:rsid w:val="00D83FEC"/>
    <w:rsid w:val="00DC0B00"/>
    <w:rsid w:val="00E13ABD"/>
    <w:rsid w:val="00E231B6"/>
    <w:rsid w:val="00EA50E0"/>
    <w:rsid w:val="00F36DBA"/>
    <w:rsid w:val="00F52ED5"/>
    <w:rsid w:val="00F5625D"/>
    <w:rsid w:val="00F6373E"/>
    <w:rsid w:val="00FF7B78"/>
    <w:rsid w:val="00FF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List Bulle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55583"/>
  </w:style>
  <w:style w:type="paragraph" w:styleId="1">
    <w:name w:val="heading 1"/>
    <w:basedOn w:val="a0"/>
    <w:next w:val="a0"/>
    <w:link w:val="10"/>
    <w:qFormat/>
    <w:rsid w:val="004B680D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0"/>
    <w:link w:val="20"/>
    <w:uiPriority w:val="9"/>
    <w:unhideWhenUsed/>
    <w:qFormat/>
    <w:rsid w:val="004B68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unhideWhenUsed/>
    <w:qFormat/>
    <w:rsid w:val="004B680D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unhideWhenUsed/>
    <w:qFormat/>
    <w:rsid w:val="004B680D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296DFA"/>
    <w:pPr>
      <w:keepNext/>
      <w:keepLines/>
      <w:widowControl w:val="0"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B680D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4B680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1"/>
    <w:link w:val="3"/>
    <w:uiPriority w:val="9"/>
    <w:rsid w:val="004B680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rsid w:val="004B680D"/>
    <w:rPr>
      <w:rFonts w:ascii="Times New Roman" w:eastAsia="Times New Roman" w:hAnsi="Times New Roman" w:cs="Times New Roman"/>
      <w:sz w:val="28"/>
      <w:szCs w:val="20"/>
    </w:rPr>
  </w:style>
  <w:style w:type="numbering" w:customStyle="1" w:styleId="11">
    <w:name w:val="Нет списка1"/>
    <w:next w:val="a3"/>
    <w:uiPriority w:val="99"/>
    <w:semiHidden/>
    <w:unhideWhenUsed/>
    <w:rsid w:val="004B680D"/>
  </w:style>
  <w:style w:type="character" w:styleId="a4">
    <w:name w:val="Hyperlink"/>
    <w:basedOn w:val="a1"/>
    <w:uiPriority w:val="99"/>
    <w:unhideWhenUsed/>
    <w:rsid w:val="004B680D"/>
    <w:rPr>
      <w:color w:val="0000FF" w:themeColor="hyperlink"/>
      <w:u w:val="single"/>
    </w:rPr>
  </w:style>
  <w:style w:type="character" w:styleId="a5">
    <w:name w:val="FollowedHyperlink"/>
    <w:basedOn w:val="a1"/>
    <w:uiPriority w:val="99"/>
    <w:unhideWhenUsed/>
    <w:rsid w:val="004B680D"/>
    <w:rPr>
      <w:color w:val="800080" w:themeColor="followedHyperlink"/>
      <w:u w:val="single"/>
    </w:rPr>
  </w:style>
  <w:style w:type="character" w:styleId="a6">
    <w:name w:val="Emphasis"/>
    <w:uiPriority w:val="20"/>
    <w:qFormat/>
    <w:rsid w:val="004B680D"/>
    <w:rPr>
      <w:rFonts w:ascii="Times New Roman" w:hAnsi="Times New Roman" w:cs="Times New Roman" w:hint="default"/>
      <w:i/>
      <w:iCs/>
    </w:rPr>
  </w:style>
  <w:style w:type="paragraph" w:styleId="HTML">
    <w:name w:val="HTML Preformatted"/>
    <w:basedOn w:val="a0"/>
    <w:link w:val="HTML0"/>
    <w:uiPriority w:val="99"/>
    <w:semiHidden/>
    <w:unhideWhenUsed/>
    <w:rsid w:val="004B68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4B680D"/>
    <w:rPr>
      <w:rFonts w:ascii="Courier New" w:eastAsia="Times New Roman" w:hAnsi="Courier New" w:cs="Times New Roman"/>
      <w:sz w:val="20"/>
      <w:szCs w:val="20"/>
    </w:rPr>
  </w:style>
  <w:style w:type="paragraph" w:styleId="a7">
    <w:name w:val="Normal (Web)"/>
    <w:basedOn w:val="a0"/>
    <w:uiPriority w:val="99"/>
    <w:unhideWhenUsed/>
    <w:rsid w:val="004B6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0"/>
    <w:link w:val="a9"/>
    <w:uiPriority w:val="99"/>
    <w:semiHidden/>
    <w:unhideWhenUsed/>
    <w:rsid w:val="004B680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semiHidden/>
    <w:rsid w:val="004B680D"/>
    <w:rPr>
      <w:rFonts w:ascii="Calibri" w:eastAsia="Calibri" w:hAnsi="Calibri" w:cs="Times New Roman"/>
      <w:sz w:val="20"/>
      <w:szCs w:val="20"/>
    </w:rPr>
  </w:style>
  <w:style w:type="paragraph" w:styleId="aa">
    <w:name w:val="annotation text"/>
    <w:basedOn w:val="a0"/>
    <w:link w:val="ab"/>
    <w:semiHidden/>
    <w:unhideWhenUsed/>
    <w:rsid w:val="004B680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b">
    <w:name w:val="Текст примечания Знак"/>
    <w:basedOn w:val="a1"/>
    <w:link w:val="aa"/>
    <w:semiHidden/>
    <w:rsid w:val="004B680D"/>
    <w:rPr>
      <w:rFonts w:ascii="Calibri" w:eastAsia="Calibri" w:hAnsi="Calibri" w:cs="Times New Roman"/>
      <w:sz w:val="20"/>
      <w:szCs w:val="20"/>
    </w:rPr>
  </w:style>
  <w:style w:type="paragraph" w:styleId="ac">
    <w:name w:val="header"/>
    <w:basedOn w:val="a0"/>
    <w:link w:val="ad"/>
    <w:uiPriority w:val="99"/>
    <w:unhideWhenUsed/>
    <w:rsid w:val="004B680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d">
    <w:name w:val="Верхний колонтитул Знак"/>
    <w:basedOn w:val="a1"/>
    <w:link w:val="ac"/>
    <w:uiPriority w:val="99"/>
    <w:rsid w:val="004B680D"/>
    <w:rPr>
      <w:rFonts w:ascii="Calibri" w:eastAsia="Calibri" w:hAnsi="Calibri" w:cs="Times New Roman"/>
    </w:rPr>
  </w:style>
  <w:style w:type="paragraph" w:styleId="ae">
    <w:name w:val="footer"/>
    <w:basedOn w:val="a0"/>
    <w:link w:val="af"/>
    <w:uiPriority w:val="99"/>
    <w:unhideWhenUsed/>
    <w:rsid w:val="004B680D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af">
    <w:name w:val="Нижний колонтитул Знак"/>
    <w:basedOn w:val="a1"/>
    <w:link w:val="ae"/>
    <w:uiPriority w:val="99"/>
    <w:rsid w:val="004B680D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f0">
    <w:name w:val="Title"/>
    <w:basedOn w:val="a0"/>
    <w:link w:val="af1"/>
    <w:uiPriority w:val="99"/>
    <w:qFormat/>
    <w:rsid w:val="004B680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1">
    <w:name w:val="Название Знак"/>
    <w:basedOn w:val="a1"/>
    <w:link w:val="af0"/>
    <w:uiPriority w:val="99"/>
    <w:rsid w:val="004B680D"/>
    <w:rPr>
      <w:rFonts w:ascii="Times New Roman" w:eastAsia="Times New Roman" w:hAnsi="Times New Roman" w:cs="Times New Roman"/>
      <w:sz w:val="28"/>
      <w:szCs w:val="20"/>
    </w:rPr>
  </w:style>
  <w:style w:type="paragraph" w:styleId="af2">
    <w:name w:val="Body Text"/>
    <w:basedOn w:val="a0"/>
    <w:link w:val="af3"/>
    <w:unhideWhenUsed/>
    <w:rsid w:val="004B680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Основной текст Знак"/>
    <w:basedOn w:val="a1"/>
    <w:link w:val="af2"/>
    <w:rsid w:val="004B680D"/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Body Text Indent"/>
    <w:basedOn w:val="a0"/>
    <w:link w:val="af5"/>
    <w:uiPriority w:val="99"/>
    <w:semiHidden/>
    <w:unhideWhenUsed/>
    <w:rsid w:val="004B680D"/>
    <w:pPr>
      <w:spacing w:after="120"/>
      <w:ind w:left="283"/>
    </w:pPr>
    <w:rPr>
      <w:rFonts w:ascii="Calibri" w:eastAsia="Times New Roman" w:hAnsi="Calibri" w:cs="Times New Roman"/>
      <w:sz w:val="20"/>
      <w:szCs w:val="20"/>
    </w:rPr>
  </w:style>
  <w:style w:type="character" w:customStyle="1" w:styleId="af5">
    <w:name w:val="Основной текст с отступом Знак"/>
    <w:basedOn w:val="a1"/>
    <w:link w:val="af4"/>
    <w:uiPriority w:val="99"/>
    <w:semiHidden/>
    <w:rsid w:val="004B680D"/>
    <w:rPr>
      <w:rFonts w:ascii="Calibri" w:eastAsia="Times New Roman" w:hAnsi="Calibri" w:cs="Times New Roman"/>
      <w:sz w:val="20"/>
      <w:szCs w:val="20"/>
    </w:rPr>
  </w:style>
  <w:style w:type="paragraph" w:styleId="31">
    <w:name w:val="Body Text 3"/>
    <w:basedOn w:val="a0"/>
    <w:link w:val="32"/>
    <w:uiPriority w:val="99"/>
    <w:semiHidden/>
    <w:unhideWhenUsed/>
    <w:rsid w:val="004B680D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semiHidden/>
    <w:rsid w:val="004B680D"/>
    <w:rPr>
      <w:rFonts w:ascii="Calibri" w:eastAsia="Calibri" w:hAnsi="Calibri" w:cs="Times New Roman"/>
      <w:sz w:val="16"/>
      <w:szCs w:val="16"/>
    </w:rPr>
  </w:style>
  <w:style w:type="paragraph" w:styleId="21">
    <w:name w:val="Body Text Indent 2"/>
    <w:basedOn w:val="a0"/>
    <w:link w:val="22"/>
    <w:unhideWhenUsed/>
    <w:rsid w:val="004B68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1"/>
    <w:link w:val="21"/>
    <w:rsid w:val="004B680D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Indent 3"/>
    <w:basedOn w:val="a0"/>
    <w:link w:val="34"/>
    <w:uiPriority w:val="99"/>
    <w:semiHidden/>
    <w:unhideWhenUsed/>
    <w:rsid w:val="004B680D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uiPriority w:val="99"/>
    <w:semiHidden/>
    <w:rsid w:val="004B680D"/>
    <w:rPr>
      <w:rFonts w:ascii="Calibri" w:eastAsia="Calibri" w:hAnsi="Calibri" w:cs="Times New Roman"/>
      <w:sz w:val="16"/>
      <w:szCs w:val="16"/>
    </w:rPr>
  </w:style>
  <w:style w:type="paragraph" w:styleId="af6">
    <w:name w:val="annotation subject"/>
    <w:basedOn w:val="aa"/>
    <w:next w:val="aa"/>
    <w:link w:val="af7"/>
    <w:uiPriority w:val="99"/>
    <w:semiHidden/>
    <w:unhideWhenUsed/>
    <w:rsid w:val="004B680D"/>
    <w:rPr>
      <w:b/>
      <w:bCs/>
    </w:rPr>
  </w:style>
  <w:style w:type="character" w:customStyle="1" w:styleId="af7">
    <w:name w:val="Тема примечания Знак"/>
    <w:basedOn w:val="ab"/>
    <w:link w:val="af6"/>
    <w:uiPriority w:val="99"/>
    <w:semiHidden/>
    <w:rsid w:val="004B680D"/>
    <w:rPr>
      <w:rFonts w:ascii="Calibri" w:eastAsia="Calibri" w:hAnsi="Calibri" w:cs="Times New Roman"/>
      <w:b/>
      <w:bCs/>
      <w:sz w:val="20"/>
      <w:szCs w:val="20"/>
    </w:rPr>
  </w:style>
  <w:style w:type="paragraph" w:styleId="af8">
    <w:name w:val="Balloon Text"/>
    <w:basedOn w:val="a0"/>
    <w:link w:val="af9"/>
    <w:uiPriority w:val="99"/>
    <w:semiHidden/>
    <w:unhideWhenUsed/>
    <w:rsid w:val="004B68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sid w:val="004B680D"/>
    <w:rPr>
      <w:rFonts w:ascii="Tahoma" w:eastAsia="Calibri" w:hAnsi="Tahoma" w:cs="Times New Roman"/>
      <w:sz w:val="16"/>
      <w:szCs w:val="16"/>
    </w:rPr>
  </w:style>
  <w:style w:type="character" w:customStyle="1" w:styleId="afa">
    <w:name w:val="Абзац списка Знак"/>
    <w:aliases w:val="Абзац списка для документа Знак"/>
    <w:link w:val="afb"/>
    <w:uiPriority w:val="34"/>
    <w:locked/>
    <w:rsid w:val="004B680D"/>
    <w:rPr>
      <w:rFonts w:ascii="Calibri" w:eastAsia="Calibri" w:hAnsi="Calibri" w:cs="Times New Roman"/>
    </w:rPr>
  </w:style>
  <w:style w:type="paragraph" w:styleId="afb">
    <w:name w:val="List Paragraph"/>
    <w:aliases w:val="Абзац списка для документа"/>
    <w:basedOn w:val="a0"/>
    <w:link w:val="afa"/>
    <w:uiPriority w:val="34"/>
    <w:qFormat/>
    <w:rsid w:val="004B680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35">
    <w:name w:val="Стиль3"/>
    <w:basedOn w:val="a0"/>
    <w:uiPriority w:val="99"/>
    <w:rsid w:val="004B680D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z w:val="96"/>
      <w:szCs w:val="96"/>
      <w:lang w:eastAsia="ru-RU"/>
    </w:rPr>
  </w:style>
  <w:style w:type="paragraph" w:customStyle="1" w:styleId="ConsPlusTitle">
    <w:name w:val="ConsPlusTitle"/>
    <w:rsid w:val="004B68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Page">
    <w:name w:val="ConsPlusTitlePage"/>
    <w:uiPriority w:val="99"/>
    <w:rsid w:val="004B680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4B680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rmal0">
    <w:name w:val="ConsPlusNormal"/>
    <w:link w:val="ConsPlusNormal"/>
    <w:rsid w:val="004B680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rsid w:val="004B680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0"/>
    <w:uiPriority w:val="99"/>
    <w:rsid w:val="004B68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intChar">
    <w:name w:val="Point Char"/>
    <w:link w:val="Point"/>
    <w:locked/>
    <w:rsid w:val="004B680D"/>
    <w:rPr>
      <w:rFonts w:ascii="Times New Roman" w:eastAsia="Times New Roman" w:hAnsi="Times New Roman" w:cs="Times New Roman"/>
      <w:sz w:val="24"/>
      <w:szCs w:val="24"/>
    </w:rPr>
  </w:style>
  <w:style w:type="paragraph" w:customStyle="1" w:styleId="Point">
    <w:name w:val="Point"/>
    <w:basedOn w:val="a0"/>
    <w:link w:val="PointChar"/>
    <w:rsid w:val="004B680D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Char2">
    <w:name w:val="Знак1 Знак Знак Знак Знак Знак Знак Знак Знак1 Char2"/>
    <w:basedOn w:val="a0"/>
    <w:uiPriority w:val="99"/>
    <w:rsid w:val="004B68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Char1">
    <w:name w:val="Знак1 Знак Знак Знак Знак Знак Знак Знак Знак1 Char1"/>
    <w:basedOn w:val="a0"/>
    <w:uiPriority w:val="99"/>
    <w:rsid w:val="004B68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4B68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2">
    <w:name w:val="Без интервала1"/>
    <w:uiPriority w:val="99"/>
    <w:rsid w:val="004B680D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Default">
    <w:name w:val="Default"/>
    <w:uiPriority w:val="99"/>
    <w:rsid w:val="004B68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3">
    <w:name w:val="Îáû÷íûé1"/>
    <w:rsid w:val="004B680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">
    <w:name w:val="Обычный1"/>
    <w:rsid w:val="004B680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uiPriority w:val="99"/>
    <w:rsid w:val="004B680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1">
    <w:name w:val="ConsPlusNormal1"/>
    <w:uiPriority w:val="99"/>
    <w:rsid w:val="004B680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2"/>
      <w:sz w:val="16"/>
      <w:szCs w:val="16"/>
      <w:lang w:eastAsia="hi-IN" w:bidi="hi-IN"/>
    </w:rPr>
  </w:style>
  <w:style w:type="character" w:customStyle="1" w:styleId="140">
    <w:name w:val="Обычный + 14 пт Знак"/>
    <w:aliases w:val="По ширине Знак,Первая строка:  0 Знак,95 см Знак"/>
    <w:link w:val="141"/>
    <w:uiPriority w:val="99"/>
    <w:locked/>
    <w:rsid w:val="004B680D"/>
    <w:rPr>
      <w:sz w:val="28"/>
      <w:szCs w:val="28"/>
    </w:rPr>
  </w:style>
  <w:style w:type="paragraph" w:customStyle="1" w:styleId="141">
    <w:name w:val="Обычный + 14 пт"/>
    <w:aliases w:val="По ширине,Первая строка:  0,95 см,27 см"/>
    <w:basedOn w:val="a0"/>
    <w:link w:val="140"/>
    <w:uiPriority w:val="99"/>
    <w:rsid w:val="004B680D"/>
    <w:pPr>
      <w:spacing w:after="0" w:line="240" w:lineRule="auto"/>
      <w:jc w:val="both"/>
    </w:pPr>
    <w:rPr>
      <w:sz w:val="28"/>
      <w:szCs w:val="28"/>
    </w:rPr>
  </w:style>
  <w:style w:type="paragraph" w:customStyle="1" w:styleId="copyright-info">
    <w:name w:val="copyright-info"/>
    <w:basedOn w:val="a0"/>
    <w:uiPriority w:val="99"/>
    <w:rsid w:val="004B6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4B680D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Bodytext2">
    <w:name w:val="Body text (2)_"/>
    <w:link w:val="Bodytext20"/>
    <w:locked/>
    <w:rsid w:val="004B680D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0"/>
    <w:link w:val="Bodytext2"/>
    <w:rsid w:val="004B680D"/>
    <w:pPr>
      <w:widowControl w:val="0"/>
      <w:shd w:val="clear" w:color="auto" w:fill="FFFFFF"/>
      <w:spacing w:before="360" w:after="240" w:line="322" w:lineRule="exact"/>
    </w:pPr>
    <w:rPr>
      <w:sz w:val="28"/>
      <w:szCs w:val="28"/>
    </w:rPr>
  </w:style>
  <w:style w:type="character" w:styleId="afc">
    <w:name w:val="footnote reference"/>
    <w:aliases w:val="Знак сноски-FN,Знак сноски 1,Ciae niinee-FN,Referencia nota al pie,Ссылка на сноску 45,Appel note de bas de page"/>
    <w:unhideWhenUsed/>
    <w:rsid w:val="004B680D"/>
    <w:rPr>
      <w:vertAlign w:val="superscript"/>
    </w:rPr>
  </w:style>
  <w:style w:type="character" w:styleId="afd">
    <w:name w:val="annotation reference"/>
    <w:uiPriority w:val="99"/>
    <w:semiHidden/>
    <w:unhideWhenUsed/>
    <w:rsid w:val="004B680D"/>
    <w:rPr>
      <w:sz w:val="16"/>
      <w:szCs w:val="16"/>
    </w:rPr>
  </w:style>
  <w:style w:type="character" w:customStyle="1" w:styleId="apple-style-span">
    <w:name w:val="apple-style-span"/>
    <w:rsid w:val="004B680D"/>
  </w:style>
  <w:style w:type="character" w:customStyle="1" w:styleId="FontStyle13">
    <w:name w:val="Font Style13"/>
    <w:rsid w:val="004B680D"/>
    <w:rPr>
      <w:rFonts w:ascii="Times New Roman" w:hAnsi="Times New Roman" w:cs="Times New Roman" w:hint="default"/>
      <w:sz w:val="22"/>
      <w:szCs w:val="22"/>
    </w:rPr>
  </w:style>
  <w:style w:type="character" w:customStyle="1" w:styleId="blk">
    <w:name w:val="blk"/>
    <w:rsid w:val="004B680D"/>
  </w:style>
  <w:style w:type="character" w:customStyle="1" w:styleId="auto-matches">
    <w:name w:val="auto-matches"/>
    <w:rsid w:val="004B680D"/>
  </w:style>
  <w:style w:type="character" w:customStyle="1" w:styleId="15">
    <w:name w:val="Текст выноски Знак1"/>
    <w:uiPriority w:val="99"/>
    <w:semiHidden/>
    <w:rsid w:val="004B680D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16">
    <w:name w:val="Текст сноски Знак1"/>
    <w:uiPriority w:val="99"/>
    <w:semiHidden/>
    <w:rsid w:val="004B680D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310">
    <w:name w:val="Основной текст с отступом 3 Знак1"/>
    <w:uiPriority w:val="99"/>
    <w:semiHidden/>
    <w:rsid w:val="004B680D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table" w:styleId="afe">
    <w:name w:val="Table Grid"/>
    <w:basedOn w:val="a2"/>
    <w:rsid w:val="004B68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"/>
    <w:basedOn w:val="a2"/>
    <w:rsid w:val="004B6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uiPriority w:val="59"/>
    <w:rsid w:val="004B68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rsid w:val="004B6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2"/>
    <w:uiPriority w:val="59"/>
    <w:rsid w:val="004B68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2"/>
    <w:rsid w:val="004B6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uiPriority w:val="59"/>
    <w:rsid w:val="004B68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2"/>
    <w:rsid w:val="004B6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e"/>
    <w:uiPriority w:val="59"/>
    <w:rsid w:val="004B6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page number"/>
    <w:basedOn w:val="a1"/>
    <w:rsid w:val="00FF7E69"/>
  </w:style>
  <w:style w:type="paragraph" w:styleId="aff0">
    <w:name w:val="Document Map"/>
    <w:basedOn w:val="a0"/>
    <w:link w:val="aff1"/>
    <w:semiHidden/>
    <w:rsid w:val="00FF7E69"/>
    <w:pPr>
      <w:shd w:val="clear" w:color="auto" w:fill="000080"/>
      <w:spacing w:after="0" w:line="240" w:lineRule="auto"/>
      <w:jc w:val="center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1">
    <w:name w:val="Схема документа Знак"/>
    <w:basedOn w:val="a1"/>
    <w:link w:val="aff0"/>
    <w:semiHidden/>
    <w:rsid w:val="00FF7E6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2">
    <w:name w:val="Содержимое таблицы"/>
    <w:basedOn w:val="a0"/>
    <w:rsid w:val="00FF7E69"/>
    <w:pPr>
      <w:widowControl w:val="0"/>
      <w:suppressLineNumbers/>
      <w:suppressAutoHyphens/>
      <w:spacing w:after="0" w:line="240" w:lineRule="auto"/>
    </w:pPr>
    <w:rPr>
      <w:rFonts w:ascii="Liberation Serif" w:eastAsia="Trebuchet MS" w:hAnsi="Liberation Serif" w:cs="Times New Roman"/>
      <w:kern w:val="1"/>
      <w:sz w:val="24"/>
      <w:szCs w:val="24"/>
      <w:lang w:eastAsia="ru-RU"/>
    </w:rPr>
  </w:style>
  <w:style w:type="character" w:customStyle="1" w:styleId="FontStyle26">
    <w:name w:val="Font Style26"/>
    <w:uiPriority w:val="99"/>
    <w:rsid w:val="00EA50E0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uiPriority w:val="99"/>
    <w:rsid w:val="00EA50E0"/>
    <w:rPr>
      <w:rFonts w:ascii="Times New Roman" w:hAnsi="Times New Roman" w:cs="Times New Roman"/>
      <w:b/>
      <w:bCs/>
      <w:sz w:val="20"/>
      <w:szCs w:val="20"/>
    </w:rPr>
  </w:style>
  <w:style w:type="paragraph" w:customStyle="1" w:styleId="xl66">
    <w:name w:val="xl66"/>
    <w:basedOn w:val="a0"/>
    <w:rsid w:val="00F637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3">
    <w:name w:val="xl73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0"/>
    <w:rsid w:val="00F6373E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0"/>
    <w:rsid w:val="00F6373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0"/>
    <w:rsid w:val="00F6373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0"/>
    <w:rsid w:val="00F6373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0"/>
    <w:rsid w:val="00F6373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7">
    <w:name w:val="xl97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9">
    <w:name w:val="xl99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1">
    <w:name w:val="xl101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3">
    <w:name w:val="xl103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6">
    <w:name w:val="xl106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8">
    <w:name w:val="xl108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3">
    <w:name w:val="xl113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6">
    <w:name w:val="xl116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7">
    <w:name w:val="xl117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0">
    <w:name w:val="xl120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2">
    <w:name w:val="xl122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5">
    <w:name w:val="xl125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7">
    <w:name w:val="xl127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3">
    <w:name w:val="xl133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7">
    <w:name w:val="xl137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0"/>
    <w:rsid w:val="00F6373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0"/>
    <w:rsid w:val="00F6373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0">
    <w:name w:val="xl140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8">
    <w:name w:val="xl148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0"/>
    <w:rsid w:val="00F6373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0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0"/>
    <w:rsid w:val="00AC6A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0"/>
    <w:rsid w:val="00AC6A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0"/>
    <w:rsid w:val="00AC6A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0"/>
    <w:rsid w:val="00AC6A8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0"/>
    <w:rsid w:val="00AC6A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0"/>
    <w:rsid w:val="00AC6A8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8">
    <w:name w:val="xl158"/>
    <w:basedOn w:val="a0"/>
    <w:rsid w:val="00AC6A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9">
    <w:name w:val="xl159"/>
    <w:basedOn w:val="a0"/>
    <w:rsid w:val="00AC6A8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0">
    <w:name w:val="xl160"/>
    <w:basedOn w:val="a0"/>
    <w:rsid w:val="00AC6A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0"/>
    <w:rsid w:val="00AC6A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2">
    <w:name w:val="xl162"/>
    <w:basedOn w:val="a0"/>
    <w:rsid w:val="00AC6A8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0"/>
    <w:rsid w:val="00AC6A8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64">
    <w:name w:val="xl164"/>
    <w:basedOn w:val="a0"/>
    <w:rsid w:val="00AC6A8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0"/>
    <w:rsid w:val="00AC6A8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66">
    <w:name w:val="xl166"/>
    <w:basedOn w:val="a0"/>
    <w:rsid w:val="00AC6A8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0"/>
    <w:rsid w:val="00AC6A8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168">
    <w:name w:val="xl168"/>
    <w:basedOn w:val="a0"/>
    <w:rsid w:val="00AC6A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0"/>
    <w:rsid w:val="00AC6A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0"/>
    <w:rsid w:val="00AC6A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Plain Text"/>
    <w:basedOn w:val="a0"/>
    <w:link w:val="aff4"/>
    <w:uiPriority w:val="99"/>
    <w:unhideWhenUsed/>
    <w:rsid w:val="004461E7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f4">
    <w:name w:val="Текст Знак"/>
    <w:basedOn w:val="a1"/>
    <w:link w:val="aff3"/>
    <w:uiPriority w:val="99"/>
    <w:rsid w:val="004461E7"/>
    <w:rPr>
      <w:rFonts w:ascii="Consolas" w:eastAsia="Calibri" w:hAnsi="Consolas" w:cs="Times New Roman"/>
      <w:sz w:val="21"/>
      <w:szCs w:val="21"/>
    </w:rPr>
  </w:style>
  <w:style w:type="character" w:customStyle="1" w:styleId="50">
    <w:name w:val="Заголовок 5 Знак"/>
    <w:basedOn w:val="a1"/>
    <w:link w:val="5"/>
    <w:uiPriority w:val="9"/>
    <w:semiHidden/>
    <w:rsid w:val="00296DFA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detailedfull">
    <w:name w:val="detailed_full"/>
    <w:basedOn w:val="a1"/>
    <w:rsid w:val="00296DFA"/>
    <w:rPr>
      <w:rFonts w:ascii="Tahoma" w:hAnsi="Tahoma" w:cs="Tahoma" w:hint="default"/>
      <w:color w:val="333333"/>
      <w:sz w:val="20"/>
      <w:szCs w:val="20"/>
    </w:rPr>
  </w:style>
  <w:style w:type="character" w:customStyle="1" w:styleId="detailedtags">
    <w:name w:val="detailed_tags"/>
    <w:basedOn w:val="a1"/>
    <w:rsid w:val="00296DFA"/>
    <w:rPr>
      <w:rFonts w:ascii="Tahoma" w:hAnsi="Tahoma" w:cs="Tahoma" w:hint="default"/>
      <w:color w:val="555557"/>
      <w:sz w:val="20"/>
      <w:szCs w:val="20"/>
    </w:rPr>
  </w:style>
  <w:style w:type="character" w:customStyle="1" w:styleId="sep7">
    <w:name w:val="sep7"/>
    <w:basedOn w:val="a1"/>
    <w:rsid w:val="00296DFA"/>
    <w:rPr>
      <w:rFonts w:ascii="Tahoma" w:hAnsi="Tahoma" w:cs="Tahoma" w:hint="default"/>
      <w:color w:val="333333"/>
      <w:sz w:val="20"/>
      <w:szCs w:val="20"/>
    </w:rPr>
  </w:style>
  <w:style w:type="character" w:styleId="aff5">
    <w:name w:val="Strong"/>
    <w:basedOn w:val="a1"/>
    <w:uiPriority w:val="22"/>
    <w:qFormat/>
    <w:rsid w:val="00296DFA"/>
    <w:rPr>
      <w:b/>
      <w:bCs/>
    </w:rPr>
  </w:style>
  <w:style w:type="character" w:customStyle="1" w:styleId="sep">
    <w:name w:val="sep"/>
    <w:basedOn w:val="a1"/>
    <w:rsid w:val="00296DFA"/>
  </w:style>
  <w:style w:type="character" w:customStyle="1" w:styleId="displaynone">
    <w:name w:val="displaynone"/>
    <w:basedOn w:val="a1"/>
    <w:rsid w:val="00296DFA"/>
  </w:style>
  <w:style w:type="character" w:customStyle="1" w:styleId="pluso-counter">
    <w:name w:val="pluso-counter"/>
    <w:basedOn w:val="a1"/>
    <w:rsid w:val="00296DFA"/>
  </w:style>
  <w:style w:type="character" w:customStyle="1" w:styleId="instr-count3">
    <w:name w:val="instr-count3"/>
    <w:basedOn w:val="a1"/>
    <w:rsid w:val="00296DFA"/>
    <w:rPr>
      <w:color w:val="777777"/>
      <w:sz w:val="38"/>
      <w:szCs w:val="38"/>
      <w:shd w:val="clear" w:color="auto" w:fill="FFFFFF"/>
    </w:rPr>
  </w:style>
  <w:style w:type="character" w:customStyle="1" w:styleId="bol1">
    <w:name w:val="bol1"/>
    <w:basedOn w:val="a1"/>
    <w:rsid w:val="00296DFA"/>
    <w:rPr>
      <w:rFonts w:ascii="Verdana" w:hAnsi="Verdana" w:hint="default"/>
      <w:b/>
      <w:bCs/>
    </w:rPr>
  </w:style>
  <w:style w:type="paragraph" w:styleId="aff6">
    <w:name w:val="No Spacing"/>
    <w:link w:val="aff7"/>
    <w:uiPriority w:val="1"/>
    <w:qFormat/>
    <w:rsid w:val="00296DFA"/>
    <w:pPr>
      <w:spacing w:after="0" w:line="240" w:lineRule="auto"/>
    </w:pPr>
    <w:rPr>
      <w:rFonts w:ascii="Calibri" w:eastAsia="Calibri" w:hAnsi="Calibri" w:cs="Times New Roman"/>
    </w:rPr>
  </w:style>
  <w:style w:type="paragraph" w:styleId="18">
    <w:name w:val="toc 1"/>
    <w:basedOn w:val="a0"/>
    <w:next w:val="a0"/>
    <w:uiPriority w:val="39"/>
    <w:rsid w:val="00296DFA"/>
    <w:pPr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5">
    <w:name w:val="S_Заголовок 5"/>
    <w:basedOn w:val="a0"/>
    <w:autoRedefine/>
    <w:uiPriority w:val="99"/>
    <w:qFormat/>
    <w:rsid w:val="000F3F1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b/>
      <w:sz w:val="32"/>
      <w:szCs w:val="32"/>
      <w:lang w:eastAsia="ru-RU"/>
    </w:rPr>
  </w:style>
  <w:style w:type="paragraph" w:styleId="24">
    <w:name w:val="toc 2"/>
    <w:basedOn w:val="a0"/>
    <w:next w:val="a0"/>
    <w:autoRedefine/>
    <w:uiPriority w:val="39"/>
    <w:unhideWhenUsed/>
    <w:rsid w:val="00296DFA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9">
    <w:name w:val="Основной шрифт абзаца1"/>
    <w:rsid w:val="00296DFA"/>
  </w:style>
  <w:style w:type="paragraph" w:customStyle="1" w:styleId="formattext">
    <w:name w:val="formattext"/>
    <w:basedOn w:val="a0"/>
    <w:rsid w:val="00296DFA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1a">
    <w:name w:val="Основной текст Знак1"/>
    <w:uiPriority w:val="99"/>
    <w:rsid w:val="00296DFA"/>
    <w:rPr>
      <w:rFonts w:ascii="Times New Roman" w:hAnsi="Times New Roman" w:cs="Times New Roman"/>
      <w:sz w:val="17"/>
      <w:szCs w:val="17"/>
      <w:u w:val="none"/>
    </w:rPr>
  </w:style>
  <w:style w:type="paragraph" w:styleId="aff8">
    <w:name w:val="List"/>
    <w:basedOn w:val="af2"/>
    <w:rsid w:val="00296DFA"/>
    <w:pPr>
      <w:suppressAutoHyphens/>
    </w:pPr>
    <w:rPr>
      <w:rFonts w:ascii="Arial" w:hAnsi="Arial" w:cs="Mangal"/>
      <w:sz w:val="24"/>
      <w:szCs w:val="24"/>
      <w:lang w:eastAsia="ar-SA"/>
    </w:rPr>
  </w:style>
  <w:style w:type="paragraph" w:customStyle="1" w:styleId="aff9">
    <w:name w:val="Абзац"/>
    <w:basedOn w:val="a0"/>
    <w:link w:val="affa"/>
    <w:qFormat/>
    <w:rsid w:val="00296DFA"/>
    <w:pPr>
      <w:spacing w:before="120" w:after="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a">
    <w:name w:val="Абзац Знак"/>
    <w:link w:val="aff9"/>
    <w:locked/>
    <w:rsid w:val="00296DF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WW-Absatz-Standardschriftart1111111111111111111111111">
    <w:name w:val="WW-Absatz-Standardschriftart1111111111111111111111111"/>
    <w:rsid w:val="00296DFA"/>
  </w:style>
  <w:style w:type="paragraph" w:customStyle="1" w:styleId="1b">
    <w:name w:val="Маркированный список1"/>
    <w:basedOn w:val="a0"/>
    <w:rsid w:val="00296DFA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7">
    <w:name w:val="toc 3"/>
    <w:basedOn w:val="a0"/>
    <w:next w:val="a0"/>
    <w:autoRedefine/>
    <w:uiPriority w:val="39"/>
    <w:unhideWhenUsed/>
    <w:rsid w:val="00296DFA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s-hit">
    <w:name w:val="fts-hit"/>
    <w:basedOn w:val="a1"/>
    <w:rsid w:val="00296DFA"/>
  </w:style>
  <w:style w:type="paragraph" w:customStyle="1" w:styleId="S1">
    <w:name w:val="S_Заголовок 1"/>
    <w:basedOn w:val="a0"/>
    <w:rsid w:val="00296DFA"/>
    <w:pPr>
      <w:numPr>
        <w:numId w:val="24"/>
      </w:num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S2">
    <w:name w:val="S_Заголовок 2"/>
    <w:basedOn w:val="2"/>
    <w:rsid w:val="00296DFA"/>
    <w:pPr>
      <w:numPr>
        <w:ilvl w:val="1"/>
        <w:numId w:val="24"/>
      </w:numPr>
      <w:spacing w:before="0" w:beforeAutospacing="0" w:after="0" w:afterAutospacing="0"/>
      <w:jc w:val="both"/>
    </w:pPr>
    <w:rPr>
      <w:bCs w:val="0"/>
      <w:sz w:val="24"/>
      <w:szCs w:val="24"/>
      <w:lang w:eastAsia="ru-RU"/>
    </w:rPr>
  </w:style>
  <w:style w:type="paragraph" w:customStyle="1" w:styleId="S3">
    <w:name w:val="S_Заголовок 3"/>
    <w:basedOn w:val="3"/>
    <w:link w:val="S30"/>
    <w:rsid w:val="00296DFA"/>
    <w:pPr>
      <w:keepNext w:val="0"/>
      <w:numPr>
        <w:ilvl w:val="2"/>
        <w:numId w:val="24"/>
      </w:numPr>
      <w:spacing w:before="0" w:after="0" w:line="360" w:lineRule="auto"/>
    </w:pPr>
    <w:rPr>
      <w:rFonts w:ascii="Times New Roman" w:hAnsi="Times New Roman"/>
      <w:b w:val="0"/>
      <w:bCs w:val="0"/>
      <w:sz w:val="24"/>
      <w:szCs w:val="24"/>
      <w:u w:val="single"/>
      <w:lang w:eastAsia="ru-RU"/>
    </w:rPr>
  </w:style>
  <w:style w:type="paragraph" w:customStyle="1" w:styleId="S4">
    <w:name w:val="S_Заголовок 4"/>
    <w:basedOn w:val="4"/>
    <w:rsid w:val="00296DFA"/>
    <w:pPr>
      <w:keepNext w:val="0"/>
      <w:numPr>
        <w:ilvl w:val="3"/>
        <w:numId w:val="24"/>
      </w:numPr>
      <w:jc w:val="left"/>
    </w:pPr>
    <w:rPr>
      <w:i/>
      <w:sz w:val="24"/>
      <w:szCs w:val="24"/>
      <w:lang w:eastAsia="ru-RU"/>
    </w:rPr>
  </w:style>
  <w:style w:type="paragraph" w:customStyle="1" w:styleId="maintext">
    <w:name w:val="maintext"/>
    <w:basedOn w:val="a0"/>
    <w:rsid w:val="00296DFA"/>
    <w:pPr>
      <w:spacing w:before="75" w:after="75" w:line="240" w:lineRule="auto"/>
      <w:ind w:left="75" w:right="225" w:firstLine="225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">
    <w:name w:val="List Bullet"/>
    <w:basedOn w:val="a0"/>
    <w:autoRedefine/>
    <w:semiHidden/>
    <w:rsid w:val="00296DFA"/>
    <w:pPr>
      <w:numPr>
        <w:numId w:val="25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0">
    <w:name w:val="S_Заголовок 3 Знак"/>
    <w:basedOn w:val="a1"/>
    <w:link w:val="S3"/>
    <w:rsid w:val="00296DFA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S">
    <w:name w:val="S_Обычный"/>
    <w:basedOn w:val="a0"/>
    <w:link w:val="S0"/>
    <w:qFormat/>
    <w:rsid w:val="00296DF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_Обычный Знак"/>
    <w:basedOn w:val="a1"/>
    <w:link w:val="S"/>
    <w:rsid w:val="00296D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textcenter">
    <w:name w:val="tabletextcenter"/>
    <w:basedOn w:val="a0"/>
    <w:rsid w:val="00296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rsid w:val="00296DFA"/>
    <w:rPr>
      <w:rFonts w:ascii="Arial" w:hAnsi="Arial"/>
    </w:rPr>
  </w:style>
  <w:style w:type="character" w:customStyle="1" w:styleId="apple-converted-space">
    <w:name w:val="apple-converted-space"/>
    <w:rsid w:val="00296DFA"/>
  </w:style>
  <w:style w:type="character" w:customStyle="1" w:styleId="aff7">
    <w:name w:val="Без интервала Знак"/>
    <w:link w:val="aff6"/>
    <w:uiPriority w:val="1"/>
    <w:locked/>
    <w:rsid w:val="00296DFA"/>
    <w:rPr>
      <w:rFonts w:ascii="Calibri" w:eastAsia="Calibri" w:hAnsi="Calibri" w:cs="Times New Roman"/>
    </w:rPr>
  </w:style>
  <w:style w:type="character" w:customStyle="1" w:styleId="WW8Num3z4">
    <w:name w:val="WW8Num3z4"/>
    <w:rsid w:val="00296DFA"/>
  </w:style>
  <w:style w:type="paragraph" w:customStyle="1" w:styleId="1c">
    <w:name w:val="Абзац списка1"/>
    <w:basedOn w:val="a0"/>
    <w:uiPriority w:val="99"/>
    <w:qFormat/>
    <w:rsid w:val="00296DF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d">
    <w:name w:val="1.Текст"/>
    <w:link w:val="1e"/>
    <w:qFormat/>
    <w:rsid w:val="00296DFA"/>
    <w:pPr>
      <w:suppressLineNumbers/>
      <w:spacing w:before="60"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1e">
    <w:name w:val="1.Текст Знак"/>
    <w:link w:val="1d"/>
    <w:rsid w:val="00296DFA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002">
    <w:name w:val="Заголовок 002 Знак"/>
    <w:link w:val="0020"/>
    <w:locked/>
    <w:rsid w:val="00296DFA"/>
    <w:rPr>
      <w:b/>
      <w:i/>
      <w:sz w:val="28"/>
      <w:szCs w:val="28"/>
    </w:rPr>
  </w:style>
  <w:style w:type="paragraph" w:customStyle="1" w:styleId="0020">
    <w:name w:val="Заголовок 002"/>
    <w:basedOn w:val="a0"/>
    <w:link w:val="002"/>
    <w:qFormat/>
    <w:rsid w:val="00296DFA"/>
    <w:pPr>
      <w:keepNext/>
      <w:snapToGrid w:val="0"/>
      <w:spacing w:after="0" w:line="240" w:lineRule="auto"/>
      <w:ind w:firstLine="709"/>
      <w:jc w:val="center"/>
    </w:pPr>
    <w:rPr>
      <w:b/>
      <w:i/>
      <w:sz w:val="28"/>
      <w:szCs w:val="28"/>
    </w:rPr>
  </w:style>
  <w:style w:type="paragraph" w:customStyle="1" w:styleId="26">
    <w:name w:val="Обычный2"/>
    <w:next w:val="a0"/>
    <w:rsid w:val="00296DFA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customStyle="1" w:styleId="affb">
    <w:name w:val="_абзац"/>
    <w:basedOn w:val="a0"/>
    <w:link w:val="affc"/>
    <w:qFormat/>
    <w:rsid w:val="000F3F1E"/>
    <w:pPr>
      <w:spacing w:after="0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c">
    <w:name w:val="_абзац Знак"/>
    <w:link w:val="affb"/>
    <w:rsid w:val="000F3F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d">
    <w:name w:val="."/>
    <w:uiPriority w:val="99"/>
    <w:rsid w:val="000F3F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RMATTEXT0">
    <w:name w:val=".FORMATTEXT"/>
    <w:uiPriority w:val="99"/>
    <w:rsid w:val="000F3F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mw-headline">
    <w:name w:val="mw-headline"/>
    <w:basedOn w:val="a1"/>
    <w:rsid w:val="000F3F1E"/>
  </w:style>
  <w:style w:type="character" w:customStyle="1" w:styleId="mw-editsection-bracket">
    <w:name w:val="mw-editsection-bracket"/>
    <w:basedOn w:val="a1"/>
    <w:rsid w:val="000F3F1E"/>
  </w:style>
  <w:style w:type="character" w:customStyle="1" w:styleId="mw-editsection">
    <w:name w:val="mw-editsection"/>
    <w:basedOn w:val="a1"/>
    <w:rsid w:val="000F3F1E"/>
  </w:style>
  <w:style w:type="character" w:customStyle="1" w:styleId="mw-editsection-divider">
    <w:name w:val="mw-editsection-divider"/>
    <w:basedOn w:val="a1"/>
    <w:rsid w:val="000F3F1E"/>
  </w:style>
  <w:style w:type="table" w:customStyle="1" w:styleId="51">
    <w:name w:val="Сетка таблицы5"/>
    <w:basedOn w:val="a2"/>
    <w:next w:val="afe"/>
    <w:uiPriority w:val="59"/>
    <w:rsid w:val="003D4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"/>
    <w:next w:val="a3"/>
    <w:uiPriority w:val="99"/>
    <w:semiHidden/>
    <w:unhideWhenUsed/>
    <w:rsid w:val="003D46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4B680D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0"/>
    <w:link w:val="20"/>
    <w:semiHidden/>
    <w:unhideWhenUsed/>
    <w:qFormat/>
    <w:rsid w:val="004B68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4B680D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4B680D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4B680D"/>
    <w:rPr>
      <w:rFonts w:ascii="Calibri Light" w:eastAsia="Times New Roman" w:hAnsi="Calibri Light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1"/>
    <w:link w:val="2"/>
    <w:semiHidden/>
    <w:rsid w:val="004B680D"/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character" w:customStyle="1" w:styleId="30">
    <w:name w:val="Заголовок 3 Знак"/>
    <w:basedOn w:val="a1"/>
    <w:link w:val="3"/>
    <w:uiPriority w:val="9"/>
    <w:semiHidden/>
    <w:rsid w:val="004B680D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1"/>
    <w:link w:val="4"/>
    <w:uiPriority w:val="9"/>
    <w:semiHidden/>
    <w:rsid w:val="004B680D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numbering" w:customStyle="1" w:styleId="11">
    <w:name w:val="Нет списка1"/>
    <w:next w:val="a3"/>
    <w:uiPriority w:val="99"/>
    <w:semiHidden/>
    <w:unhideWhenUsed/>
    <w:rsid w:val="004B680D"/>
  </w:style>
  <w:style w:type="character" w:styleId="a4">
    <w:name w:val="Hyperlink"/>
    <w:basedOn w:val="a1"/>
    <w:uiPriority w:val="99"/>
    <w:semiHidden/>
    <w:unhideWhenUsed/>
    <w:rsid w:val="004B680D"/>
    <w:rPr>
      <w:color w:val="0000FF" w:themeColor="hyperlink"/>
      <w:u w:val="single"/>
    </w:rPr>
  </w:style>
  <w:style w:type="character" w:styleId="a5">
    <w:name w:val="FollowedHyperlink"/>
    <w:basedOn w:val="a1"/>
    <w:uiPriority w:val="99"/>
    <w:semiHidden/>
    <w:unhideWhenUsed/>
    <w:rsid w:val="004B680D"/>
    <w:rPr>
      <w:color w:val="800080" w:themeColor="followedHyperlink"/>
      <w:u w:val="single"/>
    </w:rPr>
  </w:style>
  <w:style w:type="character" w:styleId="a6">
    <w:name w:val="Emphasis"/>
    <w:qFormat/>
    <w:rsid w:val="004B680D"/>
    <w:rPr>
      <w:rFonts w:ascii="Times New Roman" w:hAnsi="Times New Roman" w:cs="Times New Roman" w:hint="default"/>
      <w:i/>
      <w:iCs/>
    </w:rPr>
  </w:style>
  <w:style w:type="paragraph" w:styleId="HTML">
    <w:name w:val="HTML Preformatted"/>
    <w:basedOn w:val="a0"/>
    <w:link w:val="HTML0"/>
    <w:uiPriority w:val="99"/>
    <w:semiHidden/>
    <w:unhideWhenUsed/>
    <w:rsid w:val="004B68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4B680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7">
    <w:name w:val="Normal (Web)"/>
    <w:basedOn w:val="a0"/>
    <w:uiPriority w:val="99"/>
    <w:semiHidden/>
    <w:unhideWhenUsed/>
    <w:rsid w:val="004B6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0"/>
    <w:link w:val="a9"/>
    <w:uiPriority w:val="99"/>
    <w:semiHidden/>
    <w:unhideWhenUsed/>
    <w:rsid w:val="004B680D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9">
    <w:name w:val="Текст сноски Знак"/>
    <w:basedOn w:val="a1"/>
    <w:link w:val="a8"/>
    <w:uiPriority w:val="99"/>
    <w:semiHidden/>
    <w:rsid w:val="004B680D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a">
    <w:name w:val="annotation text"/>
    <w:basedOn w:val="a0"/>
    <w:link w:val="ab"/>
    <w:uiPriority w:val="99"/>
    <w:semiHidden/>
    <w:unhideWhenUsed/>
    <w:rsid w:val="004B680D"/>
    <w:pPr>
      <w:spacing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4B680D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c">
    <w:name w:val="header"/>
    <w:basedOn w:val="a0"/>
    <w:link w:val="ad"/>
    <w:uiPriority w:val="99"/>
    <w:semiHidden/>
    <w:unhideWhenUsed/>
    <w:rsid w:val="004B680D"/>
    <w:pPr>
      <w:tabs>
        <w:tab w:val="center" w:pos="4677"/>
        <w:tab w:val="right" w:pos="9355"/>
      </w:tabs>
    </w:pPr>
    <w:rPr>
      <w:rFonts w:ascii="Calibri" w:eastAsia="Calibri" w:hAnsi="Calibri" w:cs="Times New Roman"/>
      <w:lang w:val="x-none"/>
    </w:rPr>
  </w:style>
  <w:style w:type="character" w:customStyle="1" w:styleId="ad">
    <w:name w:val="Верхний колонтитул Знак"/>
    <w:basedOn w:val="a1"/>
    <w:link w:val="ac"/>
    <w:uiPriority w:val="99"/>
    <w:semiHidden/>
    <w:rsid w:val="004B680D"/>
    <w:rPr>
      <w:rFonts w:ascii="Calibri" w:eastAsia="Calibri" w:hAnsi="Calibri" w:cs="Times New Roman"/>
      <w:lang w:val="x-none"/>
    </w:rPr>
  </w:style>
  <w:style w:type="paragraph" w:styleId="ae">
    <w:name w:val="footer"/>
    <w:basedOn w:val="a0"/>
    <w:link w:val="af"/>
    <w:uiPriority w:val="99"/>
    <w:semiHidden/>
    <w:unhideWhenUsed/>
    <w:rsid w:val="004B680D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AU" w:eastAsia="x-none"/>
    </w:rPr>
  </w:style>
  <w:style w:type="character" w:customStyle="1" w:styleId="af">
    <w:name w:val="Нижний колонтитул Знак"/>
    <w:basedOn w:val="a1"/>
    <w:link w:val="ae"/>
    <w:uiPriority w:val="99"/>
    <w:semiHidden/>
    <w:rsid w:val="004B680D"/>
    <w:rPr>
      <w:rFonts w:ascii="Times New Roman" w:eastAsia="Times New Roman" w:hAnsi="Times New Roman" w:cs="Times New Roman"/>
      <w:sz w:val="24"/>
      <w:szCs w:val="24"/>
      <w:lang w:val="en-AU" w:eastAsia="x-none"/>
    </w:rPr>
  </w:style>
  <w:style w:type="paragraph" w:styleId="af0">
    <w:name w:val="Title"/>
    <w:basedOn w:val="a0"/>
    <w:link w:val="af1"/>
    <w:uiPriority w:val="99"/>
    <w:qFormat/>
    <w:rsid w:val="004B680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1">
    <w:name w:val="Название Знак"/>
    <w:basedOn w:val="a1"/>
    <w:link w:val="af0"/>
    <w:uiPriority w:val="99"/>
    <w:rsid w:val="004B680D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2">
    <w:name w:val="Body Text"/>
    <w:basedOn w:val="a0"/>
    <w:link w:val="af3"/>
    <w:uiPriority w:val="99"/>
    <w:semiHidden/>
    <w:unhideWhenUsed/>
    <w:rsid w:val="004B680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3">
    <w:name w:val="Основной текст Знак"/>
    <w:basedOn w:val="a1"/>
    <w:link w:val="af2"/>
    <w:uiPriority w:val="99"/>
    <w:semiHidden/>
    <w:rsid w:val="004B680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4">
    <w:name w:val="Body Text Indent"/>
    <w:basedOn w:val="a0"/>
    <w:link w:val="af5"/>
    <w:uiPriority w:val="99"/>
    <w:semiHidden/>
    <w:unhideWhenUsed/>
    <w:rsid w:val="004B680D"/>
    <w:pPr>
      <w:spacing w:after="120"/>
      <w:ind w:left="283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f5">
    <w:name w:val="Основной текст с отступом Знак"/>
    <w:basedOn w:val="a1"/>
    <w:link w:val="af4"/>
    <w:uiPriority w:val="99"/>
    <w:semiHidden/>
    <w:rsid w:val="004B680D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31">
    <w:name w:val="Body Text 3"/>
    <w:basedOn w:val="a0"/>
    <w:link w:val="32"/>
    <w:uiPriority w:val="99"/>
    <w:semiHidden/>
    <w:unhideWhenUsed/>
    <w:rsid w:val="004B680D"/>
    <w:pPr>
      <w:spacing w:after="120"/>
    </w:pPr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1"/>
    <w:link w:val="31"/>
    <w:uiPriority w:val="99"/>
    <w:semiHidden/>
    <w:rsid w:val="004B680D"/>
    <w:rPr>
      <w:rFonts w:ascii="Calibri" w:eastAsia="Calibri" w:hAnsi="Calibri" w:cs="Times New Roman"/>
      <w:sz w:val="16"/>
      <w:szCs w:val="16"/>
      <w:lang w:val="x-none" w:eastAsia="x-none"/>
    </w:rPr>
  </w:style>
  <w:style w:type="paragraph" w:styleId="21">
    <w:name w:val="Body Text Indent 2"/>
    <w:basedOn w:val="a0"/>
    <w:link w:val="22"/>
    <w:uiPriority w:val="99"/>
    <w:semiHidden/>
    <w:unhideWhenUsed/>
    <w:rsid w:val="004B68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4B68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3">
    <w:name w:val="Body Text Indent 3"/>
    <w:basedOn w:val="a0"/>
    <w:link w:val="34"/>
    <w:uiPriority w:val="99"/>
    <w:semiHidden/>
    <w:unhideWhenUsed/>
    <w:rsid w:val="004B680D"/>
    <w:pPr>
      <w:spacing w:after="120"/>
      <w:ind w:left="283"/>
    </w:pPr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basedOn w:val="a1"/>
    <w:link w:val="33"/>
    <w:uiPriority w:val="99"/>
    <w:semiHidden/>
    <w:rsid w:val="004B680D"/>
    <w:rPr>
      <w:rFonts w:ascii="Calibri" w:eastAsia="Calibri" w:hAnsi="Calibri" w:cs="Times New Roman"/>
      <w:sz w:val="16"/>
      <w:szCs w:val="16"/>
      <w:lang w:val="x-none" w:eastAsia="x-none"/>
    </w:rPr>
  </w:style>
  <w:style w:type="paragraph" w:styleId="af6">
    <w:name w:val="annotation subject"/>
    <w:basedOn w:val="aa"/>
    <w:next w:val="aa"/>
    <w:link w:val="af7"/>
    <w:uiPriority w:val="99"/>
    <w:semiHidden/>
    <w:unhideWhenUsed/>
    <w:rsid w:val="004B680D"/>
    <w:rPr>
      <w:b/>
      <w:bCs/>
    </w:rPr>
  </w:style>
  <w:style w:type="character" w:customStyle="1" w:styleId="af7">
    <w:name w:val="Тема примечания Знак"/>
    <w:basedOn w:val="ab"/>
    <w:link w:val="af6"/>
    <w:uiPriority w:val="99"/>
    <w:semiHidden/>
    <w:rsid w:val="004B680D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paragraph" w:styleId="af8">
    <w:name w:val="Balloon Text"/>
    <w:basedOn w:val="a0"/>
    <w:link w:val="af9"/>
    <w:uiPriority w:val="99"/>
    <w:semiHidden/>
    <w:unhideWhenUsed/>
    <w:rsid w:val="004B680D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f9">
    <w:name w:val="Текст выноски Знак"/>
    <w:basedOn w:val="a1"/>
    <w:link w:val="af8"/>
    <w:uiPriority w:val="99"/>
    <w:semiHidden/>
    <w:rsid w:val="004B680D"/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fa">
    <w:name w:val="Абзац списка Знак"/>
    <w:aliases w:val="Абзац списка для документа Знак"/>
    <w:link w:val="afb"/>
    <w:uiPriority w:val="34"/>
    <w:locked/>
    <w:rsid w:val="004B680D"/>
    <w:rPr>
      <w:rFonts w:ascii="Calibri" w:eastAsia="Calibri" w:hAnsi="Calibri" w:cs="Times New Roman"/>
      <w:lang w:val="x-none"/>
    </w:rPr>
  </w:style>
  <w:style w:type="paragraph" w:styleId="afb">
    <w:name w:val="List Paragraph"/>
    <w:aliases w:val="Абзац списка для документа"/>
    <w:basedOn w:val="a0"/>
    <w:link w:val="afa"/>
    <w:uiPriority w:val="34"/>
    <w:qFormat/>
    <w:rsid w:val="004B680D"/>
    <w:pPr>
      <w:ind w:left="720"/>
      <w:contextualSpacing/>
    </w:pPr>
    <w:rPr>
      <w:rFonts w:ascii="Calibri" w:eastAsia="Calibri" w:hAnsi="Calibri" w:cs="Times New Roman"/>
      <w:lang w:val="x-none"/>
    </w:rPr>
  </w:style>
  <w:style w:type="paragraph" w:customStyle="1" w:styleId="35">
    <w:name w:val="Стиль3"/>
    <w:basedOn w:val="a0"/>
    <w:uiPriority w:val="99"/>
    <w:rsid w:val="004B680D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z w:val="96"/>
      <w:szCs w:val="96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nsPlusTitle">
    <w:name w:val="ConsPlusTitle"/>
    <w:uiPriority w:val="99"/>
    <w:rsid w:val="004B68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Page">
    <w:name w:val="ConsPlusTitlePage"/>
    <w:uiPriority w:val="99"/>
    <w:rsid w:val="004B680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4B680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4B680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rsid w:val="004B680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0"/>
    <w:uiPriority w:val="99"/>
    <w:rsid w:val="004B68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intChar">
    <w:name w:val="Point Char"/>
    <w:link w:val="Point"/>
    <w:locked/>
    <w:rsid w:val="004B68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Point">
    <w:name w:val="Point"/>
    <w:basedOn w:val="a0"/>
    <w:link w:val="PointChar"/>
    <w:rsid w:val="004B680D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1Char2">
    <w:name w:val="Знак1 Знак Знак Знак Знак Знак Знак Знак Знак1 Char2"/>
    <w:basedOn w:val="a0"/>
    <w:uiPriority w:val="99"/>
    <w:rsid w:val="004B68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Char1">
    <w:name w:val="Знак1 Знак Знак Знак Знак Знак Знак Знак Знак1 Char1"/>
    <w:basedOn w:val="a0"/>
    <w:uiPriority w:val="99"/>
    <w:rsid w:val="004B68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4B68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2">
    <w:name w:val="Без интервала1"/>
    <w:uiPriority w:val="99"/>
    <w:rsid w:val="004B680D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Default">
    <w:name w:val="Default"/>
    <w:uiPriority w:val="99"/>
    <w:rsid w:val="004B68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3">
    <w:name w:val="Îáû÷íûé1"/>
    <w:uiPriority w:val="99"/>
    <w:rsid w:val="004B680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">
    <w:name w:val="Обычный1"/>
    <w:uiPriority w:val="99"/>
    <w:rsid w:val="004B680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uiPriority w:val="99"/>
    <w:rsid w:val="004B680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1">
    <w:name w:val="ConsPlusNormal1"/>
    <w:uiPriority w:val="99"/>
    <w:rsid w:val="004B680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2"/>
      <w:sz w:val="16"/>
      <w:szCs w:val="16"/>
      <w:lang w:eastAsia="hi-IN" w:bidi="hi-IN"/>
    </w:rPr>
  </w:style>
  <w:style w:type="character" w:customStyle="1" w:styleId="140">
    <w:name w:val="Обычный + 14 пт Знак"/>
    <w:aliases w:val="По ширине Знак,Первая строка:  0 Знак,95 см Знак"/>
    <w:link w:val="141"/>
    <w:uiPriority w:val="99"/>
    <w:locked/>
    <w:rsid w:val="004B680D"/>
    <w:rPr>
      <w:sz w:val="28"/>
      <w:szCs w:val="28"/>
    </w:rPr>
  </w:style>
  <w:style w:type="paragraph" w:customStyle="1" w:styleId="141">
    <w:name w:val="Обычный + 14 пт"/>
    <w:aliases w:val="По ширине,Первая строка:  0,95 см,27 см"/>
    <w:basedOn w:val="a0"/>
    <w:link w:val="140"/>
    <w:uiPriority w:val="99"/>
    <w:rsid w:val="004B680D"/>
    <w:pPr>
      <w:spacing w:after="0" w:line="240" w:lineRule="auto"/>
      <w:jc w:val="both"/>
    </w:pPr>
    <w:rPr>
      <w:sz w:val="28"/>
      <w:szCs w:val="28"/>
    </w:rPr>
  </w:style>
  <w:style w:type="paragraph" w:customStyle="1" w:styleId="copyright-info">
    <w:name w:val="copyright-info"/>
    <w:basedOn w:val="a0"/>
    <w:uiPriority w:val="99"/>
    <w:rsid w:val="004B6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4B680D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Bodytext2">
    <w:name w:val="Body text (2)_"/>
    <w:link w:val="Bodytext20"/>
    <w:locked/>
    <w:rsid w:val="004B680D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0"/>
    <w:link w:val="Bodytext2"/>
    <w:rsid w:val="004B680D"/>
    <w:pPr>
      <w:widowControl w:val="0"/>
      <w:shd w:val="clear" w:color="auto" w:fill="FFFFFF"/>
      <w:spacing w:before="360" w:after="240" w:line="322" w:lineRule="exact"/>
    </w:pPr>
    <w:rPr>
      <w:sz w:val="28"/>
      <w:szCs w:val="28"/>
    </w:rPr>
  </w:style>
  <w:style w:type="character" w:styleId="afc">
    <w:name w:val="footnote reference"/>
    <w:uiPriority w:val="99"/>
    <w:semiHidden/>
    <w:unhideWhenUsed/>
    <w:rsid w:val="004B680D"/>
    <w:rPr>
      <w:vertAlign w:val="superscript"/>
    </w:rPr>
  </w:style>
  <w:style w:type="character" w:styleId="afd">
    <w:name w:val="annotation reference"/>
    <w:uiPriority w:val="99"/>
    <w:semiHidden/>
    <w:unhideWhenUsed/>
    <w:rsid w:val="004B680D"/>
    <w:rPr>
      <w:sz w:val="16"/>
      <w:szCs w:val="16"/>
    </w:rPr>
  </w:style>
  <w:style w:type="character" w:customStyle="1" w:styleId="apple-style-span">
    <w:name w:val="apple-style-span"/>
    <w:rsid w:val="004B680D"/>
  </w:style>
  <w:style w:type="character" w:customStyle="1" w:styleId="FontStyle13">
    <w:name w:val="Font Style13"/>
    <w:rsid w:val="004B680D"/>
    <w:rPr>
      <w:rFonts w:ascii="Times New Roman" w:hAnsi="Times New Roman" w:cs="Times New Roman" w:hint="default"/>
      <w:sz w:val="22"/>
      <w:szCs w:val="22"/>
    </w:rPr>
  </w:style>
  <w:style w:type="character" w:customStyle="1" w:styleId="blk">
    <w:name w:val="blk"/>
    <w:rsid w:val="004B680D"/>
  </w:style>
  <w:style w:type="character" w:customStyle="1" w:styleId="auto-matches">
    <w:name w:val="auto-matches"/>
    <w:rsid w:val="004B680D"/>
  </w:style>
  <w:style w:type="character" w:customStyle="1" w:styleId="15">
    <w:name w:val="Текст выноски Знак1"/>
    <w:uiPriority w:val="99"/>
    <w:semiHidden/>
    <w:rsid w:val="004B680D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16">
    <w:name w:val="Текст сноски Знак1"/>
    <w:uiPriority w:val="99"/>
    <w:semiHidden/>
    <w:rsid w:val="004B680D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310">
    <w:name w:val="Основной текст с отступом 3 Знак1"/>
    <w:uiPriority w:val="99"/>
    <w:semiHidden/>
    <w:rsid w:val="004B680D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table" w:styleId="afe">
    <w:name w:val="Table Grid"/>
    <w:basedOn w:val="a2"/>
    <w:uiPriority w:val="59"/>
    <w:rsid w:val="004B68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"/>
    <w:basedOn w:val="a2"/>
    <w:rsid w:val="004B6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uiPriority w:val="59"/>
    <w:rsid w:val="004B68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rsid w:val="004B6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2"/>
    <w:uiPriority w:val="59"/>
    <w:rsid w:val="004B68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2"/>
    <w:rsid w:val="004B6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uiPriority w:val="59"/>
    <w:rsid w:val="004B68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2"/>
    <w:rsid w:val="004B6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e"/>
    <w:uiPriority w:val="59"/>
    <w:rsid w:val="004B680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5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wmf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E25C0-C0B7-42D6-81FF-2F67C984F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67</Pages>
  <Words>12023</Words>
  <Characters>68535</Characters>
  <Application>Microsoft Office Word</Application>
  <DocSecurity>0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47</cp:revision>
  <dcterms:created xsi:type="dcterms:W3CDTF">2023-12-11T13:43:00Z</dcterms:created>
  <dcterms:modified xsi:type="dcterms:W3CDTF">2024-03-14T07:20:00Z</dcterms:modified>
</cp:coreProperties>
</file>