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80D" w:rsidRPr="00253FE9" w:rsidRDefault="00F1722B" w:rsidP="004B680D">
      <w:pPr>
        <w:tabs>
          <w:tab w:val="left" w:pos="9072"/>
        </w:tabs>
        <w:spacing w:after="0" w:line="240" w:lineRule="auto"/>
        <w:ind w:left="426" w:hanging="69"/>
        <w:jc w:val="center"/>
        <w:rPr>
          <w:rFonts w:ascii="Times New Roman" w:eastAsia="Times New Roman" w:hAnsi="Times New Roman" w:cs="Times New Roman"/>
          <w:b/>
          <w:bCs/>
          <w:i/>
          <w:sz w:val="72"/>
          <w:szCs w:val="72"/>
          <w:u w:val="single"/>
          <w:lang w:eastAsia="ru-RU"/>
        </w:rPr>
      </w:pPr>
      <w:r>
        <w:rPr>
          <w:rFonts w:ascii="Times New Roman" w:eastAsia="Times New Roman" w:hAnsi="Times New Roman" w:cs="Times New Roman"/>
          <w:b/>
          <w:i/>
          <w:noProof/>
          <w:sz w:val="72"/>
          <w:szCs w:val="72"/>
          <w:lang w:eastAsia="ru-RU"/>
        </w:rPr>
        <w:pict>
          <v:rect id="Прямоугольник 1" o:spid="_x0000_s1026" style="position:absolute;left:0;text-align:left;margin-left:455.7pt;margin-top:-28.5pt;width:22.5pt;height:21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" fillcolor="window" strokecolor="window" strokeweight="2pt"/>
        </w:pict>
      </w:r>
      <w:r w:rsidR="004B680D" w:rsidRPr="00253FE9">
        <w:rPr>
          <w:rFonts w:ascii="Times New Roman" w:eastAsia="Times New Roman" w:hAnsi="Times New Roman" w:cs="Times New Roman"/>
          <w:b/>
          <w:i/>
          <w:sz w:val="72"/>
          <w:szCs w:val="72"/>
          <w:lang w:eastAsia="ru-RU"/>
        </w:rPr>
        <w:tab/>
      </w:r>
      <w:r w:rsidR="004B680D" w:rsidRPr="00253FE9">
        <w:rPr>
          <w:rFonts w:ascii="Times New Roman" w:eastAsia="Times New Roman" w:hAnsi="Times New Roman" w:cs="Times New Roman"/>
          <w:b/>
          <w:bCs/>
          <w:i/>
          <w:sz w:val="72"/>
          <w:szCs w:val="72"/>
          <w:u w:val="single"/>
          <w:lang w:eastAsia="ru-RU"/>
        </w:rPr>
        <w:t>ИНФОРМАЦИОННЫЙ</w:t>
      </w:r>
    </w:p>
    <w:p w:rsidR="004B680D" w:rsidRPr="00253FE9" w:rsidRDefault="004B680D" w:rsidP="004B680D">
      <w:pPr>
        <w:spacing w:after="0" w:line="240" w:lineRule="auto"/>
        <w:ind w:left="426" w:hanging="69"/>
        <w:jc w:val="center"/>
        <w:rPr>
          <w:rFonts w:ascii="Times New Roman" w:eastAsia="Times New Roman" w:hAnsi="Times New Roman" w:cs="Times New Roman"/>
          <w:b/>
          <w:bCs/>
          <w:sz w:val="72"/>
          <w:szCs w:val="72"/>
          <w:u w:val="single"/>
          <w:lang w:eastAsia="ru-RU"/>
        </w:rPr>
      </w:pPr>
    </w:p>
    <w:p w:rsidR="004B680D" w:rsidRPr="00253FE9" w:rsidRDefault="004B680D" w:rsidP="004B680D">
      <w:pPr>
        <w:spacing w:after="0" w:line="240" w:lineRule="auto"/>
        <w:ind w:left="426" w:hanging="69"/>
        <w:jc w:val="center"/>
        <w:rPr>
          <w:rFonts w:ascii="Times New Roman" w:eastAsia="Times New Roman" w:hAnsi="Times New Roman" w:cs="Times New Roman"/>
          <w:b/>
          <w:bCs/>
          <w:sz w:val="72"/>
          <w:szCs w:val="72"/>
          <w:u w:val="single"/>
          <w:lang w:eastAsia="ru-RU"/>
        </w:rPr>
      </w:pPr>
      <w:r w:rsidRPr="00253FE9">
        <w:rPr>
          <w:rFonts w:ascii="Times New Roman" w:eastAsia="Times New Roman" w:hAnsi="Times New Roman" w:cs="Times New Roman"/>
          <w:b/>
          <w:bCs/>
          <w:sz w:val="72"/>
          <w:szCs w:val="72"/>
          <w:u w:val="single"/>
          <w:lang w:eastAsia="ru-RU"/>
        </w:rPr>
        <w:t>ВЕСТНИК</w:t>
      </w:r>
    </w:p>
    <w:p w:rsidR="004B680D" w:rsidRPr="00253FE9" w:rsidRDefault="004B680D" w:rsidP="00253FE9">
      <w:pPr>
        <w:spacing w:after="0" w:line="240" w:lineRule="auto"/>
        <w:rPr>
          <w:rFonts w:ascii="Arial" w:eastAsia="Times New Roman" w:hAnsi="Arial" w:cs="Arial"/>
          <w:sz w:val="72"/>
          <w:szCs w:val="72"/>
          <w:lang w:eastAsia="ru-RU"/>
        </w:rPr>
      </w:pPr>
    </w:p>
    <w:p w:rsidR="004B680D" w:rsidRDefault="004B680D" w:rsidP="004B680D">
      <w:pPr>
        <w:tabs>
          <w:tab w:val="left" w:pos="4095"/>
        </w:tabs>
        <w:spacing w:after="0" w:line="240" w:lineRule="auto"/>
        <w:ind w:left="426" w:hanging="69"/>
        <w:rPr>
          <w:rFonts w:ascii="Arial" w:eastAsia="Times New Roman" w:hAnsi="Arial" w:cs="Arial"/>
          <w:sz w:val="48"/>
          <w:szCs w:val="48"/>
          <w:lang w:eastAsia="ru-RU"/>
        </w:rPr>
      </w:pPr>
      <w:r w:rsidRPr="00E17BEE">
        <w:rPr>
          <w:rFonts w:ascii="Arial" w:eastAsia="Times New Roman" w:hAnsi="Arial" w:cs="Arial"/>
          <w:sz w:val="48"/>
          <w:szCs w:val="48"/>
          <w:lang w:eastAsia="ru-RU"/>
        </w:rPr>
        <w:tab/>
      </w:r>
    </w:p>
    <w:p w:rsidR="00E17BEE" w:rsidRPr="0018210D" w:rsidRDefault="00E17BEE" w:rsidP="004B680D">
      <w:pPr>
        <w:tabs>
          <w:tab w:val="left" w:pos="4095"/>
        </w:tabs>
        <w:spacing w:after="0" w:line="240" w:lineRule="auto"/>
        <w:ind w:left="426" w:hanging="69"/>
        <w:rPr>
          <w:rFonts w:ascii="Times New Roman" w:eastAsia="Times New Roman" w:hAnsi="Times New Roman" w:cs="Times New Roman"/>
          <w:sz w:val="48"/>
          <w:szCs w:val="48"/>
          <w:lang w:eastAsia="ru-RU"/>
        </w:rPr>
      </w:pPr>
    </w:p>
    <w:p w:rsidR="004B680D" w:rsidRPr="0018210D" w:rsidRDefault="004B680D" w:rsidP="004B680D">
      <w:pPr>
        <w:spacing w:after="0" w:line="240" w:lineRule="auto"/>
        <w:ind w:left="426" w:hanging="69"/>
        <w:jc w:val="center"/>
        <w:rPr>
          <w:rFonts w:ascii="Times New Roman" w:eastAsia="Times New Roman" w:hAnsi="Times New Roman" w:cs="Times New Roman"/>
          <w:b/>
          <w:sz w:val="56"/>
          <w:szCs w:val="56"/>
          <w:lang w:eastAsia="ru-RU"/>
        </w:rPr>
      </w:pPr>
      <w:r w:rsidRPr="0018210D">
        <w:rPr>
          <w:rFonts w:ascii="Times New Roman" w:eastAsia="Times New Roman" w:hAnsi="Times New Roman" w:cs="Times New Roman"/>
          <w:b/>
          <w:sz w:val="56"/>
          <w:szCs w:val="56"/>
          <w:lang w:eastAsia="ru-RU"/>
        </w:rPr>
        <w:t xml:space="preserve">Совета муниципального района «Корткеросский» </w:t>
      </w:r>
    </w:p>
    <w:p w:rsidR="004B680D" w:rsidRPr="0018210D" w:rsidRDefault="004B680D" w:rsidP="004B680D">
      <w:pPr>
        <w:spacing w:after="0" w:line="240" w:lineRule="auto"/>
        <w:ind w:left="426" w:hanging="69"/>
        <w:jc w:val="center"/>
        <w:rPr>
          <w:rFonts w:ascii="Times New Roman" w:eastAsia="Times New Roman" w:hAnsi="Times New Roman" w:cs="Times New Roman"/>
          <w:b/>
          <w:sz w:val="56"/>
          <w:szCs w:val="56"/>
          <w:lang w:eastAsia="ru-RU"/>
        </w:rPr>
      </w:pPr>
      <w:r w:rsidRPr="0018210D">
        <w:rPr>
          <w:rFonts w:ascii="Times New Roman" w:eastAsia="Times New Roman" w:hAnsi="Times New Roman" w:cs="Times New Roman"/>
          <w:b/>
          <w:sz w:val="56"/>
          <w:szCs w:val="56"/>
          <w:lang w:eastAsia="ru-RU"/>
        </w:rPr>
        <w:t>и администрации муниципального района «Корткеросский»</w:t>
      </w:r>
    </w:p>
    <w:p w:rsidR="004B680D" w:rsidRPr="00E17BEE" w:rsidRDefault="004B680D" w:rsidP="004B680D">
      <w:pPr>
        <w:spacing w:after="0" w:line="240" w:lineRule="auto"/>
        <w:ind w:left="426" w:hanging="69"/>
        <w:rPr>
          <w:rFonts w:ascii="Arial" w:eastAsia="Times New Roman" w:hAnsi="Arial" w:cs="Arial"/>
          <w:sz w:val="56"/>
          <w:szCs w:val="56"/>
          <w:lang w:eastAsia="ru-RU"/>
        </w:rPr>
      </w:pPr>
    </w:p>
    <w:p w:rsidR="004B680D" w:rsidRPr="00E17BEE" w:rsidRDefault="004B680D" w:rsidP="004B680D">
      <w:pPr>
        <w:spacing w:after="0" w:line="240" w:lineRule="auto"/>
        <w:ind w:left="426" w:hanging="69"/>
        <w:jc w:val="center"/>
        <w:rPr>
          <w:rFonts w:ascii="Arial" w:eastAsia="Times New Roman" w:hAnsi="Arial" w:cs="Arial"/>
          <w:b/>
          <w:sz w:val="48"/>
          <w:szCs w:val="48"/>
          <w:lang w:eastAsia="ru-RU"/>
        </w:rPr>
      </w:pPr>
    </w:p>
    <w:p w:rsidR="004B680D" w:rsidRPr="00E17BEE" w:rsidRDefault="004B680D" w:rsidP="004B680D">
      <w:pPr>
        <w:spacing w:after="0" w:line="240" w:lineRule="auto"/>
        <w:ind w:left="426" w:hanging="69"/>
        <w:jc w:val="center"/>
        <w:rPr>
          <w:rFonts w:ascii="Times New Roman" w:eastAsia="Times New Roman" w:hAnsi="Times New Roman" w:cs="Times New Roman"/>
          <w:b/>
          <w:sz w:val="28"/>
          <w:szCs w:val="28"/>
          <w:lang w:eastAsia="ru-RU"/>
        </w:rPr>
      </w:pPr>
    </w:p>
    <w:p w:rsidR="004B680D" w:rsidRDefault="004B680D"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253FE9">
      <w:pPr>
        <w:spacing w:after="0" w:line="240" w:lineRule="auto"/>
        <w:rPr>
          <w:rFonts w:ascii="Times New Roman" w:eastAsia="Times New Roman" w:hAnsi="Times New Roman" w:cs="Times New Roman"/>
          <w:b/>
          <w:sz w:val="28"/>
          <w:szCs w:val="28"/>
          <w:lang w:eastAsia="ru-RU"/>
        </w:rPr>
      </w:pPr>
    </w:p>
    <w:p w:rsidR="00E17BEE" w:rsidRDefault="00E17BEE" w:rsidP="004B680D">
      <w:pPr>
        <w:spacing w:after="0" w:line="240" w:lineRule="auto"/>
        <w:ind w:left="426" w:hanging="69"/>
        <w:rPr>
          <w:rFonts w:ascii="Times New Roman" w:eastAsia="Times New Roman" w:hAnsi="Times New Roman" w:cs="Times New Roman"/>
          <w:b/>
          <w:sz w:val="28"/>
          <w:szCs w:val="28"/>
          <w:lang w:eastAsia="ru-RU"/>
        </w:rPr>
      </w:pPr>
    </w:p>
    <w:p w:rsidR="00E17BEE" w:rsidRDefault="00E17BEE" w:rsidP="00253FE9">
      <w:pPr>
        <w:spacing w:after="0" w:line="240" w:lineRule="auto"/>
        <w:rPr>
          <w:rFonts w:ascii="Times New Roman" w:eastAsia="Times New Roman" w:hAnsi="Times New Roman" w:cs="Times New Roman"/>
          <w:b/>
          <w:sz w:val="28"/>
          <w:szCs w:val="28"/>
          <w:lang w:eastAsia="ru-RU"/>
        </w:rPr>
      </w:pPr>
    </w:p>
    <w:p w:rsidR="00253FE9" w:rsidRDefault="00253FE9" w:rsidP="00253FE9">
      <w:pPr>
        <w:spacing w:after="0" w:line="240" w:lineRule="auto"/>
        <w:rPr>
          <w:rFonts w:ascii="Times New Roman" w:eastAsia="Times New Roman" w:hAnsi="Times New Roman" w:cs="Times New Roman"/>
          <w:b/>
          <w:sz w:val="28"/>
          <w:szCs w:val="28"/>
          <w:lang w:eastAsia="ru-RU"/>
        </w:rPr>
      </w:pPr>
    </w:p>
    <w:p w:rsidR="00281A3B" w:rsidRDefault="00281A3B" w:rsidP="00281A3B">
      <w:pPr>
        <w:spacing w:after="0" w:line="240" w:lineRule="auto"/>
        <w:rPr>
          <w:rFonts w:ascii="Times New Roman" w:eastAsia="Times New Roman" w:hAnsi="Times New Roman" w:cs="Times New Roman"/>
          <w:b/>
          <w:sz w:val="40"/>
          <w:szCs w:val="40"/>
          <w:lang w:eastAsia="ru-RU"/>
        </w:rPr>
      </w:pPr>
    </w:p>
    <w:p w:rsidR="004B680D" w:rsidRDefault="00E17BEE" w:rsidP="00E17BEE">
      <w:pPr>
        <w:spacing w:after="0" w:line="240" w:lineRule="auto"/>
        <w:jc w:val="center"/>
        <w:rPr>
          <w:rFonts w:ascii="Times New Roman" w:eastAsia="Times New Roman" w:hAnsi="Times New Roman" w:cs="Times New Roman"/>
          <w:b/>
          <w:sz w:val="40"/>
          <w:szCs w:val="40"/>
          <w:lang w:eastAsia="ru-RU"/>
        </w:rPr>
      </w:pPr>
      <w:r w:rsidRPr="00253FE9">
        <w:rPr>
          <w:rFonts w:ascii="Times New Roman" w:eastAsia="Times New Roman" w:hAnsi="Times New Roman" w:cs="Times New Roman"/>
          <w:b/>
          <w:sz w:val="40"/>
          <w:szCs w:val="40"/>
          <w:lang w:eastAsia="ru-RU"/>
        </w:rPr>
        <w:t>№</w:t>
      </w:r>
      <w:r w:rsidR="00F42CA5">
        <w:rPr>
          <w:rFonts w:ascii="Times New Roman" w:eastAsia="Times New Roman" w:hAnsi="Times New Roman" w:cs="Times New Roman"/>
          <w:b/>
          <w:sz w:val="40"/>
          <w:szCs w:val="40"/>
          <w:lang w:eastAsia="ru-RU"/>
        </w:rPr>
        <w:t xml:space="preserve"> 453</w:t>
      </w:r>
    </w:p>
    <w:p w:rsidR="00684923" w:rsidRPr="00253FE9" w:rsidRDefault="000544AA" w:rsidP="00E17BEE">
      <w:pPr>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Том 2</w:t>
      </w:r>
      <w:r w:rsidR="00684923">
        <w:rPr>
          <w:rFonts w:ascii="Times New Roman" w:eastAsia="Times New Roman" w:hAnsi="Times New Roman" w:cs="Times New Roman"/>
          <w:b/>
          <w:sz w:val="40"/>
          <w:szCs w:val="40"/>
          <w:lang w:eastAsia="ru-RU"/>
        </w:rPr>
        <w:t xml:space="preserve"> </w:t>
      </w:r>
    </w:p>
    <w:p w:rsidR="0085576A" w:rsidRPr="00F42CA5" w:rsidRDefault="00684923" w:rsidP="00F42CA5">
      <w:pPr>
        <w:spacing w:after="0" w:line="240" w:lineRule="auto"/>
        <w:ind w:left="426" w:hanging="69"/>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color w:val="000000" w:themeColor="text1"/>
          <w:sz w:val="40"/>
          <w:szCs w:val="40"/>
          <w:lang w:eastAsia="ru-RU"/>
        </w:rPr>
        <w:t>25</w:t>
      </w:r>
      <w:r w:rsidR="00F42CA5">
        <w:rPr>
          <w:rFonts w:ascii="Times New Roman" w:eastAsia="Times New Roman" w:hAnsi="Times New Roman" w:cs="Times New Roman"/>
          <w:b/>
          <w:color w:val="000000" w:themeColor="text1"/>
          <w:sz w:val="40"/>
          <w:szCs w:val="40"/>
          <w:lang w:eastAsia="ru-RU"/>
        </w:rPr>
        <w:t xml:space="preserve"> июня</w:t>
      </w:r>
      <w:r w:rsidR="00253FE9" w:rsidRPr="00253FE9">
        <w:rPr>
          <w:rFonts w:ascii="Times New Roman" w:eastAsia="Times New Roman" w:hAnsi="Times New Roman" w:cs="Times New Roman"/>
          <w:b/>
          <w:color w:val="000000" w:themeColor="text1"/>
          <w:sz w:val="40"/>
          <w:szCs w:val="40"/>
          <w:lang w:eastAsia="ru-RU"/>
        </w:rPr>
        <w:t xml:space="preserve"> 2</w:t>
      </w:r>
      <w:r w:rsidR="00F42CA5">
        <w:rPr>
          <w:rFonts w:ascii="Times New Roman" w:eastAsia="Times New Roman" w:hAnsi="Times New Roman" w:cs="Times New Roman"/>
          <w:b/>
          <w:sz w:val="40"/>
          <w:szCs w:val="40"/>
          <w:lang w:eastAsia="ru-RU"/>
        </w:rPr>
        <w:t>025 год</w:t>
      </w:r>
    </w:p>
    <w:p w:rsidR="00983126" w:rsidRDefault="00983126" w:rsidP="00281A3B">
      <w:pPr>
        <w:spacing w:after="0" w:line="240" w:lineRule="auto"/>
        <w:ind w:left="426" w:hanging="69"/>
        <w:jc w:val="center"/>
        <w:rPr>
          <w:rFonts w:ascii="Times New Roman" w:eastAsia="Times New Roman" w:hAnsi="Times New Roman" w:cs="Times New Roman"/>
          <w:b/>
          <w:sz w:val="28"/>
          <w:szCs w:val="28"/>
          <w:u w:val="single"/>
          <w:lang w:eastAsia="ru-RU"/>
        </w:rPr>
      </w:pP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b/>
          <w:sz w:val="28"/>
          <w:szCs w:val="28"/>
          <w:u w:val="single"/>
          <w:lang w:eastAsia="ru-RU"/>
        </w:rPr>
        <w:t>Раздел первый</w:t>
      </w:r>
      <w:r w:rsidRPr="00983126">
        <w:rPr>
          <w:rFonts w:ascii="Times New Roman" w:eastAsia="Times New Roman" w:hAnsi="Times New Roman" w:cs="Times New Roman"/>
          <w:sz w:val="28"/>
          <w:szCs w:val="28"/>
          <w:u w:val="single"/>
          <w:lang w:eastAsia="ru-RU"/>
        </w:rPr>
        <w:t>:</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решения администрации муниципального</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района «Корткеросс</w:t>
      </w:r>
      <w:bookmarkStart w:id="0" w:name="_GoBack"/>
      <w:bookmarkEnd w:id="0"/>
      <w:r w:rsidRPr="00983126">
        <w:rPr>
          <w:rFonts w:ascii="Times New Roman" w:eastAsia="Times New Roman" w:hAnsi="Times New Roman" w:cs="Times New Roman"/>
          <w:sz w:val="28"/>
          <w:szCs w:val="28"/>
          <w:u w:val="single"/>
          <w:lang w:eastAsia="ru-RU"/>
        </w:rPr>
        <w:t>кий»</w:t>
      </w:r>
    </w:p>
    <w:p w:rsidR="00983126" w:rsidRPr="00983126" w:rsidRDefault="00983126" w:rsidP="00983126">
      <w:pPr>
        <w:ind w:left="426" w:hanging="69"/>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7385"/>
        <w:gridCol w:w="1099"/>
      </w:tblGrid>
      <w:tr w:rsidR="00983126" w:rsidRPr="00983126" w:rsidTr="00F5353D">
        <w:tc>
          <w:tcPr>
            <w:tcW w:w="951"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Стр.</w:t>
            </w:r>
          </w:p>
        </w:tc>
      </w:tr>
      <w:tr w:rsidR="00983126" w:rsidRPr="00983126" w:rsidTr="00F5353D">
        <w:tc>
          <w:tcPr>
            <w:tcW w:w="951"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3</w:t>
            </w:r>
          </w:p>
        </w:tc>
      </w:tr>
      <w:tr w:rsidR="00983126" w:rsidRPr="00983126" w:rsidTr="00F5353D">
        <w:tc>
          <w:tcPr>
            <w:tcW w:w="951" w:type="dxa"/>
            <w:tcBorders>
              <w:top w:val="single" w:sz="4" w:space="0" w:color="auto"/>
              <w:left w:val="single" w:sz="4" w:space="0" w:color="auto"/>
              <w:bottom w:val="single" w:sz="4" w:space="0" w:color="auto"/>
              <w:right w:val="single" w:sz="4" w:space="0" w:color="auto"/>
            </w:tcBorders>
          </w:tcPr>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lang w:eastAsia="ru-RU"/>
              </w:rPr>
            </w:pPr>
            <w:r w:rsidRPr="00983126">
              <w:rPr>
                <w:rFonts w:ascii="Times New Roman" w:eastAsia="Times New Roman" w:hAnsi="Times New Roman" w:cs="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tcPr>
          <w:p w:rsidR="00983126" w:rsidRPr="00F5353D" w:rsidRDefault="00F5353D" w:rsidP="000544A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от 25.06.2025 №</w:t>
            </w:r>
            <w:r>
              <w:rPr>
                <w:rFonts w:ascii="Times New Roman" w:eastAsia="Times New Roman" w:hAnsi="Times New Roman" w:cs="Times New Roman"/>
                <w:sz w:val="28"/>
                <w:szCs w:val="28"/>
                <w:lang w:val="en-US" w:eastAsia="ru-RU"/>
              </w:rPr>
              <w:t>VII</w:t>
            </w:r>
            <w:r w:rsidR="000544AA">
              <w:rPr>
                <w:rFonts w:ascii="Times New Roman" w:eastAsia="Times New Roman" w:hAnsi="Times New Roman" w:cs="Times New Roman"/>
                <w:sz w:val="28"/>
                <w:szCs w:val="28"/>
                <w:lang w:eastAsia="ru-RU"/>
              </w:rPr>
              <w:t>-31/2 «</w:t>
            </w:r>
            <w:r w:rsidR="000544AA">
              <w:t xml:space="preserve"> </w:t>
            </w:r>
            <w:r w:rsidR="000544AA" w:rsidRPr="000544AA">
              <w:rPr>
                <w:rFonts w:ascii="Times New Roman" w:eastAsia="Times New Roman" w:hAnsi="Times New Roman" w:cs="Times New Roman"/>
                <w:sz w:val="28"/>
                <w:szCs w:val="28"/>
                <w:lang w:eastAsia="ru-RU"/>
              </w:rPr>
              <w:t>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983126" w:rsidRPr="00983126" w:rsidRDefault="000544AA" w:rsidP="0098312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3-56</w:t>
            </w:r>
          </w:p>
        </w:tc>
      </w:tr>
    </w:tbl>
    <w:p w:rsidR="00983126" w:rsidRDefault="00983126" w:rsidP="00983126">
      <w:pPr>
        <w:spacing w:after="0" w:line="240" w:lineRule="auto"/>
        <w:rPr>
          <w:rFonts w:ascii="Times New Roman" w:eastAsia="Times New Roman" w:hAnsi="Times New Roman" w:cs="Times New Roman"/>
          <w:b/>
          <w:sz w:val="28"/>
          <w:szCs w:val="28"/>
          <w:u w:val="single"/>
          <w:lang w:eastAsia="ru-RU"/>
        </w:rPr>
      </w:pPr>
    </w:p>
    <w:p w:rsidR="00983126" w:rsidRDefault="00983126" w:rsidP="00281A3B">
      <w:pPr>
        <w:spacing w:after="0" w:line="240" w:lineRule="auto"/>
        <w:ind w:left="426" w:hanging="69"/>
        <w:jc w:val="center"/>
        <w:rPr>
          <w:rFonts w:ascii="Times New Roman" w:eastAsia="Times New Roman" w:hAnsi="Times New Roman" w:cs="Times New Roman"/>
          <w:b/>
          <w:sz w:val="28"/>
          <w:szCs w:val="28"/>
          <w:u w:val="single"/>
          <w:lang w:eastAsia="ru-RU"/>
        </w:rPr>
      </w:pPr>
    </w:p>
    <w:p w:rsidR="000544AA" w:rsidRDefault="000544AA">
      <w:pP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br w:type="page"/>
      </w:r>
    </w:p>
    <w:p w:rsidR="00983126" w:rsidRPr="00983126" w:rsidRDefault="00983126" w:rsidP="00F5353D">
      <w:pPr>
        <w:spacing w:after="0" w:line="240" w:lineRule="auto"/>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b/>
          <w:sz w:val="28"/>
          <w:szCs w:val="28"/>
          <w:u w:val="single"/>
          <w:lang w:eastAsia="ru-RU"/>
        </w:rPr>
        <w:lastRenderedPageBreak/>
        <w:t>Раздел первый</w:t>
      </w:r>
      <w:r w:rsidRPr="00983126">
        <w:rPr>
          <w:rFonts w:ascii="Times New Roman" w:eastAsia="Times New Roman" w:hAnsi="Times New Roman" w:cs="Times New Roman"/>
          <w:sz w:val="28"/>
          <w:szCs w:val="28"/>
          <w:u w:val="single"/>
          <w:lang w:eastAsia="ru-RU"/>
        </w:rPr>
        <w:t>:</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решения администрации муниципального</w:t>
      </w:r>
    </w:p>
    <w:p w:rsidR="00983126" w:rsidRPr="00983126" w:rsidRDefault="00983126" w:rsidP="00983126">
      <w:pPr>
        <w:spacing w:after="0" w:line="240" w:lineRule="auto"/>
        <w:ind w:left="426" w:hanging="69"/>
        <w:jc w:val="center"/>
        <w:rPr>
          <w:rFonts w:ascii="Times New Roman" w:eastAsia="Times New Roman" w:hAnsi="Times New Roman" w:cs="Times New Roman"/>
          <w:sz w:val="28"/>
          <w:szCs w:val="28"/>
          <w:u w:val="single"/>
          <w:lang w:eastAsia="ru-RU"/>
        </w:rPr>
      </w:pPr>
      <w:r w:rsidRPr="00983126">
        <w:rPr>
          <w:rFonts w:ascii="Times New Roman" w:eastAsia="Times New Roman" w:hAnsi="Times New Roman" w:cs="Times New Roman"/>
          <w:sz w:val="28"/>
          <w:szCs w:val="28"/>
          <w:u w:val="single"/>
          <w:lang w:eastAsia="ru-RU"/>
        </w:rPr>
        <w:t>района «Корткеросский»</w:t>
      </w:r>
    </w:p>
    <w:p w:rsidR="00F5353D" w:rsidRDefault="00F5353D" w:rsidP="00F5353D">
      <w:pPr>
        <w:tabs>
          <w:tab w:val="left" w:pos="709"/>
        </w:tabs>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
    <w:p w:rsidR="00B37084" w:rsidRPr="000544AA" w:rsidRDefault="000544AA" w:rsidP="00C37488">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от 25.06.2025 №</w:t>
      </w:r>
      <w:r w:rsidRPr="000544A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VII</w:t>
      </w:r>
      <w:r w:rsidRPr="000544AA">
        <w:rPr>
          <w:rFonts w:ascii="Times New Roman" w:eastAsia="Times New Roman" w:hAnsi="Times New Roman" w:cs="Times New Roman"/>
          <w:sz w:val="28"/>
          <w:szCs w:val="28"/>
          <w:lang w:eastAsia="ru-RU"/>
        </w:rPr>
        <w:t>-31/2</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w:t>
      </w:r>
      <w:r w:rsidRPr="000544AA">
        <w:rPr>
          <w:rFonts w:ascii="Times New Roman" w:eastAsia="Times New Roman" w:hAnsi="Times New Roman" w:cs="Times New Roman"/>
          <w:b/>
          <w:sz w:val="32"/>
          <w:szCs w:val="32"/>
          <w:lang w:eastAsia="ru-RU"/>
        </w:rPr>
        <w:t xml:space="preserve">О внесении изменений в решение Совета муниципального района «Корткеросский» от 27.10.2021 № </w:t>
      </w:r>
      <w:r w:rsidRPr="000544AA">
        <w:rPr>
          <w:rFonts w:ascii="Times New Roman" w:eastAsia="Times New Roman" w:hAnsi="Times New Roman" w:cs="Times New Roman"/>
          <w:b/>
          <w:sz w:val="32"/>
          <w:szCs w:val="32"/>
          <w:lang w:val="en-US" w:eastAsia="ru-RU"/>
        </w:rPr>
        <w:t>VII</w:t>
      </w:r>
      <w:r w:rsidRPr="000544AA">
        <w:rPr>
          <w:rFonts w:ascii="Times New Roman" w:eastAsia="Times New Roman" w:hAnsi="Times New Roman" w:cs="Times New Roman"/>
          <w:b/>
          <w:sz w:val="32"/>
          <w:szCs w:val="32"/>
          <w:lang w:eastAsia="ru-RU"/>
        </w:rPr>
        <w:t>-9/8 «Об утверждении Положения о муниципальном земельном контроле на территории муниципального образования муниципального района «Корткеросский»</w:t>
      </w:r>
      <w:r>
        <w:rPr>
          <w:rFonts w:ascii="Times New Roman" w:eastAsia="Times New Roman" w:hAnsi="Times New Roman" w:cs="Times New Roman"/>
          <w:b/>
          <w:sz w:val="32"/>
          <w:szCs w:val="32"/>
          <w:lang w:eastAsia="ru-RU"/>
        </w:rPr>
        <w:t>»</w:t>
      </w:r>
    </w:p>
    <w:p w:rsidR="000544AA" w:rsidRPr="000544AA" w:rsidRDefault="000544AA" w:rsidP="000544AA">
      <w:pPr>
        <w:widowControl w:val="0"/>
        <w:autoSpaceDE w:val="0"/>
        <w:autoSpaceDN w:val="0"/>
        <w:spacing w:after="0" w:line="240" w:lineRule="auto"/>
        <w:jc w:val="center"/>
        <w:rPr>
          <w:rFonts w:ascii="Calibri" w:eastAsia="Times New Roman" w:hAnsi="Calibri" w:cs="Calibri"/>
          <w:szCs w:val="20"/>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Руководствуясь статьей 72 Земельного кодекса Российской Федерации, пунктом 26 части 1 статьи 16 Федерального закона от 06.10.2003 № 131-ФЗ «Об общих принципах организации местного самоуправления в Российской Федерации», пунктом 4 части 2 статьи 3 Федерального закона от 31.07.2020    № 248-ФЗ «О государственном контроле (надзоре) и муниципальном контроле в Российской Федерации», на основании протеста прокуратуры Корткеросского района от 15.05.2025 № 07-02-2025, Совет муниципального образования муниципального района «Корткеросский» решил:</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1. Внести в решение Совета муниципального района «Корткеросский» от 27.10.2021 № </w:t>
      </w:r>
      <w:r w:rsidRPr="000544AA">
        <w:rPr>
          <w:rFonts w:ascii="Times New Roman" w:eastAsia="Times New Roman" w:hAnsi="Times New Roman" w:cs="Times New Roman"/>
          <w:sz w:val="28"/>
          <w:szCs w:val="28"/>
          <w:lang w:val="en-US" w:eastAsia="ru-RU"/>
        </w:rPr>
        <w:t>VII</w:t>
      </w:r>
      <w:r w:rsidRPr="000544AA">
        <w:rPr>
          <w:rFonts w:ascii="Times New Roman" w:eastAsia="Times New Roman" w:hAnsi="Times New Roman" w:cs="Times New Roman"/>
          <w:sz w:val="28"/>
          <w:szCs w:val="28"/>
          <w:lang w:eastAsia="ru-RU"/>
        </w:rPr>
        <w:t>-9/8 «Об утверждении Положения о муниципальном земельном контроле на территории муниципального образования муниципального района «Корткеросский» следующее изменение: приложение к решению изложить в редакции согласно приложению к настоящему решению.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Признать утратившими силу решения Совета муниципального района «Корткеросский»: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от 09.02.2024 № VII-23/7 «О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от 26.04.2024 № VII-24/4 «О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w:t>
      </w:r>
      <w:r w:rsidRPr="000544AA">
        <w:rPr>
          <w:rFonts w:ascii="Times New Roman" w:eastAsia="Times New Roman" w:hAnsi="Times New Roman" w:cs="Times New Roman"/>
          <w:sz w:val="20"/>
          <w:szCs w:val="20"/>
          <w:lang w:eastAsia="ru-RU"/>
        </w:rPr>
        <w:t xml:space="preserve"> </w:t>
      </w:r>
      <w:r w:rsidRPr="000544AA">
        <w:rPr>
          <w:rFonts w:ascii="Times New Roman" w:eastAsia="Times New Roman" w:hAnsi="Times New Roman" w:cs="Times New Roman"/>
          <w:sz w:val="28"/>
          <w:szCs w:val="28"/>
          <w:lang w:eastAsia="ru-RU"/>
        </w:rPr>
        <w:t xml:space="preserve">от 08.11.2024 № VII-27/12 «О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w:t>
      </w:r>
      <w:r w:rsidRPr="000544AA">
        <w:rPr>
          <w:rFonts w:ascii="Times New Roman" w:eastAsia="Times New Roman" w:hAnsi="Times New Roman" w:cs="Times New Roman"/>
          <w:sz w:val="28"/>
          <w:szCs w:val="28"/>
          <w:lang w:eastAsia="ru-RU"/>
        </w:rPr>
        <w:lastRenderedPageBreak/>
        <w:t>«Корткеросский».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w:t>
      </w:r>
      <w:hyperlink r:id="rId8" w:history="1"/>
      <w:r w:rsidRPr="000544AA">
        <w:rPr>
          <w:rFonts w:ascii="Times New Roman" w:eastAsia="Times New Roman" w:hAnsi="Times New Roman" w:cs="Times New Roman"/>
          <w:sz w:val="28"/>
          <w:szCs w:val="28"/>
          <w:lang w:eastAsia="ru-RU"/>
        </w:rPr>
        <w:t>. Настоящее решение вступает в силу со дня его официального опубликования.</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keepNext/>
        <w:spacing w:after="0" w:line="240" w:lineRule="auto"/>
        <w:outlineLvl w:val="3"/>
        <w:rPr>
          <w:rFonts w:ascii="Times New Roman" w:eastAsia="Times New Roman" w:hAnsi="Times New Roman" w:cs="Times New Roman"/>
          <w:b/>
          <w:bCs/>
          <w:sz w:val="28"/>
          <w:szCs w:val="28"/>
          <w:lang w:eastAsia="ru-RU"/>
        </w:rPr>
      </w:pPr>
      <w:r w:rsidRPr="000544AA">
        <w:rPr>
          <w:rFonts w:ascii="Times New Roman" w:eastAsia="Times New Roman" w:hAnsi="Times New Roman" w:cs="Times New Roman"/>
          <w:b/>
          <w:bCs/>
          <w:sz w:val="28"/>
          <w:szCs w:val="28"/>
          <w:lang w:eastAsia="ru-RU"/>
        </w:rPr>
        <w:t xml:space="preserve">Глава муниципального района </w:t>
      </w:r>
    </w:p>
    <w:p w:rsidR="000544AA" w:rsidRPr="000544AA" w:rsidRDefault="000544AA" w:rsidP="000544AA">
      <w:pPr>
        <w:keepNext/>
        <w:spacing w:after="0" w:line="240" w:lineRule="auto"/>
        <w:outlineLvl w:val="3"/>
        <w:rPr>
          <w:rFonts w:ascii="Times New Roman" w:eastAsia="Times New Roman" w:hAnsi="Times New Roman" w:cs="Times New Roman"/>
          <w:b/>
          <w:bCs/>
          <w:sz w:val="28"/>
          <w:szCs w:val="28"/>
          <w:lang w:eastAsia="ru-RU"/>
        </w:rPr>
      </w:pPr>
      <w:r w:rsidRPr="000544AA">
        <w:rPr>
          <w:rFonts w:ascii="Times New Roman" w:eastAsia="Times New Roman" w:hAnsi="Times New Roman" w:cs="Times New Roman"/>
          <w:b/>
          <w:bCs/>
          <w:sz w:val="28"/>
          <w:szCs w:val="28"/>
          <w:lang w:eastAsia="ru-RU"/>
        </w:rPr>
        <w:t>«Корткеросский»                                                                             К.А. Сажин</w:t>
      </w:r>
    </w:p>
    <w:p w:rsidR="000544AA" w:rsidRPr="000544AA" w:rsidRDefault="000544AA" w:rsidP="000544AA">
      <w:pPr>
        <w:spacing w:after="0" w:line="240" w:lineRule="auto"/>
        <w:rPr>
          <w:rFonts w:ascii="Times New Roman" w:eastAsia="Times New Roman" w:hAnsi="Times New Roman" w:cs="Times New Roman"/>
          <w:sz w:val="20"/>
          <w:szCs w:val="20"/>
          <w:lang w:eastAsia="ru-RU"/>
        </w:rPr>
      </w:pPr>
    </w:p>
    <w:p w:rsidR="000544AA" w:rsidRPr="000544AA" w:rsidRDefault="000544AA" w:rsidP="000544AA">
      <w:pPr>
        <w:spacing w:after="0" w:line="240" w:lineRule="auto"/>
        <w:rPr>
          <w:rFonts w:ascii="Times New Roman" w:eastAsia="Times New Roman" w:hAnsi="Times New Roman" w:cs="Times New Roman"/>
          <w:sz w:val="20"/>
          <w:szCs w:val="20"/>
          <w:lang w:eastAsia="ru-RU"/>
        </w:rPr>
      </w:pPr>
    </w:p>
    <w:p w:rsidR="000544AA" w:rsidRPr="000544AA" w:rsidRDefault="000544AA" w:rsidP="000544AA">
      <w:pPr>
        <w:spacing w:after="0" w:line="240" w:lineRule="auto"/>
        <w:rPr>
          <w:rFonts w:ascii="Times New Roman" w:eastAsia="Times New Roman" w:hAnsi="Times New Roman" w:cs="Times New Roman"/>
          <w:sz w:val="20"/>
          <w:szCs w:val="20"/>
          <w:lang w:eastAsia="ru-RU"/>
        </w:rPr>
      </w:pPr>
    </w:p>
    <w:p w:rsidR="000544AA" w:rsidRPr="000544AA" w:rsidRDefault="000544AA" w:rsidP="000544AA">
      <w:pPr>
        <w:spacing w:after="0" w:line="240" w:lineRule="auto"/>
        <w:rPr>
          <w:rFonts w:ascii="Times New Roman" w:eastAsia="Times New Roman" w:hAnsi="Times New Roman" w:cs="Times New Roman"/>
          <w:sz w:val="20"/>
          <w:szCs w:val="20"/>
          <w:lang w:eastAsia="ru-RU"/>
        </w:rPr>
      </w:pPr>
      <w:r w:rsidRPr="000544AA">
        <w:rPr>
          <w:rFonts w:ascii="Times New Roman" w:eastAsia="Times New Roman" w:hAnsi="Times New Roman" w:cs="Times New Roman"/>
          <w:sz w:val="20"/>
          <w:szCs w:val="20"/>
          <w:lang w:eastAsia="ru-RU"/>
        </w:rPr>
        <w:br w:type="page"/>
      </w:r>
    </w:p>
    <w:p w:rsidR="000544AA" w:rsidRPr="000544AA" w:rsidRDefault="000544AA" w:rsidP="000544AA">
      <w:pPr>
        <w:autoSpaceDE w:val="0"/>
        <w:autoSpaceDN w:val="0"/>
        <w:adjustRightInd w:val="0"/>
        <w:spacing w:after="0" w:line="240" w:lineRule="auto"/>
        <w:ind w:left="5103"/>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Приложение</w:t>
      </w:r>
    </w:p>
    <w:p w:rsidR="000544AA" w:rsidRPr="000544AA" w:rsidRDefault="000544AA" w:rsidP="000544AA">
      <w:pPr>
        <w:autoSpaceDE w:val="0"/>
        <w:autoSpaceDN w:val="0"/>
        <w:adjustRightInd w:val="0"/>
        <w:spacing w:after="0" w:line="240" w:lineRule="auto"/>
        <w:ind w:left="5103"/>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решению Совета</w:t>
      </w:r>
    </w:p>
    <w:p w:rsidR="000544AA" w:rsidRPr="000544AA" w:rsidRDefault="000544AA" w:rsidP="000544AA">
      <w:pPr>
        <w:autoSpaceDE w:val="0"/>
        <w:autoSpaceDN w:val="0"/>
        <w:adjustRightInd w:val="0"/>
        <w:spacing w:after="0" w:line="240" w:lineRule="auto"/>
        <w:ind w:left="5103"/>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tabs>
          <w:tab w:val="left" w:pos="5103"/>
        </w:tabs>
        <w:autoSpaceDE w:val="0"/>
        <w:autoSpaceDN w:val="0"/>
        <w:adjustRightInd w:val="0"/>
        <w:spacing w:after="0" w:line="240" w:lineRule="auto"/>
        <w:ind w:left="5103"/>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от 25.06.2025 № </w:t>
      </w:r>
      <w:r w:rsidRPr="000544AA">
        <w:rPr>
          <w:rFonts w:ascii="Times New Roman" w:eastAsia="Times New Roman" w:hAnsi="Times New Roman" w:cs="Times New Roman"/>
          <w:sz w:val="28"/>
          <w:szCs w:val="28"/>
          <w:lang w:val="en-US" w:eastAsia="ru-RU"/>
        </w:rPr>
        <w:t>VII</w:t>
      </w:r>
      <w:r w:rsidRPr="000544AA">
        <w:rPr>
          <w:rFonts w:ascii="Times New Roman" w:eastAsia="Times New Roman" w:hAnsi="Times New Roman" w:cs="Times New Roman"/>
          <w:sz w:val="28"/>
          <w:szCs w:val="28"/>
          <w:lang w:eastAsia="ru-RU"/>
        </w:rPr>
        <w:t>-31/2</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Положение о муниципальном земельном контроле </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на территории муниципального образования </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0544AA" w:rsidRPr="000544AA" w:rsidRDefault="000544AA" w:rsidP="00F1722B">
      <w:pPr>
        <w:widowControl w:val="0"/>
        <w:numPr>
          <w:ilvl w:val="0"/>
          <w:numId w:val="1"/>
        </w:numPr>
        <w:autoSpaceDE w:val="0"/>
        <w:autoSpaceDN w:val="0"/>
        <w:spacing w:after="0" w:line="240" w:lineRule="auto"/>
        <w:contextualSpacing/>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Общие положения</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b/>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Положение по осуществлению муниципального земельного контроля на территории муниципального района «Корткеросский» (далее - Положение) устанавливает порядок организации и осуществления муниципального земельного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Муниципальный земельный контроль осуществляется посредством профилактики нарушений гражданами, в том числе осуществляющими предпринимательскую деятельность (индивидуальными предпринимателями), а также организациями, являющимися юридическими лицами (далее - контролируемые лица), обязательных требований, организации и проведения контрольных (надзорных)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Предметом муниципального земельного контроля является соблюдение контролируемыми лицами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 исполнение решений, принимаемых по результатам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Объектом муниципального земельного контроля являются расположенные в границах муниципального района «Корткеросский» объекты земельных отношений: земля как природный объект и природный ресурс, земельные участки, части земельных участков (далее - объекты контроля, земля, земельные участки).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Положение не распространяется на правоотношения по использованию земельных участков, находящихся в собственности Российской Федерации, Республики Коми.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3. Муниципальный земельный контроль на территории муниципального района «Корткеросский» осуществляется администрацией муниципального района «Корткеросский» (далее - орган муниципального контроля) в лице управления имущественных и земельных отношений (далее </w:t>
      </w:r>
      <w:r w:rsidRPr="000544AA">
        <w:rPr>
          <w:rFonts w:ascii="Times New Roman" w:eastAsia="Times New Roman" w:hAnsi="Times New Roman" w:cs="Times New Roman"/>
          <w:sz w:val="28"/>
          <w:szCs w:val="28"/>
          <w:lang w:eastAsia="ru-RU"/>
        </w:rPr>
        <w:lastRenderedPageBreak/>
        <w:t>- орган контроля) за соблюдением: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обязательных требований о недопущении самовольного занятия, в том числе использования объектов контроля, находящихся в собственности муниципального района «Корткеросский», и объектов контроля, государственная собственность на которые не разграничена, лицом, не имеющим предусмотренных законодательством прав на них;</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обязательных требований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обязательных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 защите земель от зарастания деревьями и кустарниками, сорными растениями;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6) обязательных требований по использованию земельных участков из земель сельскохозяйственного назначения, оборот которых регулируется Федеральным </w:t>
      </w:r>
      <w:hyperlink r:id="rId9" w:tooltip="Федеральный закон от 24.07.2002 N 101-ФЗ (ред. от 26.12.2024) &quot;Об обороте земель сельскохозяйственного назначения&quot; {КонсультантПлюс}">
        <w:r w:rsidRPr="000544AA">
          <w:rPr>
            <w:rFonts w:ascii="Times New Roman" w:eastAsia="Times New Roman" w:hAnsi="Times New Roman" w:cs="Times New Roman"/>
            <w:sz w:val="28"/>
            <w:szCs w:val="28"/>
            <w:lang w:eastAsia="ru-RU"/>
          </w:rPr>
          <w:t>законом</w:t>
        </w:r>
      </w:hyperlink>
      <w:r w:rsidRPr="000544AA">
        <w:rPr>
          <w:rFonts w:ascii="Times New Roman" w:eastAsia="Times New Roman" w:hAnsi="Times New Roman" w:cs="Times New Roman"/>
          <w:sz w:val="28"/>
          <w:szCs w:val="28"/>
          <w:lang w:eastAsia="ru-RU"/>
        </w:rPr>
        <w:t xml:space="preserve">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7) обязательных требований по использованию земельных участков, предназначенных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8) обязательных требований по приведению земель в состояние, пригодное для использования по целевому назначению.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Орган контроля обеспечивает учет объектов контроля. При сборе, обработке, анализе и учете сведений об объектах контроля для целей их учета используется информация, предоставляемая органу муниципального контроля в соответствии с нормативными правовыми актами, информация, получаемая в рамках межведомственного взаимодействия, а также </w:t>
      </w:r>
      <w:r w:rsidRPr="000544AA">
        <w:rPr>
          <w:rFonts w:ascii="Times New Roman" w:eastAsia="Times New Roman" w:hAnsi="Times New Roman" w:cs="Times New Roman"/>
          <w:sz w:val="28"/>
          <w:szCs w:val="28"/>
          <w:lang w:eastAsia="ru-RU"/>
        </w:rPr>
        <w:lastRenderedPageBreak/>
        <w:t>общедоступная информация.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Должностными лицами, уполномоченными на осуществление муниципального земельного контроля, являются специалисты органа контроля, в должностные обязанности которых входит осуществление муниципального земельного контроля (далее - должностные лица органа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Должностным лицом, уполномоченным принимать решения о проведении контрольных (надзорных) мероприятий, предусматривающих взаимодействие с контролируемым лицом, является руководитель органа муниципального контроля (лицо, его замещающее).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Должностным лицом, уполномоченным принимать решения о проведении контрольных (надзорных) мероприятий без взаимодействия с контролируемым лицом, является руководитель органа муниципального контроля (лицо, его замещающее).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Права и обязанности должностного лица органа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Должностное лицо органа контроля обязано:</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соблюдать законодательство Российской Федерации, права и законные интересы контролируемых лиц;</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предписания об устранении выявленных нарушений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Коми при проведении контрольных (надзорных) мероприятий, при проведении которых требуется взаимодействие контрольных (надзорных) органов с контролируемыми лицами;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 xml:space="preserve">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Федеральным </w:t>
      </w:r>
      <w:hyperlink r:id="rId10"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законом</w:t>
        </w:r>
      </w:hyperlink>
      <w:r w:rsidRPr="000544AA">
        <w:rPr>
          <w:rFonts w:ascii="Times New Roman" w:eastAsia="Times New Roman" w:hAnsi="Times New Roman" w:cs="Times New Roman"/>
          <w:sz w:val="28"/>
          <w:szCs w:val="28"/>
          <w:lang w:eastAsia="ru-RU"/>
        </w:rPr>
        <w:t xml:space="preserve">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10) доказывать обоснованность своих действий при их обжаловании в порядке, установленном законодательством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Должностное лицо органа контроля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беспрепятственно по предъявлении служебного удостоверения и в соответствии с полномочиями, установленными решением органа муниципального контроля о проведении контрольного (надзорного) мероприятия, осматривать объекты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w:t>
      </w:r>
      <w:r w:rsidRPr="000544AA">
        <w:rPr>
          <w:rFonts w:ascii="Times New Roman" w:eastAsia="Times New Roman" w:hAnsi="Times New Roman" w:cs="Times New Roman"/>
          <w:sz w:val="28"/>
          <w:szCs w:val="28"/>
          <w:lang w:eastAsia="ru-RU"/>
        </w:rPr>
        <w:lastRenderedPageBreak/>
        <w:t>представления документов для копирования, фото- и видеосъемки;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7) обращаться в соответствии с Федеральным </w:t>
      </w:r>
      <w:hyperlink r:id="rId11" w:tooltip="Федеральный закон от 07.02.2011 N 3-ФЗ (ред. от 28.12.2024) &quot;О полиции&quot; (с изм. и доп., вступ. в силу с 01.03.2025) {КонсультантПлюс}">
        <w:r w:rsidRPr="000544AA">
          <w:rPr>
            <w:rFonts w:ascii="Times New Roman" w:eastAsia="Times New Roman" w:hAnsi="Times New Roman" w:cs="Times New Roman"/>
            <w:sz w:val="28"/>
            <w:szCs w:val="28"/>
            <w:lang w:eastAsia="ru-RU"/>
          </w:rPr>
          <w:t>законом</w:t>
        </w:r>
      </w:hyperlink>
      <w:r w:rsidRPr="000544AA">
        <w:rPr>
          <w:rFonts w:ascii="Times New Roman" w:eastAsia="Times New Roman" w:hAnsi="Times New Roman" w:cs="Times New Roman"/>
          <w:sz w:val="28"/>
          <w:szCs w:val="28"/>
          <w:lang w:eastAsia="ru-RU"/>
        </w:rPr>
        <w:t xml:space="preserve"> от 07.02.2011 № 3-ФЗ «О полиции» за содействием к органам полиции в случаях, если должностному лицу органа контроля оказывается противодействие или угрожает опасность;</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8) совершать иные действия, предусмотренные Земельным </w:t>
      </w:r>
      <w:hyperlink r:id="rId12" w:tooltip="&quot;Земельный кодекс Российской Федерации&quot; от 25.10.2001 N 136-ФЗ (ред. от 20.03.2025) {КонсультантПлюс}">
        <w:r w:rsidRPr="000544AA">
          <w:rPr>
            <w:rFonts w:ascii="Times New Roman" w:eastAsia="Times New Roman" w:hAnsi="Times New Roman" w:cs="Times New Roman"/>
            <w:sz w:val="28"/>
            <w:szCs w:val="28"/>
            <w:lang w:eastAsia="ru-RU"/>
          </w:rPr>
          <w:t>кодексом</w:t>
        </w:r>
      </w:hyperlink>
      <w:r w:rsidRPr="000544AA">
        <w:rPr>
          <w:rFonts w:ascii="Times New Roman" w:eastAsia="Times New Roman" w:hAnsi="Times New Roman" w:cs="Times New Roman"/>
          <w:sz w:val="28"/>
          <w:szCs w:val="28"/>
          <w:lang w:eastAsia="ru-RU"/>
        </w:rPr>
        <w:t xml:space="preserve"> Российской Федерации, настоящим Положением.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Орган муниципального контроля не предоставляет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орган муниципального контроля лица.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5. К отношениям, связанным с осуществлением муниципального земельного контроля, организацией и проведением профилактических мероприятий, контрольных (надзорных) мероприятий, применяются положения Федерального </w:t>
      </w:r>
      <w:hyperlink r:id="rId13"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закона</w:t>
        </w:r>
      </w:hyperlink>
      <w:r w:rsidRPr="000544AA">
        <w:rPr>
          <w:rFonts w:ascii="Times New Roman" w:eastAsia="Times New Roman" w:hAnsi="Times New Roman" w:cs="Times New Roman"/>
          <w:sz w:val="28"/>
          <w:szCs w:val="28"/>
          <w:lang w:eastAsia="ru-RU"/>
        </w:rPr>
        <w:t xml:space="preserve">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center"/>
        <w:outlineLvl w:val="1"/>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II. Управление рисками причинения вреда (ущерба)</w:t>
      </w:r>
    </w:p>
    <w:p w:rsidR="000544AA" w:rsidRPr="000544AA" w:rsidRDefault="000544AA" w:rsidP="000544AA">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охраняемым законом ценностям при осуществлении</w:t>
      </w:r>
    </w:p>
    <w:p w:rsidR="000544AA" w:rsidRPr="000544AA" w:rsidRDefault="000544AA" w:rsidP="000544AA">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муниципального земельного контроля</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6. Муниципальный земельный контроль осуществляется на основе управления рисками причинения вреда (ущерба), определяющего выбор профилактических и контрольных (надзорных) мероприятий, их содержание (в том числе объем проверяемых обязательных требований), интенсивность и </w:t>
      </w:r>
      <w:r w:rsidRPr="000544AA">
        <w:rPr>
          <w:rFonts w:ascii="Times New Roman" w:eastAsia="Times New Roman" w:hAnsi="Times New Roman" w:cs="Times New Roman"/>
          <w:sz w:val="28"/>
          <w:szCs w:val="28"/>
          <w:lang w:eastAsia="ru-RU"/>
        </w:rPr>
        <w:lastRenderedPageBreak/>
        <w:t>результаты.</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Для целей управления рисками причинения вреда (ущерба) при осуществлении муниципального земельного контроля на территории муниципального района «Корткеросский» объекты контроля относятся к одной из следующих категорий риска причинения вреда (ущерба):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средний риск;</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умеренный риск;</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низкий риск.</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w:t>
      </w:r>
      <w:hyperlink w:anchor="P402" w:tooltip="ИНДИКАТОРЫ">
        <w:r w:rsidRPr="000544AA">
          <w:rPr>
            <w:rFonts w:ascii="Times New Roman" w:eastAsia="Times New Roman" w:hAnsi="Times New Roman" w:cs="Times New Roman"/>
            <w:sz w:val="28"/>
            <w:szCs w:val="28"/>
            <w:lang w:eastAsia="ru-RU"/>
          </w:rPr>
          <w:t>индикаторы</w:t>
        </w:r>
      </w:hyperlink>
      <w:r w:rsidRPr="000544AA">
        <w:rPr>
          <w:rFonts w:ascii="Times New Roman" w:eastAsia="Times New Roman" w:hAnsi="Times New Roman" w:cs="Times New Roman"/>
          <w:sz w:val="28"/>
          <w:szCs w:val="28"/>
          <w:lang w:eastAsia="ru-RU"/>
        </w:rPr>
        <w:t xml:space="preserve"> риска нарушения обязательных требований согласно приложению № 1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Отнесение объектов контроля к определенной категории риска осуществляется на основе сопоставления их характеристик с </w:t>
      </w:r>
      <w:hyperlink w:anchor="P442" w:tooltip="КРИТЕРИИ">
        <w:r w:rsidRPr="000544AA">
          <w:rPr>
            <w:rFonts w:ascii="Times New Roman" w:eastAsia="Times New Roman" w:hAnsi="Times New Roman" w:cs="Times New Roman"/>
            <w:sz w:val="28"/>
            <w:szCs w:val="28"/>
            <w:lang w:eastAsia="ru-RU"/>
          </w:rPr>
          <w:t>критериями</w:t>
        </w:r>
      </w:hyperlink>
      <w:r w:rsidRPr="000544AA">
        <w:rPr>
          <w:rFonts w:ascii="Times New Roman" w:eastAsia="Times New Roman" w:hAnsi="Times New Roman" w:cs="Times New Roman"/>
          <w:sz w:val="28"/>
          <w:szCs w:val="28"/>
          <w:lang w:eastAsia="ru-RU"/>
        </w:rPr>
        <w:t xml:space="preserve"> отнесения объектов контроля к категориям риска согласно приложению № 2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 отнесении земельных участков к категориям риска, применении критериев риска и выявлении индикаторов риска нарушения обязательных требований используются: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сведения, содержащиеся в Едином государственном реестре недвижимости;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сведения, полученные в рамках, проведенных должностными лицами органа контроля профилактических мероприятий,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из обращений контролируемых лиц, иных граждан и организаций, из сообщений средств массовой информации.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Отнесение объектов контроля к категориям риска осуществляется решением органа муниципального контроля. Перечень объектов контроля, учитываемых в рамках формирования ежегодного плана контрольных (надзорных) мероприятий, с указанием категории риска утверждается в виде распоряжения администрации МО ГО «Сыктывкар».</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 отсутствии решения органа муниципального контроля об отнесении объектов контроля к категориям риска такие объекты считаются отнесенными к низкой категории риска.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Пересмотр решения об отнесении объекта контроля к категории риска осуществляется в случае: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поступления сведений о соответствии объекта контроля критериям риска иной категории риска либо об изменении критериев риска;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2) направления контролируемым лицом заявления, в том числе с использованием единого портала государственных и муниципальных услуг (функций),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w:t>
      </w:r>
      <w:r w:rsidRPr="000544AA">
        <w:rPr>
          <w:rFonts w:ascii="Times New Roman" w:eastAsia="Times New Roman" w:hAnsi="Times New Roman" w:cs="Times New Roman"/>
          <w:sz w:val="28"/>
          <w:szCs w:val="28"/>
          <w:lang w:eastAsia="ru-RU"/>
        </w:rPr>
        <w:lastRenderedPageBreak/>
        <w:t>к иной категории риска.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случае пересмотра решения об отнесении объекта контроля к категории риска решение об изменении категории риска принимается должностным лицом, уполномоченным на принятие решения об отнесении объекта контроля к соответствующей категории риска.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Решение об отнесении объектов контроля к категориям риска принимается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Перечень объектов контроля, учитываемых в рамках формирования ежегодного плана контрольных (надзорных) мероприятий, размещается органом контроля на официальном сайте органа муниципального контроля в сети «Интернет» (kortkeros.gosuslugi.ru).</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Проведение органом муниципального контроля плановых контрольных (надзорных) мероприятий в отношении земельных участков в зависимости от присвоенной категории риска осуществляется со следующей периодичностью: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для земельных участков, отнесенных к категории среднего риска, - не чаще чем один раз в 3 года и не реже чем один раз в 6 лет;</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для земельных участков, отнесенных к категории умеренного риска, - не чаще чем один раз в 5 лет и не реже чем один раз в 6 лет;</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отношении земельных участков, отнесенных к категории низкого риска, плановые контрольные (надзорные) мероприятия не проводятся.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Для объектов контроля, отнесенных к категории среднего или умеренного риска, периодичность проведения обязательных профилактических визитов, определяется Правительством Российской Федерации.</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center"/>
        <w:outlineLvl w:val="1"/>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III. Профилактика рисков причинения вреда (ущерба)</w:t>
      </w:r>
    </w:p>
    <w:p w:rsidR="000544AA" w:rsidRPr="000544AA" w:rsidRDefault="000544AA" w:rsidP="000544AA">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охраняемым законом ценностям при осуществлении</w:t>
      </w:r>
    </w:p>
    <w:p w:rsidR="000544AA" w:rsidRPr="000544AA" w:rsidRDefault="000544AA" w:rsidP="000544AA">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муниципального земельного контроля</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7. Профилактические мероприятия проводятся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приоритетными по отношению к проведению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8. Профилактические мероприятия осуществляются на основании Программы профилактики рисков причинения вреда (ущерба) охраняемым законом ценностям, ежегодно утверждаемой распоряжением органа муниципального контроля в соответствии с </w:t>
      </w:r>
      <w:hyperlink r:id="rId14" w:tooltip="Постановление Правительства РФ от 25.06.2021 N 990 &quo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quot; {КонсультантПлюс}">
        <w:r w:rsidRPr="000544AA">
          <w:rPr>
            <w:rFonts w:ascii="Times New Roman" w:eastAsia="Times New Roman" w:hAnsi="Times New Roman" w:cs="Times New Roman"/>
            <w:sz w:val="28"/>
            <w:szCs w:val="28"/>
            <w:lang w:eastAsia="ru-RU"/>
          </w:rPr>
          <w:t>постановлением</w:t>
        </w:r>
      </w:hyperlink>
      <w:r w:rsidRPr="000544AA">
        <w:rPr>
          <w:rFonts w:ascii="Times New Roman" w:eastAsia="Times New Roman" w:hAnsi="Times New Roman" w:cs="Times New Roman"/>
          <w:sz w:val="28"/>
          <w:szCs w:val="28"/>
          <w:lang w:eastAsia="ru-RU"/>
        </w:rPr>
        <w:t xml:space="preserve">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w:t>
      </w:r>
      <w:r w:rsidRPr="000544AA">
        <w:rPr>
          <w:rFonts w:ascii="Times New Roman" w:eastAsia="Times New Roman" w:hAnsi="Times New Roman" w:cs="Times New Roman"/>
          <w:sz w:val="28"/>
          <w:szCs w:val="28"/>
          <w:lang w:eastAsia="ru-RU"/>
        </w:rPr>
        <w:lastRenderedPageBreak/>
        <w:t>ценностям».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9.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контроля незамедлительно направляет информацию об этом руководителю (лицу, его замещающему) органа муниципального контроля для принятия решения о проведении контрольных (надзорных) мероприятий, либо в случаях, предусмотренных Федеральным </w:t>
      </w:r>
      <w:hyperlink r:id="rId15"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законом</w:t>
        </w:r>
      </w:hyperlink>
      <w:r w:rsidRPr="000544AA">
        <w:rPr>
          <w:rFonts w:ascii="Times New Roman" w:eastAsia="Times New Roman" w:hAnsi="Times New Roman" w:cs="Times New Roman"/>
          <w:sz w:val="28"/>
          <w:szCs w:val="28"/>
          <w:lang w:eastAsia="ru-RU"/>
        </w:rPr>
        <w:t xml:space="preserve"> от 31.07.2020 № 248-ФЗ «О государственном контроле (надзоре) и муниципальном контроле в Российской Федерации», принимает меры, указанные в </w:t>
      </w:r>
      <w:hyperlink r:id="rId16"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статье 90</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10. При осуществлении муниципального земельного контроля могут проводиться следующие виды профилактических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информирование;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обобщение правоприменительной практики;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объявление предостережений;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консультирование;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профилактический визит.</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11. Информирование осуществляется на официальном сайте органа муниципального контроля в сети «Интернет» (kortkeros.gosuslugi.ru),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 посредством размещения сведений, предусмотренных </w:t>
      </w:r>
      <w:hyperlink r:id="rId17"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частью 3 статьи 46</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 а именно:</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тексты нормативных правовых актов, регулирующих осуществление муниципального земельного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перечень индикаторов риска нарушения обязательных требований, порядок отнесения объектов контроля к категориям риска;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6) программа профилактики рисков причинения вреда и план </w:t>
      </w:r>
      <w:r w:rsidRPr="000544AA">
        <w:rPr>
          <w:rFonts w:ascii="Times New Roman" w:eastAsia="Times New Roman" w:hAnsi="Times New Roman" w:cs="Times New Roman"/>
          <w:sz w:val="28"/>
          <w:szCs w:val="28"/>
          <w:lang w:eastAsia="ru-RU"/>
        </w:rPr>
        <w:lastRenderedPageBreak/>
        <w:t>проведения плановых контрольных (надзорных) мероприятий контрольным (надзорным) органом (при проведении таких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7) исчерпывающий перечень сведений, которые могут запрашиваться органом муниципального контроля у контролируемого лица;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8) сведения о способах получения консультаций по вопросам соблюдения обязательных требований;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9) доклады, содержащие результаты обобщения правоприменительной практики органа муниципального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10) доклады о муниципальном земельном контроле;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11) иные сведения, предусмотренные нормативными правовыми актами Российской Федерации, нормативными правовыми актами Республики Коми, муниципальными правовыми актами и (или) программами профилактики рисков причинения вреда.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12. Обобщение правоприменительной практики осуществляется должностными лицами органа контроля путем сбора и анализа данных о проведенных контрольных (надзорных) мероприятиях и их результатов, поступивших в орган муниципального контроля обращений.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По итогам обобщения правоприменительной практики органом муниципального контроля ежегодно готовится доклад, содержащий результаты обобщения правоприменительной практики по осуществлению муниципального земельного контроля, подлежащий публичному обсуждению.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Доклад, содержащий результаты обобщения правоприменительной практики по осуществлению муниципального земельного контроля, утверждается Главой муниципального района «Корткеросский» - руководителем администрации и размещается в срок до 1 апреля за предыдущий календарный год на официальном сайте органа муниципального контроля в сети «Интернет» (</w:t>
      </w:r>
      <w:hyperlink r:id="rId18">
        <w:r w:rsidRPr="000544AA">
          <w:rPr>
            <w:rFonts w:ascii="Times New Roman" w:eastAsia="Times New Roman" w:hAnsi="Times New Roman" w:cs="Times New Roman"/>
            <w:sz w:val="28"/>
            <w:szCs w:val="28"/>
            <w:lang w:eastAsia="ru-RU"/>
          </w:rPr>
          <w:t>kortkeros.gosuslugi.ru</w:t>
        </w:r>
      </w:hyperlink>
      <w:r w:rsidRPr="000544AA">
        <w:rPr>
          <w:rFonts w:ascii="Times New Roman" w:eastAsia="Times New Roman" w:hAnsi="Times New Roman" w:cs="Times New Roman"/>
          <w:sz w:val="28"/>
          <w:szCs w:val="28"/>
          <w:lang w:eastAsia="ru-RU"/>
        </w:rPr>
        <w:t>).</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13. Предостережение о недопустимости нарушения обязательных требований объявляется контролируемому лицу 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Предостережение оформляется по типовой форме, утвержденной </w:t>
      </w:r>
      <w:hyperlink r:id="rId19" w:tooltip="Приказ Минэкономразвития России от 31.03.2021 N 151 (ред. от 27.10.2021) &quot;О типовых формах документов, используемых контрольным (надзорным) органом&quot; (Зарегистрировано в Минюсте России 31.05.2021 N 63710) {КонсультантПлюс}">
        <w:r w:rsidRPr="000544AA">
          <w:rPr>
            <w:rFonts w:ascii="Times New Roman" w:eastAsia="Times New Roman" w:hAnsi="Times New Roman" w:cs="Times New Roman"/>
            <w:sz w:val="28"/>
            <w:szCs w:val="28"/>
            <w:lang w:eastAsia="ru-RU"/>
          </w:rPr>
          <w:t>приказом</w:t>
        </w:r>
      </w:hyperlink>
      <w:r w:rsidRPr="000544AA">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31.03.2021 № 151.</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предостережении о недопустимости нарушения обязательных требований указываются: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наименование органа муниципального контроля, направляющего предостережение;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дата и номер предостережения;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3) контролируемое лицо;</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указание на обязательные требования, включая их структурные единицы, предусматривающие указанные требования;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информация о том, какие действия (бездействие) контролируемого лица приводят или могут привести к нарушению обязательных требований;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6) предложение контролируемому лицу принять меры по обеспечению соблюдения обязательных требований;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7) контактные данные органа муниципального контроля, включая почтовый адрес и адрес электронной почты, а также иные возможные способы подачи возражений.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Предостережения о недопустимости нарушения обязательных требований объявляются руководителем (лицом, его замещающим) органа муниципального контроля и направляются не позднее 30 дней со дня получения сведений о готовящихся нарушениях обязательных требований или признаках нарушений обязательных требований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Орган муниципального контроля предлагает принять контролируемому лицу меры по обеспечению соблюдения обязательных требований.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Контролируемое лицо в течение 30 дней со дня получения предостережения о недопустимости нарушения обязательных требований вправе подать в орган муниципального контроля возражение в отношении предостережения.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Возражения направляются контролируемым лицом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контролируемого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Орган муниципального контроля по итогам рассмотрения возражения в течение 30 дней со дня получения возражения направляет контролируемому лицу ответ. Результаты рассмотрения возражения используются для проведения иных профилактических и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14. Консультирование контролируемых лиц и их представителей осуществляется в устной и письменной форме без взимания платы.</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Консультирование осуществляется по вопросам организации и осуществления муниципального земельного контроля должностным лицом органа контроля по телефону либо в ходе проведения профилактических мероприятий,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Время консультирования по телефону не должно превышать 15 минут.</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Личный прием контролируемых лиц и их представителей проводится руководителем органа муниципального контроля (лицом, его замещающим). Информация о месте приема, а также об установленных для приема днях и часах размещается на официальном сайте органа муниципального контроля в сети «Интернет» (</w:t>
      </w:r>
      <w:hyperlink r:id="rId20">
        <w:r w:rsidRPr="000544AA">
          <w:rPr>
            <w:rFonts w:ascii="Times New Roman" w:eastAsia="Times New Roman" w:hAnsi="Times New Roman" w:cs="Times New Roman"/>
            <w:sz w:val="28"/>
            <w:szCs w:val="28"/>
            <w:lang w:eastAsia="ru-RU"/>
          </w:rPr>
          <w:t>kortkeros.gosuslugi.ru</w:t>
        </w:r>
      </w:hyperlink>
      <w:r w:rsidRPr="000544AA">
        <w:rPr>
          <w:rFonts w:ascii="Times New Roman" w:eastAsia="Times New Roman" w:hAnsi="Times New Roman" w:cs="Times New Roman"/>
          <w:sz w:val="28"/>
          <w:szCs w:val="28"/>
          <w:lang w:eastAsia="ru-RU"/>
        </w:rPr>
        <w:t>).</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случае если подготовка ответа требует продолжительного времени, должностное лицо органа контроля может предложить контролируемому лицу обратиться письменно либо назначить другое время для получения информации.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ходе консультирования не предоставляется информация, содержащая оценку конкретного контрольного (надзорного) мероприятия, решений и (или) действий должностных лиц органа контроля, иных участников контрольного (надзорного) мероприятия, а также результаты проведенной в рамках контрольного (надзорного) мероприятия экспертизы.</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Если поставленные во время консультирования вопросы не относятся к сфере муниципального земельного контроля, контролируемым лицам даются необходимые разъяснения по обращению в соответствующие органы власти или к соответствующим должностным лицам.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Органом контроля осуществляется учет консультирований.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15. Профилактический визит проводится в форме профилактической беседы должностным лицом органа контроля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ходе профилактического визита контролируемое лицо информируется об обязательных требованиях, предъявляемых к принадлежащим ему объектам контроля, их соответствии критериям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 а должностное лицо органа контроля осуществляет ознакомление с объектом контроля, сбор сведений, необходимых для отнесения объекта контроля к категориям риска, и проводит оценку уровня соблюдения контролируемым лицом обязательных требований.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Профилактический визит проводится по инициативе органа муниципального контроля (обязательный профилактический визит) или по инициативе контролируемого лица.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15.1. Обязательный профилактический визит проводится в отношении контролируемых лиц, принадлежащих им объектов контроля, с учетом периодичности проведения, определенной Правительством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Обязательный профилактический визит не предусматривает отказ контролируемого лица от его проведения.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В рамках обязательного профилактического визита должностное лицо органа контроля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По окончании проведения обязательного профилактического визита составляется </w:t>
      </w:r>
      <w:hyperlink w:anchor="P487" w:tooltip="                                    Акт">
        <w:r w:rsidRPr="000544AA">
          <w:rPr>
            <w:rFonts w:ascii="Times New Roman" w:eastAsia="Times New Roman" w:hAnsi="Times New Roman" w:cs="Times New Roman"/>
            <w:sz w:val="28"/>
            <w:szCs w:val="28"/>
            <w:lang w:eastAsia="ru-RU"/>
          </w:rPr>
          <w:t>акт</w:t>
        </w:r>
      </w:hyperlink>
      <w:r w:rsidRPr="000544AA">
        <w:rPr>
          <w:rFonts w:ascii="Times New Roman" w:eastAsia="Times New Roman" w:hAnsi="Times New Roman" w:cs="Times New Roman"/>
          <w:sz w:val="28"/>
          <w:szCs w:val="28"/>
          <w:lang w:eastAsia="ru-RU"/>
        </w:rPr>
        <w:t xml:space="preserve"> о проведении обязательного профилактического визита по форме согласно приложению № 2.1 к настоящему Положению в порядке, предусмотренном </w:t>
      </w:r>
      <w:hyperlink r:id="rId21"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статьей 90</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 для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Контролируемое лицо или его представитель знакомится с содержанием акта о проведении обязательного профилактического визита в порядке, предусмотренном </w:t>
      </w:r>
      <w:hyperlink r:id="rId22"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статьей 88</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 для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w:t>
      </w:r>
      <w:hyperlink w:anchor="P547" w:tooltip="                                    Акт">
        <w:r w:rsidRPr="000544AA">
          <w:rPr>
            <w:rFonts w:ascii="Times New Roman" w:eastAsia="Times New Roman" w:hAnsi="Times New Roman" w:cs="Times New Roman"/>
            <w:sz w:val="28"/>
            <w:szCs w:val="28"/>
            <w:lang w:eastAsia="ru-RU"/>
          </w:rPr>
          <w:t>акт</w:t>
        </w:r>
      </w:hyperlink>
      <w:r w:rsidRPr="000544AA">
        <w:rPr>
          <w:rFonts w:ascii="Times New Roman" w:eastAsia="Times New Roman" w:hAnsi="Times New Roman" w:cs="Times New Roman"/>
          <w:sz w:val="28"/>
          <w:szCs w:val="28"/>
          <w:lang w:eastAsia="ru-RU"/>
        </w:rPr>
        <w:t xml:space="preserve"> о невозможности проведения обязательного профилактического визита по форме согласно приложению № 2.2 к настоящему Положению в порядке, предусмотренном </w:t>
      </w:r>
      <w:hyperlink r:id="rId23"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частью 10 статьи 65</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 для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случае невозможности проведения обязательного профилактического визита уполномоченное должностное лицо органа муниципального контроля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4"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статьей 90.1</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15.2.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Орган муниципального контроля рассматривает заявление контролируемого лица о проведении профилактического визита в порядке и в сроки, предусмотренные </w:t>
      </w:r>
      <w:hyperlink r:id="rId25"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статьей 52.2</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рамках профилактического визита при согласии контролируемого лица уполномоченное должностное лицо органа контроля проводит отбор проб (образцов), инструментальное обследование, испытание.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Разъяснения и рекомендации, полученные контролируемым лицом в ходе профилактического визита, носят рекомендательный характер.</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Предписания об устранении выявленных в ходе профилактического визита нарушений обязательных требований контролируемым лицам не выдаются.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органа муниципального контроля для принятия решения о проведении контрольных (надзорных) мероприятий.</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center"/>
        <w:outlineLvl w:val="1"/>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IV. Порядок организации муниципального контроля</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16. В рамках осуществления муниципального земельного контроля органом контроля проводятся следующие виды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bookmarkStart w:id="1" w:name="P220"/>
      <w:bookmarkEnd w:id="1"/>
      <w:r w:rsidRPr="000544AA">
        <w:rPr>
          <w:rFonts w:ascii="Times New Roman" w:eastAsia="Times New Roman" w:hAnsi="Times New Roman" w:cs="Times New Roman"/>
          <w:sz w:val="28"/>
          <w:szCs w:val="28"/>
          <w:lang w:eastAsia="ru-RU"/>
        </w:rPr>
        <w:t>1) инспекционный визит;</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рейдовый осмотр;</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документарная проверка;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bookmarkStart w:id="2" w:name="P223"/>
      <w:bookmarkEnd w:id="2"/>
      <w:r w:rsidRPr="000544AA">
        <w:rPr>
          <w:rFonts w:ascii="Times New Roman" w:eastAsia="Times New Roman" w:hAnsi="Times New Roman" w:cs="Times New Roman"/>
          <w:sz w:val="28"/>
          <w:szCs w:val="28"/>
          <w:lang w:eastAsia="ru-RU"/>
        </w:rPr>
        <w:t>4) выездная проверка;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bookmarkStart w:id="3" w:name="P224"/>
      <w:bookmarkEnd w:id="3"/>
      <w:r w:rsidRPr="000544AA">
        <w:rPr>
          <w:rFonts w:ascii="Times New Roman" w:eastAsia="Times New Roman" w:hAnsi="Times New Roman" w:cs="Times New Roman"/>
          <w:sz w:val="28"/>
          <w:szCs w:val="28"/>
          <w:lang w:eastAsia="ru-RU"/>
        </w:rPr>
        <w:t>5) наблюдение за соблюдением обязательных требований (мониторинг безопасности);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bookmarkStart w:id="4" w:name="P225"/>
      <w:bookmarkEnd w:id="4"/>
      <w:r w:rsidRPr="000544AA">
        <w:rPr>
          <w:rFonts w:ascii="Times New Roman" w:eastAsia="Times New Roman" w:hAnsi="Times New Roman" w:cs="Times New Roman"/>
          <w:sz w:val="28"/>
          <w:szCs w:val="28"/>
          <w:lang w:eastAsia="ru-RU"/>
        </w:rPr>
        <w:t>6) выездное обследование.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Контрольные (надзорные) мероприятия, указанные в </w:t>
      </w:r>
      <w:hyperlink w:anchor="P220" w:tooltip="1) инспекционный визит;">
        <w:r w:rsidRPr="000544AA">
          <w:rPr>
            <w:rFonts w:ascii="Times New Roman" w:eastAsia="Times New Roman" w:hAnsi="Times New Roman" w:cs="Times New Roman"/>
            <w:sz w:val="28"/>
            <w:szCs w:val="28"/>
            <w:lang w:eastAsia="ru-RU"/>
          </w:rPr>
          <w:t>подпунктах 1</w:t>
        </w:r>
      </w:hyperlink>
      <w:r w:rsidRPr="000544AA">
        <w:rPr>
          <w:rFonts w:ascii="Times New Roman" w:eastAsia="Times New Roman" w:hAnsi="Times New Roman" w:cs="Times New Roman"/>
          <w:sz w:val="28"/>
          <w:szCs w:val="28"/>
          <w:lang w:eastAsia="ru-RU"/>
        </w:rPr>
        <w:t xml:space="preserve"> - </w:t>
      </w:r>
      <w:hyperlink w:anchor="P223" w:tooltip="4) выездная проверка;">
        <w:r w:rsidRPr="000544AA">
          <w:rPr>
            <w:rFonts w:ascii="Times New Roman" w:eastAsia="Times New Roman" w:hAnsi="Times New Roman" w:cs="Times New Roman"/>
            <w:sz w:val="28"/>
            <w:szCs w:val="28"/>
            <w:lang w:eastAsia="ru-RU"/>
          </w:rPr>
          <w:t>4 пункта 16</w:t>
        </w:r>
      </w:hyperlink>
      <w:r w:rsidRPr="000544AA">
        <w:rPr>
          <w:rFonts w:ascii="Times New Roman" w:eastAsia="Times New Roman" w:hAnsi="Times New Roman" w:cs="Times New Roman"/>
          <w:sz w:val="28"/>
          <w:szCs w:val="28"/>
          <w:lang w:eastAsia="ru-RU"/>
        </w:rPr>
        <w:t xml:space="preserve"> настоящего Положения, проводятся в форме плановых и внеплановых контрольных (надзорных) мероприятий при взаимодействии с контролируемым лицом.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Контрольные (надзорные) мероприятия, указанные в </w:t>
      </w:r>
      <w:hyperlink w:anchor="P224" w:tooltip="5) наблюдение за соблюдением обязательных требований (мониторинг безопасности);">
        <w:r w:rsidRPr="000544AA">
          <w:rPr>
            <w:rFonts w:ascii="Times New Roman" w:eastAsia="Times New Roman" w:hAnsi="Times New Roman" w:cs="Times New Roman"/>
            <w:sz w:val="28"/>
            <w:szCs w:val="28"/>
            <w:lang w:eastAsia="ru-RU"/>
          </w:rPr>
          <w:t>подпунктах 5</w:t>
        </w:r>
      </w:hyperlink>
      <w:r w:rsidRPr="000544AA">
        <w:rPr>
          <w:rFonts w:ascii="Times New Roman" w:eastAsia="Times New Roman" w:hAnsi="Times New Roman" w:cs="Times New Roman"/>
          <w:sz w:val="28"/>
          <w:szCs w:val="28"/>
          <w:lang w:eastAsia="ru-RU"/>
        </w:rPr>
        <w:t xml:space="preserve">, </w:t>
      </w:r>
      <w:hyperlink w:anchor="P225" w:tooltip="6) выездное обследование.">
        <w:r w:rsidRPr="000544AA">
          <w:rPr>
            <w:rFonts w:ascii="Times New Roman" w:eastAsia="Times New Roman" w:hAnsi="Times New Roman" w:cs="Times New Roman"/>
            <w:sz w:val="28"/>
            <w:szCs w:val="28"/>
            <w:lang w:eastAsia="ru-RU"/>
          </w:rPr>
          <w:t>6 пункта 16</w:t>
        </w:r>
      </w:hyperlink>
      <w:r w:rsidRPr="000544AA">
        <w:rPr>
          <w:rFonts w:ascii="Times New Roman" w:eastAsia="Times New Roman" w:hAnsi="Times New Roman" w:cs="Times New Roman"/>
          <w:sz w:val="28"/>
          <w:szCs w:val="28"/>
          <w:lang w:eastAsia="ru-RU"/>
        </w:rPr>
        <w:t xml:space="preserve"> настоящего Положения, проводятся в форме внеплановых контрольных (надзорных) мероприятий без взаимодействия с </w:t>
      </w:r>
      <w:r w:rsidRPr="000544AA">
        <w:rPr>
          <w:rFonts w:ascii="Times New Roman" w:eastAsia="Times New Roman" w:hAnsi="Times New Roman" w:cs="Times New Roman"/>
          <w:sz w:val="28"/>
          <w:szCs w:val="28"/>
          <w:lang w:eastAsia="ru-RU"/>
        </w:rPr>
        <w:lastRenderedPageBreak/>
        <w:t>контролируемым лицом.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При организации и осуществлении муниципального земельного контроля орган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соответствии с </w:t>
      </w:r>
      <w:hyperlink r:id="rId26" w:tooltip="Распоряжение Правительства РФ от 19.04.2016 N 724-р (ред. от 03.02.2025) &l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
        <w:r w:rsidRPr="000544AA">
          <w:rPr>
            <w:rFonts w:ascii="Times New Roman" w:eastAsia="Times New Roman" w:hAnsi="Times New Roman" w:cs="Times New Roman"/>
            <w:sz w:val="28"/>
            <w:szCs w:val="28"/>
            <w:lang w:eastAsia="ru-RU"/>
          </w:rPr>
          <w:t>Перечнем</w:t>
        </w:r>
      </w:hyperlink>
      <w:r w:rsidRPr="000544AA">
        <w:rPr>
          <w:rFonts w:ascii="Times New Roman" w:eastAsia="Times New Roman" w:hAnsi="Times New Roman" w:cs="Times New Roman"/>
          <w:sz w:val="28"/>
          <w:szCs w:val="28"/>
          <w:lang w:eastAsia="ru-RU"/>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утвержденным распоряжением Правительства Российской Федерации от 19.04.2016 № 724-р, порядок и сроки их представления установлены </w:t>
      </w:r>
      <w:hyperlink r:id="rId27" w:tooltip="Постановление Правительства РФ от 06.03.2021 N 338 (ред. от 30.04.2022) &quot;О межведомственном информационном взаимодействии в рамках осуществления государственного контроля (надзора), муниципального контроля&quot; (вместе с &quot;Правилами предоставления в рамках межведом">
        <w:r w:rsidRPr="000544AA">
          <w:rPr>
            <w:rFonts w:ascii="Times New Roman" w:eastAsia="Times New Roman" w:hAnsi="Times New Roman" w:cs="Times New Roman"/>
            <w:sz w:val="28"/>
            <w:szCs w:val="28"/>
            <w:lang w:eastAsia="ru-RU"/>
          </w:rPr>
          <w:t>Правилами</w:t>
        </w:r>
      </w:hyperlink>
      <w:r w:rsidRPr="000544AA">
        <w:rPr>
          <w:rFonts w:ascii="Times New Roman" w:eastAsia="Times New Roman" w:hAnsi="Times New Roman" w:cs="Times New Roman"/>
          <w:sz w:val="28"/>
          <w:szCs w:val="28"/>
          <w:lang w:eastAsia="ru-RU"/>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17. Плановые контрольные (надзорные) мероприятия осуществляются в соответствии с ежегодными планами проведения плановых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План проведения плановых контрольных (надзорных) мероприятий разрабатывается в соответствии с </w:t>
      </w:r>
      <w:hyperlink r:id="rId28" w:tooltip="Постановление Правительства РФ от 31.12.2020 N 2428 (ред. от 23.05.2024) &quo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
        <w:r w:rsidRPr="000544AA">
          <w:rPr>
            <w:rFonts w:ascii="Times New Roman" w:eastAsia="Times New Roman" w:hAnsi="Times New Roman" w:cs="Times New Roman"/>
            <w:sz w:val="28"/>
            <w:szCs w:val="28"/>
            <w:lang w:eastAsia="ru-RU"/>
          </w:rPr>
          <w:t>Правилами</w:t>
        </w:r>
      </w:hyperlink>
      <w:r w:rsidRPr="000544AA">
        <w:rPr>
          <w:rFonts w:ascii="Times New Roman" w:eastAsia="Times New Roman" w:hAnsi="Times New Roman" w:cs="Times New Roman"/>
          <w:sz w:val="28"/>
          <w:szCs w:val="28"/>
          <w:lang w:eastAsia="ru-RU"/>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18.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r:id="rId29"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статьей 57</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19. Сведения о причинении вреда (ущерба) или об угрозе причинения вреда (ущерба) охраняемым законом ценностям орган контроля получает:</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при проведении контрольных (надзорных) мероприятий, включая контрольные (надзорные) мероприятия без взаимодействия.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должностное лицо органа контроля проводит оценку их достоверности и при необходимости: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Сведения о причинении вреда (ущерба) или об угрозе причинения вреда (ущерба) охраняемым законом ценностям должны содержать информацию о конкретных фактах несоблюдения обязательных требований (сведения о характере допущенных нарушений, лицах, допустивших указанные нарушения, о местонахождении земельного участка (части земельного участка) (кадастровый номер, адрес земельного участка (части земельного участка).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Обращения (заявления) граждан и организаций о причинении вреда (ущерба) или об угрозе причинения вреда (ущерба) охраняемым законом ценностям принимаются к рассмотрению в случае установления личности гражданина и полномочий представителя организации.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20. Принятие решений о проведении контрольных (надзорных)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охраняемых законом ценностям осуществляется с учетом положений </w:t>
      </w:r>
      <w:hyperlink r:id="rId30"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статьи 60</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w:t>
      </w:r>
      <w:r w:rsidRPr="000544AA">
        <w:rPr>
          <w:rFonts w:ascii="Times New Roman" w:eastAsia="Times New Roman" w:hAnsi="Times New Roman" w:cs="Times New Roman"/>
          <w:sz w:val="28"/>
          <w:szCs w:val="28"/>
          <w:lang w:eastAsia="ru-RU"/>
        </w:rPr>
        <w:lastRenderedPageBreak/>
        <w:t>органа контроля направляет уполномоченному должностному лицу органа контроля мотивированное представление о проведении контрольного (надзорного) мероприятия.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21. Должностные лица органа контроля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Контролируемое лицо при осуществлении муниципального земельного контроля имеет право:</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органа муниципального контроля с контролируемыми лицами;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получать от органа муниципального контроля,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получать от органа муниципального контроля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знакомиться с результатами контрольных (надзорных) мероприятий, контрольных (надзорных) действий, сообщать органу муниципального контроля о своем согласии или несогласии с ними;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обжаловать действия (бездействие) должностных лиц органа муниципального контроля, решения органа муниципального контроля, повлекшие за собой нарушение прав контролируемых лиц при осуществлении муниципального земельного контроля, в судебном порядке в соответствии с законодательством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Республике Коми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органа муниципального контроля с контролируемыми лицами).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7) отказать уполномоченному должностному лицу органа контроля в доступе на объекты контроля, к документам и в принятии иных мер по проведению контрольного (надзорного) мероприятия в случае, если на </w:t>
      </w:r>
      <w:r w:rsidRPr="000544AA">
        <w:rPr>
          <w:rFonts w:ascii="Times New Roman" w:eastAsia="Times New Roman" w:hAnsi="Times New Roman" w:cs="Times New Roman"/>
          <w:sz w:val="28"/>
          <w:szCs w:val="28"/>
          <w:lang w:eastAsia="ru-RU"/>
        </w:rPr>
        <w:lastRenderedPageBreak/>
        <w:t>документах, оформленных органом муниципального контроля, предусмотренный правилами формирования и ведения единого реестра контрольных (надзорных)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(надзорном) мероприятии, отсутствует либо нанесен некорректным образом, за исключением случаев, если до начала проведения контрольного (надзорного) мероприятия не требуется принятия решения о его проведении.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Контролируемое лицо либо его представитель при осуществлении муниципального земельного контроля обязано:</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обеспечить в ходе проведения контрольных (надзорных) мероприятий беспрепятственный доступ должностному лицу органа контроля и участвующим в проведении инспекционного визита, рейдового осмотра, выездной проверки экспертов, представителей экспертных организаций, специалистов на территорию объекта контроля, а также в используемые при осуществлении деятельности контролируемым лицом здания, сооружения, помещения, к используемым контролируемым лицом оборудованию, транспортным средствам, указанных в решении о проведении инспекционного визита, рейдового осмотра, выездной проверки;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2) обеспечить присутствие при проведении контрольных (надзорных) мероприятий и совершении контрольных (надзорных) действий, которые в соответствии с требованиями Федерального </w:t>
      </w:r>
      <w:hyperlink r:id="rId31"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закона</w:t>
        </w:r>
      </w:hyperlink>
      <w:r w:rsidRPr="000544AA">
        <w:rPr>
          <w:rFonts w:ascii="Times New Roman" w:eastAsia="Times New Roman" w:hAnsi="Times New Roman" w:cs="Times New Roman"/>
          <w:sz w:val="28"/>
          <w:szCs w:val="28"/>
          <w:lang w:eastAsia="ru-RU"/>
        </w:rPr>
        <w:t xml:space="preserve"> от 31.07.2020 № 248-ФЗ «О государственном контроле (надзоре) и муниципальном контроле в Российской Федерации» должны проводиться в присутствии контролируемого лица либо его представителя.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уполномоченным должностным лицом органа контроля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По требованию контролируемого лица уполномоченное должностное </w:t>
      </w:r>
      <w:r w:rsidRPr="000544AA">
        <w:rPr>
          <w:rFonts w:ascii="Times New Roman" w:eastAsia="Times New Roman" w:hAnsi="Times New Roman" w:cs="Times New Roman"/>
          <w:sz w:val="28"/>
          <w:szCs w:val="28"/>
          <w:lang w:eastAsia="ru-RU"/>
        </w:rPr>
        <w:lastRenderedPageBreak/>
        <w:t>лицо органа контроля обязано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Уклонение контролируемого лица от проведения контрольного (надзорного) мероприятия или воспрепятствование его проведению влечет ответственность в соответствии с законодательством Российской Федерации.</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center"/>
        <w:outlineLvl w:val="1"/>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V. Контрольные (надзорные) мероприятия</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ходе инспекционного визита могут совершаться следующие контрольные (надзорные) действия: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осмотр;</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опрос;</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получение письменных объяснений;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инструментальное обследование;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истребование документов, относящихся к предмету муниципального земельного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Инспекционный визит проводится без предварительного уведомления контролируемого лица и собственника объекта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Срок проведения инспекционного визита в одном месте осуществления деятельности либо на одном объекте контроля один рабочий день.</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bookmarkStart w:id="5" w:name="P278"/>
      <w:bookmarkEnd w:id="5"/>
      <w:r w:rsidRPr="000544AA">
        <w:rPr>
          <w:rFonts w:ascii="Times New Roman" w:eastAsia="Times New Roman" w:hAnsi="Times New Roman" w:cs="Times New Roman"/>
          <w:sz w:val="28"/>
          <w:szCs w:val="28"/>
          <w:lang w:eastAsia="ru-RU"/>
        </w:rPr>
        <w:t>23. Рейдовый осмотр проводится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находящихся на территории, на которой расположено несколько контролируемых лиц.</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ходе рейдового осмотра могут совершаться следующие контрольные (надзорные) действия: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осмотр;</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опрос;</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получение письменных объяснений;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истребование документов, относящихся к предмету муниципального земельного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инструментальное обследование;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6) экспертиза.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Срок проведения рейдового осмотра не может превышать десять рабочих дней. Срок взаимодействия с одним контролируемым лицом в </w:t>
      </w:r>
      <w:r w:rsidRPr="000544AA">
        <w:rPr>
          <w:rFonts w:ascii="Times New Roman" w:eastAsia="Times New Roman" w:hAnsi="Times New Roman" w:cs="Times New Roman"/>
          <w:sz w:val="28"/>
          <w:szCs w:val="28"/>
          <w:lang w:eastAsia="ru-RU"/>
        </w:rPr>
        <w:lastRenderedPageBreak/>
        <w:t>период проведения рейдового осмотра один рабочий день.</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Контролируемые лица, которые владеют, пользуются или управляют объектами контроля, обязаны обеспечить в ходе рейдового осмотра беспрепятственный доступ должностному лицу органа контроля к объектам контроля, указанным в решении о проведении рейдового осмотра, а также во все помещения (за исключением жилых помещений).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Акт контрольного (надзорного) мероприятия составляется на месте проведения рейдового осмотра в случае выявления нарушения обязательных требований в отношении каждого контролируемого лица, допустившего нарушение обязательных требований.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24. Документарная проверка проводится по месту нахождения органа муниципального контроля, предметом которой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муниципального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ходе документарной проверки рассматриваются документы контролируемых лиц, имеющиеся в распоряжении органа муниципального контроля,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земельного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ходе документарной проверки могут совершаться следующие контрольные (надзорные) действия: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получение письменных объяснений;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истребование документов.</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Контролируемое лицо в течение десяти рабочих дней со дня получения данного требования обязано направить в орган муниципального контроля указанные в требовании документы.</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В случае выявления в ходе документарной проверки ошибок и (или) противоречий в представленных контролируемым лицом документах либо несоответствия сведений, содержащихся в этих документах, сведениям, содержащимся в имеющихся у органа муниципального контроля документах </w:t>
      </w:r>
      <w:r w:rsidRPr="000544AA">
        <w:rPr>
          <w:rFonts w:ascii="Times New Roman" w:eastAsia="Times New Roman" w:hAnsi="Times New Roman" w:cs="Times New Roman"/>
          <w:sz w:val="28"/>
          <w:szCs w:val="28"/>
          <w:lang w:eastAsia="ru-RU"/>
        </w:rPr>
        <w:lastRenderedPageBreak/>
        <w:t>и (или) полученным при осуществлении муниципального земельного контроля, информация об ошибках, о противоречиях и несоответствии сведений направляется органом муниципального контроля контролируемому лицу с требованием представить в течение десяти рабочих дней необходимые письменные объяснения.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Контролируемое лицо, представляющее в орган муниципального контроля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земельного контроля, вправе дополнительно представить в орган муниципального контроля документы, подтверждающие достоверность ранее представленных документов.</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bookmarkStart w:id="6" w:name="P304"/>
      <w:bookmarkEnd w:id="6"/>
      <w:r w:rsidRPr="000544AA">
        <w:rPr>
          <w:rFonts w:ascii="Times New Roman" w:eastAsia="Times New Roman" w:hAnsi="Times New Roman" w:cs="Times New Roman"/>
          <w:sz w:val="28"/>
          <w:szCs w:val="28"/>
          <w:lang w:eastAsia="ru-RU"/>
        </w:rPr>
        <w:t>25.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органа муниципального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r:id="rId32"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статьей 21</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Выездная проверка проводится посредством следующих контрольных (надзорных) действий: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осмотр;</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опрос;</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получение письменных объяснений;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истребование документов, относящихся к предмету муниципального земельного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отбор проб (образцов) почвы;</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6) инструментальное обследование;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7) экспертиза.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Отбор проб (образцов) почвы объекта контроля, проводимый экспертом или специалистом в объеме, необходимом для его проведения и получения результатов, осуществляется в соответствии с документами по стандартизации в данной сфере, утвержденными и (или) введенными в действие актами Федерального агентства по техническому регулированию и метрологии, для направления указанных проб (образцов) на испытания и (или) экспертизу в экспертную организацию в целях проведения оценки соблюдения контролируемым лицом обязательных требований.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Отбор проб (образцов) почвы объекта контроля осуществляется в присутствии контролируемого лица или его представителя.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bookmarkStart w:id="7" w:name="P319"/>
      <w:bookmarkEnd w:id="7"/>
      <w:r w:rsidRPr="000544AA">
        <w:rPr>
          <w:rFonts w:ascii="Times New Roman" w:eastAsia="Times New Roman" w:hAnsi="Times New Roman" w:cs="Times New Roman"/>
          <w:sz w:val="28"/>
          <w:szCs w:val="28"/>
          <w:lang w:eastAsia="ru-RU"/>
        </w:rPr>
        <w:t xml:space="preserve">26.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уполномоченное должностное лицо органа контроля составляет </w:t>
      </w:r>
      <w:hyperlink w:anchor="P670" w:tooltip="                                    Акт">
        <w:r w:rsidRPr="000544AA">
          <w:rPr>
            <w:rFonts w:ascii="Times New Roman" w:eastAsia="Times New Roman" w:hAnsi="Times New Roman" w:cs="Times New Roman"/>
            <w:sz w:val="28"/>
            <w:szCs w:val="28"/>
            <w:lang w:eastAsia="ru-RU"/>
          </w:rPr>
          <w:t>акт</w:t>
        </w:r>
      </w:hyperlink>
      <w:r w:rsidRPr="000544AA">
        <w:rPr>
          <w:rFonts w:ascii="Times New Roman" w:eastAsia="Times New Roman" w:hAnsi="Times New Roman" w:cs="Times New Roman"/>
          <w:sz w:val="28"/>
          <w:szCs w:val="28"/>
          <w:lang w:eastAsia="ru-RU"/>
        </w:rPr>
        <w:t xml:space="preserve"> о невозможности проведения контрольного (надзорного) мероприятия, предусматривающего взаимодействие с контролируемым лицом, по форме согласно приложению № 3.1 к настоящему Положению,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r:id="rId33"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частями 4</w:t>
        </w:r>
      </w:hyperlink>
      <w:r w:rsidRPr="000544AA">
        <w:rPr>
          <w:rFonts w:ascii="Times New Roman" w:eastAsia="Times New Roman" w:hAnsi="Times New Roman" w:cs="Times New Roman"/>
          <w:sz w:val="28"/>
          <w:szCs w:val="28"/>
          <w:lang w:eastAsia="ru-RU"/>
        </w:rPr>
        <w:t xml:space="preserve"> и </w:t>
      </w:r>
      <w:hyperlink r:id="rId34"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5 статьи 21</w:t>
        </w:r>
      </w:hyperlink>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8"/>
          <w:szCs w:val="28"/>
          <w:lang w:eastAsia="ru-RU"/>
        </w:rPr>
        <w:lastRenderedPageBreak/>
        <w:t>Федерального закона от 31.07.2020 № 248-ФЗ «О государственном контроле (надзоре) и муниципальном контроле в Российской Федерации». В этом случае уполномоченное должностное лицо органа контроля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27. В случае, указанном в </w:t>
      </w:r>
      <w:hyperlink w:anchor="P319" w:tooltip="26.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w:r w:rsidRPr="000544AA">
          <w:rPr>
            <w:rFonts w:ascii="Times New Roman" w:eastAsia="Times New Roman" w:hAnsi="Times New Roman" w:cs="Times New Roman"/>
            <w:sz w:val="28"/>
            <w:szCs w:val="28"/>
            <w:lang w:eastAsia="ru-RU"/>
          </w:rPr>
          <w:t>пункте 26</w:t>
        </w:r>
      </w:hyperlink>
      <w:r w:rsidRPr="000544AA">
        <w:rPr>
          <w:rFonts w:ascii="Times New Roman" w:eastAsia="Times New Roman" w:hAnsi="Times New Roman" w:cs="Times New Roman"/>
          <w:sz w:val="28"/>
          <w:szCs w:val="28"/>
          <w:lang w:eastAsia="ru-RU"/>
        </w:rPr>
        <w:t xml:space="preserve"> настоящего Положения, орган муниципального контроля вправе не позднее трех месяцев с даты составления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28.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органа муниципального контроля, подписанное руководителем органа муниципального контроля (лицом, его замещающим), по типовой форме, утвержденной </w:t>
      </w:r>
      <w:hyperlink r:id="rId35" w:tooltip="Приказ Минэкономразвития России от 31.03.2021 N 151 (ред. от 27.10.2021) &quot;О типовых формах документов, используемых контрольным (надзорным) органом&quot; (Зарегистрировано в Минюсте России 31.05.2021 N 63710) {КонсультантПлюс}">
        <w:r w:rsidRPr="000544AA">
          <w:rPr>
            <w:rFonts w:ascii="Times New Roman" w:eastAsia="Times New Roman" w:hAnsi="Times New Roman" w:cs="Times New Roman"/>
            <w:sz w:val="28"/>
            <w:szCs w:val="28"/>
            <w:lang w:eastAsia="ru-RU"/>
          </w:rPr>
          <w:t>приказом</w:t>
        </w:r>
      </w:hyperlink>
      <w:r w:rsidRPr="000544AA">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31.03.2021 № 151.</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29. Наблюдение за соблюдением обязательных требований (мониторинг безопасности) осуществляется посредством сбора и анализа имеющихся в органе муниципального контроля данных об объектах контроля, в том числе данных, которые поступают в ходе межведомственного информационного взаимодействия, предоставляются в рамках исполнения государственных услуг и функций, а также данных, содержащихся в государственных, муниципальных и ведомственных информационных системах.</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Наблюдение за соблюдением обязательных требований (мониторинг безопасности) осуществляется на основании </w:t>
      </w:r>
      <w:hyperlink w:anchor="P623" w:tooltip="                                  ЗАДАНИЕ">
        <w:r w:rsidRPr="000544AA">
          <w:rPr>
            <w:rFonts w:ascii="Times New Roman" w:eastAsia="Times New Roman" w:hAnsi="Times New Roman" w:cs="Times New Roman"/>
            <w:sz w:val="28"/>
            <w:szCs w:val="28"/>
            <w:lang w:eastAsia="ru-RU"/>
          </w:rPr>
          <w:t>заданий</w:t>
        </w:r>
      </w:hyperlink>
      <w:r w:rsidRPr="000544AA">
        <w:rPr>
          <w:rFonts w:ascii="Times New Roman" w:eastAsia="Times New Roman" w:hAnsi="Times New Roman" w:cs="Times New Roman"/>
          <w:sz w:val="28"/>
          <w:szCs w:val="28"/>
          <w:lang w:eastAsia="ru-RU"/>
        </w:rPr>
        <w:t>, выданных руководителем органа контроля (лицом, его замещающим), по форме согласно приложению № 3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30. Выездное обследование проводится в целях оценки соблюдения контролируемыми лицами обязательных требований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Выездное обследование осуществляется без информирования контролируемого лица на общедоступных (открытых для посещения неограниченным кругом лиц) объектах контроля посредством следующих контрольных (надзорных) действий: </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осмотр;</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инструментальное обследование (с применением видеозаписи).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 xml:space="preserve">Выездное обследование осуществляется на основании </w:t>
      </w:r>
      <w:hyperlink w:anchor="P754" w:tooltip="                                  ЗАДАНИЕ">
        <w:r w:rsidRPr="000544AA">
          <w:rPr>
            <w:rFonts w:ascii="Times New Roman" w:eastAsia="Times New Roman" w:hAnsi="Times New Roman" w:cs="Times New Roman"/>
            <w:sz w:val="28"/>
            <w:szCs w:val="28"/>
            <w:lang w:eastAsia="ru-RU"/>
          </w:rPr>
          <w:t>заданий</w:t>
        </w:r>
      </w:hyperlink>
      <w:r w:rsidRPr="000544AA">
        <w:rPr>
          <w:rFonts w:ascii="Times New Roman" w:eastAsia="Times New Roman" w:hAnsi="Times New Roman" w:cs="Times New Roman"/>
          <w:sz w:val="28"/>
          <w:szCs w:val="28"/>
          <w:lang w:eastAsia="ru-RU"/>
        </w:rPr>
        <w:t>, выданных руководителем органа контроля (лицом, его замещающим), по форме согласно приложению № 4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31. В случае, если срок осуществления экспертиз превышает срок проведения контрольного (надзорного) мероприятия, предусмотренный </w:t>
      </w:r>
      <w:hyperlink w:anchor="P278" w:tooltip="23. Рейдовый осмотр проводится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хся на территории, на которой расположено несколько контролируемых лиц.">
        <w:r w:rsidRPr="000544AA">
          <w:rPr>
            <w:rFonts w:ascii="Times New Roman" w:eastAsia="Times New Roman" w:hAnsi="Times New Roman" w:cs="Times New Roman"/>
            <w:sz w:val="28"/>
            <w:szCs w:val="28"/>
            <w:lang w:eastAsia="ru-RU"/>
          </w:rPr>
          <w:t>пунктами 23</w:t>
        </w:r>
      </w:hyperlink>
      <w:r w:rsidRPr="000544AA">
        <w:rPr>
          <w:rFonts w:ascii="Times New Roman" w:eastAsia="Times New Roman" w:hAnsi="Times New Roman" w:cs="Times New Roman"/>
          <w:sz w:val="28"/>
          <w:szCs w:val="28"/>
          <w:lang w:eastAsia="ru-RU"/>
        </w:rPr>
        <w:t xml:space="preserve">, </w:t>
      </w:r>
      <w:hyperlink w:anchor="P304" w:tooltip="25.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органа муницип">
        <w:r w:rsidRPr="000544AA">
          <w:rPr>
            <w:rFonts w:ascii="Times New Roman" w:eastAsia="Times New Roman" w:hAnsi="Times New Roman" w:cs="Times New Roman"/>
            <w:sz w:val="28"/>
            <w:szCs w:val="28"/>
            <w:lang w:eastAsia="ru-RU"/>
          </w:rPr>
          <w:t>25</w:t>
        </w:r>
      </w:hyperlink>
      <w:r w:rsidRPr="000544AA">
        <w:rPr>
          <w:rFonts w:ascii="Times New Roman" w:eastAsia="Times New Roman" w:hAnsi="Times New Roman" w:cs="Times New Roman"/>
          <w:sz w:val="28"/>
          <w:szCs w:val="28"/>
          <w:lang w:eastAsia="ru-RU"/>
        </w:rPr>
        <w:t xml:space="preserve"> настоящего Положения, срок проведения контрольного (надзорного) мероприятия может быть приостановлен органом муниципального контроля на основании мотивированного представления уполномоченного должностного лица органа контроля на срок осуществления экспертиз. Срок осуществления экспертиз определяется соответствующими правовыми актами, принятыми в отношении экспертиз.</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32. Контрольные (надзорные) мероприятия проводятся путем совершения должностным лицом органа контроля и лицами, привлекаемыми к проведению контрольного (надзорного) мероприятия, контрольных (надзорных) действий в порядке, установленном Федеральным </w:t>
      </w:r>
      <w:hyperlink r:id="rId36"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законом</w:t>
        </w:r>
      </w:hyperlink>
      <w:r w:rsidRPr="000544AA">
        <w:rPr>
          <w:rFonts w:ascii="Times New Roman" w:eastAsia="Times New Roman" w:hAnsi="Times New Roman" w:cs="Times New Roman"/>
          <w:sz w:val="28"/>
          <w:szCs w:val="28"/>
          <w:lang w:eastAsia="ru-RU"/>
        </w:rPr>
        <w:t xml:space="preserve">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По результатам совершенного контрольного (надзорного) действия - осмотр составляется </w:t>
      </w:r>
      <w:hyperlink w:anchor="P800" w:tooltip="                             ПРОТОКОЛ ОСМОТРА">
        <w:r w:rsidRPr="000544AA">
          <w:rPr>
            <w:rFonts w:ascii="Times New Roman" w:eastAsia="Times New Roman" w:hAnsi="Times New Roman" w:cs="Times New Roman"/>
            <w:sz w:val="28"/>
            <w:szCs w:val="28"/>
            <w:lang w:eastAsia="ru-RU"/>
          </w:rPr>
          <w:t>протокол</w:t>
        </w:r>
      </w:hyperlink>
      <w:r w:rsidRPr="000544AA">
        <w:rPr>
          <w:rFonts w:ascii="Times New Roman" w:eastAsia="Times New Roman" w:hAnsi="Times New Roman" w:cs="Times New Roman"/>
          <w:sz w:val="28"/>
          <w:szCs w:val="28"/>
          <w:lang w:eastAsia="ru-RU"/>
        </w:rPr>
        <w:t xml:space="preserve"> осмотра по форме согласно приложению № 5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По результатам совершенного контрольного (надзорного) действия - опрос составляется </w:t>
      </w:r>
      <w:hyperlink w:anchor="P878" w:tooltip="                              ПРОТОКОЛ ОПРОСА">
        <w:r w:rsidRPr="000544AA">
          <w:rPr>
            <w:rFonts w:ascii="Times New Roman" w:eastAsia="Times New Roman" w:hAnsi="Times New Roman" w:cs="Times New Roman"/>
            <w:sz w:val="28"/>
            <w:szCs w:val="28"/>
            <w:lang w:eastAsia="ru-RU"/>
          </w:rPr>
          <w:t>протокол</w:t>
        </w:r>
      </w:hyperlink>
      <w:r w:rsidRPr="000544AA">
        <w:rPr>
          <w:rFonts w:ascii="Times New Roman" w:eastAsia="Times New Roman" w:hAnsi="Times New Roman" w:cs="Times New Roman"/>
          <w:sz w:val="28"/>
          <w:szCs w:val="28"/>
          <w:lang w:eastAsia="ru-RU"/>
        </w:rPr>
        <w:t xml:space="preserve"> опроса по форме согласно приложению № 6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По результатам совершенного контрольного (надзорного) действия - инструментальное обследование составляется </w:t>
      </w:r>
      <w:hyperlink w:anchor="P936" w:tooltip="                  ПРОТОКОЛ ИНСТРУМЕНТАЛЬНОГО ОБСЛЕДОВАНИЯ">
        <w:r w:rsidRPr="000544AA">
          <w:rPr>
            <w:rFonts w:ascii="Times New Roman" w:eastAsia="Times New Roman" w:hAnsi="Times New Roman" w:cs="Times New Roman"/>
            <w:sz w:val="28"/>
            <w:szCs w:val="28"/>
            <w:lang w:eastAsia="ru-RU"/>
          </w:rPr>
          <w:t>протокол</w:t>
        </w:r>
      </w:hyperlink>
      <w:r w:rsidRPr="000544AA">
        <w:rPr>
          <w:rFonts w:ascii="Times New Roman" w:eastAsia="Times New Roman" w:hAnsi="Times New Roman" w:cs="Times New Roman"/>
          <w:sz w:val="28"/>
          <w:szCs w:val="28"/>
          <w:lang w:eastAsia="ru-RU"/>
        </w:rPr>
        <w:t xml:space="preserve"> инструментального обследования по форме согласно приложению № 7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33. Случаи, при наступлении которых индивидуальный предприниматель, гражданин, являющиеся контролируемыми лицами, вправе в соответствии с </w:t>
      </w:r>
      <w:hyperlink r:id="rId37"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частью 8 статьи 31</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 представить в орган муниципального контроля информацию о невозможности присутствия при проведении контрольного (надзорного) мероприятия: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нахождение на стационарном лечении в медицинском учреждении;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нахождение за пределами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административный арест;</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При поступлении указанной информации орган муниципального контроля переносит проведение контрольного (надзорного) мероприятия на срок, необходимый для устранения обстоятельств, препятствующих </w:t>
      </w:r>
      <w:r w:rsidRPr="000544AA">
        <w:rPr>
          <w:rFonts w:ascii="Times New Roman" w:eastAsia="Times New Roman" w:hAnsi="Times New Roman" w:cs="Times New Roman"/>
          <w:sz w:val="28"/>
          <w:szCs w:val="28"/>
          <w:lang w:eastAsia="ru-RU"/>
        </w:rPr>
        <w:lastRenderedPageBreak/>
        <w:t>присутствию при проведении контрольного (надзорного) мероприятия.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34. Для фиксации должностным лицом органа контроля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сведений, отнесенных законодательством Российской Федерации к государственной тайне;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объектов, территорий, которые законодательством Российской Федерации отнесены к режимным и особо важным объектам.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По результатам фотофиксации объекта контроля должностным лицом органа контроля подготавливается </w:t>
      </w:r>
      <w:hyperlink w:anchor="P1013" w:tooltip="                                ФОТОТАБЛИЦА">
        <w:r w:rsidRPr="000544AA">
          <w:rPr>
            <w:rFonts w:ascii="Times New Roman" w:eastAsia="Times New Roman" w:hAnsi="Times New Roman" w:cs="Times New Roman"/>
            <w:sz w:val="28"/>
            <w:szCs w:val="28"/>
            <w:lang w:eastAsia="ru-RU"/>
          </w:rPr>
          <w:t>фототаблица</w:t>
        </w:r>
      </w:hyperlink>
      <w:r w:rsidRPr="000544AA">
        <w:rPr>
          <w:rFonts w:ascii="Times New Roman" w:eastAsia="Times New Roman" w:hAnsi="Times New Roman" w:cs="Times New Roman"/>
          <w:sz w:val="28"/>
          <w:szCs w:val="28"/>
          <w:lang w:eastAsia="ru-RU"/>
        </w:rPr>
        <w:t xml:space="preserve"> по форме согласно приложению № 8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В случае совершения должностным лицом органа контроля контрольного (надзорного) действия, предусматривающего проведение инструментального обследования без привлечения специалиста, в целях определения занимаемой (используемой) контролируемым лицом площади объекта контроля подготавливается </w:t>
      </w:r>
      <w:hyperlink w:anchor="P1058" w:tooltip="                                   ОБМЕР">
        <w:r w:rsidRPr="000544AA">
          <w:rPr>
            <w:rFonts w:ascii="Times New Roman" w:eastAsia="Times New Roman" w:hAnsi="Times New Roman" w:cs="Times New Roman"/>
            <w:sz w:val="28"/>
            <w:szCs w:val="28"/>
            <w:lang w:eastAsia="ru-RU"/>
          </w:rPr>
          <w:t>обмер</w:t>
        </w:r>
      </w:hyperlink>
      <w:r w:rsidRPr="000544AA">
        <w:rPr>
          <w:rFonts w:ascii="Times New Roman" w:eastAsia="Times New Roman" w:hAnsi="Times New Roman" w:cs="Times New Roman"/>
          <w:sz w:val="28"/>
          <w:szCs w:val="28"/>
          <w:lang w:eastAsia="ru-RU"/>
        </w:rPr>
        <w:t xml:space="preserve"> границ земельного участка (части земельного участка) по форме согласно приложению № 9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35.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Акт оформляется на месте проведения контрольного (надзорного) мероприятия в день окончания проведения такого мероприятия по типовой форме, утвержденной </w:t>
      </w:r>
      <w:hyperlink r:id="rId38" w:tooltip="Приказ Минэкономразвития России от 31.03.2021 N 151 (ред. от 27.10.2021) &quot;О типовых формах документов, используемых контрольным (надзорным) органом&quot; (Зарегистрировано в Минюсте России 31.05.2021 N 63710) {КонсультантПлюс}">
        <w:r w:rsidRPr="000544AA">
          <w:rPr>
            <w:rFonts w:ascii="Times New Roman" w:eastAsia="Times New Roman" w:hAnsi="Times New Roman" w:cs="Times New Roman"/>
            <w:sz w:val="28"/>
            <w:szCs w:val="28"/>
            <w:lang w:eastAsia="ru-RU"/>
          </w:rPr>
          <w:t>приказом</w:t>
        </w:r>
      </w:hyperlink>
      <w:r w:rsidRPr="000544AA">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31.03.2021 № 151.</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Контролируемое лицо или его представитель знакомится с содержанием акта на месте проведения контрольного (надзорного) мероприятия.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Направление контролируемому лицу акта осуществляется в порядке, установленном </w:t>
      </w:r>
      <w:hyperlink r:id="rId39"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статьей 88</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w:t>
      </w:r>
      <w:r w:rsidRPr="000544AA">
        <w:rPr>
          <w:rFonts w:ascii="Times New Roman" w:eastAsia="Times New Roman" w:hAnsi="Times New Roman" w:cs="Times New Roman"/>
          <w:sz w:val="28"/>
          <w:szCs w:val="28"/>
          <w:lang w:eastAsia="ru-RU"/>
        </w:rPr>
        <w:lastRenderedPageBreak/>
        <w:t>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36. В случае выявления при проведении контрольного (надзорного) мероприятия нарушений обязательных требований уполномоченное должностное лицо органа контроля обязано:</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1) после оформления акта контрольного (надзорного) мероприятия выдать контролируемому лицу </w:t>
      </w:r>
      <w:hyperlink w:anchor="P1177" w:tooltip="                                Предписание">
        <w:r w:rsidRPr="000544AA">
          <w:rPr>
            <w:rFonts w:ascii="Times New Roman" w:eastAsia="Times New Roman" w:hAnsi="Times New Roman" w:cs="Times New Roman"/>
            <w:sz w:val="28"/>
            <w:szCs w:val="28"/>
            <w:lang w:eastAsia="ru-RU"/>
          </w:rPr>
          <w:t>предписание</w:t>
        </w:r>
      </w:hyperlink>
      <w:r w:rsidRPr="000544AA">
        <w:rPr>
          <w:rFonts w:ascii="Times New Roman" w:eastAsia="Times New Roman" w:hAnsi="Times New Roman" w:cs="Times New Roman"/>
          <w:sz w:val="28"/>
          <w:szCs w:val="28"/>
          <w:lang w:eastAsia="ru-RU"/>
        </w:rPr>
        <w:t xml:space="preserve"> об устранении выявленных нарушений обязательных требований с указанием разумных сроков их устранения по форме согласно приложению № 10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при выявлении в ходе контрольного (надзорного) мероприятия признаков административного правонарушения направить информацию в орган, осуществляющий федеральный государственный земельный надзор, для принятия мер по привлечению виновных лиц к административной ответственности;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выдать рекомендации по 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Должностным лицом органа контроля осуществляется контроль за исполнением выданных предписаний об устранении выявленных нарушений.</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center"/>
        <w:outlineLvl w:val="1"/>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VI. Обжалование решений органа муниципального контроля,</w:t>
      </w:r>
    </w:p>
    <w:p w:rsidR="000544AA" w:rsidRPr="000544AA" w:rsidRDefault="000544AA" w:rsidP="000544AA">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действий (бездействия) его должностных лиц</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37. Решения и действия (бездействие) должностных лиц, осуществляющих муниципальный земельный контроль, могут быть обжалованы в судебном порядке, установленном законодательством </w:t>
      </w:r>
      <w:r w:rsidRPr="000544AA">
        <w:rPr>
          <w:rFonts w:ascii="Times New Roman" w:eastAsia="Times New Roman" w:hAnsi="Times New Roman" w:cs="Times New Roman"/>
          <w:sz w:val="28"/>
          <w:szCs w:val="28"/>
          <w:lang w:eastAsia="ru-RU"/>
        </w:rPr>
        <w:lastRenderedPageBreak/>
        <w:t>Российской Федерации.</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center"/>
        <w:outlineLvl w:val="1"/>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VII. Оценка результативности и эффективности деятельности</w:t>
      </w:r>
    </w:p>
    <w:p w:rsidR="000544AA" w:rsidRPr="000544AA" w:rsidRDefault="000544AA" w:rsidP="000544AA">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органа муниципального контроля при осуществлении</w:t>
      </w:r>
    </w:p>
    <w:p w:rsidR="000544AA" w:rsidRPr="000544AA" w:rsidRDefault="000544AA" w:rsidP="000544AA">
      <w:pPr>
        <w:widowControl w:val="0"/>
        <w:autoSpaceDE w:val="0"/>
        <w:autoSpaceDN w:val="0"/>
        <w:spacing w:after="0" w:line="240" w:lineRule="auto"/>
        <w:ind w:firstLine="851"/>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муниципального земельного контроля</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38. Оценка результативности и эффективности деятельности органа муниципального контроля осуществляется на основе системы </w:t>
      </w:r>
      <w:hyperlink w:anchor="P1297" w:tooltip="КЛЮЧЕВЫЕ ПОКАЗАТЕЛИ">
        <w:r w:rsidRPr="000544AA">
          <w:rPr>
            <w:rFonts w:ascii="Times New Roman" w:eastAsia="Times New Roman" w:hAnsi="Times New Roman" w:cs="Times New Roman"/>
            <w:sz w:val="28"/>
            <w:szCs w:val="28"/>
            <w:lang w:eastAsia="ru-RU"/>
          </w:rPr>
          <w:t>показателей</w:t>
        </w:r>
      </w:hyperlink>
      <w:r w:rsidRPr="000544AA">
        <w:rPr>
          <w:rFonts w:ascii="Times New Roman" w:eastAsia="Times New Roman" w:hAnsi="Times New Roman" w:cs="Times New Roman"/>
          <w:sz w:val="28"/>
          <w:szCs w:val="28"/>
          <w:lang w:eastAsia="ru-RU"/>
        </w:rPr>
        <w:t xml:space="preserve"> результативности и эффективности муниципального земельного контроля согласно приложению № 11 к настоящему Положению.</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Сведения о достижении ключевых и индикативных показателях при осуществлении муниципального земельного контроля указываются в ежегодном докладе органа муниципального контроля об осуществлении муниципального контроля.</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center"/>
        <w:outlineLvl w:val="1"/>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VIII. Заключительные положения</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39. До 31 декабря 2025 года подготовка органом муниципального контроля в ходе осуществления муниципального земельного контроля документов, информирование контролируемых лиц о совершаемых должностными лицами органа контроля действиях и принимаемых решениях, обмен документами и сведениями с контролируемыми лицами осуществляется на бумажном носителе.</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Приложение № 1</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8" w:name="P402"/>
      <w:bookmarkEnd w:id="8"/>
      <w:r w:rsidRPr="000544AA">
        <w:rPr>
          <w:rFonts w:ascii="Times New Roman" w:eastAsia="Times New Roman" w:hAnsi="Times New Roman" w:cs="Times New Roman"/>
          <w:b/>
          <w:sz w:val="28"/>
          <w:szCs w:val="28"/>
          <w:lang w:eastAsia="ru-RU"/>
        </w:rPr>
        <w:t>Индикаторы</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риска нарушения требований к использованию и охране земель,</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используемые для необходимости проведения внеплановых</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контрольных (надзорных) мероприятий при осуществлении</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муниципального земельного контроля</w:t>
      </w:r>
    </w:p>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Получение органом контроля сведений о превышении площади земельного участка.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Размещение объекта недвижимости на земельном участке, не предоставленном в установленном порядке.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Использование земельных участков, находящихся в собственности муниципального района «Корткеросский», а также земель, государственная собственность на которые не разграничена, до принятия администрацией муниципального района «Корткеросский» решения о предоставлении на каком-либо праве.</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 Наличие на земельном участке специализированной техники, используемой для снятия или перемещения плодородного слоя почвы.</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 Отсутствие проекта рекультивации земель в случае, если деятельность контролируемых лиц привела к ухудшению качества земель в результате их загрязнения, нарушения почвенного покрова.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6. Отсутствие работ по рекультивации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7. Истечение срока выполнения работ по рекультивации земель, указанного в проекте рекультивации земель.</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8. Зарастание земель сельскохозяйственного назначения сорной растительностью, деревьями и кустарниками, не относящимися к многолетним плодово-ягодным насаждениям.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9. Размещение на земельном участке объектов, целевое назначение которых не соответствует виду разрешенного использования земельного участка.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10. Осуществление контролируемым лицом деятельности, не соответствующей виду разрешенного использования земельного участка.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11. Наличие признаков неиспользования земельных участков из земель сельскохозяйственного назначения по целевому назначению в течение года с момента возникновения права собственности, приобретенного по </w:t>
      </w:r>
      <w:r w:rsidRPr="000544AA">
        <w:rPr>
          <w:rFonts w:ascii="Times New Roman" w:eastAsia="Times New Roman" w:hAnsi="Times New Roman" w:cs="Times New Roman"/>
          <w:sz w:val="28"/>
          <w:szCs w:val="28"/>
          <w:lang w:eastAsia="ru-RU"/>
        </w:rPr>
        <w:lastRenderedPageBreak/>
        <w:t>результатам публичных торгов, на основании решения суда об изъятии земельного участка в связи с неиспользованием по целевому назначению или с нарушением законодательства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12. Отсутствие работ по строительству объектов жилищного или иного строительства в течение трех лет.</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13. Наличие признаков неиспользования земельных участков из земель сельскохозяйственного назначения по целевому назначению в течение трех лет.</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14. Отсутствие работ по приведению земельного участка в состояние, пригодное для использования по целевому назначению.</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Приложение № 2</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9" w:name="P442"/>
      <w:bookmarkEnd w:id="9"/>
      <w:r w:rsidRPr="000544AA">
        <w:rPr>
          <w:rFonts w:ascii="Times New Roman" w:eastAsia="Times New Roman" w:hAnsi="Times New Roman" w:cs="Times New Roman"/>
          <w:b/>
          <w:sz w:val="28"/>
          <w:szCs w:val="28"/>
          <w:lang w:eastAsia="ru-RU"/>
        </w:rPr>
        <w:t>Критерии</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отнесения объектов контроля к определенной категории риска</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при осуществлении муниципального земельного контроля</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 К категории среднего риска относятся земельные участки, отнесенные в соответствии с градостроительным зонированием территории муниципального района «Корткеросский» к рекреационным и производственным зонам, зонам сельскохозяйственного использования и специального назначения.</w:t>
      </w:r>
    </w:p>
    <w:p w:rsidR="000544AA" w:rsidRPr="000544AA" w:rsidRDefault="000544AA" w:rsidP="000544AA">
      <w:pPr>
        <w:widowControl w:val="0"/>
        <w:autoSpaceDE w:val="0"/>
        <w:autoSpaceDN w:val="0"/>
        <w:spacing w:before="200"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 К категории умеренного риска относятся земельные участки, отнесенные в соответствии с градостроительным зонированием территории муниципального района «Корткеросский» к зоне смешанной и общественно-деловой застройки, зоне инженерной и транспортной инфраструктур, жилой зоне, за исключением зоны застройки индивидуальными жилыми домами и ведения садоводства и огородничества.</w:t>
      </w:r>
    </w:p>
    <w:p w:rsidR="000544AA" w:rsidRPr="000544AA" w:rsidRDefault="000544AA" w:rsidP="000544AA">
      <w:pPr>
        <w:widowControl w:val="0"/>
        <w:autoSpaceDE w:val="0"/>
        <w:autoSpaceDN w:val="0"/>
        <w:spacing w:before="200"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 К категории низкого риска относятся земельные участки, правообладателями которых являются граждане, не осуществляющие предпринимательскую деятельность, а также земельные участки, не отнесенные к категории среднего и умеренного риска.</w:t>
      </w:r>
    </w:p>
    <w:p w:rsidR="000544AA" w:rsidRPr="000544AA" w:rsidRDefault="000544AA" w:rsidP="000544AA">
      <w:pPr>
        <w:widowControl w:val="0"/>
        <w:autoSpaceDE w:val="0"/>
        <w:autoSpaceDN w:val="0"/>
        <w:spacing w:after="0" w:line="240" w:lineRule="auto"/>
        <w:ind w:firstLine="851"/>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Приложение № 2.1</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p>
    <w:tbl>
      <w:tblPr>
        <w:tblStyle w:val="100"/>
        <w:tblW w:w="9493" w:type="dxa"/>
        <w:tblLook w:val="04A0" w:firstRow="1" w:lastRow="0" w:firstColumn="1" w:lastColumn="0" w:noHBand="0" w:noVBand="1"/>
      </w:tblPr>
      <w:tblGrid>
        <w:gridCol w:w="3539"/>
        <w:gridCol w:w="5954"/>
      </w:tblGrid>
      <w:tr w:rsidR="000544AA" w:rsidRPr="000544AA" w:rsidTr="00BC7F3A">
        <w:tc>
          <w:tcPr>
            <w:tcW w:w="3539" w:type="dxa"/>
          </w:tcPr>
          <w:p w:rsidR="000544AA" w:rsidRPr="000544AA" w:rsidRDefault="000544AA" w:rsidP="000544AA">
            <w:pPr>
              <w:widowControl w:val="0"/>
              <w:autoSpaceDE w:val="0"/>
              <w:autoSpaceDN w:val="0"/>
              <w:jc w:val="both"/>
              <w:rPr>
                <w:sz w:val="28"/>
                <w:szCs w:val="28"/>
              </w:rPr>
            </w:pPr>
            <w:r w:rsidRPr="000544AA">
              <w:rPr>
                <w:sz w:val="24"/>
                <w:szCs w:val="24"/>
              </w:rPr>
              <w:t xml:space="preserve">Отметка о размещении (дата и учетный номер) сведений о         профилактическом мероприятии    в    едином реестре        контрольных│(надзорных) мероприятий   </w:t>
            </w:r>
          </w:p>
        </w:tc>
        <w:tc>
          <w:tcPr>
            <w:tcW w:w="5954" w:type="dxa"/>
          </w:tcPr>
          <w:p w:rsidR="000544AA" w:rsidRPr="000544AA" w:rsidRDefault="000544AA" w:rsidP="000544AA">
            <w:pPr>
              <w:widowControl w:val="0"/>
              <w:autoSpaceDE w:val="0"/>
              <w:autoSpaceDN w:val="0"/>
              <w:jc w:val="both"/>
              <w:rPr>
                <w:sz w:val="28"/>
                <w:szCs w:val="28"/>
              </w:rPr>
            </w:pPr>
            <w:r w:rsidRPr="000544AA">
              <w:rPr>
                <w:sz w:val="24"/>
                <w:szCs w:val="24"/>
              </w:rPr>
              <w:t xml:space="preserve">QR-код, обеспечивающий переход на страницу в информационно-телекоммуникационной        сети» Интернет», содержащую запись единого реестра профилактическом мероприятии в едином реестре контрольных (надзорных) мероприятий    о профилактическом мероприятии в едином реестре профилактическом мероприятии в едином реестре контрольных (надзорных) мероприятий, в рамках которого составлен соответствующий документ   </w:t>
            </w:r>
          </w:p>
        </w:tc>
      </w:tr>
    </w:tbl>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(указывается наименование органа контроля)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 __________ ____ г., ____ час. ____ мин. № 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(дата и время составления акта)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Республика Коми, 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(место составления акта)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0" w:name="P487"/>
      <w:bookmarkEnd w:id="10"/>
      <w:r w:rsidRPr="000544AA">
        <w:rPr>
          <w:rFonts w:ascii="Times New Roman" w:eastAsia="Times New Roman" w:hAnsi="Times New Roman" w:cs="Times New Roman"/>
          <w:sz w:val="28"/>
          <w:szCs w:val="28"/>
          <w:lang w:eastAsia="ru-RU"/>
        </w:rPr>
        <w:t xml:space="preserve">                                                               Акт</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по результатам проведения обязательного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профилактического визита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Должностным лицом (должностными лицами) органа контроля: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(фамилия, имя, отчество (при наличии), должность)</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отношении: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обязательный профилактический визит, фамилия, имя, отчество (при наличии)</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и должность представителя)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по адресу объекта контроля: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(адрес места осуществления деятельности контролируемого лица, в отношении</w:t>
      </w:r>
    </w:p>
    <w:p w:rsidR="000544AA" w:rsidRPr="000544AA" w:rsidRDefault="000544AA" w:rsidP="000544AA">
      <w:pPr>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которого проводится обязательный профилактический визит)</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 «__» ______ г. с ___ час. ____ мин. по «__» ______ г. с ___ час. ___ мин.</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(указывается период проведения обязательного профилактического визита)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в   рамках   муниципального   земельного   контроля проведен обязательный профилактический визит:</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(форма проведения обязательного профилактического визита:</w:t>
      </w:r>
    </w:p>
    <w:p w:rsidR="000544AA" w:rsidRPr="000544AA" w:rsidRDefault="000544AA" w:rsidP="000544AA">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по месту осуществления деятельности контролируемого</w:t>
      </w:r>
    </w:p>
    <w:p w:rsidR="000544AA" w:rsidRPr="000544AA" w:rsidRDefault="000544AA" w:rsidP="000544AA">
      <w:pPr>
        <w:widowControl w:val="0"/>
        <w:autoSpaceDE w:val="0"/>
        <w:autoSpaceDN w:val="0"/>
        <w:spacing w:after="0" w:line="240" w:lineRule="auto"/>
        <w:ind w:left="1134"/>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лица/в формате видео-конференц-связи)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Информация о результатах проведения обязательного профилактического визита: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(указывается информация, связанная с проведением профилактического визита)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____________________________________               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должностного лица органа контроля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проводившего обязательный профилактический визит)</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________________________________________         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(подпись лица, в отношении которого проводился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обязательный профилактический визит)</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Приложение № 2.2</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(место составления акта)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1" w:name="P547"/>
      <w:bookmarkEnd w:id="11"/>
      <w:r w:rsidRPr="000544AA">
        <w:rPr>
          <w:rFonts w:ascii="Times New Roman" w:eastAsia="Times New Roman" w:hAnsi="Times New Roman" w:cs="Times New Roman"/>
          <w:sz w:val="28"/>
          <w:szCs w:val="28"/>
          <w:lang w:eastAsia="ru-RU"/>
        </w:rPr>
        <w:t xml:space="preserve">                                                              Акт</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о невозможности проведения обязательного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профилактического визита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Должностным лицом (должностными лицами) органа контроля: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(фамилия, имя, отчество (при наличии), должность)</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отношении: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обязательный профилактический визит)</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по адресу объекта контроля: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(адрес места осуществления деятельности контролируемого лица, в отношении</w:t>
      </w:r>
    </w:p>
    <w:p w:rsidR="000544AA" w:rsidRPr="000544AA" w:rsidRDefault="000544AA" w:rsidP="000544AA">
      <w:pPr>
        <w:widowControl w:val="0"/>
        <w:autoSpaceDE w:val="0"/>
        <w:autoSpaceDN w:val="0"/>
        <w:spacing w:after="0" w:line="240" w:lineRule="auto"/>
        <w:ind w:left="567"/>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которого проводится обязательный профилактический визит)</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 «__» ______ г. с ___ час. ____ мин. по «__» ______ г. с ___ час. ___ мин.</w:t>
      </w:r>
    </w:p>
    <w:p w:rsidR="000544AA" w:rsidRPr="000544AA" w:rsidRDefault="000544AA" w:rsidP="000544AA">
      <w:pPr>
        <w:widowControl w:val="0"/>
        <w:autoSpaceDE w:val="0"/>
        <w:autoSpaceDN w:val="0"/>
        <w:spacing w:after="0" w:line="240" w:lineRule="auto"/>
        <w:ind w:left="426"/>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(указывается период проведения обязательного профилактического визита)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рамках муниципального земельного контроля должен быть проведен обязательный профилактический визит:</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(ссылка на учетный номер в едином реестре контрольных (надзорных) мероприятий, форма проведения обязательного профилактического визита: по месту осуществления деятельности контролируемого лица/в формате видео-конференц-связи)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Причины невозможности проведения обязательного профилактического визита: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(указываются причины невозможности проведения обязательного     профилактического визита: отсутствие контролируемого лица по месту нахождения (осуществления деятельности); фактическое неосуществление деятельности контролируемым лицом; иные действия (бездействие) контролируемого лица)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На основании </w:t>
      </w:r>
      <w:hyperlink r:id="rId40"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частей 11</w:t>
        </w:r>
      </w:hyperlink>
      <w:r w:rsidRPr="000544AA">
        <w:rPr>
          <w:rFonts w:ascii="Times New Roman" w:eastAsia="Times New Roman" w:hAnsi="Times New Roman" w:cs="Times New Roman"/>
          <w:sz w:val="28"/>
          <w:szCs w:val="28"/>
          <w:lang w:eastAsia="ru-RU"/>
        </w:rPr>
        <w:t xml:space="preserve">, </w:t>
      </w:r>
      <w:hyperlink r:id="rId41"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12 статьи 52.1</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 в случае невозможности проведения обязательного профилактического визита и (или) уклонения контролируемого лица от его проведения составляется акт о невозможности проведения обязательного профилактического визита;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Прилагаемые к акту документы (при наличии):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«__» ___________ ____ г. </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 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(подпись)                                 (фамилия, имя, отчество должностного лица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органа контроля, уполномоченного на проведение</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обязательного профилактического визита)</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Приложение № 3</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УТВЕРЖДАЮ</w:t>
      </w:r>
    </w:p>
    <w:p w:rsidR="000544AA" w:rsidRPr="000544AA" w:rsidRDefault="000544AA" w:rsidP="000544AA">
      <w:pPr>
        <w:widowControl w:val="0"/>
        <w:autoSpaceDE w:val="0"/>
        <w:autoSpaceDN w:val="0"/>
        <w:spacing w:after="0" w:line="240" w:lineRule="auto"/>
        <w:ind w:left="3969"/>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Глава муниципального района</w:t>
      </w:r>
    </w:p>
    <w:p w:rsidR="000544AA" w:rsidRPr="000544AA" w:rsidRDefault="000544AA" w:rsidP="000544AA">
      <w:pPr>
        <w:widowControl w:val="0"/>
        <w:autoSpaceDE w:val="0"/>
        <w:autoSpaceDN w:val="0"/>
        <w:spacing w:after="0" w:line="240" w:lineRule="auto"/>
        <w:ind w:left="3969"/>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«Корткеросский» - руководитель</w:t>
      </w:r>
    </w:p>
    <w:p w:rsidR="000544AA" w:rsidRPr="000544AA" w:rsidRDefault="000544AA" w:rsidP="000544AA">
      <w:pPr>
        <w:widowControl w:val="0"/>
        <w:autoSpaceDE w:val="0"/>
        <w:autoSpaceDN w:val="0"/>
        <w:spacing w:after="0" w:line="240" w:lineRule="auto"/>
        <w:ind w:left="3969"/>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администрации </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 ______________________</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(инициалы имени,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отчества (при наличии), фамилия)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2" w:name="P623"/>
      <w:bookmarkEnd w:id="12"/>
      <w:r w:rsidRPr="000544AA">
        <w:rPr>
          <w:rFonts w:ascii="Times New Roman" w:eastAsia="Times New Roman" w:hAnsi="Times New Roman" w:cs="Times New Roman"/>
          <w:sz w:val="28"/>
          <w:szCs w:val="28"/>
          <w:lang w:eastAsia="ru-RU"/>
        </w:rPr>
        <w:t>ЗАДАНИЕ</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на проведение наблюдения за соблюдением обязательных</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требований (мониторинг безопасности)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от «___» ___________ 20__ г.                                                                    № 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На основании ____________________________________________________</w:t>
      </w:r>
    </w:p>
    <w:p w:rsidR="000544AA" w:rsidRPr="000544AA" w:rsidRDefault="000544AA" w:rsidP="000544AA">
      <w:pPr>
        <w:widowControl w:val="0"/>
        <w:autoSpaceDE w:val="0"/>
        <w:autoSpaceDN w:val="0"/>
        <w:spacing w:after="0" w:line="240" w:lineRule="auto"/>
        <w:ind w:left="1276"/>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(реквизиты обращения, содержащего сведения о нарушении</w:t>
      </w:r>
    </w:p>
    <w:p w:rsidR="000544AA" w:rsidRPr="000544AA" w:rsidRDefault="000544AA" w:rsidP="000544AA">
      <w:pPr>
        <w:widowControl w:val="0"/>
        <w:autoSpaceDE w:val="0"/>
        <w:autoSpaceDN w:val="0"/>
        <w:spacing w:after="0" w:line="240" w:lineRule="auto"/>
        <w:ind w:left="1276"/>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обязательных требований)</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(фамилия, имя, отчество (при наличии), должность лица, уполномоченного на</w:t>
      </w:r>
    </w:p>
    <w:p w:rsidR="000544AA" w:rsidRPr="000544AA" w:rsidRDefault="000544AA" w:rsidP="000544AA">
      <w:pPr>
        <w:widowControl w:val="0"/>
        <w:autoSpaceDE w:val="0"/>
        <w:autoSpaceDN w:val="0"/>
        <w:spacing w:after="0" w:line="240" w:lineRule="auto"/>
        <w:ind w:left="567"/>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проведение контрольного (надзорного) мероприятия)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провести наблюдение за соблюдением обязательных требований (мониторинг безопасности) в отношении земельного(-ых) участка(-ов):</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(кадастровый номер или кадастровый квартал (при наличии информации), адрес или иное описание местоположения земельного участка, конкретные координаты и опорные точки (при наличии информации), иные указатели и ориентиры земельных участков)</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Срок проведения наблюдения за соблюдением обязательных требований (мониторинг безопасности): с «___» _______ 20__ г. по «___» _______ 20__ г.</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Задание получено «___» __________ 20__ г.</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________________________  ____________   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наименование должности)              (подпись)                  (расшифровка подписи)</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Приложение № 3.1</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(место составления акта)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3" w:name="P670"/>
      <w:bookmarkEnd w:id="13"/>
      <w:r w:rsidRPr="000544AA">
        <w:rPr>
          <w:rFonts w:ascii="Times New Roman" w:eastAsia="Times New Roman" w:hAnsi="Times New Roman" w:cs="Times New Roman"/>
          <w:sz w:val="28"/>
          <w:szCs w:val="28"/>
          <w:lang w:eastAsia="ru-RU"/>
        </w:rPr>
        <w:t>Акт</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невозможности проведения контрольного</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(надзорного) мероприятия</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Должностным лицом (должностными лицами) органа контроля: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(фамилия, имя, отчество (при наличии), должность)</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на основании: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(дата и номер решения о проведении контрольного (надзорного) мероприятия, дата и номер решения о согласовании контрольного (надзорного) мероприятия с органами прокуратуры (при наличии)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отношении: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проводится контрольное (надзорное) мероприятие)</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(место проведения контрольного (надзорного) мероприятия)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должно быть проведено: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(указывается вид, и форма контрольного (надзорного) мероприятия)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Дата и время проведения контрольного (надзорного) мероприятия: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 «__» ________ г. с __ час. ___ мин. по «__» _______ г. с __ час. ___ мин.</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(указываются дата и время начала и окончания контрольного (надзорного) мероприятия)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Причины невозможности проведения контрольного (надзорного) мероприятия: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(указываются причины невозможности проведения контрольного (надзорного) мероприятия: отсутствие контролируемого лица по месту нахождения (осуществления деятельности); фактическое неосуществление деятельности контролируемым лицом; иные </w:t>
      </w:r>
      <w:r w:rsidRPr="000544AA">
        <w:rPr>
          <w:rFonts w:ascii="Times New Roman" w:eastAsia="Times New Roman" w:hAnsi="Times New Roman" w:cs="Times New Roman"/>
          <w:sz w:val="24"/>
          <w:szCs w:val="24"/>
          <w:lang w:eastAsia="ru-RU"/>
        </w:rPr>
        <w:lastRenderedPageBreak/>
        <w:t>действия (бездействие) контролируемого лица)</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ходе проведения контрольного (надзорного) мероприятия установлено: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(описание хода проведения контрольного (надзорного) мероприятия, фактических обстоятельств, являющихся причиной невозможности его проведения или завершения, фактически проведенные контрольные (надзорные) действия, информация об их результатах)</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На  основании </w:t>
      </w:r>
      <w:hyperlink r:id="rId42"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частей 10</w:t>
        </w:r>
      </w:hyperlink>
      <w:r w:rsidRPr="000544AA">
        <w:rPr>
          <w:rFonts w:ascii="Times New Roman" w:eastAsia="Times New Roman" w:hAnsi="Times New Roman" w:cs="Times New Roman"/>
          <w:sz w:val="28"/>
          <w:szCs w:val="28"/>
          <w:lang w:eastAsia="ru-RU"/>
        </w:rPr>
        <w:t xml:space="preserve">, </w:t>
      </w:r>
      <w:hyperlink r:id="rId43"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11 статьи 65</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в случае, если проведение контрольного (надзорного) мероприятия оказалось невозможным, должностное лицо (должностные лица) органа контроля вправе совершить контрольные (надзорные) действия в рамках данного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Прилагаемые к акту документы (при наличии):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«___»______ ____ г.  </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  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(подпись)                            (фамилия, имя, отчество должностного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лица, уполномоченного на проведение</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контрольного (надзорного) мероприятия)</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Приложение № 4</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УТВЕРЖДАЮ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Глава муниципального района                                           </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«Корткеросский» - руководитель                        </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администрации </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 ______________________</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(подпись)                      (инициалы имени,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отчества (при наличии), фамилия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4" w:name="P754"/>
      <w:bookmarkEnd w:id="14"/>
      <w:r w:rsidRPr="000544AA">
        <w:rPr>
          <w:rFonts w:ascii="Times New Roman" w:eastAsia="Times New Roman" w:hAnsi="Times New Roman" w:cs="Times New Roman"/>
          <w:sz w:val="28"/>
          <w:szCs w:val="28"/>
          <w:lang w:eastAsia="ru-RU"/>
        </w:rPr>
        <w:t>ЗАДАНИЕ</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на проведение выездного обследования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от «___» ___________ 20__ г.                                                                № 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На основании _______________________________________________</w:t>
      </w:r>
    </w:p>
    <w:p w:rsidR="000544AA" w:rsidRPr="000544AA" w:rsidRDefault="000544AA" w:rsidP="000544AA">
      <w:pPr>
        <w:widowControl w:val="0"/>
        <w:autoSpaceDE w:val="0"/>
        <w:autoSpaceDN w:val="0"/>
        <w:spacing w:after="0" w:line="240" w:lineRule="auto"/>
        <w:ind w:left="1418"/>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(реквизиты обращения, содержащего сведения о нарушении</w:t>
      </w:r>
    </w:p>
    <w:p w:rsidR="000544AA" w:rsidRPr="000544AA" w:rsidRDefault="000544AA" w:rsidP="000544AA">
      <w:pPr>
        <w:widowControl w:val="0"/>
        <w:autoSpaceDE w:val="0"/>
        <w:autoSpaceDN w:val="0"/>
        <w:spacing w:after="0" w:line="240" w:lineRule="auto"/>
        <w:ind w:left="1418"/>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обязательных требований)</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(указывается фамилия, имя, отчество (при наличии), должность лица,</w:t>
      </w:r>
    </w:p>
    <w:p w:rsidR="000544AA" w:rsidRPr="000544AA" w:rsidRDefault="000544AA" w:rsidP="000544A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уполномоченного на проведение контрольного (надзорного) мероприятия)</w:t>
      </w:r>
    </w:p>
    <w:p w:rsidR="000544AA" w:rsidRPr="000544AA" w:rsidRDefault="000544AA" w:rsidP="000544AA">
      <w:pPr>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провести выездное обследование в отношении земельного(-ых) участка(-ов):</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(указывается кадастровый номер или кадастровый квартал (при наличии информации), адрес или иное описание местоположения земельного участка, конкретные координаты и опорные точки (при наличии информации), иные указатели и ориентиры земельных участков)</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ходе выездного обследования провести контрольные (надзорные) действия: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ind w:left="851"/>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(указываются контрольные (надзорные) действия: осмотр;</w:t>
      </w:r>
    </w:p>
    <w:p w:rsidR="000544AA" w:rsidRPr="000544AA" w:rsidRDefault="000544AA" w:rsidP="000544AA">
      <w:pPr>
        <w:widowControl w:val="0"/>
        <w:autoSpaceDE w:val="0"/>
        <w:autoSpaceDN w:val="0"/>
        <w:spacing w:after="0" w:line="240" w:lineRule="auto"/>
        <w:ind w:left="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инструментальное обследование (с применением видеозаписи)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Дата проведения выездного обследования: «___» __________ 20__ г.</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Задание получено «___» __________ 20__ г.</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   _____________   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(наименование должности)         (подпись)                      (расшифровка подписи)</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Приложение № 5</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5" w:name="P800"/>
      <w:bookmarkEnd w:id="15"/>
      <w:r w:rsidRPr="000544AA">
        <w:rPr>
          <w:rFonts w:ascii="Times New Roman" w:eastAsia="Times New Roman" w:hAnsi="Times New Roman" w:cs="Times New Roman"/>
          <w:sz w:val="28"/>
          <w:szCs w:val="28"/>
          <w:lang w:eastAsia="ru-RU"/>
        </w:rPr>
        <w:t>ПРОТОКОЛ ОСМОТРА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                «___» _____________________ 20__ г.</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(место составления)</w:t>
      </w: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(дата окончания проведения осмотра)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Осмотр начат _________ час. ________ мин. «__» ___________ 20__ г.</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 xml:space="preserve">(указываются дата и время каждого из посещений </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объекта контроля контролируемого лица)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(должность, фамилия, инициалы должностного лица органа контроля,</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проводившего осмотр)</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Место проведения осмотра: 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(адрес или иное местоположение объекта контроля, кадастровый номер (при наличии))</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 совершении осмотра присутствовали: 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(фамилия, имя, отчество (при наличии) контролируемого лица, представителя контролируемого лица, реквизиты доверенности либо иного документа, на основании которого представляются интересы) (в случае проведения осмотра в ходе контрольного (надзорного) мероприятия без взаимодействия графа не заполняется)</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При совершении осмотра присутствовал специалист (эксперт): </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(фамилия, инициалы, должность, номер свидетельства об аккредитации эксперта)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Специалисту (эксперту) 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(фамилия, имя, отчество (при наличии)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разъяснены   его права, обязанности и ответственность, предусмотренные </w:t>
      </w:r>
      <w:hyperlink r:id="rId44"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статьей 34</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(надзоре) и муниципальном контроле в Российской Федерации».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специалиста (эксперта))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результате осмотра установлено: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Заявления, замечания, ходатайства, поступившие во время осмотра: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протоколу прилагаются: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Подпись должностного лица органа контроля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                                        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Подписи лиц, присутствовавших при осмотре &lt;*&gt;</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  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  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&lt;*&gt;  В  случае  отказа  от  подписания  протокола контролируемым лицом,</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ставится отметка «отказ от подписания».</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Приложение № 6</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6" w:name="P878"/>
      <w:bookmarkEnd w:id="16"/>
      <w:r w:rsidRPr="000544AA">
        <w:rPr>
          <w:rFonts w:ascii="Times New Roman" w:eastAsia="Times New Roman" w:hAnsi="Times New Roman" w:cs="Times New Roman"/>
          <w:sz w:val="28"/>
          <w:szCs w:val="28"/>
          <w:lang w:eastAsia="ru-RU"/>
        </w:rPr>
        <w:t>ПРОТОКОЛ ОПРОСА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                «___» _____________________ 20__ г.</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(место составления)</w:t>
      </w: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(дата)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Должностным лицом органа контроля: 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(должность, ФИО должностного лица органа контроля, проводившего опрос)</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 _______ час. ______ мин. по _______ час. ______ мин. с участием:</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(фамилия, имя, отчество (при наличии) контролируемого лица, представителя контролируемого лица, контактные данные (дата рождения, место рождения, адрес места реквизиты доверенности либо иного документа, на основании которого представляются интересы, иных лиц, располагающих информацией, имеющей значение для проведения оценки соблюдения контролируемым лицом обязательных требований)</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результате опроса получена следующая устная информация, имеющая значение для проведения оценки соблюдения контролируемым лицом обязательных требований: 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(излагаются устные ответы опрашиваемых лиц с указанием поставленных </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перед ними вопросов)</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Достоверность изложенных мной сведений подтверждаю____________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(подпись опрашиваемого лица)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Подпись должностного лица органа контроля 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(подпись)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Подписи опрашиваемых лиц &lt;*&gt;</w:t>
      </w:r>
    </w:p>
    <w:p w:rsidR="000544AA" w:rsidRPr="000544AA" w:rsidRDefault="000544AA" w:rsidP="000544A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  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  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(подпись)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 xml:space="preserve">    &lt;*&gt;  В  случае  отказа  от  подписания  протокола  опрашиваемым  лицом,</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ставится отметка «отказ от подписания».</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Default="000544A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Приложение № 7</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7" w:name="P936"/>
      <w:bookmarkEnd w:id="17"/>
      <w:r w:rsidRPr="000544AA">
        <w:rPr>
          <w:rFonts w:ascii="Times New Roman" w:eastAsia="Times New Roman" w:hAnsi="Times New Roman" w:cs="Times New Roman"/>
          <w:sz w:val="28"/>
          <w:szCs w:val="28"/>
          <w:lang w:eastAsia="ru-RU"/>
        </w:rPr>
        <w:t xml:space="preserve">                  ПРОТОКОЛ ИНСТРУМЕНТАЛЬНОГО ОБСЛЕДОВАНИЯ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______________________                       «___» ____________ ____ г.</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(место составления)                              (дата окончания проведения обследования)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Инструментальное обследование начато: «__» _______ г. ___ час. ___ мин.</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(дата)         (время)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Инструментальное обследование окончено: «__» _____ г. ___ час. ___ мин.</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(дата)         (время)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Предмет обследования: ___________________________________________</w:t>
      </w:r>
    </w:p>
    <w:p w:rsidR="000544AA" w:rsidRPr="000544AA" w:rsidRDefault="000544AA" w:rsidP="000544AA">
      <w:pPr>
        <w:widowControl w:val="0"/>
        <w:autoSpaceDE w:val="0"/>
        <w:autoSpaceDN w:val="0"/>
        <w:spacing w:after="0" w:line="240" w:lineRule="auto"/>
        <w:ind w:left="2127"/>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(наименование объекта контроля, адрес или иное</w:t>
      </w:r>
    </w:p>
    <w:p w:rsidR="000544AA" w:rsidRPr="000544AA" w:rsidRDefault="000544AA" w:rsidP="000544AA">
      <w:pPr>
        <w:widowControl w:val="0"/>
        <w:autoSpaceDE w:val="0"/>
        <w:autoSpaceDN w:val="0"/>
        <w:spacing w:after="0" w:line="240" w:lineRule="auto"/>
        <w:ind w:left="2268"/>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местоположение объекта контроля)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(должность, фамилия, инициалы должностного лица органа контроля,</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уполномоченное на проведение контрольного (надзорного) мероприятия)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на основании решения/задания от ______________ № 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(дата и номер решения/задания)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присутствии: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(фамилия, имя, отчество (при наличии) контролируемого лица, представителя контролируемого лица, реквизиты доверенности либо иного документа, на основании которого представляются интересы) (в случае проведения инструментального обследования в ходе контрольного (надзорного) мероприятия без взаимодействия графа не заполняется)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 участием специалиста: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(должность, фамилия, ИО, наименование и номер документа, удостоверяющего личность)</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проведено инструментальное обследование</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(наименование объекта контроля, адрес или иное местоположение объекта контроля)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В ходе инструментального обследования использовалось:</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(наименование используемых специальных оборудований</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и (или) технических приборов, дата поверки)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В ходе инструментального обследования проводилась(ись):</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(фотосъемка, видео-, аудиозапись и т.п.)</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В результате инструментального обследования установлено: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К протоколу инструментального обследования прилагаются: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(схемы, планы, фототаблица, выписка из ЕГРН и т.д.)</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Особые отметки: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(факты отказа в доступе на территорию, к производственным и иным объектам, предметам и др.)</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Замечания, заявления, сделанные    лицами, участвующими при инструментальном обследовании: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Подпись должностного лица______________      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(расшифровка подписи)</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hyperlink r:id="rId45" w:tooltip="Решение Совета МО городского округа &quot;Сыктывкар&quot; от 28.03.2024 N 29/2024-425 &quot;О внесении изменений в решение Совета муниципального образования городского округа &quot;Сыктывкар&quot; от 07.10.2021 N 9/2021-127 &quot;Об утверждении Положения о муниципальном земельном контроле ">
        <w:r w:rsidRPr="000544AA">
          <w:rPr>
            <w:rFonts w:ascii="Times New Roman" w:eastAsia="Times New Roman" w:hAnsi="Times New Roman" w:cs="Times New Roman"/>
            <w:sz w:val="28"/>
            <w:szCs w:val="28"/>
            <w:lang w:eastAsia="ru-RU"/>
          </w:rPr>
          <w:t>Приложение № 8</w:t>
        </w:r>
      </w:hyperlink>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8" w:name="P1013"/>
      <w:bookmarkEnd w:id="18"/>
      <w:r w:rsidRPr="000544AA">
        <w:rPr>
          <w:rFonts w:ascii="Times New Roman" w:eastAsia="Times New Roman" w:hAnsi="Times New Roman" w:cs="Times New Roman"/>
          <w:sz w:val="28"/>
          <w:szCs w:val="28"/>
          <w:lang w:eastAsia="ru-RU"/>
        </w:rPr>
        <w:t>ФОТОТАБЛИЦА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(указывается фамилия, имя, отчество (последнее - при наличии), должность лица (лиц), производившего(их) фотографирование земельного участка (части земельного участка)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произведено фотографирование земельного участка (части земельного участка),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расположенного 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(адрес земельного участка (части земельного участка)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присутствии______________________________________________________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(указывается фамилия, имя, отчество (при наличии) гражданина, в том числе осуществляющего предпринимательскую деятельность, представителя организации)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 использованием___________________________________________________</w:t>
      </w:r>
    </w:p>
    <w:p w:rsidR="000544AA" w:rsidRPr="000544AA" w:rsidRDefault="000544AA" w:rsidP="000544AA">
      <w:pPr>
        <w:widowControl w:val="0"/>
        <w:autoSpaceDE w:val="0"/>
        <w:autoSpaceDN w:val="0"/>
        <w:spacing w:after="0" w:line="240" w:lineRule="auto"/>
        <w:ind w:left="1560"/>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(наименование, модель технического средства, с помощью</w:t>
      </w:r>
    </w:p>
    <w:p w:rsidR="000544AA" w:rsidRPr="000544AA" w:rsidRDefault="000544AA" w:rsidP="000544AA">
      <w:pPr>
        <w:widowControl w:val="0"/>
        <w:autoSpaceDE w:val="0"/>
        <w:autoSpaceDN w:val="0"/>
        <w:spacing w:after="0" w:line="240" w:lineRule="auto"/>
        <w:ind w:left="1560"/>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которого производилось фотографирование)</w:t>
      </w:r>
    </w:p>
    <w:p w:rsidR="000544AA" w:rsidRPr="000544AA" w:rsidRDefault="000544AA" w:rsidP="000544AA">
      <w:pPr>
        <w:widowControl w:val="0"/>
        <w:autoSpaceDE w:val="0"/>
        <w:autoSpaceDN w:val="0"/>
        <w:spacing w:after="0" w:line="240" w:lineRule="auto"/>
        <w:ind w:left="1560"/>
        <w:jc w:val="both"/>
        <w:rPr>
          <w:rFonts w:ascii="Times New Roman" w:eastAsia="Times New Roman" w:hAnsi="Times New Roman" w:cs="Times New Roman"/>
          <w:sz w:val="24"/>
          <w:szCs w:val="24"/>
          <w:lang w:eastAsia="ru-RU"/>
        </w:rPr>
      </w:pPr>
    </w:p>
    <w:tbl>
      <w:tblPr>
        <w:tblStyle w:val="100"/>
        <w:tblW w:w="9356" w:type="dxa"/>
        <w:tblInd w:w="-5" w:type="dxa"/>
        <w:tblLook w:val="04A0" w:firstRow="1" w:lastRow="0" w:firstColumn="1" w:lastColumn="0" w:noHBand="0" w:noVBand="1"/>
      </w:tblPr>
      <w:tblGrid>
        <w:gridCol w:w="4820"/>
        <w:gridCol w:w="4536"/>
      </w:tblGrid>
      <w:tr w:rsidR="000544AA" w:rsidRPr="000544AA" w:rsidTr="00BC7F3A">
        <w:tc>
          <w:tcPr>
            <w:tcW w:w="4820" w:type="dxa"/>
          </w:tcPr>
          <w:p w:rsidR="000544AA" w:rsidRPr="000544AA" w:rsidRDefault="000544AA" w:rsidP="000544AA">
            <w:pPr>
              <w:widowControl w:val="0"/>
              <w:autoSpaceDE w:val="0"/>
              <w:autoSpaceDN w:val="0"/>
              <w:jc w:val="center"/>
              <w:rPr>
                <w:sz w:val="28"/>
                <w:szCs w:val="28"/>
              </w:rPr>
            </w:pPr>
          </w:p>
          <w:p w:rsidR="000544AA" w:rsidRPr="000544AA" w:rsidRDefault="000544AA" w:rsidP="000544AA">
            <w:pPr>
              <w:widowControl w:val="0"/>
              <w:autoSpaceDE w:val="0"/>
              <w:autoSpaceDN w:val="0"/>
              <w:jc w:val="center"/>
              <w:rPr>
                <w:sz w:val="28"/>
                <w:szCs w:val="28"/>
              </w:rPr>
            </w:pPr>
            <w:r w:rsidRPr="000544AA">
              <w:rPr>
                <w:sz w:val="28"/>
                <w:szCs w:val="28"/>
              </w:rPr>
              <w:t>фото № 1</w:t>
            </w:r>
          </w:p>
          <w:p w:rsidR="000544AA" w:rsidRPr="000544AA" w:rsidRDefault="000544AA" w:rsidP="000544AA">
            <w:pPr>
              <w:widowControl w:val="0"/>
              <w:autoSpaceDE w:val="0"/>
              <w:autoSpaceDN w:val="0"/>
              <w:jc w:val="center"/>
              <w:rPr>
                <w:sz w:val="28"/>
                <w:szCs w:val="28"/>
              </w:rPr>
            </w:pPr>
          </w:p>
        </w:tc>
        <w:tc>
          <w:tcPr>
            <w:tcW w:w="4536" w:type="dxa"/>
          </w:tcPr>
          <w:p w:rsidR="000544AA" w:rsidRPr="000544AA" w:rsidRDefault="000544AA" w:rsidP="000544AA">
            <w:pPr>
              <w:widowControl w:val="0"/>
              <w:autoSpaceDE w:val="0"/>
              <w:autoSpaceDN w:val="0"/>
              <w:jc w:val="center"/>
              <w:rPr>
                <w:sz w:val="28"/>
                <w:szCs w:val="28"/>
              </w:rPr>
            </w:pPr>
          </w:p>
          <w:p w:rsidR="000544AA" w:rsidRPr="000544AA" w:rsidRDefault="000544AA" w:rsidP="000544AA">
            <w:pPr>
              <w:widowControl w:val="0"/>
              <w:autoSpaceDE w:val="0"/>
              <w:autoSpaceDN w:val="0"/>
              <w:jc w:val="center"/>
              <w:rPr>
                <w:sz w:val="28"/>
                <w:szCs w:val="28"/>
              </w:rPr>
            </w:pPr>
            <w:r w:rsidRPr="000544AA">
              <w:rPr>
                <w:sz w:val="28"/>
                <w:szCs w:val="28"/>
              </w:rPr>
              <w:t>фото № 2</w:t>
            </w:r>
          </w:p>
        </w:tc>
      </w:tr>
      <w:tr w:rsidR="000544AA" w:rsidRPr="000544AA" w:rsidTr="00BC7F3A">
        <w:tc>
          <w:tcPr>
            <w:tcW w:w="4820" w:type="dxa"/>
          </w:tcPr>
          <w:p w:rsidR="000544AA" w:rsidRPr="000544AA" w:rsidRDefault="000544AA" w:rsidP="000544AA">
            <w:pPr>
              <w:widowControl w:val="0"/>
              <w:autoSpaceDE w:val="0"/>
              <w:autoSpaceDN w:val="0"/>
              <w:jc w:val="center"/>
              <w:rPr>
                <w:sz w:val="28"/>
                <w:szCs w:val="28"/>
              </w:rPr>
            </w:pPr>
          </w:p>
          <w:p w:rsidR="000544AA" w:rsidRPr="000544AA" w:rsidRDefault="000544AA" w:rsidP="000544AA">
            <w:pPr>
              <w:widowControl w:val="0"/>
              <w:autoSpaceDE w:val="0"/>
              <w:autoSpaceDN w:val="0"/>
              <w:jc w:val="center"/>
              <w:rPr>
                <w:sz w:val="28"/>
                <w:szCs w:val="28"/>
              </w:rPr>
            </w:pPr>
            <w:r w:rsidRPr="000544AA">
              <w:rPr>
                <w:sz w:val="28"/>
                <w:szCs w:val="28"/>
              </w:rPr>
              <w:t>фото № 3</w:t>
            </w:r>
          </w:p>
          <w:p w:rsidR="000544AA" w:rsidRPr="000544AA" w:rsidRDefault="000544AA" w:rsidP="000544AA">
            <w:pPr>
              <w:widowControl w:val="0"/>
              <w:autoSpaceDE w:val="0"/>
              <w:autoSpaceDN w:val="0"/>
              <w:jc w:val="center"/>
              <w:rPr>
                <w:sz w:val="28"/>
                <w:szCs w:val="28"/>
              </w:rPr>
            </w:pPr>
          </w:p>
        </w:tc>
        <w:tc>
          <w:tcPr>
            <w:tcW w:w="4536" w:type="dxa"/>
          </w:tcPr>
          <w:p w:rsidR="000544AA" w:rsidRPr="000544AA" w:rsidRDefault="000544AA" w:rsidP="000544AA">
            <w:pPr>
              <w:widowControl w:val="0"/>
              <w:autoSpaceDE w:val="0"/>
              <w:autoSpaceDN w:val="0"/>
              <w:jc w:val="center"/>
              <w:rPr>
                <w:sz w:val="28"/>
                <w:szCs w:val="28"/>
              </w:rPr>
            </w:pPr>
          </w:p>
          <w:p w:rsidR="000544AA" w:rsidRPr="000544AA" w:rsidRDefault="000544AA" w:rsidP="000544AA">
            <w:pPr>
              <w:widowControl w:val="0"/>
              <w:autoSpaceDE w:val="0"/>
              <w:autoSpaceDN w:val="0"/>
              <w:jc w:val="center"/>
              <w:rPr>
                <w:sz w:val="28"/>
                <w:szCs w:val="28"/>
              </w:rPr>
            </w:pPr>
            <w:r w:rsidRPr="000544AA">
              <w:rPr>
                <w:sz w:val="28"/>
                <w:szCs w:val="28"/>
              </w:rPr>
              <w:t>фото № 4</w:t>
            </w:r>
          </w:p>
        </w:tc>
      </w:tr>
    </w:tbl>
    <w:p w:rsidR="000544AA" w:rsidRPr="000544AA" w:rsidRDefault="000544AA" w:rsidP="000544AA">
      <w:pPr>
        <w:widowControl w:val="0"/>
        <w:autoSpaceDE w:val="0"/>
        <w:autoSpaceDN w:val="0"/>
        <w:spacing w:after="0" w:line="240" w:lineRule="auto"/>
        <w:ind w:left="1560"/>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_______________________              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должностного лица,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проводившего фотографирование)</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hyperlink r:id="rId46" w:tooltip="Решение Совета МО городского округа &quot;Сыктывкар&quot; от 28.03.2024 N 29/2024-425 &quot;О внесении изменений в решение Совета муниципального образования городского округа &quot;Сыктывкар&quot; от 07.10.2021 N 9/2021-127 &quot;Об утверждении Положения о муниципальном земельном контроле ">
        <w:r w:rsidRPr="000544AA">
          <w:rPr>
            <w:rFonts w:ascii="Times New Roman" w:eastAsia="Times New Roman" w:hAnsi="Times New Roman" w:cs="Times New Roman"/>
            <w:sz w:val="28"/>
            <w:szCs w:val="28"/>
            <w:lang w:eastAsia="ru-RU"/>
          </w:rPr>
          <w:t>Приложение № 9</w:t>
        </w:r>
      </w:hyperlink>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9" w:name="P1058"/>
      <w:bookmarkEnd w:id="19"/>
      <w:r w:rsidRPr="000544AA">
        <w:rPr>
          <w:rFonts w:ascii="Times New Roman" w:eastAsia="Times New Roman" w:hAnsi="Times New Roman" w:cs="Times New Roman"/>
          <w:sz w:val="28"/>
          <w:szCs w:val="28"/>
          <w:lang w:eastAsia="ru-RU"/>
        </w:rPr>
        <w:t>ОБМЕР</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границ земельного участка (части земельного участка)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Обмер земельного участка произведен: ______________________________</w:t>
      </w:r>
    </w:p>
    <w:p w:rsidR="000544AA" w:rsidRPr="000544AA" w:rsidRDefault="000544AA" w:rsidP="000544AA">
      <w:pPr>
        <w:widowControl w:val="0"/>
        <w:autoSpaceDE w:val="0"/>
        <w:autoSpaceDN w:val="0"/>
        <w:spacing w:after="0" w:line="240" w:lineRule="auto"/>
        <w:ind w:left="3686"/>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(фамилия, имя, отчество (последнее - при наличии),</w:t>
      </w:r>
    </w:p>
    <w:p w:rsidR="000544AA" w:rsidRPr="000544AA" w:rsidRDefault="000544AA" w:rsidP="000544AA">
      <w:pPr>
        <w:widowControl w:val="0"/>
        <w:autoSpaceDE w:val="0"/>
        <w:autoSpaceDN w:val="0"/>
        <w:spacing w:after="0" w:line="240" w:lineRule="auto"/>
        <w:ind w:left="3686"/>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должность лица (лиц), производившего(их)</w:t>
      </w:r>
    </w:p>
    <w:p w:rsidR="000544AA" w:rsidRPr="000544AA" w:rsidRDefault="000544AA" w:rsidP="000544AA">
      <w:pPr>
        <w:widowControl w:val="0"/>
        <w:autoSpaceDE w:val="0"/>
        <w:autoSpaceDN w:val="0"/>
        <w:spacing w:after="0" w:line="240" w:lineRule="auto"/>
        <w:ind w:left="3686"/>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обмер земельного участка (части земельного участка)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присутствии______________________________________________________</w:t>
      </w:r>
    </w:p>
    <w:p w:rsidR="000544AA" w:rsidRPr="000544AA" w:rsidRDefault="000544AA" w:rsidP="000544AA">
      <w:pPr>
        <w:widowControl w:val="0"/>
        <w:autoSpaceDE w:val="0"/>
        <w:autoSpaceDN w:val="0"/>
        <w:spacing w:after="0" w:line="240" w:lineRule="auto"/>
        <w:ind w:left="1843"/>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(указываются фамилия, имя, отчество (при наличии)</w:t>
      </w:r>
    </w:p>
    <w:p w:rsidR="000544AA" w:rsidRPr="000544AA" w:rsidRDefault="000544AA" w:rsidP="000544AA">
      <w:pPr>
        <w:widowControl w:val="0"/>
        <w:autoSpaceDE w:val="0"/>
        <w:autoSpaceDN w:val="0"/>
        <w:spacing w:after="0" w:line="240" w:lineRule="auto"/>
        <w:ind w:left="1843"/>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гражданина, в том числе осуществляющего предпринимательскую</w:t>
      </w:r>
    </w:p>
    <w:p w:rsidR="000544AA" w:rsidRPr="000544AA" w:rsidRDefault="000544AA" w:rsidP="000544AA">
      <w:pPr>
        <w:widowControl w:val="0"/>
        <w:autoSpaceDE w:val="0"/>
        <w:autoSpaceDN w:val="0"/>
        <w:spacing w:after="0" w:line="240" w:lineRule="auto"/>
        <w:ind w:left="1843"/>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деятельность, представителя организации)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по дресу:___________________________________________________________</w:t>
      </w:r>
    </w:p>
    <w:p w:rsidR="000544AA" w:rsidRPr="000544AA" w:rsidRDefault="000544AA" w:rsidP="000544AA">
      <w:pPr>
        <w:widowControl w:val="0"/>
        <w:autoSpaceDE w:val="0"/>
        <w:autoSpaceDN w:val="0"/>
        <w:spacing w:after="0" w:line="240" w:lineRule="auto"/>
        <w:ind w:left="1276"/>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(адрес земельного участка (части земельного участка)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Схематический чертеж точек измерений:</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Расчет площади 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Согласно обмеру площадь земельного участка (части земельного участка) составляет_____________________________________________________ кв.м</w:t>
      </w:r>
    </w:p>
    <w:p w:rsidR="000544AA" w:rsidRPr="000544AA" w:rsidRDefault="000544AA" w:rsidP="000544AA">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(площадь земельного участка (части земельного участка)</w:t>
      </w:r>
    </w:p>
    <w:p w:rsidR="000544AA" w:rsidRPr="000544AA" w:rsidRDefault="000544AA" w:rsidP="000544AA">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в числовом и текстовом формате)</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Особые отметки: _________________________________________________</w:t>
      </w:r>
    </w:p>
    <w:p w:rsidR="000544AA" w:rsidRPr="000544AA" w:rsidRDefault="000544AA" w:rsidP="000544AA">
      <w:pPr>
        <w:widowControl w:val="0"/>
        <w:autoSpaceDE w:val="0"/>
        <w:autoSpaceDN w:val="0"/>
        <w:spacing w:after="0" w:line="240" w:lineRule="auto"/>
        <w:ind w:left="1418"/>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(наименование, модель технического средства, с помощью</w:t>
      </w:r>
    </w:p>
    <w:p w:rsidR="000544AA" w:rsidRPr="000544AA" w:rsidRDefault="000544AA" w:rsidP="000544AA">
      <w:pPr>
        <w:widowControl w:val="0"/>
        <w:autoSpaceDE w:val="0"/>
        <w:autoSpaceDN w:val="0"/>
        <w:spacing w:after="0" w:line="240" w:lineRule="auto"/>
        <w:ind w:left="1418"/>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которого производился обмер)</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________________________________          _____________________________</w:t>
      </w:r>
    </w:p>
    <w:p w:rsidR="000544AA" w:rsidRPr="000544AA" w:rsidRDefault="000544AA" w:rsidP="000544AA">
      <w:pPr>
        <w:widowControl w:val="0"/>
        <w:autoSpaceDE w:val="0"/>
        <w:autoSpaceDN w:val="0"/>
        <w:spacing w:after="0" w:line="240" w:lineRule="auto"/>
        <w:ind w:left="284"/>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должностного лица,                                       (расшифровка подписи)</w:t>
      </w:r>
    </w:p>
    <w:p w:rsidR="000544AA" w:rsidRPr="000544AA" w:rsidRDefault="000544AA" w:rsidP="000544AA">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проводившего обмер)</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Приложение № 9.1</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(указывается наименование органа контроля)</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 __________ ____ г., ____ час. ____ мин. № 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(дата и время составления акта)</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Республика Коми, г. Сыктывкар</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(место составления акта)</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Акт</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по результатам проведения контрольного (надзорного)</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мероприятия без взаимодействия</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В рамках муниципального земельного контроля проведено: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выездное обследование/наблюдение за соблюдением обязательных требований (мониторинг безопасности)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(нужное подчеркнуть)</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соответствии с заданием: ___________________________________________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(указываются реквизиты задания)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в отношении: ______________________________________________________</w:t>
      </w:r>
    </w:p>
    <w:p w:rsidR="000544AA" w:rsidRPr="000544AA" w:rsidRDefault="000544AA" w:rsidP="000544AA">
      <w:pPr>
        <w:widowControl w:val="0"/>
        <w:autoSpaceDE w:val="0"/>
        <w:autoSpaceDN w:val="0"/>
        <w:spacing w:after="0" w:line="240" w:lineRule="auto"/>
        <w:ind w:left="1701"/>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(указывается объект контроля, адрес (местоположение),</w:t>
      </w:r>
    </w:p>
    <w:p w:rsidR="000544AA" w:rsidRPr="000544AA" w:rsidRDefault="000544AA" w:rsidP="000544AA">
      <w:pPr>
        <w:widowControl w:val="0"/>
        <w:autoSpaceDE w:val="0"/>
        <w:autoSpaceDN w:val="0"/>
        <w:spacing w:after="0" w:line="240" w:lineRule="auto"/>
        <w:ind w:left="1701"/>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в отношении которого проведено контрольное (надзорное)</w:t>
      </w:r>
    </w:p>
    <w:p w:rsidR="000544AA" w:rsidRPr="000544AA" w:rsidRDefault="000544AA" w:rsidP="000544AA">
      <w:pPr>
        <w:widowControl w:val="0"/>
        <w:autoSpaceDE w:val="0"/>
        <w:autoSpaceDN w:val="0"/>
        <w:spacing w:after="0" w:line="240" w:lineRule="auto"/>
        <w:ind w:left="1701"/>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мероприятие без взаимодействия)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Контрольное (надзорное) мероприятие без взаимодействия проведено: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ind w:left="1276"/>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(указывается фамилия, имя, отчество (при наличии), должность лица,</w:t>
      </w:r>
    </w:p>
    <w:p w:rsidR="000544AA" w:rsidRPr="000544AA" w:rsidRDefault="000544AA" w:rsidP="000544AA">
      <w:pPr>
        <w:widowControl w:val="0"/>
        <w:autoSpaceDE w:val="0"/>
        <w:autoSpaceDN w:val="0"/>
        <w:spacing w:after="0" w:line="240" w:lineRule="auto"/>
        <w:ind w:left="1276"/>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уполномоченного на проведение контрольного (надзорного)</w:t>
      </w:r>
    </w:p>
    <w:p w:rsidR="000544AA" w:rsidRPr="000544AA" w:rsidRDefault="000544AA" w:rsidP="000544AA">
      <w:pPr>
        <w:widowControl w:val="0"/>
        <w:autoSpaceDE w:val="0"/>
        <w:autoSpaceDN w:val="0"/>
        <w:spacing w:after="0" w:line="240" w:lineRule="auto"/>
        <w:ind w:left="1276"/>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мероприятия без взаимодействия)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К проведению выездного обследования были привлечены:</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специалисты: ____________________________________________________</w:t>
      </w:r>
    </w:p>
    <w:p w:rsidR="000544AA" w:rsidRPr="000544AA" w:rsidRDefault="000544AA" w:rsidP="000544AA">
      <w:pPr>
        <w:widowControl w:val="0"/>
        <w:autoSpaceDE w:val="0"/>
        <w:autoSpaceDN w:val="0"/>
        <w:spacing w:after="0" w:line="240" w:lineRule="auto"/>
        <w:ind w:left="2127"/>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(указываются фамилии, имена, отчества (при наличии),</w:t>
      </w:r>
    </w:p>
    <w:p w:rsidR="000544AA" w:rsidRPr="000544AA" w:rsidRDefault="000544AA" w:rsidP="000544AA">
      <w:pPr>
        <w:widowControl w:val="0"/>
        <w:autoSpaceDE w:val="0"/>
        <w:autoSpaceDN w:val="0"/>
        <w:spacing w:after="0" w:line="240" w:lineRule="auto"/>
        <w:ind w:left="2127"/>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должности специалистов)</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эксперты: _______________________________________________________</w:t>
      </w:r>
    </w:p>
    <w:p w:rsidR="000544AA" w:rsidRPr="000544AA" w:rsidRDefault="000544AA" w:rsidP="000544AA">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(указываются фамилии, имена, отчества (при наличии), должности экспертов,</w:t>
      </w:r>
    </w:p>
    <w:p w:rsidR="000544AA" w:rsidRPr="000544AA" w:rsidRDefault="000544AA" w:rsidP="000544AA">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с указанием реквизитов свидетельства об аккредитации и наименования</w:t>
      </w:r>
    </w:p>
    <w:p w:rsidR="000544AA" w:rsidRPr="000544AA" w:rsidRDefault="000544AA" w:rsidP="000544AA">
      <w:pPr>
        <w:widowControl w:val="0"/>
        <w:autoSpaceDE w:val="0"/>
        <w:autoSpaceDN w:val="0"/>
        <w:spacing w:after="0" w:line="240" w:lineRule="auto"/>
        <w:ind w:left="1134"/>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органа по аккредитации, выдавшего свидетельство об аккредитации)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Контрольное (надзорное) мероприятие без взаимодействия проведено: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 ___________ ____ г.</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(указывается дата проведения контрольного (надзорного)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мероприятия без взаимодействия)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 xml:space="preserve">    По результатам контрольного (надзорного) мероприятия без взаимодействия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установлено: _______________________________________________________</w:t>
      </w:r>
    </w:p>
    <w:p w:rsidR="000544AA" w:rsidRPr="000544AA" w:rsidRDefault="000544AA" w:rsidP="000544AA">
      <w:pPr>
        <w:widowControl w:val="0"/>
        <w:autoSpaceDE w:val="0"/>
        <w:autoSpaceDN w:val="0"/>
        <w:spacing w:after="0" w:line="240" w:lineRule="auto"/>
        <w:ind w:left="1985"/>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(указываются выводы по результатам проведения</w:t>
      </w:r>
    </w:p>
    <w:p w:rsidR="000544AA" w:rsidRPr="000544AA" w:rsidRDefault="000544AA" w:rsidP="000544AA">
      <w:pPr>
        <w:widowControl w:val="0"/>
        <w:autoSpaceDE w:val="0"/>
        <w:autoSpaceDN w:val="0"/>
        <w:spacing w:after="0" w:line="240" w:lineRule="auto"/>
        <w:ind w:left="1985"/>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 xml:space="preserve">         контрольного (надзорного) мероприятия без взаимодействия)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К настоящему акту прилагаются: ____________________________________</w:t>
      </w:r>
    </w:p>
    <w:p w:rsidR="000544AA" w:rsidRPr="000544AA" w:rsidRDefault="000544AA" w:rsidP="000544AA">
      <w:pPr>
        <w:widowControl w:val="0"/>
        <w:autoSpaceDE w:val="0"/>
        <w:autoSpaceDN w:val="0"/>
        <w:spacing w:after="0" w:line="240" w:lineRule="auto"/>
        <w:ind w:left="3544"/>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(указываются документы, иные материалы, являющиеся</w:t>
      </w:r>
    </w:p>
    <w:p w:rsidR="000544AA" w:rsidRPr="000544AA" w:rsidRDefault="000544AA" w:rsidP="000544AA">
      <w:pPr>
        <w:widowControl w:val="0"/>
        <w:autoSpaceDE w:val="0"/>
        <w:autoSpaceDN w:val="0"/>
        <w:spacing w:after="0" w:line="240" w:lineRule="auto"/>
        <w:ind w:left="3544"/>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доказательствами нарушения обязательных требований)</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___________________________                                     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(подпись должностного лица органа контроля,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проводившего контрольного (надзорного)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мероприятия без взаимодействия)</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hyperlink r:id="rId47" w:tooltip="Решение Совета МО городского округа &quot;Сыктывкар&quot; от 28.03.2024 N 29/2024-425 &quot;О внесении изменений в решение Совета муниципального образования городского округа &quot;Сыктывкар&quot; от 07.10.2021 N 9/2021-127 &quot;Об утверждении Положения о муниципальном земельном контроле ">
        <w:r w:rsidRPr="000544AA">
          <w:rPr>
            <w:rFonts w:ascii="Times New Roman" w:eastAsia="Times New Roman" w:hAnsi="Times New Roman" w:cs="Times New Roman"/>
            <w:sz w:val="28"/>
            <w:szCs w:val="28"/>
            <w:lang w:eastAsia="ru-RU"/>
          </w:rPr>
          <w:t>Приложение № 10</w:t>
        </w:r>
      </w:hyperlink>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0" w:name="P1177"/>
      <w:bookmarkEnd w:id="20"/>
      <w:r w:rsidRPr="000544AA">
        <w:rPr>
          <w:rFonts w:ascii="Times New Roman" w:eastAsia="Times New Roman" w:hAnsi="Times New Roman" w:cs="Times New Roman"/>
          <w:sz w:val="28"/>
          <w:szCs w:val="28"/>
          <w:lang w:eastAsia="ru-RU"/>
        </w:rPr>
        <w:t>Предписание</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об устранении нарушения к использованию и охране земель</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 ___________ 20__ г.                                                                      № 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В порядке осуществления муниципального земельного контроля проведено: 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(указывается фамилия, имя, отчество (последнее - при наличии), должность лица (лиц), проводившего(их) контрольное (надзорное) мероприятие) контрольное (надзорное) мероприятие (плановое/внеплановое) соблюдения обязательных   требований   к использованию и охране земель Российской Федерации в отношении земельного участка (части земельного участка)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расположенного по адресу: __________________________________________</w:t>
      </w:r>
    </w:p>
    <w:p w:rsidR="000544AA" w:rsidRPr="000544AA" w:rsidRDefault="000544AA" w:rsidP="000544AA">
      <w:pPr>
        <w:widowControl w:val="0"/>
        <w:autoSpaceDE w:val="0"/>
        <w:autoSpaceDN w:val="0"/>
        <w:spacing w:after="0" w:line="240" w:lineRule="auto"/>
        <w:ind w:left="3261"/>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(указывается кадастровый номер (при наличии), адрес</w:t>
      </w:r>
    </w:p>
    <w:p w:rsidR="000544AA" w:rsidRPr="000544AA" w:rsidRDefault="000544AA" w:rsidP="000544AA">
      <w:pPr>
        <w:widowControl w:val="0"/>
        <w:autoSpaceDE w:val="0"/>
        <w:autoSpaceDN w:val="0"/>
        <w:spacing w:after="0" w:line="240" w:lineRule="auto"/>
        <w:ind w:left="3261"/>
        <w:jc w:val="center"/>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земельного участка (части земельного участка,</w:t>
      </w:r>
    </w:p>
    <w:p w:rsidR="000544AA" w:rsidRPr="000544AA" w:rsidRDefault="000544AA" w:rsidP="000544AA">
      <w:pPr>
        <w:widowControl w:val="0"/>
        <w:autoSpaceDE w:val="0"/>
        <w:autoSpaceDN w:val="0"/>
        <w:spacing w:after="0" w:line="240" w:lineRule="auto"/>
        <w:ind w:left="3261"/>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его площадь в числовом и текстовом формате)</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Контролируемое лицо (контролируемые лица):</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(указываются фамилия, имя, отчество (при наличии) гражданина, в том числе осуществляющего предпринимательскую деятельность, дата и место рождения, реквизиты документа, удостоверяющего личность,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В   ходе проведения контрольного (надзорного) мероприятия выявлено нарушение   обязательных   требований   к использованию и охране земель Российской Федерации: _____________________________________________</w:t>
      </w:r>
    </w:p>
    <w:p w:rsidR="000544AA" w:rsidRPr="000544AA" w:rsidRDefault="000544AA" w:rsidP="000544AA">
      <w:pPr>
        <w:widowControl w:val="0"/>
        <w:autoSpaceDE w:val="0"/>
        <w:autoSpaceDN w:val="0"/>
        <w:spacing w:after="0" w:line="240" w:lineRule="auto"/>
        <w:ind w:left="284"/>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(описание нарушения с указанием площади, адреса, кадастрового номера земельного участка (при наличии),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Указанное нарушение допущено: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(указываются фамилия, имя, отчество (при наличии) гражданина, в том числе осуществляющего предпринимательскую деятельность, дата и место рождения, реквизиты документа, удостоверяющего личность,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Руководствуясь </w:t>
      </w:r>
      <w:hyperlink r:id="rId48" w:tooltip="&quot;Земельный кодекс Российской Федерации&quot; от 25.10.2001 N 136-ФЗ (ред. от 20.03.2025) {КонсультантПлюс}">
        <w:r w:rsidRPr="000544AA">
          <w:rPr>
            <w:rFonts w:ascii="Times New Roman" w:eastAsia="Times New Roman" w:hAnsi="Times New Roman" w:cs="Times New Roman"/>
            <w:sz w:val="28"/>
            <w:szCs w:val="28"/>
            <w:lang w:eastAsia="ru-RU"/>
          </w:rPr>
          <w:t>статьей 72</w:t>
        </w:r>
      </w:hyperlink>
      <w:r w:rsidRPr="000544AA">
        <w:rPr>
          <w:rFonts w:ascii="Times New Roman" w:eastAsia="Times New Roman" w:hAnsi="Times New Roman" w:cs="Times New Roman"/>
          <w:sz w:val="28"/>
          <w:szCs w:val="28"/>
          <w:lang w:eastAsia="ru-RU"/>
        </w:rPr>
        <w:t xml:space="preserve"> Земельного кодекса Российской Федерации, </w:t>
      </w:r>
      <w:hyperlink r:id="rId49"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статьей 90</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контроле (надзоре) и муниципальном контроле в Российской Федерации», Положением о муниципальном земельном контроле на территории муниципального района «Корткеросский»,</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ОБЯЗЫВАЮ:</w:t>
      </w:r>
    </w:p>
    <w:p w:rsidR="000544AA" w:rsidRPr="000544AA" w:rsidRDefault="000544AA" w:rsidP="00F1722B">
      <w:pPr>
        <w:widowControl w:val="0"/>
        <w:numPr>
          <w:ilvl w:val="0"/>
          <w:numId w:val="2"/>
        </w:numPr>
        <w:autoSpaceDE w:val="0"/>
        <w:autoSpaceDN w:val="0"/>
        <w:spacing w:after="0" w:line="240" w:lineRule="auto"/>
        <w:contextualSpacing/>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______________________________________________________________</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4"/>
          <w:szCs w:val="24"/>
          <w:lang w:eastAsia="ru-RU"/>
        </w:rPr>
        <w:t>(указываются фамилия, имя, отчество (при наличии) гражданина, в том числе осуществляющего предпринимательскую деятельность, дата и место рождения, реквизиты документа, удостоверяющего личность,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устранить допущенное нарушение в срок до «__» ________ 20__ г., а именно:</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1984"/>
        <w:gridCol w:w="2733"/>
        <w:gridCol w:w="2268"/>
        <w:gridCol w:w="1826"/>
      </w:tblGrid>
      <w:tr w:rsidR="000544AA" w:rsidRPr="000544AA" w:rsidTr="00BC7F3A">
        <w:tc>
          <w:tcPr>
            <w:tcW w:w="540"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п/п</w:t>
            </w:r>
          </w:p>
        </w:tc>
        <w:tc>
          <w:tcPr>
            <w:tcW w:w="1984"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Описание, характер нарушений</w:t>
            </w:r>
          </w:p>
        </w:tc>
        <w:tc>
          <w:tcPr>
            <w:tcW w:w="2733"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Наименование, реквизиты нормативного правового акта, иного документа, которыми установлена обязательность соблюдения требований к использованию и охране земель</w:t>
            </w:r>
          </w:p>
        </w:tc>
        <w:tc>
          <w:tcPr>
            <w:tcW w:w="2268"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Предписываемые меры по устранению выявленного нарушения</w:t>
            </w:r>
          </w:p>
        </w:tc>
        <w:tc>
          <w:tcPr>
            <w:tcW w:w="1826"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Срок устранения выявленного нарушения</w:t>
            </w:r>
          </w:p>
        </w:tc>
      </w:tr>
      <w:tr w:rsidR="000544AA" w:rsidRPr="000544AA" w:rsidTr="00BC7F3A">
        <w:tc>
          <w:tcPr>
            <w:tcW w:w="540"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w:t>
            </w:r>
          </w:p>
        </w:tc>
        <w:tc>
          <w:tcPr>
            <w:tcW w:w="1984"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w:t>
            </w:r>
          </w:p>
        </w:tc>
        <w:tc>
          <w:tcPr>
            <w:tcW w:w="2733"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w:t>
            </w:r>
          </w:p>
        </w:tc>
        <w:tc>
          <w:tcPr>
            <w:tcW w:w="2268"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w:t>
            </w:r>
          </w:p>
        </w:tc>
        <w:tc>
          <w:tcPr>
            <w:tcW w:w="1826"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5</w:t>
            </w:r>
          </w:p>
        </w:tc>
      </w:tr>
      <w:tr w:rsidR="000544AA" w:rsidRPr="000544AA" w:rsidTr="00BC7F3A">
        <w:tc>
          <w:tcPr>
            <w:tcW w:w="540"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w:t>
            </w:r>
          </w:p>
        </w:tc>
        <w:tc>
          <w:tcPr>
            <w:tcW w:w="1984"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733"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826"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2)  информацию об исполнении настоящего предписания с приложением документов, подтверждающих устранение нарушения к использованию и охране земель, представить в администрацию муниципального района «Корткеросский» срок до «__» ___________ 20 __ г. по адресу: Республика Коми, Корткеросский район, с.Корткерос, ул.Советская, д.225.</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В соответствии с </w:t>
      </w:r>
      <w:hyperlink r:id="rId50"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544AA">
          <w:rPr>
            <w:rFonts w:ascii="Times New Roman" w:eastAsia="Times New Roman" w:hAnsi="Times New Roman" w:cs="Times New Roman"/>
            <w:sz w:val="28"/>
            <w:szCs w:val="28"/>
            <w:lang w:eastAsia="ru-RU"/>
          </w:rPr>
          <w:t>частью 1 статьи 93</w:t>
        </w:r>
      </w:hyperlink>
      <w:r w:rsidRPr="000544AA">
        <w:rPr>
          <w:rFonts w:ascii="Times New Roman" w:eastAsia="Times New Roman" w:hAnsi="Times New Roman" w:cs="Times New Roman"/>
          <w:sz w:val="28"/>
          <w:szCs w:val="28"/>
          <w:lang w:eastAsia="ru-RU"/>
        </w:rPr>
        <w:t xml:space="preserve"> Федерального закона от 31.07.2020        № 248-ФЗ «О государственном контроле (надзоре) и муниципальном контроле в Российской Федерации» при наличии обстоятельств, вследствие которых исполнение  предписания невозможно в установленные сроки, контролируемое лицо вправе заблаговременно, до истечения срока исполнения предписания, направить в орган муниципального контроля ходатайство о продлении срока устранения нарушения к использованию и охране земель с приложением документов, подтверждающих наличие указанных обстоятельств.</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Невыполнение в установленный срок законного предписания органа (должностного лица), осуществляющего муниципальный контроль, об </w:t>
      </w:r>
      <w:r w:rsidRPr="000544AA">
        <w:rPr>
          <w:rFonts w:ascii="Times New Roman" w:eastAsia="Times New Roman" w:hAnsi="Times New Roman" w:cs="Times New Roman"/>
          <w:sz w:val="28"/>
          <w:szCs w:val="28"/>
          <w:lang w:eastAsia="ru-RU"/>
        </w:rPr>
        <w:lastRenderedPageBreak/>
        <w:t>устранении нарушений законодательства 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 (</w:t>
      </w:r>
      <w:hyperlink r:id="rId51" w:tooltip="&quot;Кодекс Российской Федерации об административных правонарушениях&quot; от 30.12.2001 N 195-ФЗ (ред. от 07.04.2025) ------------ Недействующая редакция {КонсультантПлюс}">
        <w:r w:rsidRPr="000544AA">
          <w:rPr>
            <w:rFonts w:ascii="Times New Roman" w:eastAsia="Times New Roman" w:hAnsi="Times New Roman" w:cs="Times New Roman"/>
            <w:sz w:val="28"/>
            <w:szCs w:val="28"/>
            <w:lang w:eastAsia="ru-RU"/>
          </w:rPr>
          <w:t>часть 1 статьи 19.5</w:t>
        </w:r>
      </w:hyperlink>
      <w:r w:rsidRPr="000544AA">
        <w:rPr>
          <w:rFonts w:ascii="Times New Roman" w:eastAsia="Times New Roman" w:hAnsi="Times New Roman" w:cs="Times New Roman"/>
          <w:sz w:val="28"/>
          <w:szCs w:val="28"/>
          <w:lang w:eastAsia="ru-RU"/>
        </w:rPr>
        <w:t xml:space="preserve"> Кодекса Российской Федерации об административных правонарушениях).</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________________________________          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(подпись должностного лица,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выдавшего предписание)</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Предписание получено: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 ___________ 20__ г. ________________ 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(дата)                                    (подпись)                          (Фамилия ИО)</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Предписание продлено до __________________ 20__ г.</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    ________________________________          _____________________________</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8"/>
          <w:szCs w:val="28"/>
          <w:lang w:eastAsia="ru-RU"/>
        </w:rPr>
        <w:t xml:space="preserve">      </w:t>
      </w:r>
      <w:r w:rsidRPr="000544AA">
        <w:rPr>
          <w:rFonts w:ascii="Times New Roman" w:eastAsia="Times New Roman" w:hAnsi="Times New Roman" w:cs="Times New Roman"/>
          <w:sz w:val="24"/>
          <w:szCs w:val="24"/>
          <w:lang w:eastAsia="ru-RU"/>
        </w:rPr>
        <w:t>(подпись должностного лица,                                                (расшифровка подписи)</w:t>
      </w:r>
    </w:p>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4AA">
        <w:rPr>
          <w:rFonts w:ascii="Times New Roman" w:eastAsia="Times New Roman" w:hAnsi="Times New Roman" w:cs="Times New Roman"/>
          <w:sz w:val="24"/>
          <w:szCs w:val="24"/>
          <w:lang w:eastAsia="ru-RU"/>
        </w:rPr>
        <w:t xml:space="preserve">         выдавшего предписание)</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hyperlink r:id="rId52" w:tooltip="Решение Совета МО городского округа &quot;Сыктывкар&quot; от 28.03.2024 N 29/2024-425 &quot;О внесении изменений в решение Совета муниципального образования городского округа &quot;Сыктывкар&quot; от 07.10.2021 N 9/2021-127 &quot;Об утверждении Положения о муниципальном земельном контроле ">
        <w:r w:rsidRPr="000544AA">
          <w:rPr>
            <w:rFonts w:ascii="Times New Roman" w:eastAsia="Times New Roman" w:hAnsi="Times New Roman" w:cs="Times New Roman"/>
            <w:sz w:val="28"/>
            <w:szCs w:val="28"/>
            <w:lang w:eastAsia="ru-RU"/>
          </w:rPr>
          <w:t>Приложение № 11</w:t>
        </w:r>
      </w:hyperlink>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 Положению</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о муниципальном земельном</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контроле на территории</w:t>
      </w:r>
    </w:p>
    <w:p w:rsidR="000544AA" w:rsidRPr="000544AA" w:rsidRDefault="000544AA" w:rsidP="000544A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муниципального района «Корткеросский»</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21" w:name="P1297"/>
      <w:bookmarkEnd w:id="21"/>
      <w:r w:rsidRPr="000544AA">
        <w:rPr>
          <w:rFonts w:ascii="Times New Roman" w:eastAsia="Times New Roman" w:hAnsi="Times New Roman" w:cs="Times New Roman"/>
          <w:b/>
          <w:sz w:val="28"/>
          <w:szCs w:val="28"/>
          <w:lang w:eastAsia="ru-RU"/>
        </w:rPr>
        <w:t>Ключевые показатели</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муниципального земельного контроля и их целевые значения,</w:t>
      </w:r>
    </w:p>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544AA">
        <w:rPr>
          <w:rFonts w:ascii="Times New Roman" w:eastAsia="Times New Roman" w:hAnsi="Times New Roman" w:cs="Times New Roman"/>
          <w:b/>
          <w:sz w:val="28"/>
          <w:szCs w:val="28"/>
          <w:lang w:eastAsia="ru-RU"/>
        </w:rPr>
        <w:t>индикативные показатели на текущий год</w:t>
      </w:r>
    </w:p>
    <w:p w:rsidR="000544AA" w:rsidRPr="000544AA" w:rsidRDefault="000544AA" w:rsidP="000544AA">
      <w:pPr>
        <w:widowControl w:val="0"/>
        <w:autoSpaceDE w:val="0"/>
        <w:autoSpaceDN w:val="0"/>
        <w:spacing w:after="1" w:line="240" w:lineRule="auto"/>
        <w:rPr>
          <w:rFonts w:ascii="Times New Roman" w:eastAsia="Times New Roman" w:hAnsi="Times New Roman" w:cs="Times New Roman"/>
          <w:sz w:val="28"/>
          <w:szCs w:val="28"/>
          <w:lang w:eastAsia="ru-RU"/>
        </w:rPr>
      </w:pP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8"/>
        <w:gridCol w:w="1994"/>
        <w:gridCol w:w="1424"/>
        <w:gridCol w:w="4042"/>
        <w:gridCol w:w="1141"/>
      </w:tblGrid>
      <w:tr w:rsidR="000544AA" w:rsidRPr="000544AA" w:rsidTr="00BC7F3A">
        <w:trPr>
          <w:trHeight w:val="307"/>
        </w:trPr>
        <w:tc>
          <w:tcPr>
            <w:tcW w:w="9399" w:type="dxa"/>
            <w:gridSpan w:val="5"/>
          </w:tcPr>
          <w:p w:rsidR="000544AA" w:rsidRPr="000544AA" w:rsidRDefault="000544AA" w:rsidP="000544A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Ключевые показатели (КП) и их целевые значения</w:t>
            </w:r>
          </w:p>
        </w:tc>
      </w:tr>
      <w:tr w:rsidR="000544AA" w:rsidRPr="000544AA" w:rsidTr="00BC7F3A">
        <w:trPr>
          <w:trHeight w:val="1251"/>
        </w:trPr>
        <w:tc>
          <w:tcPr>
            <w:tcW w:w="798"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п/п</w:t>
            </w:r>
          </w:p>
        </w:tc>
        <w:tc>
          <w:tcPr>
            <w:tcW w:w="1994"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Наименование КП</w:t>
            </w:r>
          </w:p>
        </w:tc>
        <w:tc>
          <w:tcPr>
            <w:tcW w:w="1424"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Формула расчета КП</w:t>
            </w:r>
          </w:p>
        </w:tc>
        <w:tc>
          <w:tcPr>
            <w:tcW w:w="4042"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Расшифровка формулы</w:t>
            </w:r>
          </w:p>
        </w:tc>
        <w:tc>
          <w:tcPr>
            <w:tcW w:w="1139"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Целевые значения</w:t>
            </w:r>
          </w:p>
        </w:tc>
      </w:tr>
      <w:tr w:rsidR="000544AA" w:rsidRPr="000544AA" w:rsidTr="00BC7F3A">
        <w:tblPrEx>
          <w:tblBorders>
            <w:insideH w:val="nil"/>
          </w:tblBorders>
        </w:tblPrEx>
        <w:trPr>
          <w:trHeight w:val="3791"/>
        </w:trPr>
        <w:tc>
          <w:tcPr>
            <w:tcW w:w="798" w:type="dxa"/>
            <w:tcBorders>
              <w:bottom w:val="nil"/>
            </w:tcBorders>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w:t>
            </w:r>
          </w:p>
        </w:tc>
        <w:tc>
          <w:tcPr>
            <w:tcW w:w="1994" w:type="dxa"/>
            <w:tcBorders>
              <w:bottom w:val="nil"/>
            </w:tcBorders>
          </w:tcPr>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Доля устраненных нарушений в срок, установленный предписанием об устранении нарушения к использованию и охране земель</w:t>
            </w:r>
          </w:p>
        </w:tc>
        <w:tc>
          <w:tcPr>
            <w:tcW w:w="1424" w:type="dxa"/>
            <w:tcBorders>
              <w:bottom w:val="nil"/>
            </w:tcBorders>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Ку = (Кун / Квп) x 100</w:t>
            </w:r>
          </w:p>
        </w:tc>
        <w:tc>
          <w:tcPr>
            <w:tcW w:w="4042" w:type="dxa"/>
            <w:tcBorders>
              <w:bottom w:val="nil"/>
            </w:tcBorders>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Ку - доля устраненных нарушений в срок, установленный предписанием об устранении нарушения к использованию и охране земель (%);</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Кун - количество устраненных нарушений (ед.);</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Квп - количество выданных предписаний об устранении нарушения к использованию и охране земель (ед.)</w:t>
            </w:r>
          </w:p>
        </w:tc>
        <w:tc>
          <w:tcPr>
            <w:tcW w:w="1139" w:type="dxa"/>
            <w:tcBorders>
              <w:bottom w:val="nil"/>
            </w:tcBorders>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Не менее 30%</w:t>
            </w:r>
          </w:p>
        </w:tc>
      </w:tr>
      <w:tr w:rsidR="000544AA" w:rsidRPr="000544AA" w:rsidTr="00BC7F3A">
        <w:tblPrEx>
          <w:tblBorders>
            <w:insideH w:val="nil"/>
          </w:tblBorders>
        </w:tblPrEx>
        <w:trPr>
          <w:trHeight w:val="614"/>
        </w:trPr>
        <w:tc>
          <w:tcPr>
            <w:tcW w:w="9399" w:type="dxa"/>
            <w:gridSpan w:val="5"/>
            <w:tcBorders>
              <w:top w:val="nil"/>
            </w:tcBorders>
          </w:tcPr>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 xml:space="preserve">(в ред. </w:t>
            </w:r>
            <w:hyperlink r:id="rId53" w:tooltip="Решение Совета МО городского округа &quot;Сыктывкар&quot; от 31.03.2025 N 39/2025-549 &quot;О внесении изменений в решение Совета муниципального образования городского округа &quot;Сыктывкар&quot; от 07.10.2021 N 9/2021-127 &quot;Об утверждении Положения о муниципальном земельном контроле ">
              <w:r w:rsidRPr="000544AA">
                <w:rPr>
                  <w:rFonts w:ascii="Times New Roman" w:eastAsia="Times New Roman" w:hAnsi="Times New Roman" w:cs="Times New Roman"/>
                  <w:color w:val="0000FF"/>
                  <w:sz w:val="28"/>
                  <w:szCs w:val="28"/>
                  <w:lang w:eastAsia="ru-RU"/>
                </w:rPr>
                <w:t>решения</w:t>
              </w:r>
            </w:hyperlink>
            <w:r w:rsidRPr="000544AA">
              <w:rPr>
                <w:rFonts w:ascii="Times New Roman" w:eastAsia="Times New Roman" w:hAnsi="Times New Roman" w:cs="Times New Roman"/>
                <w:sz w:val="28"/>
                <w:szCs w:val="28"/>
                <w:lang w:eastAsia="ru-RU"/>
              </w:rPr>
              <w:t xml:space="preserve"> Совета МО городского округа «Сыктывкар» от 31.03.2025 № 39/2025-549)</w:t>
            </w:r>
          </w:p>
        </w:tc>
      </w:tr>
      <w:tr w:rsidR="000544AA" w:rsidRPr="000544AA" w:rsidTr="00BC7F3A">
        <w:trPr>
          <w:trHeight w:val="2846"/>
        </w:trPr>
        <w:tc>
          <w:tcPr>
            <w:tcW w:w="798"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w:t>
            </w:r>
          </w:p>
        </w:tc>
        <w:tc>
          <w:tcPr>
            <w:tcW w:w="1994" w:type="dxa"/>
          </w:tcPr>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Доля отмененных результатов контрольных (надзорных) мероприятий</w:t>
            </w:r>
          </w:p>
        </w:tc>
        <w:tc>
          <w:tcPr>
            <w:tcW w:w="1424"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 = (Коа / Ка) x 100</w:t>
            </w:r>
          </w:p>
        </w:tc>
        <w:tc>
          <w:tcPr>
            <w:tcW w:w="4042"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 - доля отмененных результатов контрольных (надзорных) мероприятий (%);</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Коа - количество отмененных актов контрольных (надзорных) мероприятий (ед.);</w:t>
            </w:r>
          </w:p>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Ка - количество составленных актов контрольных (надзорных) мероприятий (ед.)</w:t>
            </w:r>
          </w:p>
        </w:tc>
        <w:tc>
          <w:tcPr>
            <w:tcW w:w="1139"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Не более 10%</w:t>
            </w:r>
          </w:p>
        </w:tc>
      </w:tr>
      <w:tr w:rsidR="000544AA" w:rsidRPr="000544AA" w:rsidTr="00BC7F3A">
        <w:trPr>
          <w:trHeight w:val="295"/>
        </w:trPr>
        <w:tc>
          <w:tcPr>
            <w:tcW w:w="9399" w:type="dxa"/>
            <w:gridSpan w:val="5"/>
          </w:tcPr>
          <w:p w:rsidR="000544AA" w:rsidRPr="000544AA" w:rsidRDefault="000544AA" w:rsidP="000544A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Индикативные показатели (ИП)</w:t>
            </w:r>
          </w:p>
        </w:tc>
      </w:tr>
      <w:tr w:rsidR="000544AA" w:rsidRPr="000544AA" w:rsidTr="00BC7F3A">
        <w:trPr>
          <w:trHeight w:val="637"/>
        </w:trPr>
        <w:tc>
          <w:tcPr>
            <w:tcW w:w="798" w:type="dxa"/>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lastRenderedPageBreak/>
              <w:t>№ п/п</w:t>
            </w:r>
          </w:p>
        </w:tc>
        <w:tc>
          <w:tcPr>
            <w:tcW w:w="8600" w:type="dxa"/>
            <w:gridSpan w:val="4"/>
          </w:tcPr>
          <w:p w:rsidR="000544AA" w:rsidRPr="000544AA" w:rsidRDefault="000544AA" w:rsidP="000544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Наименование ИП</w:t>
            </w:r>
          </w:p>
        </w:tc>
      </w:tr>
      <w:tr w:rsidR="000544AA" w:rsidRPr="000544AA" w:rsidTr="00BC7F3A">
        <w:trPr>
          <w:trHeight w:val="614"/>
        </w:trPr>
        <w:tc>
          <w:tcPr>
            <w:tcW w:w="798"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1.</w:t>
            </w:r>
          </w:p>
        </w:tc>
        <w:tc>
          <w:tcPr>
            <w:tcW w:w="8600" w:type="dxa"/>
            <w:gridSpan w:val="4"/>
          </w:tcPr>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Количество плановых контрольных (надзорных) мероприятий, проведенных за отчетный период</w:t>
            </w:r>
          </w:p>
        </w:tc>
      </w:tr>
      <w:tr w:rsidR="000544AA" w:rsidRPr="000544AA" w:rsidTr="00BC7F3A">
        <w:trPr>
          <w:trHeight w:val="625"/>
        </w:trPr>
        <w:tc>
          <w:tcPr>
            <w:tcW w:w="798"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2.</w:t>
            </w:r>
          </w:p>
        </w:tc>
        <w:tc>
          <w:tcPr>
            <w:tcW w:w="8600" w:type="dxa"/>
            <w:gridSpan w:val="4"/>
          </w:tcPr>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Количество внеплановых контрольных (надзорных) мероприятий, проведенных за отчетный период</w:t>
            </w:r>
          </w:p>
        </w:tc>
      </w:tr>
      <w:tr w:rsidR="000544AA" w:rsidRPr="000544AA" w:rsidTr="00BC7F3A">
        <w:trPr>
          <w:trHeight w:val="614"/>
        </w:trPr>
        <w:tc>
          <w:tcPr>
            <w:tcW w:w="798" w:type="dxa"/>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3.</w:t>
            </w:r>
          </w:p>
        </w:tc>
        <w:tc>
          <w:tcPr>
            <w:tcW w:w="8600" w:type="dxa"/>
            <w:gridSpan w:val="4"/>
          </w:tcPr>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Количество предостережений о недопустимости нарушения обязательных требований, объявленных за отчетный период</w:t>
            </w:r>
          </w:p>
        </w:tc>
      </w:tr>
      <w:tr w:rsidR="000544AA" w:rsidRPr="000544AA" w:rsidTr="00BC7F3A">
        <w:tblPrEx>
          <w:tblBorders>
            <w:insideH w:val="nil"/>
          </w:tblBorders>
        </w:tblPrEx>
        <w:trPr>
          <w:trHeight w:val="625"/>
        </w:trPr>
        <w:tc>
          <w:tcPr>
            <w:tcW w:w="798" w:type="dxa"/>
            <w:tcBorders>
              <w:bottom w:val="nil"/>
            </w:tcBorders>
          </w:tcPr>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4.</w:t>
            </w:r>
          </w:p>
        </w:tc>
        <w:tc>
          <w:tcPr>
            <w:tcW w:w="8600" w:type="dxa"/>
            <w:gridSpan w:val="4"/>
            <w:tcBorders>
              <w:bottom w:val="nil"/>
            </w:tcBorders>
          </w:tcPr>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t>Количество предписаний об устранении нарушения к использованию и охране земель, выданных за отчетный период</w:t>
            </w:r>
          </w:p>
        </w:tc>
      </w:tr>
      <w:tr w:rsidR="000544AA" w:rsidRPr="000544AA" w:rsidTr="00BC7F3A">
        <w:tblPrEx>
          <w:tblBorders>
            <w:insideH w:val="nil"/>
          </w:tblBorders>
        </w:tblPrEx>
        <w:trPr>
          <w:trHeight w:val="25"/>
        </w:trPr>
        <w:tc>
          <w:tcPr>
            <w:tcW w:w="9399" w:type="dxa"/>
            <w:gridSpan w:val="5"/>
            <w:tcBorders>
              <w:top w:val="nil"/>
            </w:tcBorders>
          </w:tcPr>
          <w:p w:rsidR="000544AA" w:rsidRPr="000544AA" w:rsidRDefault="000544AA" w:rsidP="000544AA">
            <w:pPr>
              <w:widowControl w:val="0"/>
              <w:autoSpaceDE w:val="0"/>
              <w:autoSpaceDN w:val="0"/>
              <w:spacing w:after="0" w:line="240" w:lineRule="auto"/>
              <w:jc w:val="both"/>
              <w:rPr>
                <w:rFonts w:ascii="Times New Roman" w:eastAsia="Times New Roman" w:hAnsi="Times New Roman" w:cs="Times New Roman"/>
                <w:sz w:val="28"/>
                <w:szCs w:val="28"/>
                <w:lang w:eastAsia="ru-RU"/>
              </w:rPr>
            </w:pPr>
          </w:p>
        </w:tc>
      </w:tr>
    </w:tbl>
    <w:p w:rsidR="000544AA" w:rsidRPr="000544AA" w:rsidRDefault="000544AA" w:rsidP="000544AA">
      <w:pPr>
        <w:widowControl w:val="0"/>
        <w:autoSpaceDE w:val="0"/>
        <w:autoSpaceDN w:val="0"/>
        <w:spacing w:after="0" w:line="240" w:lineRule="auto"/>
        <w:rPr>
          <w:rFonts w:ascii="Times New Roman" w:eastAsia="Times New Roman" w:hAnsi="Times New Roman" w:cs="Times New Roman"/>
          <w:sz w:val="28"/>
          <w:szCs w:val="28"/>
          <w:lang w:eastAsia="ru-RU"/>
        </w:rPr>
      </w:pPr>
    </w:p>
    <w:p w:rsidR="000544AA" w:rsidRPr="000544AA" w:rsidRDefault="000544AA" w:rsidP="000544AA">
      <w:pPr>
        <w:spacing w:after="0" w:line="240" w:lineRule="auto"/>
        <w:rPr>
          <w:rFonts w:ascii="Times New Roman" w:eastAsia="Times New Roman" w:hAnsi="Times New Roman" w:cs="Times New Roman"/>
          <w:sz w:val="28"/>
          <w:szCs w:val="28"/>
          <w:lang w:eastAsia="ru-RU"/>
        </w:rPr>
      </w:pPr>
      <w:r w:rsidRPr="000544AA">
        <w:rPr>
          <w:rFonts w:ascii="Times New Roman" w:eastAsia="Times New Roman" w:hAnsi="Times New Roman" w:cs="Times New Roman"/>
          <w:sz w:val="28"/>
          <w:szCs w:val="28"/>
          <w:lang w:eastAsia="ru-RU"/>
        </w:rPr>
        <w:br w:type="page"/>
      </w:r>
    </w:p>
    <w:p w:rsidR="00B37084" w:rsidRDefault="00B37084" w:rsidP="000544AA">
      <w:pPr>
        <w:jc w:val="both"/>
        <w:rPr>
          <w:rFonts w:ascii="Times New Roman" w:eastAsia="Times New Roman" w:hAnsi="Times New Roman" w:cs="Times New Roman"/>
          <w:sz w:val="28"/>
          <w:szCs w:val="28"/>
          <w:lang w:eastAsia="ru-RU"/>
        </w:rPr>
      </w:pPr>
    </w:p>
    <w:p w:rsidR="004B680D" w:rsidRPr="00E17BEE" w:rsidRDefault="00F1722B" w:rsidP="000544AA">
      <w:pPr>
        <w:pStyle w:val="ConsPlusTitle"/>
        <w:jc w:val="center"/>
        <w:rPr>
          <w:sz w:val="28"/>
          <w:szCs w:val="28"/>
        </w:rPr>
      </w:pPr>
      <w:r>
        <w:rPr>
          <w:rFonts w:eastAsia="Calibri"/>
          <w:noProof/>
          <w:sz w:val="28"/>
          <w:szCs w:val="28"/>
        </w:rPr>
        <w:pict>
          <v:rect id="Прямоугольник 2" o:spid="_x0000_s1027" style="position:absolute;left:0;text-align:left;margin-left:460.2pt;margin-top:-27.6pt;width:37.5pt;height:27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" fillcolor="window" strokecolor="window" strokeweight="2pt"/>
        </w:pict>
      </w:r>
      <w:r w:rsidR="004B680D" w:rsidRPr="00E17BEE">
        <w:rPr>
          <w:sz w:val="28"/>
          <w:szCs w:val="28"/>
        </w:rPr>
        <w:t>Издание Совета муниципального района «Корткеросский»</w:t>
      </w:r>
    </w:p>
    <w:p w:rsidR="004B680D" w:rsidRPr="00E17BEE" w:rsidRDefault="004B680D" w:rsidP="000D2847">
      <w:pPr>
        <w:spacing w:after="0" w:line="240" w:lineRule="auto"/>
        <w:ind w:left="426" w:hanging="69"/>
        <w:jc w:val="center"/>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и администрации муниципального района «Корткеросский»</w:t>
      </w:r>
    </w:p>
    <w:p w:rsidR="004B680D" w:rsidRPr="00E17BEE" w:rsidRDefault="004B680D" w:rsidP="000D2847">
      <w:pPr>
        <w:pBdr>
          <w:bottom w:val="single" w:sz="12" w:space="1" w:color="auto"/>
        </w:pBdr>
        <w:spacing w:after="0" w:line="240" w:lineRule="auto"/>
        <w:ind w:left="426" w:hanging="69"/>
        <w:jc w:val="center"/>
        <w:rPr>
          <w:rFonts w:ascii="Times New Roman" w:eastAsia="Times New Roman" w:hAnsi="Times New Roman" w:cs="Times New Roman"/>
          <w:sz w:val="28"/>
          <w:szCs w:val="28"/>
          <w:lang w:eastAsia="ru-RU"/>
        </w:rPr>
      </w:pPr>
    </w:p>
    <w:p w:rsidR="004B680D" w:rsidRDefault="004B680D" w:rsidP="004B680D">
      <w:pPr>
        <w:spacing w:after="0" w:line="240" w:lineRule="auto"/>
        <w:ind w:left="426" w:hanging="69"/>
        <w:jc w:val="both"/>
        <w:rPr>
          <w:rFonts w:ascii="Times New Roman" w:eastAsia="Times New Roman" w:hAnsi="Times New Roman" w:cs="Times New Roman"/>
          <w:sz w:val="28"/>
          <w:szCs w:val="28"/>
          <w:lang w:eastAsia="ru-RU"/>
        </w:rPr>
      </w:pPr>
    </w:p>
    <w:p w:rsidR="00EE448A" w:rsidRPr="00E17BEE" w:rsidRDefault="00EE448A" w:rsidP="004B680D">
      <w:pP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b/>
          <w:sz w:val="28"/>
          <w:szCs w:val="28"/>
          <w:lang w:eastAsia="ru-RU"/>
        </w:rPr>
      </w:pPr>
      <w:r w:rsidRPr="00E17BEE">
        <w:rPr>
          <w:rFonts w:ascii="Times New Roman" w:eastAsia="Times New Roman" w:hAnsi="Times New Roman" w:cs="Times New Roman"/>
          <w:b/>
          <w:sz w:val="28"/>
          <w:szCs w:val="28"/>
          <w:lang w:eastAsia="ru-RU"/>
        </w:rPr>
        <w:t>Редакционная коллегия:</w:t>
      </w:r>
    </w:p>
    <w:p w:rsidR="004B680D" w:rsidRPr="00E17BEE" w:rsidRDefault="00331FB0"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Руководитель -</w:t>
      </w:r>
      <w:r w:rsidR="004B680D" w:rsidRPr="00E17BEE">
        <w:rPr>
          <w:rFonts w:ascii="Times New Roman" w:eastAsia="Times New Roman" w:hAnsi="Times New Roman" w:cs="Times New Roman"/>
          <w:sz w:val="28"/>
          <w:szCs w:val="28"/>
          <w:lang w:eastAsia="ru-RU"/>
        </w:rPr>
        <w:t xml:space="preserve"> Нестерова Л.В. (9-23-44)  </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 xml:space="preserve">Ответственный секретарь – Крапивина </w:t>
      </w:r>
      <w:r w:rsidR="00331FB0" w:rsidRPr="00E17BEE">
        <w:rPr>
          <w:rFonts w:ascii="Times New Roman" w:eastAsia="Times New Roman" w:hAnsi="Times New Roman" w:cs="Times New Roman"/>
          <w:sz w:val="28"/>
          <w:szCs w:val="28"/>
          <w:lang w:eastAsia="ru-RU"/>
        </w:rPr>
        <w:t>Н.В.</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Члены редколлегии: Деменко Т.И., Захаренко М.В.</w:t>
      </w:r>
    </w:p>
    <w:p w:rsidR="004B680D" w:rsidRPr="00E17BEE" w:rsidRDefault="004B680D" w:rsidP="004B680D">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b/>
          <w:sz w:val="28"/>
          <w:szCs w:val="28"/>
          <w:lang w:eastAsia="ru-RU"/>
        </w:rPr>
        <w:t>Адрес редколлегии</w:t>
      </w:r>
      <w:r w:rsidRPr="00E17BEE">
        <w:rPr>
          <w:rFonts w:ascii="Times New Roman" w:eastAsia="Times New Roman" w:hAnsi="Times New Roman" w:cs="Times New Roman"/>
          <w:sz w:val="28"/>
          <w:szCs w:val="28"/>
          <w:lang w:eastAsia="ru-RU"/>
        </w:rPr>
        <w:t>: 168020, Республика Коми, с.Корткерос, ул.Советская, д.225.</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Телефоны: 9-25-51</w:t>
      </w:r>
    </w:p>
    <w:p w:rsidR="004B680D" w:rsidRPr="00E17BEE" w:rsidRDefault="004B680D" w:rsidP="004B680D">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 xml:space="preserve">Подписано в печать </w:t>
      </w:r>
      <w:r w:rsidR="00684923">
        <w:rPr>
          <w:rFonts w:ascii="Times New Roman" w:eastAsia="Times New Roman" w:hAnsi="Times New Roman" w:cs="Times New Roman"/>
          <w:sz w:val="28"/>
          <w:szCs w:val="28"/>
          <w:lang w:eastAsia="ru-RU"/>
        </w:rPr>
        <w:t>25</w:t>
      </w:r>
      <w:r w:rsidR="00F42CA5">
        <w:rPr>
          <w:rFonts w:ascii="Times New Roman" w:eastAsia="Times New Roman" w:hAnsi="Times New Roman" w:cs="Times New Roman"/>
          <w:sz w:val="28"/>
          <w:szCs w:val="28"/>
          <w:lang w:eastAsia="ru-RU"/>
        </w:rPr>
        <w:t xml:space="preserve"> июня 2025</w:t>
      </w:r>
      <w:r w:rsidR="00EE448A">
        <w:rPr>
          <w:rFonts w:ascii="Times New Roman" w:eastAsia="Times New Roman" w:hAnsi="Times New Roman" w:cs="Times New Roman"/>
          <w:sz w:val="28"/>
          <w:szCs w:val="28"/>
          <w:lang w:eastAsia="ru-RU"/>
        </w:rPr>
        <w:t xml:space="preserve"> г.</w:t>
      </w:r>
      <w:r w:rsidR="0075311C">
        <w:rPr>
          <w:rFonts w:ascii="Times New Roman" w:eastAsia="Times New Roman" w:hAnsi="Times New Roman" w:cs="Times New Roman"/>
          <w:sz w:val="28"/>
          <w:szCs w:val="28"/>
          <w:lang w:eastAsia="ru-RU"/>
        </w:rPr>
        <w:t xml:space="preserve"> </w:t>
      </w:r>
      <w:r w:rsidR="000544AA">
        <w:rPr>
          <w:rFonts w:ascii="Times New Roman" w:eastAsia="Times New Roman" w:hAnsi="Times New Roman" w:cs="Times New Roman"/>
          <w:sz w:val="28"/>
          <w:szCs w:val="28"/>
          <w:lang w:eastAsia="ru-RU"/>
        </w:rPr>
        <w:t xml:space="preserve"> Том 2</w:t>
      </w: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Тираж – 3 экз.</w:t>
      </w:r>
    </w:p>
    <w:p w:rsidR="004B680D" w:rsidRPr="00E17BEE" w:rsidRDefault="004B680D" w:rsidP="004B680D">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Формат А5.</w:t>
      </w:r>
    </w:p>
    <w:p w:rsidR="004B680D" w:rsidRPr="00E17BEE" w:rsidRDefault="004B680D" w:rsidP="004B680D">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p>
    <w:p w:rsidR="004B680D" w:rsidRPr="00E17BEE" w:rsidRDefault="004B680D" w:rsidP="004B680D">
      <w:pPr>
        <w:spacing w:after="0" w:line="240" w:lineRule="auto"/>
        <w:ind w:left="426" w:hanging="69"/>
        <w:jc w:val="both"/>
        <w:rPr>
          <w:rFonts w:ascii="Times New Roman" w:eastAsia="Times New Roman" w:hAnsi="Times New Roman" w:cs="Times New Roman"/>
          <w:sz w:val="28"/>
          <w:szCs w:val="28"/>
          <w:lang w:eastAsia="ru-RU"/>
        </w:rPr>
      </w:pPr>
      <w:r w:rsidRPr="00E17BEE">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4B680D" w:rsidRPr="00E17BEE" w:rsidRDefault="004B680D" w:rsidP="00AA20E1">
      <w:pPr>
        <w:spacing w:after="0" w:line="240" w:lineRule="auto"/>
        <w:ind w:left="426" w:hanging="69"/>
        <w:jc w:val="both"/>
        <w:rPr>
          <w:rFonts w:ascii="Times New Roman" w:eastAsia="Times New Roman" w:hAnsi="Times New Roman" w:cs="Times New Roman"/>
          <w:sz w:val="28"/>
          <w:szCs w:val="28"/>
          <w:lang w:eastAsia="ru-RU"/>
        </w:rPr>
        <w:sectPr w:rsidR="004B680D" w:rsidRPr="00E17BEE" w:rsidSect="00281A3B">
          <w:headerReference w:type="default" r:id="rId54"/>
          <w:pgSz w:w="11906" w:h="16838"/>
          <w:pgMar w:top="1134" w:right="851" w:bottom="1134" w:left="1701" w:header="709" w:footer="709" w:gutter="0"/>
          <w:cols w:space="720"/>
          <w:titlePg/>
          <w:docGrid w:linePitch="299"/>
        </w:sectPr>
      </w:pPr>
      <w:r w:rsidRPr="00E17BEE">
        <w:rPr>
          <w:rFonts w:ascii="Times New Roman" w:eastAsia="Times New Roman" w:hAnsi="Times New Roman" w:cs="Times New Roman"/>
          <w:sz w:val="28"/>
          <w:szCs w:val="28"/>
          <w:lang w:eastAsia="ru-RU"/>
        </w:rPr>
        <w:t>168020, Республика Коми,</w:t>
      </w:r>
      <w:r w:rsidR="00C1502B">
        <w:rPr>
          <w:rFonts w:ascii="Times New Roman" w:eastAsia="Times New Roman" w:hAnsi="Times New Roman" w:cs="Times New Roman"/>
          <w:sz w:val="28"/>
          <w:szCs w:val="28"/>
          <w:lang w:eastAsia="ru-RU"/>
        </w:rPr>
        <w:t xml:space="preserve"> с.Коткерос, ул.Советс</w:t>
      </w:r>
      <w:r w:rsidR="000544AA">
        <w:rPr>
          <w:rFonts w:ascii="Times New Roman" w:eastAsia="Times New Roman" w:hAnsi="Times New Roman" w:cs="Times New Roman"/>
          <w:sz w:val="28"/>
          <w:szCs w:val="28"/>
          <w:lang w:eastAsia="ru-RU"/>
        </w:rPr>
        <w:t>кая, д.225</w:t>
      </w:r>
    </w:p>
    <w:p w:rsidR="00D44C30" w:rsidRPr="00E17BEE" w:rsidRDefault="00D44C30" w:rsidP="00E23B2B">
      <w:pPr>
        <w:tabs>
          <w:tab w:val="left" w:pos="1198"/>
        </w:tabs>
        <w:rPr>
          <w:rFonts w:ascii="Times New Roman" w:hAnsi="Times New Roman" w:cs="Times New Roman"/>
          <w:sz w:val="28"/>
          <w:szCs w:val="28"/>
        </w:rPr>
      </w:pPr>
    </w:p>
    <w:sectPr w:rsidR="00D44C30" w:rsidRPr="00E17BEE" w:rsidSect="00281A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22B" w:rsidRDefault="00F1722B" w:rsidP="00CB731E">
      <w:pPr>
        <w:spacing w:after="0" w:line="240" w:lineRule="auto"/>
      </w:pPr>
      <w:r>
        <w:separator/>
      </w:r>
    </w:p>
  </w:endnote>
  <w:endnote w:type="continuationSeparator" w:id="0">
    <w:p w:rsidR="00F1722B" w:rsidRDefault="00F1722B" w:rsidP="00CB7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22B" w:rsidRDefault="00F1722B" w:rsidP="00CB731E">
      <w:pPr>
        <w:spacing w:after="0" w:line="240" w:lineRule="auto"/>
      </w:pPr>
      <w:r>
        <w:separator/>
      </w:r>
    </w:p>
  </w:footnote>
  <w:footnote w:type="continuationSeparator" w:id="0">
    <w:p w:rsidR="00F1722B" w:rsidRDefault="00F1722B" w:rsidP="00CB7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897015"/>
      <w:docPartObj>
        <w:docPartGallery w:val="Page Numbers (Top of Page)"/>
        <w:docPartUnique/>
      </w:docPartObj>
    </w:sdtPr>
    <w:sdtEndPr/>
    <w:sdtContent>
      <w:p w:rsidR="00F5353D" w:rsidRDefault="00F5353D" w:rsidP="00F42CA5">
        <w:pPr>
          <w:pStyle w:val="ab"/>
          <w:jc w:val="right"/>
        </w:pPr>
        <w:r>
          <w:fldChar w:fldCharType="begin"/>
        </w:r>
        <w:r>
          <w:instrText>PAGE   \* MERGEFORMAT</w:instrText>
        </w:r>
        <w:r>
          <w:fldChar w:fldCharType="separate"/>
        </w:r>
        <w:r w:rsidR="000544AA">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8266AD"/>
    <w:multiLevelType w:val="hybridMultilevel"/>
    <w:tmpl w:val="9684EB26"/>
    <w:lvl w:ilvl="0" w:tplc="1B26F646">
      <w:start w:val="1"/>
      <w:numFmt w:val="upperRoman"/>
      <w:lvlText w:val="%1."/>
      <w:lvlJc w:val="left"/>
      <w:pPr>
        <w:ind w:left="4248" w:hanging="720"/>
      </w:pPr>
      <w:rPr>
        <w:rFonts w:hint="default"/>
      </w:rPr>
    </w:lvl>
    <w:lvl w:ilvl="1" w:tplc="04190019" w:tentative="1">
      <w:start w:val="1"/>
      <w:numFmt w:val="lowerLetter"/>
      <w:lvlText w:val="%2."/>
      <w:lvlJc w:val="left"/>
      <w:pPr>
        <w:ind w:left="4608" w:hanging="360"/>
      </w:pPr>
    </w:lvl>
    <w:lvl w:ilvl="2" w:tplc="0419001B" w:tentative="1">
      <w:start w:val="1"/>
      <w:numFmt w:val="lowerRoman"/>
      <w:lvlText w:val="%3."/>
      <w:lvlJc w:val="right"/>
      <w:pPr>
        <w:ind w:left="5328" w:hanging="180"/>
      </w:pPr>
    </w:lvl>
    <w:lvl w:ilvl="3" w:tplc="0419000F" w:tentative="1">
      <w:start w:val="1"/>
      <w:numFmt w:val="decimal"/>
      <w:lvlText w:val="%4."/>
      <w:lvlJc w:val="left"/>
      <w:pPr>
        <w:ind w:left="6048" w:hanging="360"/>
      </w:pPr>
    </w:lvl>
    <w:lvl w:ilvl="4" w:tplc="04190019" w:tentative="1">
      <w:start w:val="1"/>
      <w:numFmt w:val="lowerLetter"/>
      <w:lvlText w:val="%5."/>
      <w:lvlJc w:val="left"/>
      <w:pPr>
        <w:ind w:left="6768" w:hanging="360"/>
      </w:pPr>
    </w:lvl>
    <w:lvl w:ilvl="5" w:tplc="0419001B" w:tentative="1">
      <w:start w:val="1"/>
      <w:numFmt w:val="lowerRoman"/>
      <w:lvlText w:val="%6."/>
      <w:lvlJc w:val="right"/>
      <w:pPr>
        <w:ind w:left="7488" w:hanging="180"/>
      </w:pPr>
    </w:lvl>
    <w:lvl w:ilvl="6" w:tplc="0419000F" w:tentative="1">
      <w:start w:val="1"/>
      <w:numFmt w:val="decimal"/>
      <w:lvlText w:val="%7."/>
      <w:lvlJc w:val="left"/>
      <w:pPr>
        <w:ind w:left="8208" w:hanging="360"/>
      </w:pPr>
    </w:lvl>
    <w:lvl w:ilvl="7" w:tplc="04190019" w:tentative="1">
      <w:start w:val="1"/>
      <w:numFmt w:val="lowerLetter"/>
      <w:lvlText w:val="%8."/>
      <w:lvlJc w:val="left"/>
      <w:pPr>
        <w:ind w:left="8928" w:hanging="360"/>
      </w:pPr>
    </w:lvl>
    <w:lvl w:ilvl="8" w:tplc="0419001B" w:tentative="1">
      <w:start w:val="1"/>
      <w:numFmt w:val="lowerRoman"/>
      <w:lvlText w:val="%9."/>
      <w:lvlJc w:val="right"/>
      <w:pPr>
        <w:ind w:left="9648" w:hanging="180"/>
      </w:pPr>
    </w:lvl>
  </w:abstractNum>
  <w:abstractNum w:abstractNumId="1" w15:restartNumberingAfterBreak="0">
    <w:nsid w:val="71004F20"/>
    <w:multiLevelType w:val="hybridMultilevel"/>
    <w:tmpl w:val="DD06E970"/>
    <w:lvl w:ilvl="0" w:tplc="118CA948">
      <w:start w:val="1"/>
      <w:numFmt w:val="decimal"/>
      <w:lvlText w:val="%1)"/>
      <w:lvlJc w:val="left"/>
      <w:pPr>
        <w:ind w:left="636" w:hanging="360"/>
      </w:pPr>
      <w:rPr>
        <w:rFonts w:hint="default"/>
      </w:rPr>
    </w:lvl>
    <w:lvl w:ilvl="1" w:tplc="04190019" w:tentative="1">
      <w:start w:val="1"/>
      <w:numFmt w:val="lowerLetter"/>
      <w:lvlText w:val="%2."/>
      <w:lvlJc w:val="left"/>
      <w:pPr>
        <w:ind w:left="1356" w:hanging="360"/>
      </w:pPr>
    </w:lvl>
    <w:lvl w:ilvl="2" w:tplc="0419001B" w:tentative="1">
      <w:start w:val="1"/>
      <w:numFmt w:val="lowerRoman"/>
      <w:lvlText w:val="%3."/>
      <w:lvlJc w:val="right"/>
      <w:pPr>
        <w:ind w:left="2076" w:hanging="180"/>
      </w:pPr>
    </w:lvl>
    <w:lvl w:ilvl="3" w:tplc="0419000F" w:tentative="1">
      <w:start w:val="1"/>
      <w:numFmt w:val="decimal"/>
      <w:lvlText w:val="%4."/>
      <w:lvlJc w:val="left"/>
      <w:pPr>
        <w:ind w:left="2796" w:hanging="360"/>
      </w:pPr>
    </w:lvl>
    <w:lvl w:ilvl="4" w:tplc="04190019" w:tentative="1">
      <w:start w:val="1"/>
      <w:numFmt w:val="lowerLetter"/>
      <w:lvlText w:val="%5."/>
      <w:lvlJc w:val="left"/>
      <w:pPr>
        <w:ind w:left="3516" w:hanging="360"/>
      </w:pPr>
    </w:lvl>
    <w:lvl w:ilvl="5" w:tplc="0419001B" w:tentative="1">
      <w:start w:val="1"/>
      <w:numFmt w:val="lowerRoman"/>
      <w:lvlText w:val="%6."/>
      <w:lvlJc w:val="right"/>
      <w:pPr>
        <w:ind w:left="4236" w:hanging="180"/>
      </w:pPr>
    </w:lvl>
    <w:lvl w:ilvl="6" w:tplc="0419000F" w:tentative="1">
      <w:start w:val="1"/>
      <w:numFmt w:val="decimal"/>
      <w:lvlText w:val="%7."/>
      <w:lvlJc w:val="left"/>
      <w:pPr>
        <w:ind w:left="4956" w:hanging="360"/>
      </w:pPr>
    </w:lvl>
    <w:lvl w:ilvl="7" w:tplc="04190019" w:tentative="1">
      <w:start w:val="1"/>
      <w:numFmt w:val="lowerLetter"/>
      <w:lvlText w:val="%8."/>
      <w:lvlJc w:val="left"/>
      <w:pPr>
        <w:ind w:left="5676" w:hanging="360"/>
      </w:pPr>
    </w:lvl>
    <w:lvl w:ilvl="8" w:tplc="0419001B" w:tentative="1">
      <w:start w:val="1"/>
      <w:numFmt w:val="lowerRoman"/>
      <w:lvlText w:val="%9."/>
      <w:lvlJc w:val="right"/>
      <w:pPr>
        <w:ind w:left="6396"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B680D"/>
    <w:rsid w:val="00024B93"/>
    <w:rsid w:val="0003154E"/>
    <w:rsid w:val="000544AA"/>
    <w:rsid w:val="000604DD"/>
    <w:rsid w:val="00060F04"/>
    <w:rsid w:val="0006234D"/>
    <w:rsid w:val="00072916"/>
    <w:rsid w:val="000D2847"/>
    <w:rsid w:val="000E7CB7"/>
    <w:rsid w:val="000F2B7B"/>
    <w:rsid w:val="00120B28"/>
    <w:rsid w:val="00137F1B"/>
    <w:rsid w:val="001601BA"/>
    <w:rsid w:val="0018210D"/>
    <w:rsid w:val="001A5833"/>
    <w:rsid w:val="001A7DB4"/>
    <w:rsid w:val="001D2D7B"/>
    <w:rsid w:val="00203CC9"/>
    <w:rsid w:val="002133E0"/>
    <w:rsid w:val="00214E9F"/>
    <w:rsid w:val="00233BFF"/>
    <w:rsid w:val="00253FE9"/>
    <w:rsid w:val="002738C5"/>
    <w:rsid w:val="00276DAA"/>
    <w:rsid w:val="00280C46"/>
    <w:rsid w:val="002816D7"/>
    <w:rsid w:val="00281A3B"/>
    <w:rsid w:val="00282674"/>
    <w:rsid w:val="00291386"/>
    <w:rsid w:val="00294195"/>
    <w:rsid w:val="002B0FC5"/>
    <w:rsid w:val="002D6862"/>
    <w:rsid w:val="003265AA"/>
    <w:rsid w:val="00331FB0"/>
    <w:rsid w:val="00367DB7"/>
    <w:rsid w:val="00385E39"/>
    <w:rsid w:val="00397147"/>
    <w:rsid w:val="003A4F4C"/>
    <w:rsid w:val="003A65D1"/>
    <w:rsid w:val="003D5EF3"/>
    <w:rsid w:val="004006B3"/>
    <w:rsid w:val="00440A55"/>
    <w:rsid w:val="0045347D"/>
    <w:rsid w:val="00471193"/>
    <w:rsid w:val="004752B9"/>
    <w:rsid w:val="00480563"/>
    <w:rsid w:val="004A1A84"/>
    <w:rsid w:val="004B37A2"/>
    <w:rsid w:val="004B680D"/>
    <w:rsid w:val="004D6CEB"/>
    <w:rsid w:val="004E1066"/>
    <w:rsid w:val="004F2CD0"/>
    <w:rsid w:val="0052386C"/>
    <w:rsid w:val="00557003"/>
    <w:rsid w:val="00564367"/>
    <w:rsid w:val="00574230"/>
    <w:rsid w:val="005A5E1F"/>
    <w:rsid w:val="005D1E3A"/>
    <w:rsid w:val="005D2F9D"/>
    <w:rsid w:val="005D62EF"/>
    <w:rsid w:val="005F4309"/>
    <w:rsid w:val="006137FB"/>
    <w:rsid w:val="00634C65"/>
    <w:rsid w:val="00640490"/>
    <w:rsid w:val="006438BC"/>
    <w:rsid w:val="006448AB"/>
    <w:rsid w:val="00657B07"/>
    <w:rsid w:val="0067473E"/>
    <w:rsid w:val="00684923"/>
    <w:rsid w:val="006A6D76"/>
    <w:rsid w:val="006B7131"/>
    <w:rsid w:val="006C1BFA"/>
    <w:rsid w:val="007333E1"/>
    <w:rsid w:val="007444A5"/>
    <w:rsid w:val="0075311C"/>
    <w:rsid w:val="0078064B"/>
    <w:rsid w:val="00790112"/>
    <w:rsid w:val="007C7DE2"/>
    <w:rsid w:val="007D0760"/>
    <w:rsid w:val="007E544D"/>
    <w:rsid w:val="00814D62"/>
    <w:rsid w:val="00816B28"/>
    <w:rsid w:val="0083656F"/>
    <w:rsid w:val="0085576A"/>
    <w:rsid w:val="00855825"/>
    <w:rsid w:val="00870E1B"/>
    <w:rsid w:val="00875058"/>
    <w:rsid w:val="00883702"/>
    <w:rsid w:val="008E2E94"/>
    <w:rsid w:val="00983126"/>
    <w:rsid w:val="00984630"/>
    <w:rsid w:val="009A7FF5"/>
    <w:rsid w:val="009B5278"/>
    <w:rsid w:val="009C1A50"/>
    <w:rsid w:val="009C53D2"/>
    <w:rsid w:val="009E12BE"/>
    <w:rsid w:val="00A0166C"/>
    <w:rsid w:val="00A20CC4"/>
    <w:rsid w:val="00A3197A"/>
    <w:rsid w:val="00AA0770"/>
    <w:rsid w:val="00AA20E1"/>
    <w:rsid w:val="00AC1992"/>
    <w:rsid w:val="00AC73D8"/>
    <w:rsid w:val="00AD4D28"/>
    <w:rsid w:val="00AF2FD2"/>
    <w:rsid w:val="00AF5F8F"/>
    <w:rsid w:val="00B036C1"/>
    <w:rsid w:val="00B20858"/>
    <w:rsid w:val="00B301B6"/>
    <w:rsid w:val="00B37084"/>
    <w:rsid w:val="00B513EF"/>
    <w:rsid w:val="00B5183C"/>
    <w:rsid w:val="00B72C63"/>
    <w:rsid w:val="00B75E2D"/>
    <w:rsid w:val="00B807BF"/>
    <w:rsid w:val="00B80949"/>
    <w:rsid w:val="00B80E69"/>
    <w:rsid w:val="00B8549B"/>
    <w:rsid w:val="00C1502B"/>
    <w:rsid w:val="00C21709"/>
    <w:rsid w:val="00C37488"/>
    <w:rsid w:val="00C859D4"/>
    <w:rsid w:val="00C924B3"/>
    <w:rsid w:val="00CB3C4D"/>
    <w:rsid w:val="00CB731E"/>
    <w:rsid w:val="00CC09AC"/>
    <w:rsid w:val="00CC5143"/>
    <w:rsid w:val="00CC6BEF"/>
    <w:rsid w:val="00CC6F33"/>
    <w:rsid w:val="00D00614"/>
    <w:rsid w:val="00D44C30"/>
    <w:rsid w:val="00D570BA"/>
    <w:rsid w:val="00D60785"/>
    <w:rsid w:val="00D619A4"/>
    <w:rsid w:val="00D67E57"/>
    <w:rsid w:val="00D745D3"/>
    <w:rsid w:val="00D83FEC"/>
    <w:rsid w:val="00DB2A02"/>
    <w:rsid w:val="00DC0B00"/>
    <w:rsid w:val="00DC5168"/>
    <w:rsid w:val="00DD439D"/>
    <w:rsid w:val="00DD52AB"/>
    <w:rsid w:val="00DD650F"/>
    <w:rsid w:val="00DE4635"/>
    <w:rsid w:val="00DF293A"/>
    <w:rsid w:val="00E04D8B"/>
    <w:rsid w:val="00E17BEE"/>
    <w:rsid w:val="00E17F28"/>
    <w:rsid w:val="00E23B2B"/>
    <w:rsid w:val="00E61F6D"/>
    <w:rsid w:val="00EA08CF"/>
    <w:rsid w:val="00EE448A"/>
    <w:rsid w:val="00EF343F"/>
    <w:rsid w:val="00F1722B"/>
    <w:rsid w:val="00F22CD0"/>
    <w:rsid w:val="00F36DBA"/>
    <w:rsid w:val="00F42CA5"/>
    <w:rsid w:val="00F5353D"/>
    <w:rsid w:val="00F573F7"/>
    <w:rsid w:val="00F603B9"/>
    <w:rsid w:val="00F659ED"/>
    <w:rsid w:val="00FA4167"/>
    <w:rsid w:val="00FE4B95"/>
    <w:rsid w:val="00FE6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3343D1"/>
  <w15:docId w15:val="{084FD4E7-409E-4490-BBED-FAC80ED9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FB0"/>
  </w:style>
  <w:style w:type="paragraph" w:styleId="1">
    <w:name w:val="heading 1"/>
    <w:basedOn w:val="a"/>
    <w:next w:val="a"/>
    <w:link w:val="10"/>
    <w:qFormat/>
    <w:rsid w:val="004B680D"/>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4B680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4B680D"/>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680D"/>
    <w:rPr>
      <w:rFonts w:ascii="Calibri Light" w:eastAsia="Times New Roman" w:hAnsi="Calibri Light" w:cs="Times New Roman"/>
      <w:b/>
      <w:bCs/>
      <w:kern w:val="32"/>
      <w:sz w:val="32"/>
      <w:szCs w:val="32"/>
    </w:rPr>
  </w:style>
  <w:style w:type="character" w:customStyle="1" w:styleId="20">
    <w:name w:val="Заголовок 2 Знак"/>
    <w:basedOn w:val="a0"/>
    <w:link w:val="2"/>
    <w:rsid w:val="004B680D"/>
    <w:rPr>
      <w:rFonts w:ascii="Times New Roman" w:eastAsia="Times New Roman" w:hAnsi="Times New Roman" w:cs="Times New Roman"/>
      <w:b/>
      <w:bCs/>
      <w:sz w:val="36"/>
      <w:szCs w:val="36"/>
    </w:rPr>
  </w:style>
  <w:style w:type="character" w:customStyle="1" w:styleId="30">
    <w:name w:val="Заголовок 3 Знак"/>
    <w:basedOn w:val="a0"/>
    <w:link w:val="3"/>
    <w:rsid w:val="004B680D"/>
    <w:rPr>
      <w:rFonts w:ascii="Cambria" w:eastAsia="Times New Roman" w:hAnsi="Cambria" w:cs="Times New Roman"/>
      <w:b/>
      <w:bCs/>
      <w:sz w:val="26"/>
      <w:szCs w:val="26"/>
    </w:rPr>
  </w:style>
  <w:style w:type="character" w:customStyle="1" w:styleId="40">
    <w:name w:val="Заголовок 4 Знак"/>
    <w:basedOn w:val="a0"/>
    <w:link w:val="4"/>
    <w:rsid w:val="004B680D"/>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4B680D"/>
  </w:style>
  <w:style w:type="character" w:styleId="a3">
    <w:name w:val="Hyperlink"/>
    <w:basedOn w:val="a0"/>
    <w:uiPriority w:val="99"/>
    <w:unhideWhenUsed/>
    <w:rsid w:val="004B680D"/>
    <w:rPr>
      <w:color w:val="0000FF" w:themeColor="hyperlink"/>
      <w:u w:val="single"/>
    </w:rPr>
  </w:style>
  <w:style w:type="character" w:styleId="a4">
    <w:name w:val="FollowedHyperlink"/>
    <w:basedOn w:val="a0"/>
    <w:uiPriority w:val="99"/>
    <w:semiHidden/>
    <w:unhideWhenUsed/>
    <w:rsid w:val="004B680D"/>
    <w:rPr>
      <w:color w:val="800080" w:themeColor="followedHyperlink"/>
      <w:u w:val="single"/>
    </w:rPr>
  </w:style>
  <w:style w:type="character" w:styleId="a5">
    <w:name w:val="Emphasis"/>
    <w:qFormat/>
    <w:rsid w:val="004B680D"/>
    <w:rPr>
      <w:rFonts w:ascii="Times New Roman" w:hAnsi="Times New Roman" w:cs="Times New Roman" w:hint="default"/>
      <w:i/>
      <w:iCs/>
    </w:rPr>
  </w:style>
  <w:style w:type="paragraph" w:styleId="HTML">
    <w:name w:val="HTML Preformatted"/>
    <w:basedOn w:val="a"/>
    <w:link w:val="HTML0"/>
    <w:uiPriority w:val="99"/>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4B680D"/>
    <w:rPr>
      <w:rFonts w:ascii="Courier New" w:eastAsia="Times New Roman" w:hAnsi="Courier New" w:cs="Times New Roman"/>
      <w:sz w:val="20"/>
      <w:szCs w:val="20"/>
    </w:rPr>
  </w:style>
  <w:style w:type="paragraph" w:styleId="a6">
    <w:name w:val="Normal (Web)"/>
    <w:basedOn w:val="a"/>
    <w:uiPriority w:val="99"/>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4B680D"/>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4B680D"/>
    <w:rPr>
      <w:rFonts w:ascii="Calibri" w:eastAsia="Calibri" w:hAnsi="Calibri" w:cs="Times New Roman"/>
      <w:sz w:val="20"/>
      <w:szCs w:val="20"/>
    </w:rPr>
  </w:style>
  <w:style w:type="paragraph" w:styleId="a9">
    <w:name w:val="annotation text"/>
    <w:basedOn w:val="a"/>
    <w:link w:val="aa"/>
    <w:uiPriority w:val="99"/>
    <w:unhideWhenUsed/>
    <w:rsid w:val="004B680D"/>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4B680D"/>
    <w:rPr>
      <w:rFonts w:ascii="Calibri" w:eastAsia="Calibri" w:hAnsi="Calibri" w:cs="Times New Roman"/>
      <w:sz w:val="20"/>
      <w:szCs w:val="20"/>
    </w:rPr>
  </w:style>
  <w:style w:type="paragraph" w:styleId="ab">
    <w:name w:val="header"/>
    <w:basedOn w:val="a"/>
    <w:link w:val="ac"/>
    <w:uiPriority w:val="99"/>
    <w:unhideWhenUsed/>
    <w:rsid w:val="004B680D"/>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4B680D"/>
    <w:rPr>
      <w:rFonts w:ascii="Calibri" w:eastAsia="Calibri" w:hAnsi="Calibri" w:cs="Times New Roman"/>
    </w:rPr>
  </w:style>
  <w:style w:type="paragraph" w:styleId="ad">
    <w:name w:val="footer"/>
    <w:basedOn w:val="a"/>
    <w:link w:val="ae"/>
    <w:uiPriority w:val="99"/>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4B680D"/>
    <w:rPr>
      <w:rFonts w:ascii="Times New Roman" w:eastAsia="Times New Roman" w:hAnsi="Times New Roman" w:cs="Times New Roman"/>
      <w:sz w:val="24"/>
      <w:szCs w:val="24"/>
      <w:lang w:val="en-AU"/>
    </w:rPr>
  </w:style>
  <w:style w:type="paragraph" w:styleId="af">
    <w:name w:val="Title"/>
    <w:basedOn w:val="a"/>
    <w:link w:val="af0"/>
    <w:uiPriority w:val="10"/>
    <w:qFormat/>
    <w:rsid w:val="004B680D"/>
    <w:pPr>
      <w:spacing w:after="0" w:line="240" w:lineRule="auto"/>
      <w:jc w:val="center"/>
    </w:pPr>
    <w:rPr>
      <w:rFonts w:ascii="Times New Roman" w:eastAsia="Times New Roman" w:hAnsi="Times New Roman" w:cs="Times New Roman"/>
      <w:sz w:val="28"/>
      <w:szCs w:val="20"/>
    </w:rPr>
  </w:style>
  <w:style w:type="character" w:customStyle="1" w:styleId="af0">
    <w:name w:val="Заголовок Знак"/>
    <w:basedOn w:val="a0"/>
    <w:link w:val="af"/>
    <w:uiPriority w:val="10"/>
    <w:rsid w:val="004B680D"/>
    <w:rPr>
      <w:rFonts w:ascii="Times New Roman" w:eastAsia="Times New Roman" w:hAnsi="Times New Roman" w:cs="Times New Roman"/>
      <w:sz w:val="28"/>
      <w:szCs w:val="20"/>
    </w:rPr>
  </w:style>
  <w:style w:type="paragraph" w:styleId="af1">
    <w:name w:val="Body Text"/>
    <w:basedOn w:val="a"/>
    <w:link w:val="af2"/>
    <w:unhideWhenUsed/>
    <w:rsid w:val="004B680D"/>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4B680D"/>
    <w:rPr>
      <w:rFonts w:ascii="Times New Roman" w:eastAsia="Times New Roman" w:hAnsi="Times New Roman" w:cs="Times New Roman"/>
      <w:sz w:val="20"/>
      <w:szCs w:val="20"/>
    </w:rPr>
  </w:style>
  <w:style w:type="paragraph" w:styleId="af3">
    <w:name w:val="Body Text Indent"/>
    <w:basedOn w:val="a"/>
    <w:link w:val="af4"/>
    <w:unhideWhenUsed/>
    <w:rsid w:val="004B680D"/>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4B680D"/>
    <w:rPr>
      <w:rFonts w:ascii="Calibri" w:eastAsia="Times New Roman" w:hAnsi="Calibri" w:cs="Times New Roman"/>
      <w:sz w:val="20"/>
      <w:szCs w:val="20"/>
    </w:rPr>
  </w:style>
  <w:style w:type="paragraph" w:styleId="31">
    <w:name w:val="Body Text 3"/>
    <w:basedOn w:val="a"/>
    <w:link w:val="32"/>
    <w:unhideWhenUsed/>
    <w:rsid w:val="004B680D"/>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4B680D"/>
    <w:rPr>
      <w:rFonts w:ascii="Calibri" w:eastAsia="Calibri" w:hAnsi="Calibri" w:cs="Times New Roman"/>
      <w:sz w:val="16"/>
      <w:szCs w:val="16"/>
    </w:rPr>
  </w:style>
  <w:style w:type="paragraph" w:styleId="21">
    <w:name w:val="Body Text Indent 2"/>
    <w:basedOn w:val="a"/>
    <w:link w:val="22"/>
    <w:uiPriority w:val="99"/>
    <w:unhideWhenUsed/>
    <w:rsid w:val="004B680D"/>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4B680D"/>
    <w:rPr>
      <w:rFonts w:ascii="Times New Roman" w:eastAsia="Times New Roman" w:hAnsi="Times New Roman" w:cs="Times New Roman"/>
      <w:sz w:val="24"/>
      <w:szCs w:val="24"/>
    </w:rPr>
  </w:style>
  <w:style w:type="paragraph" w:styleId="33">
    <w:name w:val="Body Text Indent 3"/>
    <w:basedOn w:val="a"/>
    <w:link w:val="34"/>
    <w:uiPriority w:val="99"/>
    <w:unhideWhenUsed/>
    <w:rsid w:val="004B680D"/>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4B680D"/>
    <w:rPr>
      <w:rFonts w:ascii="Calibri" w:eastAsia="Calibri" w:hAnsi="Calibri" w:cs="Times New Roman"/>
      <w:sz w:val="16"/>
      <w:szCs w:val="16"/>
    </w:rPr>
  </w:style>
  <w:style w:type="paragraph" w:styleId="af5">
    <w:name w:val="annotation subject"/>
    <w:basedOn w:val="a9"/>
    <w:next w:val="a9"/>
    <w:link w:val="af6"/>
    <w:uiPriority w:val="99"/>
    <w:unhideWhenUsed/>
    <w:rsid w:val="004B680D"/>
    <w:rPr>
      <w:b/>
      <w:bCs/>
    </w:rPr>
  </w:style>
  <w:style w:type="character" w:customStyle="1" w:styleId="af6">
    <w:name w:val="Тема примечания Знак"/>
    <w:basedOn w:val="aa"/>
    <w:link w:val="af5"/>
    <w:uiPriority w:val="99"/>
    <w:rsid w:val="004B680D"/>
    <w:rPr>
      <w:rFonts w:ascii="Calibri" w:eastAsia="Calibri" w:hAnsi="Calibri" w:cs="Times New Roman"/>
      <w:b/>
      <w:bCs/>
      <w:sz w:val="20"/>
      <w:szCs w:val="20"/>
    </w:rPr>
  </w:style>
  <w:style w:type="paragraph" w:styleId="af7">
    <w:name w:val="Balloon Text"/>
    <w:basedOn w:val="a"/>
    <w:link w:val="af8"/>
    <w:uiPriority w:val="99"/>
    <w:unhideWhenUsed/>
    <w:rsid w:val="004B680D"/>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rsid w:val="004B680D"/>
    <w:rPr>
      <w:rFonts w:ascii="Tahoma" w:eastAsia="Calibri" w:hAnsi="Tahoma" w:cs="Times New Roman"/>
      <w:sz w:val="16"/>
      <w:szCs w:val="16"/>
    </w:rPr>
  </w:style>
  <w:style w:type="character" w:customStyle="1" w:styleId="af9">
    <w:name w:val="Абзац списка Знак"/>
    <w:aliases w:val="Абзац списка для документа Знак,ПАРАГРАФ Знак"/>
    <w:link w:val="afa"/>
    <w:uiPriority w:val="34"/>
    <w:locked/>
    <w:rsid w:val="004B680D"/>
    <w:rPr>
      <w:rFonts w:ascii="Calibri" w:eastAsia="Calibri" w:hAnsi="Calibri" w:cs="Times New Roman"/>
    </w:rPr>
  </w:style>
  <w:style w:type="paragraph" w:styleId="afa">
    <w:name w:val="List Paragraph"/>
    <w:aliases w:val="Абзац списка для документа,ПАРАГРАФ"/>
    <w:basedOn w:val="a"/>
    <w:link w:val="af9"/>
    <w:uiPriority w:val="34"/>
    <w:qFormat/>
    <w:rsid w:val="004B680D"/>
    <w:pPr>
      <w:ind w:left="720"/>
      <w:contextualSpacing/>
    </w:pPr>
    <w:rPr>
      <w:rFonts w:ascii="Calibri" w:eastAsia="Calibri" w:hAnsi="Calibri" w:cs="Times New Roman"/>
    </w:rPr>
  </w:style>
  <w:style w:type="paragraph" w:customStyle="1" w:styleId="35">
    <w:name w:val="Стиль3"/>
    <w:basedOn w:val="a"/>
    <w:uiPriority w:val="99"/>
    <w:rsid w:val="004B680D"/>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4B680D"/>
    <w:rPr>
      <w:rFonts w:ascii="Arial" w:eastAsia="Times New Roman" w:hAnsi="Arial" w:cs="Times New Roman"/>
      <w:sz w:val="24"/>
      <w:szCs w:val="20"/>
      <w:lang w:eastAsia="ru-RU"/>
    </w:rPr>
  </w:style>
  <w:style w:type="paragraph" w:customStyle="1" w:styleId="ConsPlusNormal0">
    <w:name w:val="ConsPlusNormal"/>
    <w:link w:val="ConsPlusNormal"/>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rPr>
  </w:style>
  <w:style w:type="paragraph" w:customStyle="1" w:styleId="Point">
    <w:name w:val="Point"/>
    <w:basedOn w:val="a"/>
    <w:link w:val="PointChar"/>
    <w:rsid w:val="004B680D"/>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4B680D"/>
    <w:pPr>
      <w:spacing w:after="0" w:line="240" w:lineRule="auto"/>
    </w:pPr>
    <w:rPr>
      <w:rFonts w:ascii="Calibri" w:eastAsia="Times New Roman" w:hAnsi="Calibri" w:cs="Calibri"/>
    </w:rPr>
  </w:style>
  <w:style w:type="paragraph" w:customStyle="1" w:styleId="Default">
    <w:name w:val="Default"/>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
    <w:link w:val="140"/>
    <w:uiPriority w:val="99"/>
    <w:rsid w:val="004B680D"/>
    <w:pPr>
      <w:spacing w:after="0" w:line="240" w:lineRule="auto"/>
      <w:jc w:val="both"/>
    </w:pPr>
    <w:rPr>
      <w:sz w:val="28"/>
      <w:szCs w:val="28"/>
    </w:rPr>
  </w:style>
  <w:style w:type="paragraph" w:customStyle="1" w:styleId="copyright-info">
    <w:name w:val="copyright-info"/>
    <w:basedOn w:val="a"/>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
    <w:link w:val="Bodytext2"/>
    <w:rsid w:val="004B680D"/>
    <w:pPr>
      <w:widowControl w:val="0"/>
      <w:shd w:val="clear" w:color="auto" w:fill="FFFFFF"/>
      <w:spacing w:before="360" w:after="240" w:line="322" w:lineRule="exact"/>
    </w:pPr>
    <w:rPr>
      <w:sz w:val="28"/>
      <w:szCs w:val="28"/>
    </w:rPr>
  </w:style>
  <w:style w:type="character" w:styleId="afb">
    <w:name w:val="footnote reference"/>
    <w:uiPriority w:val="99"/>
    <w:unhideWhenUsed/>
    <w:rsid w:val="004B680D"/>
    <w:rPr>
      <w:vertAlign w:val="superscript"/>
    </w:rPr>
  </w:style>
  <w:style w:type="character" w:styleId="afc">
    <w:name w:val="annotation reference"/>
    <w:uiPriority w:val="99"/>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d">
    <w:name w:val="Table Grid"/>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d"/>
    <w:uiPriority w:val="59"/>
    <w:rsid w:val="004B6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214E9F"/>
  </w:style>
  <w:style w:type="character" w:customStyle="1" w:styleId="FontStyle18">
    <w:name w:val="Font Style18"/>
    <w:uiPriority w:val="99"/>
    <w:rsid w:val="00790112"/>
    <w:rPr>
      <w:rFonts w:ascii="Times New Roman" w:hAnsi="Times New Roman" w:cs="Times New Roman"/>
      <w:b/>
      <w:bCs/>
      <w:sz w:val="20"/>
      <w:szCs w:val="20"/>
    </w:rPr>
  </w:style>
  <w:style w:type="paragraph" w:styleId="afe">
    <w:name w:val="Plain Text"/>
    <w:basedOn w:val="a"/>
    <w:link w:val="aff"/>
    <w:uiPriority w:val="99"/>
    <w:unhideWhenUsed/>
    <w:rsid w:val="00EE448A"/>
    <w:pPr>
      <w:spacing w:after="0" w:line="240" w:lineRule="auto"/>
    </w:pPr>
    <w:rPr>
      <w:rFonts w:ascii="Consolas" w:eastAsia="Calibri" w:hAnsi="Consolas" w:cs="Times New Roman"/>
      <w:sz w:val="21"/>
      <w:szCs w:val="21"/>
    </w:rPr>
  </w:style>
  <w:style w:type="character" w:customStyle="1" w:styleId="aff">
    <w:name w:val="Текст Знак"/>
    <w:basedOn w:val="a0"/>
    <w:link w:val="afe"/>
    <w:uiPriority w:val="99"/>
    <w:rsid w:val="00EE448A"/>
    <w:rPr>
      <w:rFonts w:ascii="Consolas" w:eastAsia="Calibri" w:hAnsi="Consolas" w:cs="Times New Roman"/>
      <w:sz w:val="21"/>
      <w:szCs w:val="21"/>
    </w:rPr>
  </w:style>
  <w:style w:type="paragraph" w:customStyle="1" w:styleId="TableParagraph">
    <w:name w:val="Table Paragraph"/>
    <w:basedOn w:val="a"/>
    <w:uiPriority w:val="1"/>
    <w:qFormat/>
    <w:rsid w:val="00EE448A"/>
    <w:pPr>
      <w:widowControl w:val="0"/>
      <w:autoSpaceDE w:val="0"/>
      <w:autoSpaceDN w:val="0"/>
      <w:spacing w:after="0" w:line="240" w:lineRule="auto"/>
    </w:pPr>
    <w:rPr>
      <w:rFonts w:ascii="Times New Roman" w:eastAsia="Times New Roman" w:hAnsi="Times New Roman" w:cs="Times New Roman"/>
      <w:lang w:val="en-US" w:bidi="en-US"/>
    </w:rPr>
  </w:style>
  <w:style w:type="paragraph" w:customStyle="1" w:styleId="aff0">
    <w:name w:val="Знак"/>
    <w:basedOn w:val="a"/>
    <w:rsid w:val="002133E0"/>
    <w:pPr>
      <w:widowControl w:val="0"/>
      <w:adjustRightInd w:val="0"/>
      <w:spacing w:after="160" w:line="240" w:lineRule="exact"/>
      <w:jc w:val="right"/>
    </w:pPr>
    <w:rPr>
      <w:rFonts w:ascii="Arial" w:eastAsia="Times New Roman" w:hAnsi="Arial" w:cs="Arial"/>
      <w:sz w:val="20"/>
      <w:szCs w:val="20"/>
      <w:lang w:val="en-GB"/>
    </w:rPr>
  </w:style>
  <w:style w:type="table" w:customStyle="1" w:styleId="5">
    <w:name w:val="Сетка таблицы5"/>
    <w:basedOn w:val="a1"/>
    <w:next w:val="afd"/>
    <w:uiPriority w:val="59"/>
    <w:rsid w:val="00C15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d"/>
    <w:uiPriority w:val="59"/>
    <w:rsid w:val="00EF343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75311C"/>
  </w:style>
  <w:style w:type="numbering" w:customStyle="1" w:styleId="112">
    <w:name w:val="Нет списка11"/>
    <w:next w:val="a2"/>
    <w:uiPriority w:val="99"/>
    <w:semiHidden/>
    <w:unhideWhenUsed/>
    <w:rsid w:val="0075311C"/>
  </w:style>
  <w:style w:type="character" w:customStyle="1" w:styleId="18">
    <w:name w:val="Текст примечания Знак1"/>
    <w:basedOn w:val="a0"/>
    <w:uiPriority w:val="99"/>
    <w:semiHidden/>
    <w:rsid w:val="0075311C"/>
    <w:rPr>
      <w:sz w:val="20"/>
      <w:szCs w:val="20"/>
    </w:rPr>
  </w:style>
  <w:style w:type="character" w:customStyle="1" w:styleId="19">
    <w:name w:val="Тема примечания Знак1"/>
    <w:basedOn w:val="18"/>
    <w:uiPriority w:val="99"/>
    <w:semiHidden/>
    <w:rsid w:val="0075311C"/>
    <w:rPr>
      <w:b/>
      <w:bCs/>
      <w:sz w:val="20"/>
      <w:szCs w:val="20"/>
    </w:rPr>
  </w:style>
  <w:style w:type="paragraph" w:customStyle="1" w:styleId="s16">
    <w:name w:val="s_16"/>
    <w:basedOn w:val="a"/>
    <w:rsid w:val="007531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No Spacing"/>
    <w:link w:val="aff2"/>
    <w:uiPriority w:val="1"/>
    <w:qFormat/>
    <w:rsid w:val="0075311C"/>
    <w:pPr>
      <w:spacing w:after="0" w:line="240" w:lineRule="auto"/>
    </w:pPr>
    <w:rPr>
      <w:rFonts w:ascii="Calibri" w:eastAsia="Times New Roman" w:hAnsi="Calibri" w:cs="Times New Roman"/>
      <w:szCs w:val="20"/>
      <w:lang w:eastAsia="ru-RU"/>
    </w:rPr>
  </w:style>
  <w:style w:type="paragraph" w:customStyle="1" w:styleId="1a">
    <w:name w:val="Заголовок1"/>
    <w:basedOn w:val="a"/>
    <w:uiPriority w:val="99"/>
    <w:rsid w:val="0075311C"/>
    <w:pPr>
      <w:spacing w:after="0" w:line="240" w:lineRule="auto"/>
      <w:ind w:firstLine="851"/>
      <w:jc w:val="center"/>
    </w:pPr>
    <w:rPr>
      <w:rFonts w:ascii="Times New Roman" w:eastAsia="Times New Roman" w:hAnsi="Times New Roman" w:cs="Times New Roman"/>
      <w:sz w:val="32"/>
      <w:szCs w:val="20"/>
      <w:lang w:eastAsia="ru-RU"/>
    </w:rPr>
  </w:style>
  <w:style w:type="character" w:customStyle="1" w:styleId="1b">
    <w:name w:val="Основной текст Знак1"/>
    <w:basedOn w:val="a0"/>
    <w:uiPriority w:val="99"/>
    <w:semiHidden/>
    <w:rsid w:val="0075311C"/>
  </w:style>
  <w:style w:type="character" w:customStyle="1" w:styleId="WW8Num6z0">
    <w:name w:val="WW8Num6z0"/>
    <w:rsid w:val="0075311C"/>
    <w:rPr>
      <w:rFonts w:ascii="Symbol" w:hAnsi="Symbol"/>
    </w:rPr>
  </w:style>
  <w:style w:type="paragraph" w:customStyle="1" w:styleId="xl64">
    <w:name w:val="xl64"/>
    <w:basedOn w:val="a"/>
    <w:rsid w:val="007531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6">
    <w:name w:val="xl76"/>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8">
    <w:name w:val="xl88"/>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0">
    <w:name w:val="xl90"/>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75311C"/>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4">
    <w:name w:val="xl94"/>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5">
    <w:name w:val="xl95"/>
    <w:basedOn w:val="a"/>
    <w:rsid w:val="007531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6">
    <w:name w:val="xl96"/>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7">
    <w:name w:val="xl97"/>
    <w:basedOn w:val="a"/>
    <w:rsid w:val="0075311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8">
    <w:name w:val="xl98"/>
    <w:basedOn w:val="a"/>
    <w:rsid w:val="007531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9">
    <w:name w:val="xl99"/>
    <w:basedOn w:val="a"/>
    <w:rsid w:val="0075311C"/>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0">
    <w:name w:val="xl100"/>
    <w:basedOn w:val="a"/>
    <w:rsid w:val="0075311C"/>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75311C"/>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2">
    <w:name w:val="xl102"/>
    <w:basedOn w:val="a"/>
    <w:rsid w:val="0075311C"/>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75311C"/>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4">
    <w:name w:val="xl104"/>
    <w:basedOn w:val="a"/>
    <w:rsid w:val="0075311C"/>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7531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6">
    <w:name w:val="xl106"/>
    <w:basedOn w:val="a"/>
    <w:rsid w:val="007531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07">
    <w:name w:val="xl107"/>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08">
    <w:name w:val="xl108"/>
    <w:basedOn w:val="a"/>
    <w:rsid w:val="007531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9">
    <w:name w:val="xl109"/>
    <w:basedOn w:val="a"/>
    <w:rsid w:val="0075311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0">
    <w:name w:val="xl110"/>
    <w:basedOn w:val="a"/>
    <w:rsid w:val="0075311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1">
    <w:name w:val="xl111"/>
    <w:basedOn w:val="a"/>
    <w:rsid w:val="0075311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
    <w:rsid w:val="0075311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3">
    <w:name w:val="xl113"/>
    <w:basedOn w:val="a"/>
    <w:rsid w:val="0075311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character" w:customStyle="1" w:styleId="aff3">
    <w:name w:val="Гипертекстовая ссылка"/>
    <w:rsid w:val="0075311C"/>
    <w:rPr>
      <w:rFonts w:cs="Times New Roman"/>
      <w:b w:val="0"/>
      <w:color w:val="106BBE"/>
      <w:sz w:val="26"/>
    </w:rPr>
  </w:style>
  <w:style w:type="paragraph" w:customStyle="1" w:styleId="aff4">
    <w:name w:val="Нормальный (таблица)"/>
    <w:basedOn w:val="a"/>
    <w:next w:val="a"/>
    <w:rsid w:val="0075311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5">
    <w:name w:val="Цветовое выделение"/>
    <w:rsid w:val="0075311C"/>
    <w:rPr>
      <w:b/>
      <w:color w:val="26282F"/>
      <w:sz w:val="26"/>
    </w:rPr>
  </w:style>
  <w:style w:type="character" w:customStyle="1" w:styleId="aff6">
    <w:name w:val="Активная гипертекстовая ссылка"/>
    <w:uiPriority w:val="99"/>
    <w:rsid w:val="0075311C"/>
    <w:rPr>
      <w:rFonts w:cs="Times New Roman"/>
      <w:b w:val="0"/>
      <w:color w:val="106BBE"/>
      <w:sz w:val="26"/>
      <w:u w:val="single"/>
    </w:rPr>
  </w:style>
  <w:style w:type="paragraph" w:customStyle="1" w:styleId="aff7">
    <w:name w:val="Внимание"/>
    <w:basedOn w:val="a"/>
    <w:next w:val="a"/>
    <w:uiPriority w:val="99"/>
    <w:rsid w:val="0075311C"/>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8">
    <w:name w:val="Внимание: криминал!!"/>
    <w:basedOn w:val="aff7"/>
    <w:next w:val="a"/>
    <w:uiPriority w:val="99"/>
    <w:rsid w:val="0075311C"/>
    <w:pPr>
      <w:spacing w:before="0" w:after="0"/>
      <w:ind w:left="0" w:right="0" w:firstLine="0"/>
    </w:pPr>
    <w:rPr>
      <w:shd w:val="clear" w:color="auto" w:fill="auto"/>
    </w:rPr>
  </w:style>
  <w:style w:type="paragraph" w:customStyle="1" w:styleId="aff9">
    <w:name w:val="Внимание: недобросовестность!"/>
    <w:basedOn w:val="aff7"/>
    <w:next w:val="a"/>
    <w:uiPriority w:val="99"/>
    <w:rsid w:val="0075311C"/>
    <w:pPr>
      <w:spacing w:before="0" w:after="0"/>
      <w:ind w:left="0" w:right="0" w:firstLine="0"/>
    </w:pPr>
    <w:rPr>
      <w:shd w:val="clear" w:color="auto" w:fill="auto"/>
    </w:rPr>
  </w:style>
  <w:style w:type="character" w:customStyle="1" w:styleId="affa">
    <w:name w:val="Выделение для Базового Поиска"/>
    <w:uiPriority w:val="99"/>
    <w:rsid w:val="0075311C"/>
    <w:rPr>
      <w:rFonts w:cs="Times New Roman"/>
      <w:b w:val="0"/>
      <w:color w:val="0058A9"/>
      <w:sz w:val="26"/>
    </w:rPr>
  </w:style>
  <w:style w:type="character" w:customStyle="1" w:styleId="affb">
    <w:name w:val="Выделение для Базового Поиска (курсив)"/>
    <w:uiPriority w:val="99"/>
    <w:rsid w:val="0075311C"/>
    <w:rPr>
      <w:rFonts w:cs="Times New Roman"/>
      <w:b w:val="0"/>
      <w:i/>
      <w:iCs/>
      <w:color w:val="0058A9"/>
      <w:sz w:val="26"/>
    </w:rPr>
  </w:style>
  <w:style w:type="paragraph" w:customStyle="1" w:styleId="affc">
    <w:name w:val="Основное меню (преемственное)"/>
    <w:basedOn w:val="a"/>
    <w:next w:val="a"/>
    <w:uiPriority w:val="99"/>
    <w:rsid w:val="0075311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d">
    <w:name w:val="Заголовок группы контролов"/>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e">
    <w:name w:val="Заголовок для информации об изменениях"/>
    <w:basedOn w:val="1"/>
    <w:next w:val="a"/>
    <w:uiPriority w:val="99"/>
    <w:rsid w:val="0075311C"/>
    <w:pPr>
      <w:keepNext w:val="0"/>
      <w:widowControl w:val="0"/>
      <w:autoSpaceDE w:val="0"/>
      <w:autoSpaceDN w:val="0"/>
      <w:adjustRightInd w:val="0"/>
      <w:spacing w:before="0" w:after="0"/>
      <w:jc w:val="both"/>
      <w:outlineLvl w:val="9"/>
    </w:pPr>
    <w:rPr>
      <w:rFonts w:ascii="Arial" w:hAnsi="Arial"/>
      <w:b w:val="0"/>
      <w:bCs w:val="0"/>
      <w:kern w:val="0"/>
      <w:sz w:val="20"/>
      <w:szCs w:val="20"/>
      <w:shd w:val="clear" w:color="auto" w:fill="FFFFFF"/>
      <w:lang w:eastAsia="ru-RU"/>
    </w:rPr>
  </w:style>
  <w:style w:type="paragraph" w:customStyle="1" w:styleId="afff">
    <w:name w:val="Заголовок приложения"/>
    <w:basedOn w:val="a"/>
    <w:next w:val="a"/>
    <w:uiPriority w:val="99"/>
    <w:rsid w:val="0075311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0">
    <w:name w:val="Заголовок распахивающейся части диалога"/>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character" w:customStyle="1" w:styleId="afff1">
    <w:name w:val="Заголовок своего сообщения"/>
    <w:uiPriority w:val="99"/>
    <w:rsid w:val="0075311C"/>
    <w:rPr>
      <w:rFonts w:cs="Times New Roman"/>
      <w:b w:val="0"/>
      <w:color w:val="26282F"/>
      <w:sz w:val="26"/>
    </w:rPr>
  </w:style>
  <w:style w:type="paragraph" w:customStyle="1" w:styleId="afff2">
    <w:name w:val="Заголовок статьи"/>
    <w:basedOn w:val="a"/>
    <w:next w:val="a"/>
    <w:uiPriority w:val="99"/>
    <w:rsid w:val="0075311C"/>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f3">
    <w:name w:val="Заголовок чужого сообщения"/>
    <w:uiPriority w:val="99"/>
    <w:rsid w:val="0075311C"/>
    <w:rPr>
      <w:rFonts w:cs="Times New Roman"/>
      <w:b w:val="0"/>
      <w:color w:val="FF0000"/>
      <w:sz w:val="26"/>
    </w:rPr>
  </w:style>
  <w:style w:type="paragraph" w:customStyle="1" w:styleId="afff4">
    <w:name w:val="Заголовок ЭР (левое окно)"/>
    <w:basedOn w:val="a"/>
    <w:next w:val="a"/>
    <w:uiPriority w:val="99"/>
    <w:rsid w:val="0075311C"/>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fff5">
    <w:name w:val="Заголовок ЭР (правое окно)"/>
    <w:basedOn w:val="afff4"/>
    <w:next w:val="a"/>
    <w:uiPriority w:val="99"/>
    <w:rsid w:val="0075311C"/>
    <w:pPr>
      <w:spacing w:before="0" w:after="0"/>
      <w:jc w:val="left"/>
    </w:pPr>
    <w:rPr>
      <w:b w:val="0"/>
      <w:bCs w:val="0"/>
      <w:color w:val="auto"/>
      <w:sz w:val="24"/>
      <w:szCs w:val="24"/>
    </w:rPr>
  </w:style>
  <w:style w:type="paragraph" w:customStyle="1" w:styleId="afff6">
    <w:name w:val="Интерактивный заголовок"/>
    <w:basedOn w:val="1a"/>
    <w:next w:val="a"/>
    <w:uiPriority w:val="99"/>
    <w:rsid w:val="0075311C"/>
    <w:pPr>
      <w:widowControl w:val="0"/>
      <w:autoSpaceDE w:val="0"/>
      <w:autoSpaceDN w:val="0"/>
      <w:adjustRightInd w:val="0"/>
      <w:ind w:firstLine="0"/>
      <w:jc w:val="both"/>
    </w:pPr>
    <w:rPr>
      <w:rFonts w:ascii="Arial" w:hAnsi="Arial" w:cs="Arial"/>
      <w:sz w:val="24"/>
      <w:szCs w:val="24"/>
      <w:u w:val="single"/>
    </w:rPr>
  </w:style>
  <w:style w:type="paragraph" w:customStyle="1" w:styleId="afff7">
    <w:name w:val="Текст информации об изменениях"/>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color w:val="353842"/>
      <w:sz w:val="20"/>
      <w:szCs w:val="20"/>
      <w:lang w:eastAsia="ru-RU"/>
    </w:rPr>
  </w:style>
  <w:style w:type="paragraph" w:customStyle="1" w:styleId="afff8">
    <w:name w:val="Информация об изменениях"/>
    <w:basedOn w:val="afff7"/>
    <w:next w:val="a"/>
    <w:uiPriority w:val="99"/>
    <w:rsid w:val="0075311C"/>
    <w:pPr>
      <w:spacing w:before="180"/>
      <w:ind w:left="360" w:right="360"/>
    </w:pPr>
    <w:rPr>
      <w:color w:val="auto"/>
      <w:sz w:val="24"/>
      <w:szCs w:val="24"/>
      <w:shd w:val="clear" w:color="auto" w:fill="EAEFED"/>
    </w:rPr>
  </w:style>
  <w:style w:type="paragraph" w:customStyle="1" w:styleId="afff9">
    <w:name w:val="Текст (справка)"/>
    <w:basedOn w:val="a"/>
    <w:next w:val="a"/>
    <w:uiPriority w:val="99"/>
    <w:rsid w:val="0075311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a">
    <w:name w:val="Комментарий"/>
    <w:basedOn w:val="afff9"/>
    <w:next w:val="a"/>
    <w:uiPriority w:val="99"/>
    <w:rsid w:val="0075311C"/>
    <w:pPr>
      <w:spacing w:before="75"/>
      <w:ind w:left="0" w:right="0"/>
      <w:jc w:val="both"/>
    </w:pPr>
    <w:rPr>
      <w:color w:val="353842"/>
      <w:shd w:val="clear" w:color="auto" w:fill="F0F0F0"/>
    </w:rPr>
  </w:style>
  <w:style w:type="paragraph" w:customStyle="1" w:styleId="afffb">
    <w:name w:val="Информация об изменениях документа"/>
    <w:basedOn w:val="afffa"/>
    <w:next w:val="a"/>
    <w:uiPriority w:val="99"/>
    <w:rsid w:val="0075311C"/>
    <w:pPr>
      <w:spacing w:before="0"/>
    </w:pPr>
    <w:rPr>
      <w:i/>
      <w:iCs/>
    </w:rPr>
  </w:style>
  <w:style w:type="paragraph" w:customStyle="1" w:styleId="afffc">
    <w:name w:val="Текст (лев. подпись)"/>
    <w:basedOn w:val="a"/>
    <w:next w:val="a"/>
    <w:uiPriority w:val="99"/>
    <w:rsid w:val="0075311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d">
    <w:name w:val="Колонтитул (левый)"/>
    <w:basedOn w:val="afffc"/>
    <w:next w:val="a"/>
    <w:uiPriority w:val="99"/>
    <w:rsid w:val="0075311C"/>
    <w:pPr>
      <w:jc w:val="both"/>
    </w:pPr>
    <w:rPr>
      <w:sz w:val="16"/>
      <w:szCs w:val="16"/>
    </w:rPr>
  </w:style>
  <w:style w:type="paragraph" w:customStyle="1" w:styleId="afffe">
    <w:name w:val="Текст (прав. подпись)"/>
    <w:basedOn w:val="a"/>
    <w:next w:val="a"/>
    <w:uiPriority w:val="99"/>
    <w:rsid w:val="0075311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
    <w:name w:val="Колонтитул (правый)"/>
    <w:basedOn w:val="afffe"/>
    <w:next w:val="a"/>
    <w:uiPriority w:val="99"/>
    <w:rsid w:val="0075311C"/>
    <w:pPr>
      <w:jc w:val="both"/>
    </w:pPr>
    <w:rPr>
      <w:sz w:val="16"/>
      <w:szCs w:val="16"/>
    </w:rPr>
  </w:style>
  <w:style w:type="paragraph" w:customStyle="1" w:styleId="affff0">
    <w:name w:val="Комментарий пользователя"/>
    <w:basedOn w:val="afffa"/>
    <w:next w:val="a"/>
    <w:uiPriority w:val="99"/>
    <w:rsid w:val="0075311C"/>
    <w:pPr>
      <w:spacing w:before="0"/>
      <w:jc w:val="left"/>
    </w:pPr>
    <w:rPr>
      <w:shd w:val="clear" w:color="auto" w:fill="FFDFE0"/>
    </w:rPr>
  </w:style>
  <w:style w:type="paragraph" w:customStyle="1" w:styleId="affff1">
    <w:name w:val="Куда обратиться?"/>
    <w:basedOn w:val="aff7"/>
    <w:next w:val="a"/>
    <w:uiPriority w:val="99"/>
    <w:rsid w:val="0075311C"/>
    <w:pPr>
      <w:spacing w:before="0" w:after="0"/>
      <w:ind w:left="0" w:right="0" w:firstLine="0"/>
    </w:pPr>
    <w:rPr>
      <w:shd w:val="clear" w:color="auto" w:fill="auto"/>
    </w:rPr>
  </w:style>
  <w:style w:type="paragraph" w:customStyle="1" w:styleId="affff2">
    <w:name w:val="Моноширинный"/>
    <w:basedOn w:val="a"/>
    <w:next w:val="a"/>
    <w:uiPriority w:val="99"/>
    <w:rsid w:val="0075311C"/>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3">
    <w:name w:val="Найденные слова"/>
    <w:uiPriority w:val="99"/>
    <w:rsid w:val="0075311C"/>
    <w:rPr>
      <w:rFonts w:cs="Times New Roman"/>
      <w:b w:val="0"/>
      <w:color w:val="26282F"/>
      <w:sz w:val="26"/>
      <w:shd w:val="clear" w:color="auto" w:fill="FFF580"/>
    </w:rPr>
  </w:style>
  <w:style w:type="character" w:customStyle="1" w:styleId="affff4">
    <w:name w:val="Не вступил в силу"/>
    <w:uiPriority w:val="99"/>
    <w:rsid w:val="0075311C"/>
    <w:rPr>
      <w:rFonts w:cs="Times New Roman"/>
      <w:b w:val="0"/>
      <w:color w:val="000000"/>
      <w:sz w:val="26"/>
      <w:shd w:val="clear" w:color="auto" w:fill="D8EDE8"/>
    </w:rPr>
  </w:style>
  <w:style w:type="paragraph" w:customStyle="1" w:styleId="affff5">
    <w:name w:val="Необходимые документы"/>
    <w:basedOn w:val="aff7"/>
    <w:next w:val="a"/>
    <w:uiPriority w:val="99"/>
    <w:rsid w:val="0075311C"/>
    <w:pPr>
      <w:spacing w:before="0" w:after="0"/>
      <w:ind w:left="0" w:right="0" w:firstLine="118"/>
    </w:pPr>
    <w:rPr>
      <w:shd w:val="clear" w:color="auto" w:fill="auto"/>
    </w:rPr>
  </w:style>
  <w:style w:type="paragraph" w:customStyle="1" w:styleId="affff6">
    <w:name w:val="Объект"/>
    <w:basedOn w:val="a"/>
    <w:next w:val="a"/>
    <w:uiPriority w:val="99"/>
    <w:rsid w:val="0075311C"/>
    <w:pPr>
      <w:widowControl w:val="0"/>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paragraph" w:customStyle="1" w:styleId="affff7">
    <w:name w:val="Таблицы (моноширинный)"/>
    <w:basedOn w:val="a"/>
    <w:next w:val="a"/>
    <w:rsid w:val="0075311C"/>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8">
    <w:name w:val="Оглавление"/>
    <w:basedOn w:val="affff7"/>
    <w:next w:val="a"/>
    <w:uiPriority w:val="99"/>
    <w:rsid w:val="0075311C"/>
    <w:pPr>
      <w:ind w:left="140"/>
    </w:pPr>
    <w:rPr>
      <w:rFonts w:ascii="Arial" w:hAnsi="Arial" w:cs="Arial"/>
      <w:sz w:val="24"/>
      <w:szCs w:val="24"/>
    </w:rPr>
  </w:style>
  <w:style w:type="character" w:customStyle="1" w:styleId="affff9">
    <w:name w:val="Опечатки"/>
    <w:uiPriority w:val="99"/>
    <w:rsid w:val="0075311C"/>
    <w:rPr>
      <w:color w:val="FF0000"/>
      <w:sz w:val="26"/>
    </w:rPr>
  </w:style>
  <w:style w:type="paragraph" w:customStyle="1" w:styleId="affffa">
    <w:name w:val="Переменная часть"/>
    <w:basedOn w:val="affc"/>
    <w:next w:val="a"/>
    <w:uiPriority w:val="99"/>
    <w:rsid w:val="0075311C"/>
    <w:rPr>
      <w:rFonts w:ascii="Arial" w:hAnsi="Arial" w:cs="Arial"/>
      <w:sz w:val="20"/>
      <w:szCs w:val="20"/>
    </w:rPr>
  </w:style>
  <w:style w:type="paragraph" w:customStyle="1" w:styleId="affffb">
    <w:name w:val="Подвал для информации об изменениях"/>
    <w:basedOn w:val="1"/>
    <w:next w:val="a"/>
    <w:uiPriority w:val="99"/>
    <w:rsid w:val="0075311C"/>
    <w:pPr>
      <w:keepNext w:val="0"/>
      <w:widowControl w:val="0"/>
      <w:autoSpaceDE w:val="0"/>
      <w:autoSpaceDN w:val="0"/>
      <w:adjustRightInd w:val="0"/>
      <w:spacing w:before="0" w:after="0"/>
      <w:jc w:val="both"/>
      <w:outlineLvl w:val="9"/>
    </w:pPr>
    <w:rPr>
      <w:rFonts w:ascii="Arial" w:hAnsi="Arial"/>
      <w:b w:val="0"/>
      <w:bCs w:val="0"/>
      <w:kern w:val="0"/>
      <w:sz w:val="20"/>
      <w:szCs w:val="20"/>
      <w:lang w:eastAsia="ru-RU"/>
    </w:rPr>
  </w:style>
  <w:style w:type="paragraph" w:customStyle="1" w:styleId="affffc">
    <w:name w:val="Подзаголовок для информации об изменениях"/>
    <w:basedOn w:val="afff7"/>
    <w:next w:val="a"/>
    <w:uiPriority w:val="99"/>
    <w:rsid w:val="0075311C"/>
    <w:rPr>
      <w:b/>
      <w:bCs/>
      <w:sz w:val="24"/>
      <w:szCs w:val="24"/>
    </w:rPr>
  </w:style>
  <w:style w:type="paragraph" w:customStyle="1" w:styleId="affffd">
    <w:name w:val="Подчёркнуный текст"/>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e">
    <w:name w:val="Постоянная часть"/>
    <w:basedOn w:val="affc"/>
    <w:next w:val="a"/>
    <w:uiPriority w:val="99"/>
    <w:rsid w:val="0075311C"/>
    <w:rPr>
      <w:rFonts w:ascii="Arial" w:hAnsi="Arial" w:cs="Arial"/>
      <w:sz w:val="22"/>
      <w:szCs w:val="22"/>
    </w:rPr>
  </w:style>
  <w:style w:type="paragraph" w:customStyle="1" w:styleId="afffff">
    <w:name w:val="Прижатый влево"/>
    <w:basedOn w:val="a"/>
    <w:next w:val="a"/>
    <w:uiPriority w:val="99"/>
    <w:rsid w:val="0075311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0">
    <w:name w:val="Пример."/>
    <w:basedOn w:val="aff7"/>
    <w:next w:val="a"/>
    <w:uiPriority w:val="99"/>
    <w:rsid w:val="0075311C"/>
    <w:pPr>
      <w:spacing w:before="0" w:after="0"/>
      <w:ind w:left="0" w:right="0" w:firstLine="0"/>
    </w:pPr>
    <w:rPr>
      <w:shd w:val="clear" w:color="auto" w:fill="auto"/>
    </w:rPr>
  </w:style>
  <w:style w:type="paragraph" w:customStyle="1" w:styleId="afffff1">
    <w:name w:val="Примечание."/>
    <w:basedOn w:val="aff7"/>
    <w:next w:val="a"/>
    <w:uiPriority w:val="99"/>
    <w:rsid w:val="0075311C"/>
    <w:pPr>
      <w:spacing w:before="0" w:after="0"/>
      <w:ind w:left="0" w:right="0" w:firstLine="0"/>
    </w:pPr>
    <w:rPr>
      <w:shd w:val="clear" w:color="auto" w:fill="auto"/>
    </w:rPr>
  </w:style>
  <w:style w:type="character" w:customStyle="1" w:styleId="afffff2">
    <w:name w:val="Продолжение ссылки"/>
    <w:uiPriority w:val="99"/>
    <w:rsid w:val="0075311C"/>
  </w:style>
  <w:style w:type="paragraph" w:customStyle="1" w:styleId="afffff3">
    <w:name w:val="Словарная статья"/>
    <w:basedOn w:val="a"/>
    <w:next w:val="a"/>
    <w:uiPriority w:val="99"/>
    <w:rsid w:val="0075311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f4">
    <w:name w:val="Сравнение редакций"/>
    <w:uiPriority w:val="99"/>
    <w:rsid w:val="0075311C"/>
    <w:rPr>
      <w:rFonts w:cs="Times New Roman"/>
      <w:b w:val="0"/>
      <w:color w:val="26282F"/>
      <w:sz w:val="26"/>
    </w:rPr>
  </w:style>
  <w:style w:type="character" w:customStyle="1" w:styleId="afffff5">
    <w:name w:val="Сравнение редакций. Добавленный фрагмент"/>
    <w:uiPriority w:val="99"/>
    <w:rsid w:val="0075311C"/>
    <w:rPr>
      <w:color w:val="000000"/>
      <w:shd w:val="clear" w:color="auto" w:fill="C1D7FF"/>
    </w:rPr>
  </w:style>
  <w:style w:type="character" w:customStyle="1" w:styleId="afffff6">
    <w:name w:val="Сравнение редакций. Удаленный фрагмент"/>
    <w:uiPriority w:val="99"/>
    <w:rsid w:val="0075311C"/>
    <w:rPr>
      <w:color w:val="000000"/>
      <w:shd w:val="clear" w:color="auto" w:fill="C4C413"/>
    </w:rPr>
  </w:style>
  <w:style w:type="paragraph" w:customStyle="1" w:styleId="afffff7">
    <w:name w:val="Ссылка на официальную публикацию"/>
    <w:basedOn w:val="a"/>
    <w:next w:val="a"/>
    <w:uiPriority w:val="99"/>
    <w:rsid w:val="0075311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8">
    <w:name w:val="Текст в таблице"/>
    <w:basedOn w:val="aff4"/>
    <w:next w:val="a"/>
    <w:uiPriority w:val="99"/>
    <w:rsid w:val="0075311C"/>
    <w:pPr>
      <w:ind w:firstLine="500"/>
    </w:pPr>
  </w:style>
  <w:style w:type="paragraph" w:customStyle="1" w:styleId="afffff9">
    <w:name w:val="Текст ЭР (см. также)"/>
    <w:basedOn w:val="a"/>
    <w:next w:val="a"/>
    <w:uiPriority w:val="99"/>
    <w:rsid w:val="0075311C"/>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fffa">
    <w:name w:val="Технический комментарий"/>
    <w:basedOn w:val="a"/>
    <w:next w:val="a"/>
    <w:uiPriority w:val="99"/>
    <w:rsid w:val="0075311C"/>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b">
    <w:name w:val="Утратил силу"/>
    <w:uiPriority w:val="99"/>
    <w:rsid w:val="0075311C"/>
    <w:rPr>
      <w:rFonts w:cs="Times New Roman"/>
      <w:b w:val="0"/>
      <w:strike/>
      <w:color w:val="666600"/>
      <w:sz w:val="26"/>
    </w:rPr>
  </w:style>
  <w:style w:type="paragraph" w:customStyle="1" w:styleId="afffffc">
    <w:name w:val="Формула"/>
    <w:basedOn w:val="a"/>
    <w:next w:val="a"/>
    <w:uiPriority w:val="99"/>
    <w:rsid w:val="0075311C"/>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fffd">
    <w:name w:val="Центрированный (таблица)"/>
    <w:basedOn w:val="aff4"/>
    <w:next w:val="a"/>
    <w:uiPriority w:val="99"/>
    <w:rsid w:val="0075311C"/>
    <w:pPr>
      <w:jc w:val="center"/>
    </w:pPr>
  </w:style>
  <w:style w:type="paragraph" w:customStyle="1" w:styleId="-">
    <w:name w:val="ЭР-содержание (правое окно)"/>
    <w:basedOn w:val="a"/>
    <w:next w:val="a"/>
    <w:uiPriority w:val="99"/>
    <w:rsid w:val="0075311C"/>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paragraph" w:customStyle="1" w:styleId="1c">
    <w:name w:val="Абзац списка1"/>
    <w:basedOn w:val="a"/>
    <w:qFormat/>
    <w:rsid w:val="0075311C"/>
    <w:pPr>
      <w:ind w:left="720"/>
    </w:pPr>
    <w:rPr>
      <w:rFonts w:ascii="Calibri" w:eastAsia="Times New Roman" w:hAnsi="Calibri" w:cs="Calibri"/>
      <w:lang w:eastAsia="ru-RU"/>
    </w:rPr>
  </w:style>
  <w:style w:type="character" w:customStyle="1" w:styleId="WW8Num1ztrue">
    <w:name w:val="WW8Num1ztrue"/>
    <w:rsid w:val="0075311C"/>
  </w:style>
  <w:style w:type="character" w:customStyle="1" w:styleId="1d">
    <w:name w:val="Основной текст с отступом Знак1"/>
    <w:basedOn w:val="a0"/>
    <w:uiPriority w:val="99"/>
    <w:semiHidden/>
    <w:rsid w:val="0075311C"/>
  </w:style>
  <w:style w:type="character" w:customStyle="1" w:styleId="FontStyle17">
    <w:name w:val="Font Style17"/>
    <w:rsid w:val="0075311C"/>
    <w:rPr>
      <w:rFonts w:ascii="Times New Roman" w:hAnsi="Times New Roman" w:cs="Times New Roman"/>
      <w:sz w:val="26"/>
      <w:szCs w:val="26"/>
    </w:rPr>
  </w:style>
  <w:style w:type="paragraph" w:customStyle="1" w:styleId="Style14">
    <w:name w:val="Style14"/>
    <w:basedOn w:val="a"/>
    <w:rsid w:val="0075311C"/>
    <w:pPr>
      <w:widowControl w:val="0"/>
      <w:autoSpaceDE w:val="0"/>
      <w:autoSpaceDN w:val="0"/>
      <w:adjustRightInd w:val="0"/>
      <w:spacing w:after="0" w:line="479" w:lineRule="exact"/>
      <w:ind w:firstLine="533"/>
      <w:jc w:val="both"/>
    </w:pPr>
    <w:rPr>
      <w:rFonts w:ascii="Times New Roman" w:eastAsia="Times New Roman" w:hAnsi="Times New Roman" w:cs="Times New Roman"/>
      <w:sz w:val="24"/>
      <w:szCs w:val="24"/>
      <w:lang w:eastAsia="ru-RU"/>
    </w:rPr>
  </w:style>
  <w:style w:type="paragraph" w:styleId="afffffe">
    <w:name w:val="Document Map"/>
    <w:basedOn w:val="a"/>
    <w:link w:val="affffff"/>
    <w:uiPriority w:val="99"/>
    <w:semiHidden/>
    <w:unhideWhenUsed/>
    <w:rsid w:val="0075311C"/>
    <w:pPr>
      <w:spacing w:after="0" w:line="240" w:lineRule="auto"/>
    </w:pPr>
    <w:rPr>
      <w:rFonts w:ascii="Tahoma" w:eastAsia="Times New Roman" w:hAnsi="Tahoma" w:cs="Tahoma"/>
      <w:sz w:val="16"/>
      <w:szCs w:val="16"/>
      <w:lang w:eastAsia="ru-RU"/>
    </w:rPr>
  </w:style>
  <w:style w:type="character" w:customStyle="1" w:styleId="affffff">
    <w:name w:val="Схема документа Знак"/>
    <w:basedOn w:val="a0"/>
    <w:link w:val="afffffe"/>
    <w:uiPriority w:val="99"/>
    <w:semiHidden/>
    <w:rsid w:val="0075311C"/>
    <w:rPr>
      <w:rFonts w:ascii="Tahoma" w:eastAsia="Times New Roman" w:hAnsi="Tahoma" w:cs="Tahoma"/>
      <w:sz w:val="16"/>
      <w:szCs w:val="16"/>
      <w:lang w:eastAsia="ru-RU"/>
    </w:rPr>
  </w:style>
  <w:style w:type="character" w:styleId="affffff0">
    <w:name w:val="Strong"/>
    <w:qFormat/>
    <w:rsid w:val="0075311C"/>
    <w:rPr>
      <w:b/>
      <w:bCs/>
    </w:rPr>
  </w:style>
  <w:style w:type="numbering" w:customStyle="1" w:styleId="42">
    <w:name w:val="Нет списка4"/>
    <w:next w:val="a2"/>
    <w:uiPriority w:val="99"/>
    <w:semiHidden/>
    <w:unhideWhenUsed/>
    <w:rsid w:val="0075311C"/>
  </w:style>
  <w:style w:type="numbering" w:customStyle="1" w:styleId="121">
    <w:name w:val="Нет списка12"/>
    <w:next w:val="a2"/>
    <w:uiPriority w:val="99"/>
    <w:semiHidden/>
    <w:unhideWhenUsed/>
    <w:rsid w:val="0075311C"/>
  </w:style>
  <w:style w:type="table" w:customStyle="1" w:styleId="7">
    <w:name w:val="Сетка таблицы7"/>
    <w:basedOn w:val="a1"/>
    <w:next w:val="afd"/>
    <w:uiPriority w:val="59"/>
    <w:rsid w:val="0087505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291386"/>
  </w:style>
  <w:style w:type="paragraph" w:customStyle="1" w:styleId="ConsPlusDocList">
    <w:name w:val="ConsPlusDocList"/>
    <w:rsid w:val="00291386"/>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JurTerm">
    <w:name w:val="ConsPlusJurTerm"/>
    <w:rsid w:val="0029138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91386"/>
    <w:pPr>
      <w:widowControl w:val="0"/>
      <w:autoSpaceDE w:val="0"/>
      <w:autoSpaceDN w:val="0"/>
      <w:spacing w:after="0" w:line="240" w:lineRule="auto"/>
    </w:pPr>
    <w:rPr>
      <w:rFonts w:ascii="Arial" w:eastAsia="Times New Roman" w:hAnsi="Arial" w:cs="Arial"/>
      <w:sz w:val="20"/>
      <w:szCs w:val="20"/>
      <w:lang w:eastAsia="ru-RU"/>
    </w:rPr>
  </w:style>
  <w:style w:type="table" w:customStyle="1" w:styleId="8">
    <w:name w:val="Сетка таблицы8"/>
    <w:basedOn w:val="a1"/>
    <w:next w:val="afd"/>
    <w:uiPriority w:val="59"/>
    <w:rsid w:val="0029138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291386"/>
    <w:rPr>
      <w:color w:val="605E5C"/>
      <w:shd w:val="clear" w:color="auto" w:fill="E1DFDD"/>
    </w:rPr>
  </w:style>
  <w:style w:type="paragraph" w:customStyle="1" w:styleId="affffff1">
    <w:name w:val="Знак"/>
    <w:basedOn w:val="a"/>
    <w:rsid w:val="00F603B9"/>
    <w:pPr>
      <w:widowControl w:val="0"/>
      <w:adjustRightInd w:val="0"/>
      <w:spacing w:after="160" w:line="240" w:lineRule="exact"/>
      <w:jc w:val="right"/>
    </w:pPr>
    <w:rPr>
      <w:rFonts w:ascii="Arial" w:eastAsia="Times New Roman" w:hAnsi="Arial" w:cs="Arial"/>
      <w:sz w:val="20"/>
      <w:szCs w:val="20"/>
      <w:lang w:val="en-GB"/>
    </w:rPr>
  </w:style>
  <w:style w:type="table" w:customStyle="1" w:styleId="9">
    <w:name w:val="Сетка таблицы9"/>
    <w:basedOn w:val="a1"/>
    <w:next w:val="afd"/>
    <w:uiPriority w:val="39"/>
    <w:rsid w:val="001A583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5">
    <w:name w:val="Основной текст (2)_"/>
    <w:basedOn w:val="a0"/>
    <w:link w:val="26"/>
    <w:rsid w:val="001601BA"/>
    <w:rPr>
      <w:rFonts w:ascii="Times New Roman" w:eastAsia="Times New Roman" w:hAnsi="Times New Roman" w:cs="Times New Roman"/>
      <w:shd w:val="clear" w:color="auto" w:fill="FFFFFF"/>
    </w:rPr>
  </w:style>
  <w:style w:type="paragraph" w:customStyle="1" w:styleId="26">
    <w:name w:val="Основной текст (2)"/>
    <w:basedOn w:val="a"/>
    <w:link w:val="25"/>
    <w:rsid w:val="001601BA"/>
    <w:pPr>
      <w:widowControl w:val="0"/>
      <w:shd w:val="clear" w:color="auto" w:fill="FFFFFF"/>
      <w:spacing w:before="540" w:after="540" w:line="0" w:lineRule="atLeast"/>
      <w:jc w:val="center"/>
    </w:pPr>
    <w:rPr>
      <w:rFonts w:ascii="Times New Roman" w:eastAsia="Times New Roman" w:hAnsi="Times New Roman" w:cs="Times New Roman"/>
    </w:rPr>
  </w:style>
  <w:style w:type="character" w:customStyle="1" w:styleId="43">
    <w:name w:val="Основной текст (4)_"/>
    <w:basedOn w:val="a0"/>
    <w:link w:val="44"/>
    <w:rsid w:val="001601BA"/>
    <w:rPr>
      <w:rFonts w:ascii="Times New Roman" w:eastAsia="Times New Roman" w:hAnsi="Times New Roman" w:cs="Times New Roman"/>
      <w:sz w:val="28"/>
      <w:szCs w:val="28"/>
      <w:shd w:val="clear" w:color="auto" w:fill="FFFFFF"/>
    </w:rPr>
  </w:style>
  <w:style w:type="paragraph" w:customStyle="1" w:styleId="44">
    <w:name w:val="Основной текст (4)"/>
    <w:basedOn w:val="a"/>
    <w:link w:val="43"/>
    <w:rsid w:val="001601BA"/>
    <w:pPr>
      <w:widowControl w:val="0"/>
      <w:shd w:val="clear" w:color="auto" w:fill="FFFFFF"/>
      <w:spacing w:before="780" w:after="540" w:line="0" w:lineRule="atLeast"/>
    </w:pPr>
    <w:rPr>
      <w:rFonts w:ascii="Times New Roman" w:eastAsia="Times New Roman" w:hAnsi="Times New Roman" w:cs="Times New Roman"/>
      <w:sz w:val="28"/>
      <w:szCs w:val="28"/>
    </w:rPr>
  </w:style>
  <w:style w:type="character" w:customStyle="1" w:styleId="51">
    <w:name w:val="Основной текст (5)_"/>
    <w:basedOn w:val="a0"/>
    <w:link w:val="52"/>
    <w:rsid w:val="001601BA"/>
    <w:rPr>
      <w:rFonts w:ascii="Times New Roman" w:eastAsia="Times New Roman" w:hAnsi="Times New Roman" w:cs="Times New Roman"/>
      <w:b/>
      <w:bCs/>
      <w:shd w:val="clear" w:color="auto" w:fill="FFFFFF"/>
    </w:rPr>
  </w:style>
  <w:style w:type="paragraph" w:customStyle="1" w:styleId="52">
    <w:name w:val="Основной текст (5)"/>
    <w:basedOn w:val="a"/>
    <w:link w:val="51"/>
    <w:rsid w:val="001601BA"/>
    <w:pPr>
      <w:widowControl w:val="0"/>
      <w:shd w:val="clear" w:color="auto" w:fill="FFFFFF"/>
      <w:spacing w:before="540" w:after="0" w:line="274" w:lineRule="exact"/>
      <w:ind w:hanging="440"/>
    </w:pPr>
    <w:rPr>
      <w:rFonts w:ascii="Times New Roman" w:eastAsia="Times New Roman" w:hAnsi="Times New Roman" w:cs="Times New Roman"/>
      <w:b/>
      <w:bCs/>
    </w:rPr>
  </w:style>
  <w:style w:type="character" w:customStyle="1" w:styleId="413pt">
    <w:name w:val="Основной текст (4) + 13 pt;Полужирный"/>
    <w:basedOn w:val="43"/>
    <w:rsid w:val="001601B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ArialNarrow11pt">
    <w:name w:val="Основной текст (2) + Arial Narrow;11 pt;Полужирный"/>
    <w:basedOn w:val="25"/>
    <w:rsid w:val="001601BA"/>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ArialNarrow95pt">
    <w:name w:val="Основной текст (2) + Arial Narrow;9;5 pt;Полужирный"/>
    <w:basedOn w:val="25"/>
    <w:rsid w:val="001601BA"/>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8pt-1pt">
    <w:name w:val="Основной текст (2) + 18 pt;Курсив;Интервал -1 pt"/>
    <w:basedOn w:val="25"/>
    <w:rsid w:val="001601BA"/>
    <w:rPr>
      <w:rFonts w:ascii="Times New Roman" w:eastAsia="Times New Roman" w:hAnsi="Times New Roman" w:cs="Times New Roman"/>
      <w:b w:val="0"/>
      <w:bCs w:val="0"/>
      <w:i/>
      <w:iCs/>
      <w:smallCaps w:val="0"/>
      <w:strike w:val="0"/>
      <w:color w:val="000000"/>
      <w:spacing w:val="-30"/>
      <w:w w:val="100"/>
      <w:position w:val="0"/>
      <w:sz w:val="36"/>
      <w:szCs w:val="36"/>
      <w:u w:val="none"/>
      <w:shd w:val="clear" w:color="auto" w:fill="FFFFFF"/>
      <w:lang w:val="ru-RU" w:eastAsia="ru-RU" w:bidi="ru-RU"/>
    </w:rPr>
  </w:style>
  <w:style w:type="character" w:customStyle="1" w:styleId="27">
    <w:name w:val="Основной текст (2) + Малые прописные"/>
    <w:basedOn w:val="25"/>
    <w:rsid w:val="001601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ru-RU" w:eastAsia="ru-RU" w:bidi="ru-RU"/>
    </w:rPr>
  </w:style>
  <w:style w:type="character" w:customStyle="1" w:styleId="2Constantia115pt">
    <w:name w:val="Основной текст (2) + Constantia;11;5 pt"/>
    <w:basedOn w:val="25"/>
    <w:rsid w:val="001601BA"/>
    <w:rPr>
      <w:rFonts w:ascii="Constantia" w:eastAsia="Constantia" w:hAnsi="Constantia" w:cs="Constantia"/>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3pt">
    <w:name w:val="Основной текст (2) + 13 pt;Полужирный"/>
    <w:basedOn w:val="25"/>
    <w:rsid w:val="001601B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7pt">
    <w:name w:val="Основной текст (2) + 7 pt;Полужирный"/>
    <w:basedOn w:val="25"/>
    <w:rsid w:val="001601BA"/>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14pt-1pt">
    <w:name w:val="Основной текст (2) + 14 pt;Курсив;Интервал -1 pt"/>
    <w:basedOn w:val="25"/>
    <w:rsid w:val="001601BA"/>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text">
    <w:name w:val="text"/>
    <w:basedOn w:val="a0"/>
    <w:rsid w:val="001601BA"/>
  </w:style>
  <w:style w:type="character" w:customStyle="1" w:styleId="aff2">
    <w:name w:val="Без интервала Знак"/>
    <w:link w:val="aff1"/>
    <w:uiPriority w:val="1"/>
    <w:rsid w:val="009E12BE"/>
    <w:rPr>
      <w:rFonts w:ascii="Calibri" w:eastAsia="Times New Roman" w:hAnsi="Calibri" w:cs="Times New Roman"/>
      <w:szCs w:val="20"/>
      <w:lang w:eastAsia="ru-RU"/>
    </w:rPr>
  </w:style>
  <w:style w:type="numbering" w:customStyle="1" w:styleId="60">
    <w:name w:val="Нет списка6"/>
    <w:next w:val="a2"/>
    <w:semiHidden/>
    <w:unhideWhenUsed/>
    <w:rsid w:val="00DF293A"/>
  </w:style>
  <w:style w:type="numbering" w:customStyle="1" w:styleId="130">
    <w:name w:val="Нет списка13"/>
    <w:next w:val="a2"/>
    <w:uiPriority w:val="99"/>
    <w:semiHidden/>
    <w:unhideWhenUsed/>
    <w:rsid w:val="00DF293A"/>
  </w:style>
  <w:style w:type="numbering" w:customStyle="1" w:styleId="1110">
    <w:name w:val="Нет списка111"/>
    <w:next w:val="a2"/>
    <w:uiPriority w:val="99"/>
    <w:semiHidden/>
    <w:unhideWhenUsed/>
    <w:rsid w:val="00DF293A"/>
  </w:style>
  <w:style w:type="numbering" w:customStyle="1" w:styleId="211">
    <w:name w:val="Нет списка21"/>
    <w:next w:val="a2"/>
    <w:uiPriority w:val="99"/>
    <w:semiHidden/>
    <w:unhideWhenUsed/>
    <w:rsid w:val="00DF293A"/>
  </w:style>
  <w:style w:type="paragraph" w:customStyle="1" w:styleId="affffff2">
    <w:basedOn w:val="a"/>
    <w:next w:val="af"/>
    <w:link w:val="affffff3"/>
    <w:qFormat/>
    <w:rsid w:val="00DF293A"/>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ffff3">
    <w:name w:val="Название Знак"/>
    <w:link w:val="affffff2"/>
    <w:rsid w:val="00DF293A"/>
    <w:rPr>
      <w:sz w:val="28"/>
      <w:lang w:val="x-none" w:eastAsia="x-none"/>
    </w:rPr>
  </w:style>
  <w:style w:type="character" w:customStyle="1" w:styleId="Exact">
    <w:name w:val="Подпись к картинке Exact"/>
    <w:link w:val="affffff4"/>
    <w:rsid w:val="00F5353D"/>
    <w:rPr>
      <w:sz w:val="30"/>
      <w:szCs w:val="30"/>
      <w:shd w:val="clear" w:color="auto" w:fill="FFFFFF"/>
      <w:lang w:val="en-US" w:bidi="en-US"/>
    </w:rPr>
  </w:style>
  <w:style w:type="paragraph" w:customStyle="1" w:styleId="affffff4">
    <w:name w:val="Подпись к картинке"/>
    <w:basedOn w:val="a"/>
    <w:link w:val="Exact"/>
    <w:rsid w:val="00F5353D"/>
    <w:pPr>
      <w:widowControl w:val="0"/>
      <w:shd w:val="clear" w:color="auto" w:fill="FFFFFF"/>
      <w:spacing w:after="0" w:line="332" w:lineRule="exact"/>
    </w:pPr>
    <w:rPr>
      <w:sz w:val="30"/>
      <w:szCs w:val="30"/>
      <w:lang w:val="en-US" w:bidi="en-US"/>
    </w:rPr>
  </w:style>
  <w:style w:type="numbering" w:customStyle="1" w:styleId="70">
    <w:name w:val="Нет списка7"/>
    <w:next w:val="a2"/>
    <w:uiPriority w:val="99"/>
    <w:semiHidden/>
    <w:unhideWhenUsed/>
    <w:rsid w:val="000544AA"/>
  </w:style>
  <w:style w:type="table" w:customStyle="1" w:styleId="100">
    <w:name w:val="Сетка таблицы10"/>
    <w:basedOn w:val="a1"/>
    <w:next w:val="afd"/>
    <w:uiPriority w:val="59"/>
    <w:rsid w:val="00054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2"/>
    <w:uiPriority w:val="99"/>
    <w:semiHidden/>
    <w:unhideWhenUsed/>
    <w:rsid w:val="00054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71727">
      <w:bodyDiv w:val="1"/>
      <w:marLeft w:val="0"/>
      <w:marRight w:val="0"/>
      <w:marTop w:val="0"/>
      <w:marBottom w:val="0"/>
      <w:divBdr>
        <w:top w:val="none" w:sz="0" w:space="0" w:color="auto"/>
        <w:left w:val="none" w:sz="0" w:space="0" w:color="auto"/>
        <w:bottom w:val="none" w:sz="0" w:space="0" w:color="auto"/>
        <w:right w:val="none" w:sz="0" w:space="0" w:color="auto"/>
      </w:divBdr>
    </w:div>
    <w:div w:id="1046610792">
      <w:bodyDiv w:val="1"/>
      <w:marLeft w:val="0"/>
      <w:marRight w:val="0"/>
      <w:marTop w:val="0"/>
      <w:marBottom w:val="0"/>
      <w:divBdr>
        <w:top w:val="none" w:sz="0" w:space="0" w:color="auto"/>
        <w:left w:val="none" w:sz="0" w:space="0" w:color="auto"/>
        <w:bottom w:val="none" w:sz="0" w:space="0" w:color="auto"/>
        <w:right w:val="none" w:sz="0" w:space="0" w:color="auto"/>
      </w:divBdr>
    </w:div>
    <w:div w:id="1066492525">
      <w:bodyDiv w:val="1"/>
      <w:marLeft w:val="0"/>
      <w:marRight w:val="0"/>
      <w:marTop w:val="0"/>
      <w:marBottom w:val="0"/>
      <w:divBdr>
        <w:top w:val="none" w:sz="0" w:space="0" w:color="auto"/>
        <w:left w:val="none" w:sz="0" w:space="0" w:color="auto"/>
        <w:bottom w:val="none" w:sz="0" w:space="0" w:color="auto"/>
        <w:right w:val="none" w:sz="0" w:space="0" w:color="auto"/>
      </w:divBdr>
    </w:div>
    <w:div w:id="1321155366">
      <w:bodyDiv w:val="1"/>
      <w:marLeft w:val="0"/>
      <w:marRight w:val="0"/>
      <w:marTop w:val="0"/>
      <w:marBottom w:val="0"/>
      <w:divBdr>
        <w:top w:val="none" w:sz="0" w:space="0" w:color="auto"/>
        <w:left w:val="none" w:sz="0" w:space="0" w:color="auto"/>
        <w:bottom w:val="none" w:sz="0" w:space="0" w:color="auto"/>
        <w:right w:val="none" w:sz="0" w:space="0" w:color="auto"/>
      </w:divBdr>
    </w:div>
    <w:div w:id="1594850490">
      <w:bodyDiv w:val="1"/>
      <w:marLeft w:val="0"/>
      <w:marRight w:val="0"/>
      <w:marTop w:val="0"/>
      <w:marBottom w:val="0"/>
      <w:divBdr>
        <w:top w:val="none" w:sz="0" w:space="0" w:color="auto"/>
        <w:left w:val="none" w:sz="0" w:space="0" w:color="auto"/>
        <w:bottom w:val="none" w:sz="0" w:space="0" w:color="auto"/>
        <w:right w:val="none" w:sz="0" w:space="0" w:color="auto"/>
      </w:divBdr>
    </w:div>
    <w:div w:id="1916281276">
      <w:bodyDiv w:val="1"/>
      <w:marLeft w:val="0"/>
      <w:marRight w:val="0"/>
      <w:marTop w:val="0"/>
      <w:marBottom w:val="0"/>
      <w:divBdr>
        <w:top w:val="none" w:sz="0" w:space="0" w:color="auto"/>
        <w:left w:val="none" w:sz="0" w:space="0" w:color="auto"/>
        <w:bottom w:val="none" w:sz="0" w:space="0" w:color="auto"/>
        <w:right w:val="none" w:sz="0" w:space="0" w:color="auto"/>
      </w:divBdr>
    </w:div>
    <w:div w:id="1937668457">
      <w:bodyDiv w:val="1"/>
      <w:marLeft w:val="0"/>
      <w:marRight w:val="0"/>
      <w:marTop w:val="0"/>
      <w:marBottom w:val="0"/>
      <w:divBdr>
        <w:top w:val="none" w:sz="0" w:space="0" w:color="auto"/>
        <w:left w:val="none" w:sz="0" w:space="0" w:color="auto"/>
        <w:bottom w:val="none" w:sz="0" w:space="0" w:color="auto"/>
        <w:right w:val="none" w:sz="0" w:space="0" w:color="auto"/>
      </w:divBdr>
    </w:div>
    <w:div w:id="1950241413">
      <w:bodyDiv w:val="1"/>
      <w:marLeft w:val="0"/>
      <w:marRight w:val="0"/>
      <w:marTop w:val="0"/>
      <w:marBottom w:val="0"/>
      <w:divBdr>
        <w:top w:val="none" w:sz="0" w:space="0" w:color="auto"/>
        <w:left w:val="none" w:sz="0" w:space="0" w:color="auto"/>
        <w:bottom w:val="none" w:sz="0" w:space="0" w:color="auto"/>
        <w:right w:val="none" w:sz="0" w:space="0" w:color="auto"/>
      </w:divBdr>
    </w:div>
    <w:div w:id="2008240130">
      <w:bodyDiv w:val="1"/>
      <w:marLeft w:val="0"/>
      <w:marRight w:val="0"/>
      <w:marTop w:val="0"/>
      <w:marBottom w:val="0"/>
      <w:divBdr>
        <w:top w:val="none" w:sz="0" w:space="0" w:color="auto"/>
        <w:left w:val="none" w:sz="0" w:space="0" w:color="auto"/>
        <w:bottom w:val="none" w:sz="0" w:space="0" w:color="auto"/>
        <w:right w:val="none" w:sz="0" w:space="0" w:color="auto"/>
      </w:divBdr>
    </w:div>
    <w:div w:id="2092697031">
      <w:bodyDiv w:val="1"/>
      <w:marLeft w:val="0"/>
      <w:marRight w:val="0"/>
      <w:marTop w:val="0"/>
      <w:marBottom w:val="0"/>
      <w:divBdr>
        <w:top w:val="none" w:sz="0" w:space="0" w:color="auto"/>
        <w:left w:val="none" w:sz="0" w:space="0" w:color="auto"/>
        <w:bottom w:val="none" w:sz="0" w:space="0" w:color="auto"/>
        <w:right w:val="none" w:sz="0" w:space="0" w:color="auto"/>
      </w:divBdr>
    </w:div>
    <w:div w:id="2122801518">
      <w:bodyDiv w:val="1"/>
      <w:marLeft w:val="0"/>
      <w:marRight w:val="0"/>
      <w:marTop w:val="0"/>
      <w:marBottom w:val="0"/>
      <w:divBdr>
        <w:top w:val="none" w:sz="0" w:space="0" w:color="auto"/>
        <w:left w:val="none" w:sz="0" w:space="0" w:color="auto"/>
        <w:bottom w:val="none" w:sz="0" w:space="0" w:color="auto"/>
        <w:right w:val="none" w:sz="0" w:space="0" w:color="auto"/>
      </w:divBdr>
    </w:div>
    <w:div w:id="212646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 TargetMode="External"/><Relationship Id="rId18" Type="http://schemas.openxmlformats.org/officeDocument/2006/relationships/hyperlink" Target="https://&#1089;&#1099;&#1082;&#1090;&#1099;&#1074;&#1082;&#1072;&#1088;.&#1088;&#1092;" TargetMode="External"/><Relationship Id="rId26" Type="http://schemas.openxmlformats.org/officeDocument/2006/relationships/hyperlink" Target="https://login.consultant.ru/link/?req=doc&amp;base=LAW&amp;n=497887&amp;dst=100007" TargetMode="External"/><Relationship Id="rId39" Type="http://schemas.openxmlformats.org/officeDocument/2006/relationships/hyperlink" Target="https://login.consultant.ru/link/?req=doc&amp;base=LAW&amp;n=495001&amp;dst=100987" TargetMode="External"/><Relationship Id="rId21" Type="http://schemas.openxmlformats.org/officeDocument/2006/relationships/hyperlink" Target="https://login.consultant.ru/link/?req=doc&amp;base=LAW&amp;n=495001&amp;dst=100996" TargetMode="External"/><Relationship Id="rId34" Type="http://schemas.openxmlformats.org/officeDocument/2006/relationships/hyperlink" Target="https://login.consultant.ru/link/?req=doc&amp;base=LAW&amp;n=495001&amp;dst=101128" TargetMode="External"/><Relationship Id="rId42" Type="http://schemas.openxmlformats.org/officeDocument/2006/relationships/hyperlink" Target="https://login.consultant.ru/link/?req=doc&amp;base=LAW&amp;n=495001&amp;dst=101185" TargetMode="External"/><Relationship Id="rId47" Type="http://schemas.openxmlformats.org/officeDocument/2006/relationships/hyperlink" Target="https://login.consultant.ru/link/?req=doc&amp;base=RLAW096&amp;n=232132&amp;dst=100016" TargetMode="External"/><Relationship Id="rId50" Type="http://schemas.openxmlformats.org/officeDocument/2006/relationships/hyperlink" Target="https://login.consultant.ru/link/?req=doc&amp;base=LAW&amp;n=495001&amp;dst=101026"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501324" TargetMode="External"/><Relationship Id="rId17" Type="http://schemas.openxmlformats.org/officeDocument/2006/relationships/hyperlink" Target="https://login.consultant.ru/link/?req=doc&amp;base=LAW&amp;n=495001&amp;dst=100512" TargetMode="External"/><Relationship Id="rId25" Type="http://schemas.openxmlformats.org/officeDocument/2006/relationships/hyperlink" Target="https://login.consultant.ru/link/?req=doc&amp;base=LAW&amp;n=495001&amp;dst=101391" TargetMode="External"/><Relationship Id="rId33" Type="http://schemas.openxmlformats.org/officeDocument/2006/relationships/hyperlink" Target="https://login.consultant.ru/link/?req=doc&amp;base=LAW&amp;n=495001&amp;dst=101127" TargetMode="External"/><Relationship Id="rId38" Type="http://schemas.openxmlformats.org/officeDocument/2006/relationships/hyperlink" Target="https://login.consultant.ru/link/?req=doc&amp;base=LAW&amp;n=403777" TargetMode="External"/><Relationship Id="rId46" Type="http://schemas.openxmlformats.org/officeDocument/2006/relationships/hyperlink" Target="https://login.consultant.ru/link/?req=doc&amp;base=RLAW096&amp;n=232132&amp;dst=100016"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996" TargetMode="External"/><Relationship Id="rId20" Type="http://schemas.openxmlformats.org/officeDocument/2006/relationships/hyperlink" Target="https://&#1089;&#1099;&#1082;&#1090;&#1099;&#1074;&#1082;&#1072;&#1088;.&#1088;&#1092;" TargetMode="External"/><Relationship Id="rId29" Type="http://schemas.openxmlformats.org/officeDocument/2006/relationships/hyperlink" Target="https://login.consultant.ru/link/?req=doc&amp;base=LAW&amp;n=495001&amp;dst=100632" TargetMode="External"/><Relationship Id="rId41" Type="http://schemas.openxmlformats.org/officeDocument/2006/relationships/hyperlink" Target="https://login.consultant.ru/link/?req=doc&amp;base=LAW&amp;n=495001&amp;dst=101389"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1288" TargetMode="External"/><Relationship Id="rId24" Type="http://schemas.openxmlformats.org/officeDocument/2006/relationships/hyperlink" Target="https://login.consultant.ru/link/?req=doc&amp;base=LAW&amp;n=495001&amp;dst=101482" TargetMode="External"/><Relationship Id="rId32" Type="http://schemas.openxmlformats.org/officeDocument/2006/relationships/hyperlink" Target="https://login.consultant.ru/link/?req=doc&amp;base=LAW&amp;n=495001&amp;dst=100225" TargetMode="External"/><Relationship Id="rId37" Type="http://schemas.openxmlformats.org/officeDocument/2006/relationships/hyperlink" Target="https://login.consultant.ru/link/?req=doc&amp;base=LAW&amp;n=495001&amp;dst=100364" TargetMode="External"/><Relationship Id="rId40" Type="http://schemas.openxmlformats.org/officeDocument/2006/relationships/hyperlink" Target="https://login.consultant.ru/link/?req=doc&amp;base=LAW&amp;n=495001&amp;dst=101388" TargetMode="External"/><Relationship Id="rId45" Type="http://schemas.openxmlformats.org/officeDocument/2006/relationships/hyperlink" Target="https://login.consultant.ru/link/?req=doc&amp;base=RLAW096&amp;n=232132&amp;dst=100016" TargetMode="External"/><Relationship Id="rId53" Type="http://schemas.openxmlformats.org/officeDocument/2006/relationships/hyperlink" Target="https://login.consultant.ru/link/?req=doc&amp;base=RLAW096&amp;n=246280&amp;dst=100007"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 TargetMode="External"/><Relationship Id="rId23" Type="http://schemas.openxmlformats.org/officeDocument/2006/relationships/hyperlink" Target="https://login.consultant.ru/link/?req=doc&amp;base=LAW&amp;n=495001&amp;dst=101185" TargetMode="External"/><Relationship Id="rId28" Type="http://schemas.openxmlformats.org/officeDocument/2006/relationships/hyperlink" Target="https://login.consultant.ru/link/?req=doc&amp;base=LAW&amp;n=477169&amp;dst=100011" TargetMode="External"/><Relationship Id="rId36" Type="http://schemas.openxmlformats.org/officeDocument/2006/relationships/hyperlink" Target="https://login.consultant.ru/link/?req=doc&amp;base=LAW&amp;n=495001" TargetMode="External"/><Relationship Id="rId49" Type="http://schemas.openxmlformats.org/officeDocument/2006/relationships/hyperlink" Target="https://login.consultant.ru/link/?req=doc&amp;base=LAW&amp;n=495001&amp;dst=100996" TargetMode="External"/><Relationship Id="rId10" Type="http://schemas.openxmlformats.org/officeDocument/2006/relationships/hyperlink" Target="https://login.consultant.ru/link/?req=doc&amp;base=LAW&amp;n=495001" TargetMode="External"/><Relationship Id="rId19" Type="http://schemas.openxmlformats.org/officeDocument/2006/relationships/hyperlink" Target="https://login.consultant.ru/link/?req=doc&amp;base=LAW&amp;n=403777" TargetMode="External"/><Relationship Id="rId31" Type="http://schemas.openxmlformats.org/officeDocument/2006/relationships/hyperlink" Target="https://login.consultant.ru/link/?req=doc&amp;base=LAW&amp;n=495001" TargetMode="External"/><Relationship Id="rId44" Type="http://schemas.openxmlformats.org/officeDocument/2006/relationships/hyperlink" Target="https://login.consultant.ru/link/?req=doc&amp;base=LAW&amp;n=495001&amp;dst=100384" TargetMode="External"/><Relationship Id="rId52" Type="http://schemas.openxmlformats.org/officeDocument/2006/relationships/hyperlink" Target="https://login.consultant.ru/link/?req=doc&amp;base=RLAW096&amp;n=232132&amp;dst=100016" TargetMode="External"/><Relationship Id="rId4" Type="http://schemas.openxmlformats.org/officeDocument/2006/relationships/settings" Target="settings.xml"/><Relationship Id="rId9" Type="http://schemas.openxmlformats.org/officeDocument/2006/relationships/hyperlink" Target="https://login.consultant.ru/link/?req=doc&amp;base=LAW&amp;n=494451" TargetMode="External"/><Relationship Id="rId14" Type="http://schemas.openxmlformats.org/officeDocument/2006/relationships/hyperlink" Target="https://login.consultant.ru/link/?req=doc&amp;base=LAW&amp;n=388492" TargetMode="External"/><Relationship Id="rId22" Type="http://schemas.openxmlformats.org/officeDocument/2006/relationships/hyperlink" Target="https://login.consultant.ru/link/?req=doc&amp;base=LAW&amp;n=495001&amp;dst=100987" TargetMode="External"/><Relationship Id="rId27" Type="http://schemas.openxmlformats.org/officeDocument/2006/relationships/hyperlink" Target="https://login.consultant.ru/link/?req=doc&amp;base=LAW&amp;n=436710&amp;dst=100014" TargetMode="External"/><Relationship Id="rId30" Type="http://schemas.openxmlformats.org/officeDocument/2006/relationships/hyperlink" Target="https://login.consultant.ru/link/?req=doc&amp;base=LAW&amp;n=495001&amp;dst=101415" TargetMode="External"/><Relationship Id="rId35" Type="http://schemas.openxmlformats.org/officeDocument/2006/relationships/hyperlink" Target="https://login.consultant.ru/link/?req=doc&amp;base=LAW&amp;n=403777" TargetMode="External"/><Relationship Id="rId43" Type="http://schemas.openxmlformats.org/officeDocument/2006/relationships/hyperlink" Target="https://login.consultant.ru/link/?req=doc&amp;base=LAW&amp;n=495001&amp;dst=100722" TargetMode="External"/><Relationship Id="rId48" Type="http://schemas.openxmlformats.org/officeDocument/2006/relationships/hyperlink" Target="https://login.consultant.ru/link/?req=doc&amp;base=LAW&amp;n=501324&amp;dst=2354" TargetMode="External"/><Relationship Id="rId56" Type="http://schemas.openxmlformats.org/officeDocument/2006/relationships/theme" Target="theme/theme1.xml"/><Relationship Id="rId8" Type="http://schemas.openxmlformats.org/officeDocument/2006/relationships/hyperlink" Target="consultantplus://offline/ref=692F3AE7F83393CF1A2EF8DA0E0F21EF004D0ADEA71C00835D38EDF9F919F54DED683FA758CA04441233466397816D2AC40B61FC22A2491A14DC5021b1yBF" TargetMode="External"/><Relationship Id="rId51" Type="http://schemas.openxmlformats.org/officeDocument/2006/relationships/hyperlink" Target="https://login.consultant.ru/link/?req=doc&amp;base=LAW&amp;n=502642&amp;dst=5267"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09D03-0420-494E-A1DF-FE9B9A5FA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58</Pages>
  <Words>18299</Words>
  <Characters>104310</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creator>
  <cp:lastModifiedBy>3</cp:lastModifiedBy>
  <cp:revision>98</cp:revision>
  <cp:lastPrinted>2025-06-19T12:42:00Z</cp:lastPrinted>
  <dcterms:created xsi:type="dcterms:W3CDTF">2023-12-11T13:43:00Z</dcterms:created>
  <dcterms:modified xsi:type="dcterms:W3CDTF">2025-06-19T12:51:00Z</dcterms:modified>
</cp:coreProperties>
</file>