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970C3" w:rsidRPr="001970C3" w:rsidRDefault="001970C3" w:rsidP="001970C3">
      <w:pPr>
        <w:tabs>
          <w:tab w:val="left" w:pos="9072"/>
        </w:tabs>
        <w:spacing w:after="0" w:line="240" w:lineRule="auto"/>
        <w:ind w:left="426" w:hanging="69"/>
        <w:jc w:val="center"/>
        <w:rPr>
          <w:rFonts w:ascii="Arial" w:eastAsia="Times New Roman" w:hAnsi="Arial" w:cs="Times New Roman"/>
          <w:b/>
          <w:bCs/>
          <w:i/>
          <w:sz w:val="72"/>
          <w:szCs w:val="72"/>
          <w:u w:val="single"/>
          <w:lang w:eastAsia="ru-RU"/>
        </w:rPr>
      </w:pPr>
      <w:r w:rsidRPr="001970C3">
        <w:rPr>
          <w:rFonts w:ascii="Calibri" w:eastAsia="Calibri" w:hAnsi="Calibri" w:cs="Times New Roman"/>
          <w:noProof/>
          <w:lang w:eastAsia="ru-RU"/>
        </w:rPr>
        <mc:AlternateContent>
          <mc:Choice Requires="wps">
            <w:drawing>
              <wp:anchor distT="0" distB="0" distL="114300" distR="114300" simplePos="0" relativeHeight="251660288" behindDoc="0" locked="0" layoutInCell="1" allowOverlap="1" wp14:anchorId="381C0CC4" wp14:editId="27228562">
                <wp:simplePos x="0" y="0"/>
                <wp:positionH relativeFrom="column">
                  <wp:posOffset>5787390</wp:posOffset>
                </wp:positionH>
                <wp:positionV relativeFrom="paragraph">
                  <wp:posOffset>-361950</wp:posOffset>
                </wp:positionV>
                <wp:extent cx="285750" cy="266700"/>
                <wp:effectExtent l="0" t="0" r="19050" b="19050"/>
                <wp:wrapNone/>
                <wp:docPr id="6"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5750" cy="26670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 o:spid="_x0000_s1026" style="position:absolute;margin-left:455.7pt;margin-top:-28.5pt;width:22.5pt;height:2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" fillcolor="window" strokecolor="window" strokeweight="2pt">
                <v:path arrowok="t"/>
              </v:rect>
            </w:pict>
          </mc:Fallback>
        </mc:AlternateContent>
      </w:r>
      <w:r w:rsidRPr="001970C3">
        <w:rPr>
          <w:rFonts w:ascii="Monotype Corsiva" w:eastAsia="Times New Roman" w:hAnsi="Mangal" w:cs="Times New Roman"/>
          <w:b/>
          <w:i/>
          <w:sz w:val="96"/>
          <w:szCs w:val="96"/>
          <w:lang w:eastAsia="ru-RU"/>
        </w:rPr>
        <w:tab/>
      </w:r>
      <w:r w:rsidRPr="001970C3">
        <w:rPr>
          <w:rFonts w:ascii="Arial" w:eastAsia="Times New Roman" w:hAnsi="Arial" w:cs="Times New Roman"/>
          <w:b/>
          <w:bCs/>
          <w:i/>
          <w:sz w:val="72"/>
          <w:szCs w:val="72"/>
          <w:u w:val="single"/>
          <w:lang w:eastAsia="ru-RU"/>
        </w:rPr>
        <w:t>ИНФОРМАЦИОННЫЙ</w:t>
      </w:r>
    </w:p>
    <w:p w:rsidR="001970C3" w:rsidRPr="001970C3" w:rsidRDefault="001970C3" w:rsidP="001970C3">
      <w:pPr>
        <w:spacing w:after="0" w:line="240" w:lineRule="auto"/>
        <w:ind w:left="426" w:hanging="69"/>
        <w:jc w:val="center"/>
        <w:rPr>
          <w:rFonts w:ascii="Arial" w:eastAsia="Times New Roman" w:hAnsi="Arial" w:cs="Times New Roman"/>
          <w:b/>
          <w:bCs/>
          <w:sz w:val="72"/>
          <w:szCs w:val="72"/>
          <w:u w:val="single"/>
          <w:lang w:eastAsia="ru-RU"/>
        </w:rPr>
      </w:pPr>
    </w:p>
    <w:p w:rsidR="001970C3" w:rsidRPr="001970C3" w:rsidRDefault="001970C3" w:rsidP="001970C3">
      <w:pPr>
        <w:spacing w:after="0" w:line="240" w:lineRule="auto"/>
        <w:ind w:left="426" w:hanging="69"/>
        <w:jc w:val="center"/>
        <w:rPr>
          <w:rFonts w:ascii="Arial" w:eastAsia="Times New Roman" w:hAnsi="Arial" w:cs="Times New Roman"/>
          <w:b/>
          <w:bCs/>
          <w:sz w:val="72"/>
          <w:szCs w:val="72"/>
          <w:u w:val="single"/>
          <w:lang w:eastAsia="ru-RU"/>
        </w:rPr>
      </w:pPr>
      <w:r w:rsidRPr="001970C3">
        <w:rPr>
          <w:rFonts w:ascii="Arial" w:eastAsia="Times New Roman" w:hAnsi="Arial" w:cs="Times New Roman"/>
          <w:b/>
          <w:bCs/>
          <w:sz w:val="72"/>
          <w:szCs w:val="72"/>
          <w:u w:val="single"/>
          <w:lang w:eastAsia="ru-RU"/>
        </w:rPr>
        <w:t>ВЕСТНИК</w:t>
      </w:r>
    </w:p>
    <w:p w:rsidR="001970C3" w:rsidRPr="001970C3" w:rsidRDefault="001970C3" w:rsidP="001970C3">
      <w:pPr>
        <w:spacing w:after="0" w:line="240" w:lineRule="auto"/>
        <w:ind w:left="426" w:hanging="69"/>
        <w:rPr>
          <w:rFonts w:ascii="Times New Roman" w:eastAsia="Times New Roman" w:hAnsi="Times New Roman" w:cs="Times New Roman"/>
          <w:sz w:val="48"/>
          <w:szCs w:val="48"/>
          <w:lang w:eastAsia="ru-RU"/>
        </w:rPr>
      </w:pPr>
    </w:p>
    <w:p w:rsidR="001970C3" w:rsidRPr="001970C3" w:rsidRDefault="001970C3" w:rsidP="001970C3">
      <w:pPr>
        <w:tabs>
          <w:tab w:val="left" w:pos="4095"/>
        </w:tabs>
        <w:spacing w:after="0" w:line="240" w:lineRule="auto"/>
        <w:ind w:left="426" w:hanging="69"/>
        <w:rPr>
          <w:rFonts w:ascii="Times New Roman" w:eastAsia="Times New Roman" w:hAnsi="Times New Roman" w:cs="Times New Roman"/>
          <w:sz w:val="48"/>
          <w:szCs w:val="48"/>
          <w:lang w:eastAsia="ru-RU"/>
        </w:rPr>
      </w:pPr>
      <w:r w:rsidRPr="001970C3">
        <w:rPr>
          <w:rFonts w:ascii="Times New Roman" w:eastAsia="Times New Roman" w:hAnsi="Times New Roman" w:cs="Times New Roman"/>
          <w:sz w:val="48"/>
          <w:szCs w:val="48"/>
          <w:lang w:eastAsia="ru-RU"/>
        </w:rPr>
        <w:tab/>
      </w:r>
    </w:p>
    <w:p w:rsidR="001970C3" w:rsidRPr="001970C3" w:rsidRDefault="001970C3" w:rsidP="001970C3">
      <w:pPr>
        <w:spacing w:after="0" w:line="240" w:lineRule="auto"/>
        <w:ind w:left="426" w:hanging="69"/>
        <w:jc w:val="center"/>
        <w:rPr>
          <w:rFonts w:ascii="Sylfaen" w:eastAsia="Times New Roman" w:hAnsi="Sylfaen" w:cs="Times New Roman"/>
          <w:b/>
          <w:sz w:val="72"/>
          <w:szCs w:val="72"/>
          <w:lang w:eastAsia="ru-RU"/>
        </w:rPr>
      </w:pPr>
      <w:r w:rsidRPr="001970C3">
        <w:rPr>
          <w:rFonts w:ascii="Sylfaen" w:eastAsia="Times New Roman" w:hAnsi="Sylfaen" w:cs="Times New Roman"/>
          <w:b/>
          <w:sz w:val="72"/>
          <w:szCs w:val="72"/>
          <w:lang w:eastAsia="ru-RU"/>
        </w:rPr>
        <w:t xml:space="preserve">Совета муниципального района «Корткеросский» </w:t>
      </w:r>
    </w:p>
    <w:p w:rsidR="001970C3" w:rsidRPr="001970C3" w:rsidRDefault="001970C3" w:rsidP="001970C3">
      <w:pPr>
        <w:spacing w:after="0" w:line="240" w:lineRule="auto"/>
        <w:ind w:left="426" w:hanging="69"/>
        <w:jc w:val="center"/>
        <w:rPr>
          <w:rFonts w:ascii="Sylfaen" w:eastAsia="Times New Roman" w:hAnsi="Sylfaen" w:cs="Times New Roman"/>
          <w:b/>
          <w:sz w:val="72"/>
          <w:szCs w:val="72"/>
          <w:lang w:eastAsia="ru-RU"/>
        </w:rPr>
      </w:pPr>
      <w:r w:rsidRPr="001970C3">
        <w:rPr>
          <w:rFonts w:ascii="Sylfaen" w:eastAsia="Times New Roman" w:hAnsi="Sylfaen" w:cs="Times New Roman"/>
          <w:b/>
          <w:sz w:val="72"/>
          <w:szCs w:val="72"/>
          <w:lang w:eastAsia="ru-RU"/>
        </w:rPr>
        <w:t>и администрации муниципального района «Корткеросский»</w:t>
      </w:r>
    </w:p>
    <w:p w:rsidR="001970C3" w:rsidRPr="001970C3" w:rsidRDefault="001970C3" w:rsidP="001970C3">
      <w:pPr>
        <w:spacing w:after="0" w:line="240" w:lineRule="auto"/>
        <w:ind w:left="426" w:hanging="69"/>
        <w:rPr>
          <w:rFonts w:ascii="Times New Roman" w:eastAsia="Times New Roman" w:hAnsi="Times New Roman" w:cs="Times New Roman"/>
          <w:sz w:val="48"/>
          <w:szCs w:val="48"/>
          <w:lang w:eastAsia="ru-RU"/>
        </w:rPr>
      </w:pPr>
    </w:p>
    <w:p w:rsidR="001970C3" w:rsidRPr="001970C3" w:rsidRDefault="001970C3" w:rsidP="001970C3">
      <w:pPr>
        <w:spacing w:after="0" w:line="240" w:lineRule="auto"/>
        <w:ind w:left="426" w:hanging="69"/>
        <w:jc w:val="center"/>
        <w:rPr>
          <w:rFonts w:ascii="Sylfaen" w:eastAsia="Times New Roman" w:hAnsi="Sylfaen" w:cs="Times New Roman"/>
          <w:b/>
          <w:sz w:val="48"/>
          <w:szCs w:val="48"/>
          <w:lang w:eastAsia="ru-RU"/>
        </w:rPr>
      </w:pPr>
    </w:p>
    <w:p w:rsidR="001970C3" w:rsidRPr="001970C3" w:rsidRDefault="001970C3" w:rsidP="001970C3">
      <w:pPr>
        <w:spacing w:after="0" w:line="240" w:lineRule="auto"/>
        <w:ind w:left="426" w:hanging="69"/>
        <w:jc w:val="center"/>
        <w:rPr>
          <w:rFonts w:ascii="Sylfaen" w:eastAsia="Times New Roman" w:hAnsi="Sylfaen" w:cs="Times New Roman"/>
          <w:b/>
          <w:sz w:val="48"/>
          <w:szCs w:val="48"/>
          <w:lang w:eastAsia="ru-RU"/>
        </w:rPr>
      </w:pPr>
    </w:p>
    <w:p w:rsidR="001970C3" w:rsidRPr="001970C3" w:rsidRDefault="001970C3" w:rsidP="001970C3">
      <w:pPr>
        <w:spacing w:after="0" w:line="240" w:lineRule="auto"/>
        <w:ind w:left="426" w:hanging="69"/>
        <w:rPr>
          <w:rFonts w:ascii="Sylfaen" w:eastAsia="Times New Roman" w:hAnsi="Sylfaen" w:cs="Times New Roman"/>
          <w:b/>
          <w:sz w:val="48"/>
          <w:szCs w:val="48"/>
          <w:lang w:eastAsia="ru-RU"/>
        </w:rPr>
      </w:pPr>
    </w:p>
    <w:p w:rsidR="001970C3" w:rsidRPr="001970C3" w:rsidRDefault="001970C3" w:rsidP="001970C3">
      <w:pPr>
        <w:spacing w:after="0" w:line="240" w:lineRule="auto"/>
        <w:rPr>
          <w:rFonts w:ascii="Sylfaen" w:eastAsia="Times New Roman" w:hAnsi="Sylfaen" w:cs="Times New Roman"/>
          <w:b/>
          <w:sz w:val="48"/>
          <w:szCs w:val="48"/>
          <w:lang w:eastAsia="ru-RU"/>
        </w:rPr>
      </w:pPr>
    </w:p>
    <w:p w:rsidR="001970C3" w:rsidRPr="001970C3" w:rsidRDefault="001970C3" w:rsidP="001970C3">
      <w:pPr>
        <w:spacing w:after="0" w:line="240" w:lineRule="auto"/>
        <w:ind w:left="426" w:hanging="69"/>
        <w:jc w:val="center"/>
        <w:rPr>
          <w:rFonts w:ascii="Sylfaen" w:eastAsia="Times New Roman" w:hAnsi="Sylfaen" w:cs="Times New Roman"/>
          <w:b/>
          <w:sz w:val="48"/>
          <w:szCs w:val="48"/>
          <w:lang w:eastAsia="ru-RU"/>
        </w:rPr>
      </w:pPr>
    </w:p>
    <w:p w:rsidR="001970C3" w:rsidRDefault="00EF66E3" w:rsidP="001970C3">
      <w:pPr>
        <w:spacing w:after="0" w:line="240" w:lineRule="auto"/>
        <w:ind w:left="426" w:hanging="69"/>
        <w:jc w:val="center"/>
        <w:rPr>
          <w:rFonts w:ascii="Sylfaen" w:eastAsia="Times New Roman" w:hAnsi="Sylfaen" w:cs="Times New Roman"/>
          <w:b/>
          <w:sz w:val="48"/>
          <w:szCs w:val="48"/>
          <w:lang w:eastAsia="ru-RU"/>
        </w:rPr>
      </w:pPr>
      <w:r>
        <w:rPr>
          <w:rFonts w:ascii="Sylfaen" w:eastAsia="Times New Roman" w:hAnsi="Sylfaen" w:cs="Times New Roman"/>
          <w:b/>
          <w:sz w:val="48"/>
          <w:szCs w:val="48"/>
          <w:lang w:eastAsia="ru-RU"/>
        </w:rPr>
        <w:t>№ 419</w:t>
      </w:r>
    </w:p>
    <w:p w:rsidR="00B83362" w:rsidRPr="001970C3" w:rsidRDefault="00B83362" w:rsidP="001970C3">
      <w:pPr>
        <w:spacing w:after="0" w:line="240" w:lineRule="auto"/>
        <w:ind w:left="426" w:hanging="69"/>
        <w:jc w:val="center"/>
        <w:rPr>
          <w:rFonts w:ascii="Sylfaen" w:eastAsia="Times New Roman" w:hAnsi="Sylfaen" w:cs="Times New Roman"/>
          <w:b/>
          <w:sz w:val="48"/>
          <w:szCs w:val="48"/>
          <w:lang w:eastAsia="ru-RU"/>
        </w:rPr>
      </w:pPr>
      <w:r>
        <w:rPr>
          <w:rFonts w:ascii="Sylfaen" w:eastAsia="Times New Roman" w:hAnsi="Sylfaen" w:cs="Times New Roman"/>
          <w:b/>
          <w:sz w:val="48"/>
          <w:szCs w:val="48"/>
          <w:lang w:eastAsia="ru-RU"/>
        </w:rPr>
        <w:t>Том 1</w:t>
      </w:r>
      <w:bookmarkStart w:id="0" w:name="_GoBack"/>
      <w:bookmarkEnd w:id="0"/>
    </w:p>
    <w:p w:rsidR="00697775" w:rsidRDefault="001810FD" w:rsidP="00697775">
      <w:pPr>
        <w:spacing w:after="0" w:line="240" w:lineRule="auto"/>
        <w:ind w:left="426" w:hanging="69"/>
        <w:jc w:val="center"/>
        <w:rPr>
          <w:rFonts w:ascii="Times New Roman" w:eastAsia="Times New Roman" w:hAnsi="Times New Roman" w:cs="Times New Roman"/>
          <w:b/>
          <w:sz w:val="48"/>
          <w:szCs w:val="48"/>
          <w:lang w:eastAsia="ru-RU"/>
        </w:rPr>
      </w:pPr>
      <w:r>
        <w:rPr>
          <w:rFonts w:ascii="Sylfaen" w:eastAsia="Times New Roman" w:hAnsi="Sylfaen" w:cs="Times New Roman"/>
          <w:b/>
          <w:sz w:val="48"/>
          <w:szCs w:val="48"/>
          <w:lang w:eastAsia="ru-RU"/>
        </w:rPr>
        <w:t>21</w:t>
      </w:r>
      <w:r w:rsidR="00517EC7">
        <w:rPr>
          <w:rFonts w:ascii="Sylfaen" w:eastAsia="Times New Roman" w:hAnsi="Sylfaen" w:cs="Times New Roman"/>
          <w:b/>
          <w:sz w:val="48"/>
          <w:szCs w:val="48"/>
          <w:lang w:eastAsia="ru-RU"/>
        </w:rPr>
        <w:t xml:space="preserve"> мая </w:t>
      </w:r>
      <w:r w:rsidR="001970C3" w:rsidRPr="001970C3">
        <w:rPr>
          <w:rFonts w:ascii="Sylfaen" w:eastAsia="Times New Roman" w:hAnsi="Sylfaen" w:cs="Times New Roman"/>
          <w:b/>
          <w:sz w:val="48"/>
          <w:szCs w:val="48"/>
          <w:lang w:eastAsia="ru-RU"/>
        </w:rPr>
        <w:t>2024 год</w:t>
      </w:r>
      <w:bookmarkStart w:id="1" w:name="_Hlk149680244"/>
    </w:p>
    <w:p w:rsidR="00697775" w:rsidRDefault="00697775" w:rsidP="00697775">
      <w:pPr>
        <w:spacing w:after="0" w:line="240" w:lineRule="auto"/>
        <w:ind w:left="426" w:hanging="69"/>
        <w:jc w:val="center"/>
        <w:rPr>
          <w:rFonts w:ascii="Times New Roman" w:eastAsia="Times New Roman" w:hAnsi="Times New Roman" w:cs="Times New Roman"/>
          <w:b/>
          <w:sz w:val="48"/>
          <w:szCs w:val="48"/>
          <w:lang w:eastAsia="ru-RU"/>
        </w:rPr>
      </w:pPr>
    </w:p>
    <w:p w:rsidR="00697775" w:rsidRPr="00697775" w:rsidRDefault="00697775" w:rsidP="00697775">
      <w:pPr>
        <w:spacing w:after="0" w:line="240" w:lineRule="auto"/>
        <w:ind w:left="426" w:hanging="69"/>
        <w:jc w:val="center"/>
        <w:rPr>
          <w:rFonts w:ascii="Sylfaen" w:eastAsia="Times New Roman" w:hAnsi="Sylfaen" w:cs="Times New Roman"/>
          <w:b/>
          <w:sz w:val="48"/>
          <w:szCs w:val="48"/>
          <w:lang w:eastAsia="ru-RU"/>
        </w:rPr>
      </w:pPr>
    </w:p>
    <w:p w:rsidR="003D36D9" w:rsidRPr="003D36D9" w:rsidRDefault="003D36D9" w:rsidP="003D36D9">
      <w:pPr>
        <w:spacing w:after="0" w:line="240" w:lineRule="auto"/>
        <w:jc w:val="center"/>
        <w:rPr>
          <w:rFonts w:ascii="Times New Roman" w:eastAsia="Times New Roman" w:hAnsi="Times New Roman" w:cs="Times New Roman"/>
          <w:b/>
          <w:sz w:val="32"/>
          <w:szCs w:val="32"/>
          <w:u w:val="single"/>
          <w:lang w:eastAsia="ru-RU"/>
        </w:rPr>
      </w:pPr>
      <w:r w:rsidRPr="003D36D9">
        <w:rPr>
          <w:rFonts w:ascii="Times New Roman" w:eastAsia="Times New Roman" w:hAnsi="Times New Roman" w:cs="Times New Roman"/>
          <w:b/>
          <w:sz w:val="32"/>
          <w:szCs w:val="32"/>
          <w:u w:val="single"/>
          <w:lang w:eastAsia="ru-RU"/>
        </w:rPr>
        <w:t>Раздел второй:</w:t>
      </w:r>
    </w:p>
    <w:p w:rsidR="003D36D9" w:rsidRPr="003D36D9" w:rsidRDefault="003D36D9" w:rsidP="003D36D9">
      <w:pPr>
        <w:spacing w:after="0" w:line="240" w:lineRule="auto"/>
        <w:jc w:val="center"/>
        <w:rPr>
          <w:rFonts w:ascii="Times New Roman" w:eastAsia="Times New Roman" w:hAnsi="Times New Roman" w:cs="Times New Roman"/>
          <w:sz w:val="32"/>
          <w:szCs w:val="32"/>
          <w:u w:val="single"/>
          <w:lang w:eastAsia="ru-RU"/>
        </w:rPr>
      </w:pPr>
      <w:r>
        <w:rPr>
          <w:rFonts w:ascii="Times New Roman" w:eastAsia="Times New Roman" w:hAnsi="Times New Roman" w:cs="Times New Roman"/>
          <w:sz w:val="32"/>
          <w:szCs w:val="32"/>
          <w:u w:val="single"/>
          <w:lang w:eastAsia="ru-RU"/>
        </w:rPr>
        <w:t>п</w:t>
      </w:r>
      <w:r w:rsidRPr="003D36D9">
        <w:rPr>
          <w:rFonts w:ascii="Times New Roman" w:eastAsia="Times New Roman" w:hAnsi="Times New Roman" w:cs="Times New Roman"/>
          <w:sz w:val="32"/>
          <w:szCs w:val="32"/>
          <w:u w:val="single"/>
          <w:lang w:eastAsia="ru-RU"/>
        </w:rPr>
        <w:t>остановления администрации муниципального района «Корткеросский»</w:t>
      </w:r>
    </w:p>
    <w:p w:rsidR="00697775" w:rsidRPr="001970C3" w:rsidRDefault="00697775" w:rsidP="00697775">
      <w:pPr>
        <w:spacing w:after="0" w:line="240" w:lineRule="auto"/>
        <w:jc w:val="center"/>
        <w:rPr>
          <w:rFonts w:ascii="Times New Roman" w:eastAsia="Times New Roman" w:hAnsi="Times New Roman" w:cs="Times New Roman"/>
          <w:b/>
          <w:sz w:val="28"/>
          <w:szCs w:val="32"/>
          <w:u w:val="single"/>
          <w:lang w:eastAsia="ru-RU"/>
        </w:rPr>
      </w:pPr>
    </w:p>
    <w:tbl>
      <w:tblPr>
        <w:tblpPr w:leftFromText="180" w:rightFromText="180" w:bottomFromText="20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7385"/>
        <w:gridCol w:w="1099"/>
      </w:tblGrid>
      <w:tr w:rsidR="00697775" w:rsidRPr="001970C3" w:rsidTr="005A716B">
        <w:tc>
          <w:tcPr>
            <w:tcW w:w="803" w:type="dxa"/>
            <w:tcBorders>
              <w:top w:val="single" w:sz="4" w:space="0" w:color="auto"/>
              <w:left w:val="single" w:sz="4" w:space="0" w:color="auto"/>
              <w:bottom w:val="single" w:sz="4" w:space="0" w:color="auto"/>
              <w:right w:val="single" w:sz="4" w:space="0" w:color="auto"/>
            </w:tcBorders>
            <w:hideMark/>
          </w:tcPr>
          <w:p w:rsidR="00697775" w:rsidRPr="001970C3" w:rsidRDefault="00697775" w:rsidP="005A716B">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 п/п</w:t>
            </w:r>
          </w:p>
        </w:tc>
        <w:tc>
          <w:tcPr>
            <w:tcW w:w="7385" w:type="dxa"/>
            <w:tcBorders>
              <w:top w:val="single" w:sz="4" w:space="0" w:color="auto"/>
              <w:left w:val="single" w:sz="4" w:space="0" w:color="auto"/>
              <w:bottom w:val="single" w:sz="4" w:space="0" w:color="auto"/>
              <w:right w:val="single" w:sz="4" w:space="0" w:color="auto"/>
            </w:tcBorders>
            <w:hideMark/>
          </w:tcPr>
          <w:p w:rsidR="00697775" w:rsidRPr="001970C3" w:rsidRDefault="00697775" w:rsidP="005A716B">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Наименование</w:t>
            </w:r>
          </w:p>
        </w:tc>
        <w:tc>
          <w:tcPr>
            <w:tcW w:w="1099" w:type="dxa"/>
            <w:tcBorders>
              <w:top w:val="single" w:sz="4" w:space="0" w:color="auto"/>
              <w:left w:val="single" w:sz="4" w:space="0" w:color="auto"/>
              <w:bottom w:val="single" w:sz="4" w:space="0" w:color="auto"/>
              <w:right w:val="single" w:sz="4" w:space="0" w:color="auto"/>
            </w:tcBorders>
            <w:hideMark/>
          </w:tcPr>
          <w:p w:rsidR="00697775" w:rsidRPr="001970C3" w:rsidRDefault="00697775" w:rsidP="005A716B">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Стр.</w:t>
            </w:r>
          </w:p>
        </w:tc>
      </w:tr>
      <w:tr w:rsidR="00697775" w:rsidRPr="001970C3" w:rsidTr="005A716B">
        <w:tc>
          <w:tcPr>
            <w:tcW w:w="803" w:type="dxa"/>
            <w:tcBorders>
              <w:top w:val="single" w:sz="4" w:space="0" w:color="auto"/>
              <w:left w:val="single" w:sz="4" w:space="0" w:color="auto"/>
              <w:bottom w:val="single" w:sz="4" w:space="0" w:color="auto"/>
              <w:right w:val="single" w:sz="4" w:space="0" w:color="auto"/>
            </w:tcBorders>
            <w:hideMark/>
          </w:tcPr>
          <w:p w:rsidR="00697775" w:rsidRPr="001970C3" w:rsidRDefault="00697775" w:rsidP="005A716B">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w:t>
            </w:r>
          </w:p>
        </w:tc>
        <w:tc>
          <w:tcPr>
            <w:tcW w:w="7385" w:type="dxa"/>
            <w:tcBorders>
              <w:top w:val="single" w:sz="4" w:space="0" w:color="auto"/>
              <w:left w:val="single" w:sz="4" w:space="0" w:color="auto"/>
              <w:bottom w:val="single" w:sz="4" w:space="0" w:color="auto"/>
              <w:right w:val="single" w:sz="4" w:space="0" w:color="auto"/>
            </w:tcBorders>
            <w:hideMark/>
          </w:tcPr>
          <w:p w:rsidR="00697775" w:rsidRPr="001970C3" w:rsidRDefault="00697775" w:rsidP="005A716B">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2</w:t>
            </w:r>
          </w:p>
        </w:tc>
        <w:tc>
          <w:tcPr>
            <w:tcW w:w="1099" w:type="dxa"/>
            <w:tcBorders>
              <w:top w:val="single" w:sz="4" w:space="0" w:color="auto"/>
              <w:left w:val="single" w:sz="4" w:space="0" w:color="auto"/>
              <w:bottom w:val="single" w:sz="4" w:space="0" w:color="auto"/>
              <w:right w:val="single" w:sz="4" w:space="0" w:color="auto"/>
            </w:tcBorders>
            <w:hideMark/>
          </w:tcPr>
          <w:p w:rsidR="00697775" w:rsidRPr="001970C3" w:rsidRDefault="00697775" w:rsidP="005A716B">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3</w:t>
            </w:r>
          </w:p>
        </w:tc>
      </w:tr>
      <w:tr w:rsidR="00697775" w:rsidRPr="001970C3" w:rsidTr="005A716B">
        <w:trPr>
          <w:trHeight w:val="1048"/>
        </w:trPr>
        <w:tc>
          <w:tcPr>
            <w:tcW w:w="803" w:type="dxa"/>
            <w:tcBorders>
              <w:top w:val="single" w:sz="4" w:space="0" w:color="auto"/>
              <w:left w:val="single" w:sz="4" w:space="0" w:color="auto"/>
              <w:bottom w:val="single" w:sz="4" w:space="0" w:color="auto"/>
              <w:right w:val="single" w:sz="4" w:space="0" w:color="auto"/>
            </w:tcBorders>
            <w:hideMark/>
          </w:tcPr>
          <w:p w:rsidR="00697775" w:rsidRPr="001970C3" w:rsidRDefault="00697775" w:rsidP="005A716B">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1</w:t>
            </w:r>
          </w:p>
        </w:tc>
        <w:tc>
          <w:tcPr>
            <w:tcW w:w="7385" w:type="dxa"/>
            <w:tcBorders>
              <w:top w:val="single" w:sz="4" w:space="0" w:color="auto"/>
              <w:left w:val="single" w:sz="4" w:space="0" w:color="auto"/>
              <w:bottom w:val="single" w:sz="4" w:space="0" w:color="auto"/>
              <w:right w:val="single" w:sz="4" w:space="0" w:color="auto"/>
            </w:tcBorders>
            <w:hideMark/>
          </w:tcPr>
          <w:p w:rsidR="00697775" w:rsidRPr="0002718A" w:rsidRDefault="00C773C6" w:rsidP="0002718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Постановление от 07.05.2024 №</w:t>
            </w:r>
            <w:r w:rsidR="00697775" w:rsidRPr="0002718A">
              <w:rPr>
                <w:rFonts w:ascii="Times New Roman" w:eastAsia="Times New Roman" w:hAnsi="Times New Roman" w:cs="Times New Roman"/>
                <w:sz w:val="28"/>
                <w:szCs w:val="28"/>
                <w:lang w:eastAsia="ru-RU"/>
              </w:rPr>
              <w:t xml:space="preserve">628 «Об утверждении документации по планировке территории «Проект межевания территории подготовлен с целью образования земельного участка лесного фонда для размещения линейного объекта «Реконструкция ВЛ 10 </w:t>
            </w:r>
            <w:proofErr w:type="spellStart"/>
            <w:r w:rsidR="00697775" w:rsidRPr="0002718A">
              <w:rPr>
                <w:rFonts w:ascii="Times New Roman" w:eastAsia="Times New Roman" w:hAnsi="Times New Roman" w:cs="Times New Roman"/>
                <w:sz w:val="28"/>
                <w:szCs w:val="28"/>
                <w:lang w:eastAsia="ru-RU"/>
              </w:rPr>
              <w:t>кВ</w:t>
            </w:r>
            <w:proofErr w:type="spellEnd"/>
            <w:r w:rsidR="00697775" w:rsidRPr="0002718A">
              <w:rPr>
                <w:rFonts w:ascii="Times New Roman" w:eastAsia="Times New Roman" w:hAnsi="Times New Roman" w:cs="Times New Roman"/>
                <w:sz w:val="28"/>
                <w:szCs w:val="28"/>
                <w:lang w:eastAsia="ru-RU"/>
              </w:rPr>
              <w:t xml:space="preserve"> яч.5Д ПС 110/10 </w:t>
            </w:r>
            <w:proofErr w:type="spellStart"/>
            <w:r w:rsidR="00697775" w:rsidRPr="0002718A">
              <w:rPr>
                <w:rFonts w:ascii="Times New Roman" w:eastAsia="Times New Roman" w:hAnsi="Times New Roman" w:cs="Times New Roman"/>
                <w:sz w:val="28"/>
                <w:szCs w:val="28"/>
                <w:lang w:eastAsia="ru-RU"/>
              </w:rPr>
              <w:t>кВ</w:t>
            </w:r>
            <w:proofErr w:type="spellEnd"/>
            <w:r w:rsidR="00697775" w:rsidRPr="0002718A">
              <w:rPr>
                <w:rFonts w:ascii="Times New Roman" w:eastAsia="Times New Roman" w:hAnsi="Times New Roman" w:cs="Times New Roman"/>
                <w:sz w:val="28"/>
                <w:szCs w:val="28"/>
                <w:lang w:eastAsia="ru-RU"/>
              </w:rPr>
              <w:t xml:space="preserve"> «Мордино» с заменой неизолированного провода на СИП протяженностью 14,75 км </w:t>
            </w:r>
            <w:r w:rsidR="00697775" w:rsidRPr="00697775">
              <w:rPr>
                <w:rFonts w:ascii="Times New Roman" w:eastAsia="Times New Roman" w:hAnsi="Times New Roman" w:cs="Times New Roman"/>
                <w:sz w:val="28"/>
                <w:szCs w:val="28"/>
                <w:lang w:eastAsia="ru-RU"/>
              </w:rPr>
              <w:t>в Корткеросском районе»</w:t>
            </w:r>
            <w:r w:rsidR="00697775" w:rsidRPr="0002718A">
              <w:rPr>
                <w:rFonts w:ascii="Times New Roman" w:eastAsia="Times New Roman" w:hAnsi="Times New Roman" w:cs="Times New Roman"/>
                <w:sz w:val="28"/>
                <w:szCs w:val="28"/>
                <w:lang w:eastAsia="ru-RU"/>
              </w:rPr>
              <w:t>»</w:t>
            </w:r>
          </w:p>
        </w:tc>
        <w:tc>
          <w:tcPr>
            <w:tcW w:w="1099" w:type="dxa"/>
            <w:tcBorders>
              <w:top w:val="single" w:sz="4" w:space="0" w:color="auto"/>
              <w:left w:val="single" w:sz="4" w:space="0" w:color="auto"/>
              <w:bottom w:val="single" w:sz="4" w:space="0" w:color="auto"/>
              <w:right w:val="single" w:sz="4" w:space="0" w:color="auto"/>
            </w:tcBorders>
            <w:hideMark/>
          </w:tcPr>
          <w:p w:rsidR="00697775" w:rsidRPr="00517EC7" w:rsidRDefault="00517EC7" w:rsidP="005A716B">
            <w:pPr>
              <w:spacing w:after="160" w:line="240" w:lineRule="exact"/>
              <w:jc w:val="center"/>
              <w:rPr>
                <w:rFonts w:ascii="Times New Roman" w:eastAsia="Times New Roman" w:hAnsi="Times New Roman" w:cs="Times New Roman"/>
                <w:sz w:val="28"/>
                <w:szCs w:val="28"/>
                <w:lang w:eastAsia="ru-RU"/>
              </w:rPr>
            </w:pPr>
            <w:r w:rsidRPr="00517EC7">
              <w:rPr>
                <w:rFonts w:ascii="Times New Roman" w:eastAsia="Times New Roman" w:hAnsi="Times New Roman" w:cs="Times New Roman"/>
                <w:sz w:val="28"/>
                <w:szCs w:val="28"/>
                <w:lang w:eastAsia="ru-RU"/>
              </w:rPr>
              <w:t>4</w:t>
            </w:r>
          </w:p>
        </w:tc>
      </w:tr>
      <w:tr w:rsidR="00697775" w:rsidRPr="001970C3" w:rsidTr="005A716B">
        <w:trPr>
          <w:trHeight w:val="1048"/>
        </w:trPr>
        <w:tc>
          <w:tcPr>
            <w:tcW w:w="803" w:type="dxa"/>
            <w:tcBorders>
              <w:top w:val="single" w:sz="4" w:space="0" w:color="auto"/>
              <w:left w:val="single" w:sz="4" w:space="0" w:color="auto"/>
              <w:bottom w:val="single" w:sz="4" w:space="0" w:color="auto"/>
              <w:right w:val="single" w:sz="4" w:space="0" w:color="auto"/>
            </w:tcBorders>
            <w:hideMark/>
          </w:tcPr>
          <w:p w:rsidR="00697775" w:rsidRPr="001970C3" w:rsidRDefault="00697775" w:rsidP="005A716B">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2</w:t>
            </w:r>
          </w:p>
        </w:tc>
        <w:tc>
          <w:tcPr>
            <w:tcW w:w="7385" w:type="dxa"/>
            <w:tcBorders>
              <w:top w:val="single" w:sz="4" w:space="0" w:color="auto"/>
              <w:left w:val="single" w:sz="4" w:space="0" w:color="auto"/>
              <w:bottom w:val="single" w:sz="4" w:space="0" w:color="auto"/>
              <w:right w:val="single" w:sz="4" w:space="0" w:color="auto"/>
            </w:tcBorders>
            <w:hideMark/>
          </w:tcPr>
          <w:p w:rsidR="00697775" w:rsidRPr="0002718A" w:rsidRDefault="00C773C6" w:rsidP="00697775">
            <w:pPr>
              <w:tabs>
                <w:tab w:val="left" w:pos="2205"/>
              </w:tabs>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Постановление от 08.05.2024 №639 </w:t>
            </w:r>
            <w:r w:rsidR="00697775" w:rsidRPr="0002718A">
              <w:rPr>
                <w:rFonts w:ascii="Times New Roman" w:eastAsia="Times New Roman" w:hAnsi="Times New Roman" w:cs="Times New Roman"/>
                <w:sz w:val="28"/>
                <w:szCs w:val="28"/>
                <w:lang w:eastAsia="ru-RU"/>
              </w:rPr>
              <w:t>«</w:t>
            </w:r>
            <w:r w:rsidR="00697775" w:rsidRPr="00697775">
              <w:rPr>
                <w:rFonts w:ascii="Times New Roman" w:eastAsia="Times New Roman" w:hAnsi="Times New Roman" w:cs="Times New Roman"/>
                <w:sz w:val="28"/>
                <w:szCs w:val="28"/>
                <w:lang w:eastAsia="ru-RU"/>
              </w:rPr>
              <w:t>О назначении публичных слушаний по вопросу предоставления лесных участков для использования с целью переработки древесины и иных ресурсов, в том числе древесных отходов</w:t>
            </w:r>
            <w:r w:rsidR="00697775" w:rsidRPr="0002718A">
              <w:rPr>
                <w:rFonts w:ascii="Times New Roman" w:eastAsia="Times New Roman" w:hAnsi="Times New Roman" w:cs="Times New Roman"/>
                <w:sz w:val="28"/>
                <w:szCs w:val="28"/>
                <w:lang w:eastAsia="ru-RU"/>
              </w:rPr>
              <w:t>»</w:t>
            </w:r>
          </w:p>
        </w:tc>
        <w:tc>
          <w:tcPr>
            <w:tcW w:w="1099" w:type="dxa"/>
            <w:tcBorders>
              <w:top w:val="single" w:sz="4" w:space="0" w:color="auto"/>
              <w:left w:val="single" w:sz="4" w:space="0" w:color="auto"/>
              <w:bottom w:val="single" w:sz="4" w:space="0" w:color="auto"/>
              <w:right w:val="single" w:sz="4" w:space="0" w:color="auto"/>
            </w:tcBorders>
            <w:hideMark/>
          </w:tcPr>
          <w:p w:rsidR="00697775" w:rsidRPr="00517EC7" w:rsidRDefault="00517EC7" w:rsidP="005A716B">
            <w:pPr>
              <w:spacing w:after="160" w:line="240" w:lineRule="exact"/>
              <w:jc w:val="center"/>
              <w:rPr>
                <w:rFonts w:ascii="Times New Roman" w:eastAsia="Times New Roman" w:hAnsi="Times New Roman" w:cs="Times New Roman"/>
                <w:sz w:val="28"/>
                <w:szCs w:val="28"/>
                <w:lang w:eastAsia="ru-RU"/>
              </w:rPr>
            </w:pPr>
            <w:r w:rsidRPr="00517EC7">
              <w:rPr>
                <w:rFonts w:ascii="Times New Roman" w:eastAsia="Times New Roman" w:hAnsi="Times New Roman" w:cs="Times New Roman"/>
                <w:sz w:val="28"/>
                <w:szCs w:val="28"/>
                <w:lang w:eastAsia="ru-RU"/>
              </w:rPr>
              <w:t>5</w:t>
            </w:r>
          </w:p>
        </w:tc>
      </w:tr>
      <w:tr w:rsidR="00697775" w:rsidRPr="001970C3" w:rsidTr="005A716B">
        <w:trPr>
          <w:trHeight w:val="860"/>
        </w:trPr>
        <w:tc>
          <w:tcPr>
            <w:tcW w:w="803" w:type="dxa"/>
            <w:tcBorders>
              <w:top w:val="single" w:sz="4" w:space="0" w:color="auto"/>
              <w:left w:val="single" w:sz="4" w:space="0" w:color="auto"/>
              <w:bottom w:val="single" w:sz="4" w:space="0" w:color="auto"/>
              <w:right w:val="single" w:sz="4" w:space="0" w:color="auto"/>
            </w:tcBorders>
            <w:hideMark/>
          </w:tcPr>
          <w:p w:rsidR="00697775" w:rsidRPr="001970C3" w:rsidRDefault="00697775" w:rsidP="005A716B">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3</w:t>
            </w:r>
          </w:p>
        </w:tc>
        <w:tc>
          <w:tcPr>
            <w:tcW w:w="7385" w:type="dxa"/>
            <w:tcBorders>
              <w:top w:val="single" w:sz="4" w:space="0" w:color="auto"/>
              <w:left w:val="single" w:sz="4" w:space="0" w:color="auto"/>
              <w:bottom w:val="single" w:sz="4" w:space="0" w:color="auto"/>
              <w:right w:val="single" w:sz="4" w:space="0" w:color="auto"/>
            </w:tcBorders>
            <w:hideMark/>
          </w:tcPr>
          <w:p w:rsidR="00697775" w:rsidRPr="0002718A" w:rsidRDefault="003C2707" w:rsidP="0002718A">
            <w:pPr>
              <w:spacing w:after="0" w:line="240" w:lineRule="auto"/>
              <w:jc w:val="both"/>
              <w:rPr>
                <w:rFonts w:ascii="Times New Roman" w:eastAsia="Times New Roman" w:hAnsi="Times New Roman" w:cs="Times New Roman"/>
                <w:sz w:val="28"/>
                <w:szCs w:val="28"/>
                <w:lang w:eastAsia="ru-RU"/>
              </w:rPr>
            </w:pPr>
            <w:r>
              <w:rPr>
                <w:rFonts w:ascii="Times New Roman" w:eastAsia="Calibri" w:hAnsi="Times New Roman" w:cs="Times New Roman"/>
                <w:sz w:val="28"/>
                <w:szCs w:val="28"/>
              </w:rPr>
              <w:t xml:space="preserve">Постановление от </w:t>
            </w:r>
            <w:r w:rsidR="00C773C6">
              <w:rPr>
                <w:rFonts w:ascii="Times New Roman" w:eastAsia="Calibri" w:hAnsi="Times New Roman" w:cs="Times New Roman"/>
                <w:sz w:val="28"/>
                <w:szCs w:val="28"/>
              </w:rPr>
              <w:t>08.05.2024 №</w:t>
            </w:r>
            <w:r w:rsidR="0002718A" w:rsidRPr="0002718A">
              <w:rPr>
                <w:rFonts w:ascii="Times New Roman" w:eastAsia="Calibri" w:hAnsi="Times New Roman" w:cs="Times New Roman"/>
                <w:sz w:val="28"/>
                <w:szCs w:val="28"/>
              </w:rPr>
              <w:t>640 «</w:t>
            </w:r>
            <w:r w:rsidR="0002718A" w:rsidRPr="00697775">
              <w:rPr>
                <w:rFonts w:ascii="Times New Roman" w:eastAsia="Calibri" w:hAnsi="Times New Roman" w:cs="Times New Roman"/>
                <w:sz w:val="28"/>
                <w:szCs w:val="28"/>
              </w:rPr>
              <w:t>О внесении изменений в «Правила землепользования и застройки муниципального образования сельского поселения «Керес»</w:t>
            </w:r>
            <w:r w:rsidR="0002718A" w:rsidRPr="0002718A">
              <w:rPr>
                <w:rFonts w:ascii="Times New Roman" w:eastAsia="Calibri" w:hAnsi="Times New Roman" w:cs="Times New Roman"/>
                <w:sz w:val="28"/>
                <w:szCs w:val="28"/>
              </w:rPr>
              <w:t>»</w:t>
            </w:r>
          </w:p>
        </w:tc>
        <w:tc>
          <w:tcPr>
            <w:tcW w:w="1099" w:type="dxa"/>
            <w:tcBorders>
              <w:top w:val="single" w:sz="4" w:space="0" w:color="auto"/>
              <w:left w:val="single" w:sz="4" w:space="0" w:color="auto"/>
              <w:bottom w:val="single" w:sz="4" w:space="0" w:color="auto"/>
              <w:right w:val="single" w:sz="4" w:space="0" w:color="auto"/>
            </w:tcBorders>
            <w:hideMark/>
          </w:tcPr>
          <w:p w:rsidR="00697775" w:rsidRPr="00517EC7" w:rsidRDefault="00517EC7" w:rsidP="005A716B">
            <w:pPr>
              <w:spacing w:after="160" w:line="240" w:lineRule="exact"/>
              <w:jc w:val="center"/>
              <w:rPr>
                <w:rFonts w:ascii="Times New Roman" w:eastAsia="Times New Roman" w:hAnsi="Times New Roman" w:cs="Times New Roman"/>
                <w:sz w:val="28"/>
                <w:szCs w:val="28"/>
                <w:lang w:eastAsia="ru-RU"/>
              </w:rPr>
            </w:pPr>
            <w:r w:rsidRPr="00517EC7">
              <w:rPr>
                <w:rFonts w:ascii="Times New Roman" w:eastAsia="Times New Roman" w:hAnsi="Times New Roman" w:cs="Times New Roman"/>
                <w:sz w:val="28"/>
                <w:szCs w:val="28"/>
                <w:lang w:eastAsia="ru-RU"/>
              </w:rPr>
              <w:t>6-9</w:t>
            </w:r>
          </w:p>
        </w:tc>
      </w:tr>
      <w:tr w:rsidR="00697775" w:rsidRPr="001970C3" w:rsidTr="005A716B">
        <w:trPr>
          <w:trHeight w:val="776"/>
        </w:trPr>
        <w:tc>
          <w:tcPr>
            <w:tcW w:w="803" w:type="dxa"/>
            <w:tcBorders>
              <w:top w:val="single" w:sz="4" w:space="0" w:color="auto"/>
              <w:left w:val="single" w:sz="4" w:space="0" w:color="auto"/>
              <w:bottom w:val="single" w:sz="4" w:space="0" w:color="auto"/>
              <w:right w:val="single" w:sz="4" w:space="0" w:color="auto"/>
            </w:tcBorders>
            <w:hideMark/>
          </w:tcPr>
          <w:p w:rsidR="00697775" w:rsidRPr="001970C3" w:rsidRDefault="00697775" w:rsidP="005A716B">
            <w:pPr>
              <w:spacing w:after="160" w:line="240" w:lineRule="exact"/>
              <w:jc w:val="center"/>
              <w:rPr>
                <w:rFonts w:ascii="Times New Roman" w:eastAsia="Times New Roman" w:hAnsi="Times New Roman" w:cs="Times New Roman"/>
                <w:sz w:val="24"/>
                <w:szCs w:val="24"/>
                <w:lang w:eastAsia="ru-RU"/>
              </w:rPr>
            </w:pPr>
            <w:r w:rsidRPr="001970C3">
              <w:rPr>
                <w:rFonts w:ascii="Times New Roman" w:eastAsia="Times New Roman" w:hAnsi="Times New Roman" w:cs="Times New Roman"/>
                <w:sz w:val="24"/>
                <w:szCs w:val="24"/>
                <w:lang w:eastAsia="ru-RU"/>
              </w:rPr>
              <w:t>4</w:t>
            </w:r>
          </w:p>
        </w:tc>
        <w:tc>
          <w:tcPr>
            <w:tcW w:w="7385" w:type="dxa"/>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keepNext/>
              <w:keepLines/>
              <w:spacing w:after="0" w:line="240" w:lineRule="auto"/>
              <w:jc w:val="both"/>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Постановление от 20.05.2024 № 689 «</w:t>
            </w:r>
            <w:r w:rsidRPr="00B40620">
              <w:rPr>
                <w:rFonts w:ascii="Times New Roman" w:eastAsia="Times New Roman" w:hAnsi="Times New Roman" w:cs="Times New Roman"/>
                <w:bCs/>
                <w:sz w:val="28"/>
                <w:szCs w:val="28"/>
                <w:lang w:eastAsia="ru-RU"/>
              </w:rPr>
              <w:t>Об утвержде</w:t>
            </w:r>
            <w:r>
              <w:rPr>
                <w:rFonts w:ascii="Times New Roman" w:eastAsia="Times New Roman" w:hAnsi="Times New Roman" w:cs="Times New Roman"/>
                <w:bCs/>
                <w:sz w:val="28"/>
                <w:szCs w:val="28"/>
                <w:lang w:eastAsia="ru-RU"/>
              </w:rPr>
              <w:t xml:space="preserve">нии административного регламента </w:t>
            </w:r>
            <w:r w:rsidRPr="00B40620">
              <w:rPr>
                <w:rFonts w:ascii="Times New Roman" w:eastAsia="Times New Roman" w:hAnsi="Times New Roman" w:cs="Times New Roman"/>
                <w:bCs/>
                <w:sz w:val="28"/>
                <w:szCs w:val="28"/>
                <w:lang w:eastAsia="ru-RU"/>
              </w:rPr>
              <w:t xml:space="preserve">предоставления муниципальной услуги «Передача жилых помещений, находящихся в муниципальной собственности, </w:t>
            </w:r>
          </w:p>
          <w:p w:rsidR="00697775" w:rsidRPr="00B40620" w:rsidRDefault="00B40620" w:rsidP="00B40620">
            <w:pPr>
              <w:widowControl w:val="0"/>
              <w:autoSpaceDE w:val="0"/>
              <w:autoSpaceDN w:val="0"/>
              <w:adjustRightInd w:val="0"/>
              <w:spacing w:after="0" w:line="240" w:lineRule="auto"/>
              <w:jc w:val="both"/>
              <w:rPr>
                <w:rFonts w:ascii="Times New Roman" w:eastAsia="Times New Roman" w:hAnsi="Times New Roman" w:cs="Times New Roman"/>
                <w:sz w:val="32"/>
                <w:szCs w:val="32"/>
                <w:lang w:eastAsia="ru-RU"/>
              </w:rPr>
            </w:pPr>
            <w:r w:rsidRPr="00B40620">
              <w:rPr>
                <w:rFonts w:ascii="Times New Roman" w:eastAsia="Times New Roman" w:hAnsi="Times New Roman" w:cs="Times New Roman"/>
                <w:bCs/>
                <w:sz w:val="28"/>
                <w:szCs w:val="28"/>
                <w:lang w:eastAsia="ru-RU"/>
              </w:rPr>
              <w:t>в собственность граждан»</w:t>
            </w:r>
          </w:p>
        </w:tc>
        <w:tc>
          <w:tcPr>
            <w:tcW w:w="1099" w:type="dxa"/>
            <w:tcBorders>
              <w:top w:val="single" w:sz="4" w:space="0" w:color="auto"/>
              <w:left w:val="single" w:sz="4" w:space="0" w:color="auto"/>
              <w:bottom w:val="single" w:sz="4" w:space="0" w:color="auto"/>
              <w:right w:val="single" w:sz="4" w:space="0" w:color="auto"/>
            </w:tcBorders>
            <w:hideMark/>
          </w:tcPr>
          <w:p w:rsidR="00697775" w:rsidRPr="001970C3" w:rsidRDefault="00B40620" w:rsidP="005A716B">
            <w:pPr>
              <w:spacing w:after="160" w:line="240" w:lineRule="exact"/>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w:t>
            </w:r>
            <w:r w:rsidR="00F02DA8">
              <w:rPr>
                <w:rFonts w:ascii="Times New Roman" w:eastAsia="Times New Roman" w:hAnsi="Times New Roman" w:cs="Times New Roman"/>
                <w:sz w:val="24"/>
                <w:szCs w:val="24"/>
                <w:lang w:eastAsia="ru-RU"/>
              </w:rPr>
              <w:t>68</w:t>
            </w:r>
          </w:p>
        </w:tc>
      </w:tr>
    </w:tbl>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1970C3">
      <w:pPr>
        <w:spacing w:after="0" w:line="240" w:lineRule="auto"/>
        <w:jc w:val="center"/>
        <w:rPr>
          <w:rFonts w:ascii="Times New Roman" w:eastAsia="Times New Roman" w:hAnsi="Times New Roman" w:cs="Times New Roman"/>
          <w:b/>
          <w:sz w:val="28"/>
          <w:szCs w:val="28"/>
          <w:u w:val="single"/>
          <w:lang w:eastAsia="ru-RU"/>
        </w:rPr>
      </w:pPr>
    </w:p>
    <w:p w:rsidR="0002718A" w:rsidRDefault="0002718A" w:rsidP="001970C3">
      <w:pPr>
        <w:spacing w:after="0" w:line="240" w:lineRule="auto"/>
        <w:jc w:val="center"/>
        <w:rPr>
          <w:rFonts w:ascii="Times New Roman" w:eastAsia="Times New Roman" w:hAnsi="Times New Roman" w:cs="Times New Roman"/>
          <w:b/>
          <w:sz w:val="28"/>
          <w:szCs w:val="28"/>
          <w:u w:val="single"/>
          <w:lang w:eastAsia="ru-RU"/>
        </w:rPr>
      </w:pPr>
    </w:p>
    <w:p w:rsidR="0002718A" w:rsidRDefault="0002718A" w:rsidP="001970C3">
      <w:pPr>
        <w:spacing w:after="0" w:line="240" w:lineRule="auto"/>
        <w:jc w:val="center"/>
        <w:rPr>
          <w:rFonts w:ascii="Times New Roman" w:eastAsia="Times New Roman" w:hAnsi="Times New Roman" w:cs="Times New Roman"/>
          <w:b/>
          <w:sz w:val="28"/>
          <w:szCs w:val="28"/>
          <w:u w:val="single"/>
          <w:lang w:eastAsia="ru-RU"/>
        </w:rPr>
      </w:pPr>
    </w:p>
    <w:p w:rsidR="0002718A" w:rsidRDefault="0002718A" w:rsidP="001970C3">
      <w:pPr>
        <w:spacing w:after="0" w:line="240" w:lineRule="auto"/>
        <w:jc w:val="center"/>
        <w:rPr>
          <w:rFonts w:ascii="Times New Roman" w:eastAsia="Times New Roman" w:hAnsi="Times New Roman" w:cs="Times New Roman"/>
          <w:b/>
          <w:sz w:val="28"/>
          <w:szCs w:val="28"/>
          <w:u w:val="single"/>
          <w:lang w:eastAsia="ru-RU"/>
        </w:rPr>
      </w:pPr>
    </w:p>
    <w:p w:rsidR="0002718A" w:rsidRDefault="0002718A" w:rsidP="001970C3">
      <w:pPr>
        <w:spacing w:after="0" w:line="240" w:lineRule="auto"/>
        <w:jc w:val="center"/>
        <w:rPr>
          <w:rFonts w:ascii="Times New Roman" w:eastAsia="Times New Roman" w:hAnsi="Times New Roman" w:cs="Times New Roman"/>
          <w:b/>
          <w:sz w:val="28"/>
          <w:szCs w:val="28"/>
          <w:u w:val="single"/>
          <w:lang w:eastAsia="ru-RU"/>
        </w:rPr>
      </w:pPr>
    </w:p>
    <w:p w:rsidR="0002718A" w:rsidRDefault="0002718A" w:rsidP="001970C3">
      <w:pPr>
        <w:spacing w:after="0" w:line="240" w:lineRule="auto"/>
        <w:jc w:val="center"/>
        <w:rPr>
          <w:rFonts w:ascii="Times New Roman" w:eastAsia="Times New Roman" w:hAnsi="Times New Roman" w:cs="Times New Roman"/>
          <w:b/>
          <w:sz w:val="28"/>
          <w:szCs w:val="28"/>
          <w:u w:val="single"/>
          <w:lang w:eastAsia="ru-RU"/>
        </w:rPr>
      </w:pPr>
    </w:p>
    <w:p w:rsidR="00697775" w:rsidRDefault="00697775" w:rsidP="003D36D9">
      <w:pPr>
        <w:spacing w:after="0" w:line="240" w:lineRule="auto"/>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r w:rsidRPr="001970C3">
        <w:rPr>
          <w:rFonts w:ascii="Times New Roman" w:eastAsia="Times New Roman" w:hAnsi="Times New Roman" w:cs="Times New Roman"/>
          <w:b/>
          <w:sz w:val="28"/>
          <w:szCs w:val="28"/>
          <w:u w:val="single"/>
          <w:lang w:eastAsia="ru-RU"/>
        </w:rPr>
        <w:t>Раздел третий:</w:t>
      </w:r>
    </w:p>
    <w:p w:rsidR="001970C3" w:rsidRPr="0033657F" w:rsidRDefault="001970C3" w:rsidP="001970C3">
      <w:pPr>
        <w:spacing w:after="0" w:line="240" w:lineRule="auto"/>
        <w:jc w:val="center"/>
        <w:rPr>
          <w:rFonts w:ascii="Times New Roman" w:eastAsia="Times New Roman" w:hAnsi="Times New Roman" w:cs="Times New Roman"/>
          <w:sz w:val="28"/>
          <w:szCs w:val="28"/>
          <w:u w:val="single"/>
          <w:lang w:eastAsia="ru-RU"/>
        </w:rPr>
      </w:pPr>
      <w:r w:rsidRPr="0033657F">
        <w:rPr>
          <w:rFonts w:ascii="Times New Roman" w:eastAsia="Times New Roman" w:hAnsi="Times New Roman" w:cs="Times New Roman"/>
          <w:sz w:val="28"/>
          <w:szCs w:val="28"/>
          <w:u w:val="single"/>
          <w:lang w:eastAsia="ru-RU"/>
        </w:rPr>
        <w:t>официальные сообщения и материалы</w:t>
      </w:r>
    </w:p>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p>
    <w:tbl>
      <w:tblPr>
        <w:tblpPr w:leftFromText="180" w:rightFromText="180" w:bottomFromText="20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7385"/>
        <w:gridCol w:w="1099"/>
      </w:tblGrid>
      <w:tr w:rsidR="001970C3" w:rsidRPr="001970C3" w:rsidTr="001970C3">
        <w:tc>
          <w:tcPr>
            <w:tcW w:w="803"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r w:rsidRPr="001970C3">
              <w:rPr>
                <w:rFonts w:ascii="Times New Roman" w:eastAsia="Times New Roman" w:hAnsi="Times New Roman" w:cs="Times New Roman"/>
                <w:b/>
                <w:sz w:val="28"/>
                <w:szCs w:val="28"/>
                <w:u w:val="single"/>
                <w:lang w:eastAsia="ru-RU"/>
              </w:rPr>
              <w:t>№ п/п</w:t>
            </w:r>
          </w:p>
        </w:tc>
        <w:tc>
          <w:tcPr>
            <w:tcW w:w="7385"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r w:rsidRPr="001970C3">
              <w:rPr>
                <w:rFonts w:ascii="Times New Roman" w:eastAsia="Times New Roman" w:hAnsi="Times New Roman" w:cs="Times New Roman"/>
                <w:b/>
                <w:sz w:val="28"/>
                <w:szCs w:val="28"/>
                <w:u w:val="single"/>
                <w:lang w:eastAsia="ru-RU"/>
              </w:rPr>
              <w:t>Наименование</w:t>
            </w:r>
          </w:p>
        </w:tc>
        <w:tc>
          <w:tcPr>
            <w:tcW w:w="109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r w:rsidRPr="001970C3">
              <w:rPr>
                <w:rFonts w:ascii="Times New Roman" w:eastAsia="Times New Roman" w:hAnsi="Times New Roman" w:cs="Times New Roman"/>
                <w:b/>
                <w:sz w:val="28"/>
                <w:szCs w:val="28"/>
                <w:u w:val="single"/>
                <w:lang w:eastAsia="ru-RU"/>
              </w:rPr>
              <w:t>Стр.</w:t>
            </w:r>
          </w:p>
        </w:tc>
      </w:tr>
      <w:tr w:rsidR="001970C3" w:rsidRPr="001970C3" w:rsidTr="001970C3">
        <w:trPr>
          <w:trHeight w:val="541"/>
        </w:trPr>
        <w:tc>
          <w:tcPr>
            <w:tcW w:w="803"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r w:rsidRPr="001970C3">
              <w:rPr>
                <w:rFonts w:ascii="Times New Roman" w:eastAsia="Times New Roman" w:hAnsi="Times New Roman" w:cs="Times New Roman"/>
                <w:b/>
                <w:sz w:val="28"/>
                <w:szCs w:val="28"/>
                <w:u w:val="single"/>
                <w:lang w:eastAsia="ru-RU"/>
              </w:rPr>
              <w:t>1</w:t>
            </w:r>
          </w:p>
        </w:tc>
        <w:tc>
          <w:tcPr>
            <w:tcW w:w="7385"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r w:rsidRPr="001970C3">
              <w:rPr>
                <w:rFonts w:ascii="Times New Roman" w:eastAsia="Times New Roman" w:hAnsi="Times New Roman" w:cs="Times New Roman"/>
                <w:b/>
                <w:sz w:val="28"/>
                <w:szCs w:val="28"/>
                <w:u w:val="single"/>
                <w:lang w:eastAsia="ru-RU"/>
              </w:rPr>
              <w:t>2</w:t>
            </w:r>
          </w:p>
        </w:tc>
        <w:tc>
          <w:tcPr>
            <w:tcW w:w="1099"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r w:rsidRPr="001970C3">
              <w:rPr>
                <w:rFonts w:ascii="Times New Roman" w:eastAsia="Times New Roman" w:hAnsi="Times New Roman" w:cs="Times New Roman"/>
                <w:b/>
                <w:sz w:val="28"/>
                <w:szCs w:val="28"/>
                <w:u w:val="single"/>
                <w:lang w:eastAsia="ru-RU"/>
              </w:rPr>
              <w:t>3</w:t>
            </w:r>
          </w:p>
        </w:tc>
      </w:tr>
      <w:tr w:rsidR="001970C3" w:rsidRPr="001970C3" w:rsidTr="001970C3">
        <w:trPr>
          <w:trHeight w:val="1076"/>
        </w:trPr>
        <w:tc>
          <w:tcPr>
            <w:tcW w:w="803"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center"/>
              <w:rPr>
                <w:rFonts w:ascii="Times New Roman" w:eastAsia="Times New Roman" w:hAnsi="Times New Roman" w:cs="Times New Roman"/>
                <w:b/>
                <w:sz w:val="28"/>
                <w:szCs w:val="28"/>
                <w:lang w:eastAsia="ru-RU"/>
              </w:rPr>
            </w:pPr>
            <w:r w:rsidRPr="001970C3">
              <w:rPr>
                <w:rFonts w:ascii="Times New Roman" w:eastAsia="Times New Roman" w:hAnsi="Times New Roman" w:cs="Times New Roman"/>
                <w:b/>
                <w:sz w:val="28"/>
                <w:szCs w:val="28"/>
                <w:lang w:eastAsia="ru-RU"/>
              </w:rPr>
              <w:t>1</w:t>
            </w:r>
          </w:p>
        </w:tc>
        <w:tc>
          <w:tcPr>
            <w:tcW w:w="7385" w:type="dxa"/>
            <w:tcBorders>
              <w:top w:val="single" w:sz="4" w:space="0" w:color="auto"/>
              <w:left w:val="single" w:sz="4" w:space="0" w:color="auto"/>
              <w:bottom w:val="single" w:sz="4" w:space="0" w:color="auto"/>
              <w:right w:val="single" w:sz="4" w:space="0" w:color="auto"/>
            </w:tcBorders>
            <w:hideMark/>
          </w:tcPr>
          <w:p w:rsidR="001970C3" w:rsidRPr="00EF66E3" w:rsidRDefault="00EF66E3" w:rsidP="00EF66E3">
            <w:pPr>
              <w:spacing w:after="0" w:line="240" w:lineRule="auto"/>
              <w:jc w:val="both"/>
              <w:rPr>
                <w:rFonts w:ascii="Times New Roman" w:eastAsia="Times New Roman" w:hAnsi="Times New Roman" w:cs="Times New Roman"/>
                <w:sz w:val="28"/>
                <w:szCs w:val="28"/>
                <w:lang w:eastAsia="ru-RU"/>
              </w:rPr>
            </w:pPr>
            <w:r w:rsidRPr="00EF66E3">
              <w:rPr>
                <w:rFonts w:ascii="Times New Roman" w:eastAsia="Times New Roman" w:hAnsi="Times New Roman" w:cs="Times New Roman"/>
                <w:sz w:val="28"/>
                <w:szCs w:val="28"/>
                <w:lang w:eastAsia="ru-RU"/>
              </w:rPr>
              <w:t>Заключение по результатам публичных слушаниях по проекту планировки территории «Д</w:t>
            </w:r>
            <w:r w:rsidRPr="00EF66E3">
              <w:rPr>
                <w:rFonts w:ascii="Times New Roman" w:eastAsia="Times New Roman" w:hAnsi="Times New Roman" w:cs="Times New Roman"/>
                <w:bCs/>
                <w:sz w:val="28"/>
                <w:szCs w:val="28"/>
                <w:lang w:eastAsia="ru-RU"/>
              </w:rPr>
              <w:t>окументация по планировке застроенной территории в границах улиц Первомайская – Советская и двух проездов в селе Корткерос, Корткеросского района, Республики Коми (квартал 11:06:3901018)»</w:t>
            </w:r>
          </w:p>
        </w:tc>
        <w:tc>
          <w:tcPr>
            <w:tcW w:w="1099"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spacing w:after="0" w:line="240" w:lineRule="auto"/>
              <w:jc w:val="center"/>
              <w:rPr>
                <w:rFonts w:ascii="Times New Roman" w:eastAsia="Times New Roman" w:hAnsi="Times New Roman" w:cs="Times New Roman"/>
                <w:sz w:val="28"/>
                <w:szCs w:val="28"/>
                <w:lang w:eastAsia="ru-RU"/>
              </w:rPr>
            </w:pPr>
          </w:p>
          <w:p w:rsidR="001970C3" w:rsidRPr="001970C3" w:rsidRDefault="00F02DA8" w:rsidP="00F02DA8">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69</w:t>
            </w:r>
          </w:p>
        </w:tc>
      </w:tr>
      <w:tr w:rsidR="001970C3" w:rsidRPr="001970C3" w:rsidTr="001970C3">
        <w:trPr>
          <w:trHeight w:val="1248"/>
        </w:trPr>
        <w:tc>
          <w:tcPr>
            <w:tcW w:w="803" w:type="dxa"/>
            <w:tcBorders>
              <w:top w:val="single" w:sz="4" w:space="0" w:color="auto"/>
              <w:left w:val="single" w:sz="4" w:space="0" w:color="auto"/>
              <w:bottom w:val="single" w:sz="4" w:space="0" w:color="auto"/>
              <w:right w:val="single" w:sz="4" w:space="0" w:color="auto"/>
            </w:tcBorders>
            <w:hideMark/>
          </w:tcPr>
          <w:p w:rsidR="001970C3" w:rsidRPr="001970C3" w:rsidRDefault="001970C3" w:rsidP="001970C3">
            <w:pPr>
              <w:spacing w:after="0" w:line="240" w:lineRule="auto"/>
              <w:jc w:val="center"/>
              <w:rPr>
                <w:rFonts w:ascii="Times New Roman" w:eastAsia="Times New Roman" w:hAnsi="Times New Roman" w:cs="Times New Roman"/>
                <w:sz w:val="28"/>
                <w:szCs w:val="28"/>
                <w:lang w:eastAsia="ru-RU"/>
              </w:rPr>
            </w:pPr>
            <w:r w:rsidRPr="001970C3">
              <w:rPr>
                <w:rFonts w:ascii="Times New Roman" w:eastAsia="Times New Roman" w:hAnsi="Times New Roman" w:cs="Times New Roman"/>
                <w:sz w:val="28"/>
                <w:szCs w:val="28"/>
                <w:lang w:eastAsia="ru-RU"/>
              </w:rPr>
              <w:t>2</w:t>
            </w:r>
          </w:p>
        </w:tc>
        <w:tc>
          <w:tcPr>
            <w:tcW w:w="7385" w:type="dxa"/>
            <w:tcBorders>
              <w:top w:val="single" w:sz="4" w:space="0" w:color="auto"/>
              <w:left w:val="single" w:sz="4" w:space="0" w:color="auto"/>
              <w:bottom w:val="single" w:sz="4" w:space="0" w:color="auto"/>
              <w:right w:val="single" w:sz="4" w:space="0" w:color="auto"/>
            </w:tcBorders>
            <w:hideMark/>
          </w:tcPr>
          <w:p w:rsidR="001970C3" w:rsidRPr="00432F79" w:rsidRDefault="00432F79" w:rsidP="00432F79">
            <w:pPr>
              <w:spacing w:after="0" w:line="240" w:lineRule="auto"/>
              <w:rPr>
                <w:rFonts w:ascii="Times New Roman" w:eastAsia="Times New Roman" w:hAnsi="Times New Roman" w:cs="Times New Roman"/>
                <w:sz w:val="28"/>
                <w:szCs w:val="28"/>
                <w:lang w:eastAsia="ru-RU"/>
              </w:rPr>
            </w:pPr>
            <w:r w:rsidRPr="00432F79">
              <w:rPr>
                <w:rFonts w:ascii="Times New Roman" w:eastAsia="Times New Roman" w:hAnsi="Times New Roman" w:cs="Times New Roman"/>
                <w:sz w:val="28"/>
                <w:szCs w:val="28"/>
                <w:lang w:eastAsia="ru-RU"/>
              </w:rPr>
              <w:t>Оповещение о начале проведения публичных слушаний по вопросу предоставления лесных участков для использования с целью переработки древесины и иных ресурсов, в том числе древесных отходов</w:t>
            </w:r>
          </w:p>
        </w:tc>
        <w:tc>
          <w:tcPr>
            <w:tcW w:w="1099" w:type="dxa"/>
            <w:tcBorders>
              <w:top w:val="single" w:sz="4" w:space="0" w:color="auto"/>
              <w:left w:val="single" w:sz="4" w:space="0" w:color="auto"/>
              <w:bottom w:val="single" w:sz="4" w:space="0" w:color="auto"/>
              <w:right w:val="single" w:sz="4" w:space="0" w:color="auto"/>
            </w:tcBorders>
          </w:tcPr>
          <w:p w:rsidR="001970C3" w:rsidRPr="001970C3" w:rsidRDefault="001970C3" w:rsidP="001970C3">
            <w:pPr>
              <w:spacing w:after="0" w:line="240" w:lineRule="auto"/>
              <w:jc w:val="center"/>
              <w:rPr>
                <w:rFonts w:ascii="Times New Roman" w:eastAsia="Times New Roman" w:hAnsi="Times New Roman" w:cs="Times New Roman"/>
                <w:sz w:val="28"/>
                <w:szCs w:val="28"/>
                <w:lang w:eastAsia="ru-RU"/>
              </w:rPr>
            </w:pPr>
          </w:p>
          <w:p w:rsidR="001970C3" w:rsidRPr="001970C3" w:rsidRDefault="00F02DA8" w:rsidP="00DD3592">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70-76</w:t>
            </w:r>
          </w:p>
        </w:tc>
      </w:tr>
    </w:tbl>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p>
    <w:p w:rsidR="001970C3" w:rsidRPr="001970C3" w:rsidRDefault="001970C3" w:rsidP="001970C3">
      <w:pPr>
        <w:spacing w:after="0" w:line="240" w:lineRule="auto"/>
        <w:jc w:val="center"/>
        <w:rPr>
          <w:rFonts w:ascii="Times New Roman" w:eastAsia="Times New Roman" w:hAnsi="Times New Roman" w:cs="Times New Roman"/>
          <w:b/>
          <w:sz w:val="28"/>
          <w:szCs w:val="28"/>
          <w:u w:val="single"/>
          <w:lang w:eastAsia="ru-RU"/>
        </w:rPr>
      </w:pPr>
    </w:p>
    <w:p w:rsidR="001970C3" w:rsidRPr="001970C3" w:rsidRDefault="001970C3" w:rsidP="001970C3">
      <w:pPr>
        <w:rPr>
          <w:rFonts w:ascii="Times New Roman" w:eastAsia="Calibri" w:hAnsi="Times New Roman" w:cs="Times New Roman"/>
          <w:b/>
          <w:sz w:val="32"/>
          <w:u w:val="single"/>
        </w:rPr>
      </w:pPr>
    </w:p>
    <w:p w:rsidR="00697775" w:rsidRDefault="00697775" w:rsidP="00A85812">
      <w:pPr>
        <w:rPr>
          <w:rFonts w:ascii="Times New Roman" w:eastAsia="Calibri" w:hAnsi="Times New Roman" w:cs="Times New Roman"/>
          <w:b/>
          <w:sz w:val="32"/>
          <w:u w:val="single"/>
        </w:rPr>
      </w:pPr>
    </w:p>
    <w:p w:rsidR="00A85812" w:rsidRDefault="00A85812" w:rsidP="00A85812">
      <w:pPr>
        <w:rPr>
          <w:rFonts w:ascii="Times New Roman" w:eastAsia="Calibri" w:hAnsi="Times New Roman" w:cs="Times New Roman"/>
          <w:b/>
          <w:sz w:val="32"/>
          <w:u w:val="single"/>
        </w:rPr>
      </w:pPr>
    </w:p>
    <w:p w:rsidR="00A85812" w:rsidRDefault="00A85812" w:rsidP="00A85812">
      <w:pPr>
        <w:rPr>
          <w:rFonts w:ascii="Times New Roman" w:eastAsia="Calibri" w:hAnsi="Times New Roman" w:cs="Times New Roman"/>
          <w:b/>
          <w:sz w:val="32"/>
          <w:u w:val="single"/>
        </w:rPr>
      </w:pPr>
    </w:p>
    <w:p w:rsidR="00A85812" w:rsidRDefault="00A85812" w:rsidP="00A85812">
      <w:pPr>
        <w:rPr>
          <w:rFonts w:ascii="Times New Roman" w:eastAsia="Calibri" w:hAnsi="Times New Roman" w:cs="Times New Roman"/>
          <w:b/>
          <w:sz w:val="32"/>
          <w:u w:val="single"/>
        </w:rPr>
      </w:pPr>
    </w:p>
    <w:p w:rsidR="00A85812" w:rsidRDefault="00A85812" w:rsidP="00A85812">
      <w:pPr>
        <w:rPr>
          <w:rFonts w:ascii="Times New Roman" w:eastAsia="Calibri" w:hAnsi="Times New Roman" w:cs="Times New Roman"/>
          <w:b/>
          <w:sz w:val="32"/>
          <w:u w:val="single"/>
        </w:rPr>
      </w:pPr>
    </w:p>
    <w:p w:rsidR="00A85812" w:rsidRDefault="00A85812" w:rsidP="00A85812">
      <w:pPr>
        <w:rPr>
          <w:rFonts w:ascii="Times New Roman" w:eastAsia="Calibri" w:hAnsi="Times New Roman" w:cs="Times New Roman"/>
          <w:b/>
          <w:sz w:val="32"/>
          <w:u w:val="single"/>
        </w:rPr>
      </w:pPr>
    </w:p>
    <w:p w:rsidR="00A85812" w:rsidRDefault="00A85812" w:rsidP="00A85812">
      <w:pPr>
        <w:rPr>
          <w:rFonts w:ascii="Times New Roman" w:eastAsia="Calibri" w:hAnsi="Times New Roman" w:cs="Times New Roman"/>
          <w:b/>
          <w:sz w:val="32"/>
          <w:u w:val="single"/>
        </w:rPr>
      </w:pPr>
    </w:p>
    <w:p w:rsidR="00A85812" w:rsidRDefault="00A85812" w:rsidP="00A85812">
      <w:pPr>
        <w:rPr>
          <w:rFonts w:ascii="Times New Roman" w:eastAsia="Calibri" w:hAnsi="Times New Roman" w:cs="Times New Roman"/>
          <w:b/>
          <w:sz w:val="32"/>
          <w:u w:val="single"/>
        </w:rPr>
      </w:pPr>
    </w:p>
    <w:p w:rsidR="00A85812" w:rsidRDefault="00A85812" w:rsidP="00A85812">
      <w:pPr>
        <w:rPr>
          <w:rFonts w:ascii="Times New Roman" w:eastAsia="Calibri" w:hAnsi="Times New Roman" w:cs="Times New Roman"/>
          <w:b/>
          <w:sz w:val="32"/>
          <w:u w:val="single"/>
        </w:rPr>
      </w:pPr>
    </w:p>
    <w:p w:rsidR="00A85812" w:rsidRDefault="00A85812" w:rsidP="00A85812">
      <w:pPr>
        <w:rPr>
          <w:rFonts w:ascii="Times New Roman" w:eastAsia="Calibri" w:hAnsi="Times New Roman" w:cs="Times New Roman"/>
          <w:b/>
          <w:sz w:val="32"/>
          <w:u w:val="single"/>
        </w:rPr>
      </w:pPr>
    </w:p>
    <w:p w:rsidR="00A85812" w:rsidRDefault="00A85812" w:rsidP="00A85812">
      <w:pPr>
        <w:rPr>
          <w:rFonts w:ascii="Times New Roman" w:eastAsia="Calibri" w:hAnsi="Times New Roman" w:cs="Times New Roman"/>
          <w:b/>
          <w:sz w:val="32"/>
          <w:u w:val="single"/>
        </w:rPr>
      </w:pPr>
    </w:p>
    <w:p w:rsidR="00A85812" w:rsidRDefault="00A85812" w:rsidP="00A85812">
      <w:pPr>
        <w:rPr>
          <w:rFonts w:ascii="Times New Roman" w:eastAsia="Calibri" w:hAnsi="Times New Roman" w:cs="Times New Roman"/>
          <w:b/>
          <w:sz w:val="32"/>
          <w:u w:val="single"/>
        </w:rPr>
      </w:pPr>
    </w:p>
    <w:p w:rsidR="00A85812" w:rsidRDefault="00A85812" w:rsidP="00A85812">
      <w:pPr>
        <w:rPr>
          <w:rFonts w:ascii="Times New Roman" w:eastAsia="Calibri" w:hAnsi="Times New Roman" w:cs="Times New Roman"/>
          <w:b/>
          <w:sz w:val="32"/>
          <w:u w:val="single"/>
        </w:rPr>
      </w:pPr>
    </w:p>
    <w:p w:rsidR="00A85812" w:rsidRDefault="00A85812" w:rsidP="00A85812">
      <w:pPr>
        <w:rPr>
          <w:rFonts w:ascii="Times New Roman" w:eastAsia="Calibri" w:hAnsi="Times New Roman" w:cs="Times New Roman"/>
          <w:b/>
          <w:sz w:val="32"/>
          <w:u w:val="single"/>
        </w:rPr>
      </w:pPr>
    </w:p>
    <w:p w:rsidR="00A85812" w:rsidRDefault="00A85812" w:rsidP="00A85812">
      <w:pPr>
        <w:rPr>
          <w:rFonts w:ascii="Times New Roman" w:eastAsia="Calibri" w:hAnsi="Times New Roman" w:cs="Times New Roman"/>
          <w:b/>
          <w:sz w:val="32"/>
          <w:u w:val="single"/>
        </w:rPr>
      </w:pPr>
    </w:p>
    <w:p w:rsidR="00A85812" w:rsidRDefault="00A85812" w:rsidP="00A85812">
      <w:pPr>
        <w:rPr>
          <w:rFonts w:ascii="Times New Roman" w:eastAsia="Calibri" w:hAnsi="Times New Roman" w:cs="Times New Roman"/>
          <w:b/>
          <w:sz w:val="32"/>
          <w:u w:val="single"/>
        </w:rPr>
      </w:pPr>
    </w:p>
    <w:p w:rsidR="00A85812" w:rsidRDefault="00A85812" w:rsidP="00A85812">
      <w:pPr>
        <w:rPr>
          <w:rFonts w:ascii="Times New Roman" w:eastAsia="Calibri" w:hAnsi="Times New Roman" w:cs="Times New Roman"/>
          <w:b/>
          <w:sz w:val="32"/>
          <w:u w:val="single"/>
        </w:rPr>
      </w:pPr>
    </w:p>
    <w:p w:rsidR="00A85812" w:rsidRDefault="00A85812" w:rsidP="00A85812">
      <w:pPr>
        <w:rPr>
          <w:rFonts w:ascii="Times New Roman" w:eastAsia="Calibri" w:hAnsi="Times New Roman" w:cs="Times New Roman"/>
          <w:b/>
          <w:sz w:val="32"/>
          <w:u w:val="single"/>
        </w:rPr>
      </w:pPr>
    </w:p>
    <w:p w:rsidR="00697775" w:rsidRDefault="00697775" w:rsidP="00697775">
      <w:pPr>
        <w:spacing w:after="0" w:line="240" w:lineRule="auto"/>
        <w:jc w:val="center"/>
        <w:rPr>
          <w:rFonts w:ascii="Times New Roman" w:eastAsia="Times New Roman" w:hAnsi="Times New Roman" w:cs="Times New Roman"/>
          <w:b/>
          <w:sz w:val="32"/>
          <w:szCs w:val="32"/>
          <w:u w:val="single"/>
          <w:lang w:eastAsia="ru-RU"/>
        </w:rPr>
      </w:pPr>
      <w:r w:rsidRPr="00697775">
        <w:rPr>
          <w:rFonts w:ascii="Times New Roman" w:eastAsia="Times New Roman" w:hAnsi="Times New Roman" w:cs="Times New Roman"/>
          <w:b/>
          <w:sz w:val="32"/>
          <w:szCs w:val="32"/>
          <w:u w:val="single"/>
          <w:lang w:eastAsia="ru-RU"/>
        </w:rPr>
        <w:lastRenderedPageBreak/>
        <w:t>Раздел второй:</w:t>
      </w:r>
    </w:p>
    <w:p w:rsidR="00697775" w:rsidRPr="004B680D" w:rsidRDefault="00697775" w:rsidP="00697775">
      <w:pPr>
        <w:spacing w:after="0" w:line="240" w:lineRule="auto"/>
        <w:ind w:hanging="69"/>
        <w:jc w:val="center"/>
        <w:rPr>
          <w:rFonts w:ascii="Times New Roman" w:eastAsia="Times New Roman" w:hAnsi="Times New Roman" w:cs="Times New Roman"/>
          <w:b/>
          <w:sz w:val="28"/>
          <w:szCs w:val="28"/>
          <w:lang w:eastAsia="ru-RU"/>
        </w:rPr>
      </w:pPr>
      <w:r w:rsidRPr="004B680D">
        <w:rPr>
          <w:rFonts w:ascii="Times New Roman" w:eastAsia="Times New Roman" w:hAnsi="Times New Roman" w:cs="Times New Roman"/>
          <w:b/>
          <w:sz w:val="28"/>
          <w:szCs w:val="28"/>
          <w:lang w:eastAsia="ru-RU"/>
        </w:rPr>
        <w:t>постановления администрации</w:t>
      </w:r>
      <w:r w:rsidRPr="004B680D">
        <w:rPr>
          <w:rFonts w:ascii="Times New Roman" w:eastAsia="Times New Roman" w:hAnsi="Times New Roman" w:cs="Times New Roman"/>
          <w:b/>
          <w:sz w:val="24"/>
          <w:szCs w:val="28"/>
          <w:lang w:eastAsia="ru-RU"/>
        </w:rPr>
        <w:t xml:space="preserve"> </w:t>
      </w:r>
      <w:r w:rsidRPr="004B680D">
        <w:rPr>
          <w:rFonts w:ascii="Times New Roman" w:eastAsia="Times New Roman" w:hAnsi="Times New Roman" w:cs="Times New Roman"/>
          <w:b/>
          <w:sz w:val="28"/>
          <w:szCs w:val="28"/>
          <w:lang w:eastAsia="ru-RU"/>
        </w:rPr>
        <w:t>муниципального</w:t>
      </w:r>
    </w:p>
    <w:p w:rsidR="00697775" w:rsidRPr="004B680D" w:rsidRDefault="00697775" w:rsidP="00697775">
      <w:pPr>
        <w:spacing w:after="0" w:line="240" w:lineRule="auto"/>
        <w:ind w:hanging="69"/>
        <w:jc w:val="center"/>
        <w:rPr>
          <w:rFonts w:ascii="Times New Roman" w:eastAsia="Times New Roman" w:hAnsi="Times New Roman" w:cs="Times New Roman"/>
          <w:b/>
          <w:sz w:val="28"/>
          <w:szCs w:val="28"/>
          <w:lang w:eastAsia="ru-RU"/>
        </w:rPr>
      </w:pPr>
      <w:r w:rsidRPr="004B680D">
        <w:rPr>
          <w:rFonts w:ascii="Times New Roman" w:eastAsia="Times New Roman" w:hAnsi="Times New Roman" w:cs="Times New Roman"/>
          <w:b/>
          <w:sz w:val="28"/>
          <w:szCs w:val="28"/>
          <w:lang w:eastAsia="ru-RU"/>
        </w:rPr>
        <w:t>района «Корткеросский»</w:t>
      </w:r>
    </w:p>
    <w:p w:rsidR="00697775" w:rsidRDefault="00697775" w:rsidP="00697775">
      <w:pPr>
        <w:spacing w:after="0" w:line="240" w:lineRule="auto"/>
        <w:jc w:val="center"/>
        <w:rPr>
          <w:rFonts w:ascii="Times New Roman" w:eastAsia="Times New Roman" w:hAnsi="Times New Roman" w:cs="Times New Roman"/>
          <w:b/>
          <w:sz w:val="32"/>
          <w:szCs w:val="32"/>
          <w:u w:val="single"/>
          <w:lang w:eastAsia="ru-RU"/>
        </w:rPr>
      </w:pPr>
    </w:p>
    <w:p w:rsidR="00697775" w:rsidRPr="00697775" w:rsidRDefault="00697775" w:rsidP="00697775">
      <w:pPr>
        <w:spacing w:after="0" w:line="240" w:lineRule="auto"/>
        <w:jc w:val="center"/>
        <w:rPr>
          <w:rFonts w:ascii="Times New Roman" w:eastAsia="Times New Roman" w:hAnsi="Times New Roman" w:cs="Times New Roman"/>
          <w:b/>
          <w:sz w:val="32"/>
          <w:szCs w:val="32"/>
          <w:lang w:eastAsia="ru-RU"/>
        </w:rPr>
      </w:pPr>
      <w:r w:rsidRPr="00697775">
        <w:rPr>
          <w:rFonts w:ascii="Times New Roman" w:eastAsia="Times New Roman" w:hAnsi="Times New Roman" w:cs="Times New Roman"/>
          <w:b/>
          <w:sz w:val="32"/>
          <w:szCs w:val="32"/>
          <w:lang w:eastAsia="ru-RU"/>
        </w:rPr>
        <w:t xml:space="preserve">Постановление от 07.05.2024 № 628 </w:t>
      </w:r>
    </w:p>
    <w:p w:rsidR="00697775" w:rsidRPr="00697775" w:rsidRDefault="00697775" w:rsidP="00697775">
      <w:pPr>
        <w:spacing w:after="0" w:line="240" w:lineRule="auto"/>
        <w:jc w:val="center"/>
        <w:rPr>
          <w:rFonts w:ascii="Times New Roman" w:eastAsia="Times New Roman" w:hAnsi="Times New Roman" w:cs="Times New Roman"/>
          <w:b/>
          <w:sz w:val="32"/>
          <w:szCs w:val="32"/>
          <w:lang w:eastAsia="ru-RU"/>
        </w:rPr>
      </w:pPr>
      <w:r>
        <w:rPr>
          <w:rFonts w:ascii="Times New Roman" w:eastAsia="Times New Roman" w:hAnsi="Times New Roman" w:cs="Times New Roman"/>
          <w:b/>
          <w:sz w:val="32"/>
          <w:szCs w:val="32"/>
          <w:lang w:eastAsia="ru-RU"/>
        </w:rPr>
        <w:t>«</w:t>
      </w:r>
      <w:r w:rsidRPr="00697775">
        <w:rPr>
          <w:rFonts w:ascii="Times New Roman" w:eastAsia="Times New Roman" w:hAnsi="Times New Roman" w:cs="Times New Roman"/>
          <w:b/>
          <w:sz w:val="32"/>
          <w:szCs w:val="32"/>
          <w:lang w:eastAsia="ru-RU"/>
        </w:rPr>
        <w:t xml:space="preserve">Об утверждении документации по планировке территории «Проект межевания территории подготовлен с целью образования земельного участка лесного фонда для размещения линейного объекта «Реконструкция ВЛ 10 </w:t>
      </w:r>
      <w:proofErr w:type="spellStart"/>
      <w:r w:rsidRPr="00697775">
        <w:rPr>
          <w:rFonts w:ascii="Times New Roman" w:eastAsia="Times New Roman" w:hAnsi="Times New Roman" w:cs="Times New Roman"/>
          <w:b/>
          <w:sz w:val="32"/>
          <w:szCs w:val="32"/>
          <w:lang w:eastAsia="ru-RU"/>
        </w:rPr>
        <w:t>кВ</w:t>
      </w:r>
      <w:proofErr w:type="spellEnd"/>
      <w:r w:rsidRPr="00697775">
        <w:rPr>
          <w:rFonts w:ascii="Times New Roman" w:eastAsia="Times New Roman" w:hAnsi="Times New Roman" w:cs="Times New Roman"/>
          <w:b/>
          <w:sz w:val="32"/>
          <w:szCs w:val="32"/>
          <w:lang w:eastAsia="ru-RU"/>
        </w:rPr>
        <w:t xml:space="preserve"> яч.5Д ПС 110/10 </w:t>
      </w:r>
      <w:proofErr w:type="spellStart"/>
      <w:r w:rsidRPr="00697775">
        <w:rPr>
          <w:rFonts w:ascii="Times New Roman" w:eastAsia="Times New Roman" w:hAnsi="Times New Roman" w:cs="Times New Roman"/>
          <w:b/>
          <w:sz w:val="32"/>
          <w:szCs w:val="32"/>
          <w:lang w:eastAsia="ru-RU"/>
        </w:rPr>
        <w:t>кВ</w:t>
      </w:r>
      <w:proofErr w:type="spellEnd"/>
      <w:r w:rsidRPr="00697775">
        <w:rPr>
          <w:rFonts w:ascii="Times New Roman" w:eastAsia="Times New Roman" w:hAnsi="Times New Roman" w:cs="Times New Roman"/>
          <w:b/>
          <w:sz w:val="32"/>
          <w:szCs w:val="32"/>
          <w:lang w:eastAsia="ru-RU"/>
        </w:rPr>
        <w:t xml:space="preserve"> «Мордино» с заменой неизолированного провода на СИП протяженностью 14,75 км в Корткеросском районе»</w:t>
      </w:r>
      <w:r>
        <w:rPr>
          <w:rFonts w:ascii="Times New Roman" w:eastAsia="Times New Roman" w:hAnsi="Times New Roman" w:cs="Times New Roman"/>
          <w:b/>
          <w:sz w:val="32"/>
          <w:szCs w:val="32"/>
          <w:lang w:eastAsia="ru-RU"/>
        </w:rPr>
        <w:t>»</w:t>
      </w: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В соответствии со статьями 45, 46 Градостроительного кодекса Российской Федерации, заключений о результате публичных слушаний, состоявшихся на территории сельских последний «Намск» и «Мордино» от 23 ноября 2023 года, администрация муниципального района «Корткеросский» постановляет:</w:t>
      </w: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 xml:space="preserve">1. Утвердить документацию по планировке территории «Проект межевания территории подготовлен с целью образования земельного участка лесного фонда для размещения линейного объекта «Реконструкция ВЛ 10 </w:t>
      </w:r>
      <w:proofErr w:type="spellStart"/>
      <w:r w:rsidRPr="00697775">
        <w:rPr>
          <w:rFonts w:ascii="Times New Roman" w:eastAsia="Times New Roman" w:hAnsi="Times New Roman" w:cs="Times New Roman"/>
          <w:sz w:val="28"/>
          <w:szCs w:val="28"/>
          <w:lang w:eastAsia="ru-RU"/>
        </w:rPr>
        <w:t>кВ</w:t>
      </w:r>
      <w:proofErr w:type="spellEnd"/>
      <w:r w:rsidRPr="00697775">
        <w:rPr>
          <w:rFonts w:ascii="Times New Roman" w:eastAsia="Times New Roman" w:hAnsi="Times New Roman" w:cs="Times New Roman"/>
          <w:sz w:val="28"/>
          <w:szCs w:val="28"/>
          <w:lang w:eastAsia="ru-RU"/>
        </w:rPr>
        <w:t xml:space="preserve"> яч.5Д ПС 110/10 </w:t>
      </w:r>
      <w:proofErr w:type="spellStart"/>
      <w:r w:rsidRPr="00697775">
        <w:rPr>
          <w:rFonts w:ascii="Times New Roman" w:eastAsia="Times New Roman" w:hAnsi="Times New Roman" w:cs="Times New Roman"/>
          <w:sz w:val="28"/>
          <w:szCs w:val="28"/>
          <w:lang w:eastAsia="ru-RU"/>
        </w:rPr>
        <w:t>кВ</w:t>
      </w:r>
      <w:proofErr w:type="spellEnd"/>
      <w:r w:rsidRPr="00697775">
        <w:rPr>
          <w:rFonts w:ascii="Times New Roman" w:eastAsia="Times New Roman" w:hAnsi="Times New Roman" w:cs="Times New Roman"/>
          <w:sz w:val="28"/>
          <w:szCs w:val="28"/>
          <w:lang w:eastAsia="ru-RU"/>
        </w:rPr>
        <w:t xml:space="preserve"> «Мордино» с заменой неизолированного провода на СИП протяженностью 14,75 км в Корткеросском районе».</w:t>
      </w: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2. Опубликовать настоящее постановление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w:t>
      </w: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3. Службе по информатизации, автоматизации и защите информации администрации муниципального района «Корткеросский» документацию по планировке территории (проект межевания территории) в течение семи дней со дня утверждения указанной документации разместить на официальном сайте муниципального района «Корткеросский».</w:t>
      </w: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4. Настоящее постановление вступает в силу со дня его официального опубликования.</w:t>
      </w: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5. Контроль за исполнением настоящего постановления возложить на заместителя руководителя администрации муниципального района «Корткеросский» (</w:t>
      </w:r>
      <w:proofErr w:type="spellStart"/>
      <w:r w:rsidRPr="00697775">
        <w:rPr>
          <w:rFonts w:ascii="Times New Roman" w:eastAsia="Times New Roman" w:hAnsi="Times New Roman" w:cs="Times New Roman"/>
          <w:sz w:val="28"/>
          <w:szCs w:val="28"/>
          <w:lang w:eastAsia="ru-RU"/>
        </w:rPr>
        <w:t>Изъюрова</w:t>
      </w:r>
      <w:proofErr w:type="spellEnd"/>
      <w:r w:rsidRPr="00697775">
        <w:rPr>
          <w:rFonts w:ascii="Times New Roman" w:eastAsia="Times New Roman" w:hAnsi="Times New Roman" w:cs="Times New Roman"/>
          <w:sz w:val="28"/>
          <w:szCs w:val="28"/>
          <w:lang w:eastAsia="ru-RU"/>
        </w:rPr>
        <w:t xml:space="preserve"> С.Л.).</w:t>
      </w:r>
    </w:p>
    <w:p w:rsidR="00697775" w:rsidRPr="00697775" w:rsidRDefault="00697775" w:rsidP="00697775">
      <w:pPr>
        <w:spacing w:after="0" w:line="240" w:lineRule="auto"/>
        <w:jc w:val="both"/>
        <w:rPr>
          <w:rFonts w:ascii="Times New Roman" w:eastAsia="Times New Roman" w:hAnsi="Times New Roman" w:cs="Times New Roman"/>
          <w:sz w:val="28"/>
          <w:szCs w:val="28"/>
          <w:lang w:eastAsia="ru-RU"/>
        </w:rPr>
      </w:pPr>
    </w:p>
    <w:p w:rsidR="00697775" w:rsidRPr="00697775" w:rsidRDefault="00697775" w:rsidP="00697775">
      <w:pPr>
        <w:spacing w:after="0" w:line="240" w:lineRule="auto"/>
        <w:jc w:val="both"/>
        <w:rPr>
          <w:rFonts w:ascii="Times New Roman" w:eastAsia="Times New Roman" w:hAnsi="Times New Roman" w:cs="Times New Roman"/>
          <w:b/>
          <w:sz w:val="28"/>
          <w:szCs w:val="28"/>
          <w:lang w:eastAsia="ru-RU"/>
        </w:rPr>
      </w:pPr>
      <w:r w:rsidRPr="00697775">
        <w:rPr>
          <w:rFonts w:ascii="Times New Roman" w:eastAsia="Times New Roman" w:hAnsi="Times New Roman" w:cs="Times New Roman"/>
          <w:b/>
          <w:sz w:val="28"/>
          <w:szCs w:val="28"/>
          <w:lang w:eastAsia="ru-RU"/>
        </w:rPr>
        <w:t>Глава муниципального района «Корткеросский»-</w:t>
      </w:r>
    </w:p>
    <w:p w:rsidR="00697775" w:rsidRDefault="00697775" w:rsidP="00697775">
      <w:pPr>
        <w:spacing w:after="0" w:line="240" w:lineRule="auto"/>
        <w:jc w:val="both"/>
        <w:rPr>
          <w:rFonts w:ascii="Times New Roman" w:eastAsia="Times New Roman" w:hAnsi="Times New Roman" w:cs="Times New Roman"/>
          <w:b/>
          <w:sz w:val="28"/>
          <w:szCs w:val="28"/>
          <w:lang w:eastAsia="ru-RU"/>
        </w:rPr>
      </w:pPr>
      <w:r w:rsidRPr="00697775">
        <w:rPr>
          <w:rFonts w:ascii="Times New Roman" w:eastAsia="Times New Roman" w:hAnsi="Times New Roman" w:cs="Times New Roman"/>
          <w:b/>
          <w:sz w:val="28"/>
          <w:szCs w:val="28"/>
          <w:lang w:eastAsia="ru-RU"/>
        </w:rPr>
        <w:t xml:space="preserve">руководитель администрации                                                        </w:t>
      </w:r>
      <w:r w:rsidR="00456C4E">
        <w:rPr>
          <w:rFonts w:ascii="Times New Roman" w:eastAsia="Times New Roman" w:hAnsi="Times New Roman" w:cs="Times New Roman"/>
          <w:b/>
          <w:sz w:val="28"/>
          <w:szCs w:val="28"/>
          <w:lang w:eastAsia="ru-RU"/>
        </w:rPr>
        <w:t xml:space="preserve">    </w:t>
      </w:r>
      <w:r w:rsidRPr="00697775">
        <w:rPr>
          <w:rFonts w:ascii="Times New Roman" w:eastAsia="Times New Roman" w:hAnsi="Times New Roman" w:cs="Times New Roman"/>
          <w:b/>
          <w:sz w:val="28"/>
          <w:szCs w:val="28"/>
          <w:lang w:eastAsia="ru-RU"/>
        </w:rPr>
        <w:t xml:space="preserve">    К.</w:t>
      </w:r>
      <w:r>
        <w:rPr>
          <w:rFonts w:ascii="Times New Roman" w:eastAsia="Times New Roman" w:hAnsi="Times New Roman" w:cs="Times New Roman"/>
          <w:b/>
          <w:sz w:val="28"/>
          <w:szCs w:val="28"/>
          <w:lang w:eastAsia="ru-RU"/>
        </w:rPr>
        <w:t>Сажин</w:t>
      </w:r>
    </w:p>
    <w:p w:rsidR="00456C4E" w:rsidRDefault="00456C4E" w:rsidP="00697775">
      <w:pPr>
        <w:spacing w:after="0" w:line="240" w:lineRule="auto"/>
        <w:jc w:val="center"/>
        <w:rPr>
          <w:rFonts w:ascii="Times New Roman" w:eastAsia="Times New Roman" w:hAnsi="Times New Roman" w:cs="Times New Roman"/>
          <w:b/>
          <w:sz w:val="32"/>
          <w:szCs w:val="32"/>
          <w:lang w:eastAsia="ru-RU"/>
        </w:rPr>
      </w:pPr>
    </w:p>
    <w:p w:rsidR="0092774A" w:rsidRDefault="0092774A" w:rsidP="00697775">
      <w:pPr>
        <w:spacing w:after="0" w:line="240" w:lineRule="auto"/>
        <w:jc w:val="center"/>
        <w:rPr>
          <w:rFonts w:ascii="Times New Roman" w:eastAsia="Times New Roman" w:hAnsi="Times New Roman" w:cs="Times New Roman"/>
          <w:b/>
          <w:sz w:val="32"/>
          <w:szCs w:val="32"/>
          <w:lang w:eastAsia="ru-RU"/>
        </w:rPr>
      </w:pPr>
    </w:p>
    <w:p w:rsidR="00697775" w:rsidRPr="00697775" w:rsidRDefault="00697775" w:rsidP="00697775">
      <w:pPr>
        <w:spacing w:after="0" w:line="24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32"/>
          <w:szCs w:val="32"/>
          <w:lang w:eastAsia="ru-RU"/>
        </w:rPr>
        <w:lastRenderedPageBreak/>
        <w:t>Постановление от 08.05.2024 № 639</w:t>
      </w:r>
    </w:p>
    <w:p w:rsidR="00697775" w:rsidRPr="00697775" w:rsidRDefault="00697775" w:rsidP="00697775">
      <w:pPr>
        <w:tabs>
          <w:tab w:val="left" w:pos="2205"/>
        </w:tabs>
        <w:spacing w:after="0" w:line="240" w:lineRule="auto"/>
        <w:jc w:val="center"/>
        <w:rPr>
          <w:rFonts w:ascii="Times New Roman" w:eastAsia="Times New Roman" w:hAnsi="Times New Roman" w:cs="Times New Roman"/>
          <w:b/>
          <w:sz w:val="32"/>
          <w:szCs w:val="32"/>
          <w:lang w:eastAsia="ru-RU"/>
        </w:rPr>
      </w:pPr>
      <w:r>
        <w:rPr>
          <w:rFonts w:ascii="Times New Roman" w:eastAsia="Times New Roman" w:hAnsi="Times New Roman" w:cs="Times New Roman"/>
          <w:b/>
          <w:sz w:val="32"/>
          <w:szCs w:val="32"/>
          <w:lang w:eastAsia="ru-RU"/>
        </w:rPr>
        <w:t>«</w:t>
      </w:r>
      <w:r w:rsidRPr="00697775">
        <w:rPr>
          <w:rFonts w:ascii="Times New Roman" w:eastAsia="Times New Roman" w:hAnsi="Times New Roman" w:cs="Times New Roman"/>
          <w:b/>
          <w:sz w:val="32"/>
          <w:szCs w:val="32"/>
          <w:lang w:eastAsia="ru-RU"/>
        </w:rPr>
        <w:t>О назначении публичных слушаний по вопросу предоставления лесных участков для использования с целью переработки древесины и иных ресурсов, в том числе древесных отходов</w:t>
      </w:r>
      <w:r>
        <w:rPr>
          <w:rFonts w:ascii="Times New Roman" w:eastAsia="Times New Roman" w:hAnsi="Times New Roman" w:cs="Times New Roman"/>
          <w:b/>
          <w:sz w:val="32"/>
          <w:szCs w:val="32"/>
          <w:lang w:eastAsia="ru-RU"/>
        </w:rPr>
        <w:t>»</w:t>
      </w:r>
    </w:p>
    <w:p w:rsidR="00697775" w:rsidRPr="00697775" w:rsidRDefault="00697775" w:rsidP="00697775">
      <w:pPr>
        <w:keepNext/>
        <w:tabs>
          <w:tab w:val="left" w:pos="3828"/>
        </w:tabs>
        <w:spacing w:after="0" w:line="240" w:lineRule="auto"/>
        <w:jc w:val="center"/>
        <w:outlineLvl w:val="2"/>
        <w:rPr>
          <w:rFonts w:ascii="Times New Roman" w:eastAsia="Times New Roman" w:hAnsi="Times New Roman" w:cs="Times New Roman"/>
          <w:sz w:val="28"/>
          <w:szCs w:val="28"/>
          <w:lang w:eastAsia="ru-RU"/>
        </w:rPr>
      </w:pP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Руководствуясь Федеральным законом от 06 октября 2003 года № 131-ФЗ «Об общих принципах организации местного самоуправления в Российской Федерации», с целью учета интересов населения при строительстве завода по переработке древесины, администрация муниципального района «Корткеросский» постановляет:</w:t>
      </w:r>
    </w:p>
    <w:p w:rsidR="00697775" w:rsidRPr="00697775" w:rsidRDefault="00697775" w:rsidP="00697775">
      <w:pPr>
        <w:spacing w:after="0" w:line="240" w:lineRule="auto"/>
        <w:ind w:firstLine="567"/>
        <w:contextualSpacing/>
        <w:jc w:val="both"/>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1. Провести 13 июня 2024 года публичные слушания по вопросу предоставления лесных участков, находящихся вблизи с.</w:t>
      </w:r>
      <w:r w:rsidR="00517EC7">
        <w:rPr>
          <w:rFonts w:ascii="Times New Roman" w:eastAsia="Times New Roman" w:hAnsi="Times New Roman" w:cs="Times New Roman"/>
          <w:sz w:val="28"/>
          <w:szCs w:val="28"/>
          <w:lang w:eastAsia="ru-RU"/>
        </w:rPr>
        <w:t xml:space="preserve"> </w:t>
      </w:r>
      <w:r w:rsidRPr="00697775">
        <w:rPr>
          <w:rFonts w:ascii="Times New Roman" w:eastAsia="Times New Roman" w:hAnsi="Times New Roman" w:cs="Times New Roman"/>
          <w:sz w:val="28"/>
          <w:szCs w:val="28"/>
          <w:lang w:eastAsia="ru-RU"/>
        </w:rPr>
        <w:t>Корткерос, для использования с целью переработки древесины и иных ресурсов, в том числе древесных отходов.</w:t>
      </w:r>
    </w:p>
    <w:p w:rsidR="00697775" w:rsidRPr="00697775" w:rsidRDefault="0092774A" w:rsidP="00697775">
      <w:pPr>
        <w:spacing w:after="0" w:line="240" w:lineRule="auto"/>
        <w:ind w:firstLine="567"/>
        <w:contextualSpacing/>
        <w:jc w:val="both"/>
        <w:rPr>
          <w:rFonts w:ascii="Times New Roman" w:eastAsia="Times New Roman" w:hAnsi="Times New Roman" w:cs="Times New Roman"/>
          <w:strike/>
          <w:sz w:val="28"/>
          <w:szCs w:val="28"/>
          <w:lang w:eastAsia="ru-RU"/>
        </w:rPr>
      </w:pPr>
      <w:r>
        <w:rPr>
          <w:rFonts w:ascii="Times New Roman" w:eastAsia="Times New Roman" w:hAnsi="Times New Roman" w:cs="Times New Roman"/>
          <w:sz w:val="28"/>
          <w:szCs w:val="28"/>
          <w:lang w:eastAsia="ru-RU"/>
        </w:rPr>
        <w:t xml:space="preserve">2. </w:t>
      </w:r>
      <w:r w:rsidR="00697775" w:rsidRPr="00697775">
        <w:rPr>
          <w:rFonts w:ascii="Times New Roman" w:eastAsia="Times New Roman" w:hAnsi="Times New Roman" w:cs="Times New Roman"/>
          <w:sz w:val="28"/>
          <w:szCs w:val="28"/>
          <w:lang w:eastAsia="ru-RU"/>
        </w:rPr>
        <w:t>Определить место проведения публичных слушаний: здание администрации муниципального района «Корткеросский» по адресу: Республика Коми, Корткеросский район, с.</w:t>
      </w:r>
      <w:r w:rsidR="00517EC7">
        <w:rPr>
          <w:rFonts w:ascii="Times New Roman" w:eastAsia="Times New Roman" w:hAnsi="Times New Roman" w:cs="Times New Roman"/>
          <w:sz w:val="28"/>
          <w:szCs w:val="28"/>
          <w:lang w:eastAsia="ru-RU"/>
        </w:rPr>
        <w:t xml:space="preserve"> </w:t>
      </w:r>
      <w:r w:rsidR="00697775" w:rsidRPr="00697775">
        <w:rPr>
          <w:rFonts w:ascii="Times New Roman" w:eastAsia="Times New Roman" w:hAnsi="Times New Roman" w:cs="Times New Roman"/>
          <w:sz w:val="28"/>
          <w:szCs w:val="28"/>
          <w:lang w:eastAsia="ru-RU"/>
        </w:rPr>
        <w:t>Корткерос, ул.</w:t>
      </w:r>
      <w:r w:rsidR="00517EC7">
        <w:rPr>
          <w:rFonts w:ascii="Times New Roman" w:eastAsia="Times New Roman" w:hAnsi="Times New Roman" w:cs="Times New Roman"/>
          <w:sz w:val="28"/>
          <w:szCs w:val="28"/>
          <w:lang w:eastAsia="ru-RU"/>
        </w:rPr>
        <w:t xml:space="preserve"> </w:t>
      </w:r>
      <w:r w:rsidR="00697775" w:rsidRPr="00697775">
        <w:rPr>
          <w:rFonts w:ascii="Times New Roman" w:eastAsia="Times New Roman" w:hAnsi="Times New Roman" w:cs="Times New Roman"/>
          <w:sz w:val="28"/>
          <w:szCs w:val="28"/>
          <w:lang w:eastAsia="ru-RU"/>
        </w:rPr>
        <w:t>Советская, д.225, начало итогового собрания публичных слушаний - 16 ч.00мин.</w:t>
      </w: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3. Для подготовки и проведения публичных слушаний образовать организационный комитет в составе:</w:t>
      </w: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Председатель:</w:t>
      </w: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proofErr w:type="spellStart"/>
      <w:r w:rsidRPr="00697775">
        <w:rPr>
          <w:rFonts w:ascii="Times New Roman" w:eastAsia="Times New Roman" w:hAnsi="Times New Roman" w:cs="Times New Roman"/>
          <w:sz w:val="28"/>
          <w:szCs w:val="28"/>
          <w:lang w:eastAsia="ru-RU"/>
        </w:rPr>
        <w:t>Курыдкашин</w:t>
      </w:r>
      <w:proofErr w:type="spellEnd"/>
      <w:r w:rsidRPr="00697775">
        <w:rPr>
          <w:rFonts w:ascii="Times New Roman" w:eastAsia="Times New Roman" w:hAnsi="Times New Roman" w:cs="Times New Roman"/>
          <w:sz w:val="28"/>
          <w:szCs w:val="28"/>
          <w:lang w:eastAsia="ru-RU"/>
        </w:rPr>
        <w:t xml:space="preserve"> Артур Робертович, начальник Управления по капитальному строительству и территориальному развитию администрации муниципального района «Корткеросский».</w:t>
      </w: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Члены организационного комитета:</w:t>
      </w: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Мальцев Василий Александрович, юрисконсульт правового Управления администрации муниципального района «Корткеросский»;</w:t>
      </w: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Потапова Алина Ивановна, консультант-эксперт Управления имущественных и земельных отношений администрации муниципального района «Корткеросский».</w:t>
      </w: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4. Председателю организационного комитета (</w:t>
      </w:r>
      <w:proofErr w:type="spellStart"/>
      <w:r w:rsidRPr="00697775">
        <w:rPr>
          <w:rFonts w:ascii="Times New Roman" w:eastAsia="Times New Roman" w:hAnsi="Times New Roman" w:cs="Times New Roman"/>
          <w:sz w:val="28"/>
          <w:szCs w:val="28"/>
          <w:lang w:eastAsia="ru-RU"/>
        </w:rPr>
        <w:t>Курыдкашину</w:t>
      </w:r>
      <w:proofErr w:type="spellEnd"/>
      <w:r w:rsidRPr="00697775">
        <w:rPr>
          <w:rFonts w:ascii="Times New Roman" w:eastAsia="Times New Roman" w:hAnsi="Times New Roman" w:cs="Times New Roman"/>
          <w:sz w:val="28"/>
          <w:szCs w:val="28"/>
          <w:lang w:eastAsia="ru-RU"/>
        </w:rPr>
        <w:t xml:space="preserve"> А.Р.):</w:t>
      </w: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r w:rsidRPr="00697775">
        <w:rPr>
          <w:rFonts w:ascii="Times New Roman" w:eastAsia="Times New Roman" w:hAnsi="Times New Roman" w:cs="Times New Roman"/>
          <w:sz w:val="28"/>
          <w:szCs w:val="28"/>
          <w:lang w:eastAsia="ru-RU"/>
        </w:rPr>
        <w:t xml:space="preserve">обеспечить размещение на официальном сайте </w:t>
      </w:r>
      <w:hyperlink r:id="rId8" w:history="1">
        <w:r w:rsidRPr="00697775">
          <w:rPr>
            <w:rFonts w:ascii="Times New Roman" w:eastAsia="Times New Roman" w:hAnsi="Times New Roman" w:cs="Times New Roman"/>
            <w:color w:val="0563C1"/>
            <w:sz w:val="28"/>
            <w:szCs w:val="28"/>
            <w:u w:val="single"/>
            <w:lang w:val="en-US" w:eastAsia="ru-RU"/>
          </w:rPr>
          <w:t>https</w:t>
        </w:r>
        <w:r w:rsidRPr="00697775">
          <w:rPr>
            <w:rFonts w:ascii="Times New Roman" w:eastAsia="Times New Roman" w:hAnsi="Times New Roman" w:cs="Times New Roman"/>
            <w:color w:val="0563C1"/>
            <w:sz w:val="28"/>
            <w:szCs w:val="28"/>
            <w:u w:val="single"/>
            <w:lang w:eastAsia="ru-RU"/>
          </w:rPr>
          <w:t>://</w:t>
        </w:r>
        <w:proofErr w:type="spellStart"/>
        <w:r w:rsidRPr="00697775">
          <w:rPr>
            <w:rFonts w:ascii="Times New Roman" w:eastAsia="Times New Roman" w:hAnsi="Times New Roman" w:cs="Times New Roman"/>
            <w:color w:val="0563C1"/>
            <w:sz w:val="28"/>
            <w:szCs w:val="28"/>
            <w:u w:val="single"/>
            <w:lang w:val="en-US" w:eastAsia="ru-RU"/>
          </w:rPr>
          <w:t>kortkeros</w:t>
        </w:r>
        <w:proofErr w:type="spellEnd"/>
        <w:r w:rsidRPr="00697775">
          <w:rPr>
            <w:rFonts w:ascii="Times New Roman" w:eastAsia="Times New Roman" w:hAnsi="Times New Roman" w:cs="Times New Roman"/>
            <w:color w:val="0563C1"/>
            <w:sz w:val="28"/>
            <w:szCs w:val="28"/>
            <w:u w:val="single"/>
            <w:lang w:eastAsia="ru-RU"/>
          </w:rPr>
          <w:t>.</w:t>
        </w:r>
        <w:proofErr w:type="spellStart"/>
        <w:r w:rsidRPr="00697775">
          <w:rPr>
            <w:rFonts w:ascii="Times New Roman" w:eastAsia="Times New Roman" w:hAnsi="Times New Roman" w:cs="Times New Roman"/>
            <w:color w:val="0563C1"/>
            <w:sz w:val="28"/>
            <w:szCs w:val="28"/>
            <w:u w:val="single"/>
            <w:lang w:val="en-US" w:eastAsia="ru-RU"/>
          </w:rPr>
          <w:t>gosuslugi</w:t>
        </w:r>
        <w:proofErr w:type="spellEnd"/>
        <w:r w:rsidRPr="00697775">
          <w:rPr>
            <w:rFonts w:ascii="Times New Roman" w:eastAsia="Times New Roman" w:hAnsi="Times New Roman" w:cs="Times New Roman"/>
            <w:color w:val="0563C1"/>
            <w:sz w:val="28"/>
            <w:szCs w:val="28"/>
            <w:u w:val="single"/>
            <w:lang w:eastAsia="ru-RU"/>
          </w:rPr>
          <w:t>.</w:t>
        </w:r>
        <w:proofErr w:type="spellStart"/>
        <w:r w:rsidRPr="00697775">
          <w:rPr>
            <w:rFonts w:ascii="Times New Roman" w:eastAsia="Times New Roman" w:hAnsi="Times New Roman" w:cs="Times New Roman"/>
            <w:color w:val="0563C1"/>
            <w:sz w:val="28"/>
            <w:szCs w:val="28"/>
            <w:u w:val="single"/>
            <w:lang w:val="en-US" w:eastAsia="ru-RU"/>
          </w:rPr>
          <w:t>ru</w:t>
        </w:r>
        <w:proofErr w:type="spellEnd"/>
      </w:hyperlink>
      <w:r w:rsidRPr="00697775">
        <w:rPr>
          <w:rFonts w:ascii="Times New Roman" w:eastAsia="Times New Roman" w:hAnsi="Times New Roman" w:cs="Times New Roman"/>
          <w:sz w:val="28"/>
          <w:szCs w:val="28"/>
          <w:lang w:eastAsia="ru-RU"/>
        </w:rPr>
        <w:t xml:space="preserve"> и</w:t>
      </w:r>
      <w:r w:rsidRPr="00697775">
        <w:rPr>
          <w:rFonts w:ascii="Times New Roman" w:eastAsia="Times New Roman" w:hAnsi="Times New Roman" w:cs="Times New Roman"/>
          <w:sz w:val="28"/>
          <w:szCs w:val="28"/>
          <w:lang w:eastAsia="x-none"/>
        </w:rPr>
        <w:t>нформации о проекте, подлежащем рассмотрению на публичных слушаниях, и перечень информационных материалов к такому проекту;</w:t>
      </w: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2) обеспечить официальное опубликование оповещения о проведении публичных слушаний и настоящего постановления в Информационном Вестнике администрации муниципального образования муниципального района «Корткеросский»;</w:t>
      </w: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5. Настоящее постановление вступает в силу со дня</w:t>
      </w:r>
      <w:r>
        <w:rPr>
          <w:rFonts w:ascii="Times New Roman" w:eastAsia="Times New Roman" w:hAnsi="Times New Roman" w:cs="Times New Roman"/>
          <w:sz w:val="28"/>
          <w:szCs w:val="28"/>
          <w:lang w:eastAsia="ru-RU"/>
        </w:rPr>
        <w:t xml:space="preserve"> его официального опубликования.</w:t>
      </w:r>
    </w:p>
    <w:p w:rsidR="00697775" w:rsidRPr="00697775" w:rsidRDefault="00697775" w:rsidP="00697775">
      <w:pPr>
        <w:spacing w:after="0" w:line="240" w:lineRule="auto"/>
        <w:jc w:val="both"/>
        <w:rPr>
          <w:rFonts w:ascii="Times New Roman" w:eastAsia="Times New Roman" w:hAnsi="Times New Roman" w:cs="Times New Roman"/>
          <w:b/>
          <w:sz w:val="28"/>
          <w:szCs w:val="28"/>
          <w:lang w:eastAsia="ru-RU"/>
        </w:rPr>
      </w:pPr>
      <w:r w:rsidRPr="00697775">
        <w:rPr>
          <w:rFonts w:ascii="Times New Roman" w:eastAsia="Times New Roman" w:hAnsi="Times New Roman" w:cs="Times New Roman"/>
          <w:b/>
          <w:sz w:val="28"/>
          <w:szCs w:val="28"/>
          <w:lang w:eastAsia="ru-RU"/>
        </w:rPr>
        <w:t>Глава муниципального района «Корткеросский»-</w:t>
      </w:r>
    </w:p>
    <w:p w:rsidR="0092774A" w:rsidRDefault="00697775" w:rsidP="0092774A">
      <w:pPr>
        <w:spacing w:after="0" w:line="240" w:lineRule="auto"/>
        <w:jc w:val="both"/>
        <w:rPr>
          <w:rFonts w:ascii="Times New Roman" w:eastAsia="Times New Roman" w:hAnsi="Times New Roman" w:cs="Times New Roman"/>
          <w:b/>
          <w:sz w:val="28"/>
          <w:szCs w:val="28"/>
          <w:lang w:eastAsia="ru-RU"/>
        </w:rPr>
      </w:pPr>
      <w:r w:rsidRPr="00697775">
        <w:rPr>
          <w:rFonts w:ascii="Times New Roman" w:eastAsia="Times New Roman" w:hAnsi="Times New Roman" w:cs="Times New Roman"/>
          <w:b/>
          <w:sz w:val="28"/>
          <w:szCs w:val="28"/>
          <w:lang w:eastAsia="ru-RU"/>
        </w:rPr>
        <w:t xml:space="preserve">руководитель администрации                                        </w:t>
      </w:r>
      <w:r w:rsidR="00456C4E">
        <w:rPr>
          <w:rFonts w:ascii="Times New Roman" w:eastAsia="Times New Roman" w:hAnsi="Times New Roman" w:cs="Times New Roman"/>
          <w:b/>
          <w:sz w:val="28"/>
          <w:szCs w:val="28"/>
          <w:lang w:eastAsia="ru-RU"/>
        </w:rPr>
        <w:t xml:space="preserve">    </w:t>
      </w:r>
      <w:r w:rsidRPr="00697775">
        <w:rPr>
          <w:rFonts w:ascii="Times New Roman" w:eastAsia="Times New Roman" w:hAnsi="Times New Roman" w:cs="Times New Roman"/>
          <w:b/>
          <w:sz w:val="28"/>
          <w:szCs w:val="28"/>
          <w:lang w:eastAsia="ru-RU"/>
        </w:rPr>
        <w:t xml:space="preserve">                    К.</w:t>
      </w:r>
      <w:r>
        <w:rPr>
          <w:rFonts w:ascii="Times New Roman" w:eastAsia="Times New Roman" w:hAnsi="Times New Roman" w:cs="Times New Roman"/>
          <w:b/>
          <w:sz w:val="28"/>
          <w:szCs w:val="28"/>
          <w:lang w:eastAsia="ru-RU"/>
        </w:rPr>
        <w:t>Сажин</w:t>
      </w:r>
    </w:p>
    <w:p w:rsidR="00697775" w:rsidRPr="00697775" w:rsidRDefault="00697775" w:rsidP="0092774A">
      <w:pPr>
        <w:spacing w:after="0" w:line="240" w:lineRule="auto"/>
        <w:jc w:val="center"/>
        <w:rPr>
          <w:rFonts w:ascii="Times New Roman" w:eastAsia="Times New Roman" w:hAnsi="Times New Roman" w:cs="Times New Roman"/>
          <w:b/>
          <w:sz w:val="28"/>
          <w:szCs w:val="28"/>
          <w:lang w:eastAsia="ru-RU"/>
        </w:rPr>
      </w:pPr>
      <w:r w:rsidRPr="00697775">
        <w:rPr>
          <w:rFonts w:ascii="Times New Roman" w:eastAsia="Calibri" w:hAnsi="Times New Roman" w:cs="Times New Roman"/>
          <w:b/>
          <w:sz w:val="32"/>
        </w:rPr>
        <w:lastRenderedPageBreak/>
        <w:t>Постановление от 08.05.2024 № 640</w:t>
      </w:r>
    </w:p>
    <w:p w:rsidR="00697775" w:rsidRPr="00697775" w:rsidRDefault="00697775" w:rsidP="00697775">
      <w:pPr>
        <w:spacing w:after="0" w:line="240" w:lineRule="auto"/>
        <w:jc w:val="center"/>
        <w:rPr>
          <w:rFonts w:ascii="Times New Roman" w:eastAsia="Calibri" w:hAnsi="Times New Roman" w:cs="Times New Roman"/>
          <w:b/>
          <w:sz w:val="32"/>
          <w:szCs w:val="32"/>
        </w:rPr>
      </w:pPr>
      <w:r>
        <w:rPr>
          <w:rFonts w:ascii="Times New Roman" w:eastAsia="Calibri" w:hAnsi="Times New Roman" w:cs="Times New Roman"/>
          <w:b/>
          <w:sz w:val="32"/>
          <w:szCs w:val="32"/>
        </w:rPr>
        <w:t>«</w:t>
      </w:r>
      <w:r w:rsidRPr="00697775">
        <w:rPr>
          <w:rFonts w:ascii="Times New Roman" w:eastAsia="Calibri" w:hAnsi="Times New Roman" w:cs="Times New Roman"/>
          <w:b/>
          <w:sz w:val="32"/>
          <w:szCs w:val="32"/>
        </w:rPr>
        <w:t xml:space="preserve">О внесении изменений в «Правила землепользования и застройки муниципального образования </w:t>
      </w:r>
    </w:p>
    <w:p w:rsidR="00697775" w:rsidRPr="00697775" w:rsidRDefault="00697775" w:rsidP="00697775">
      <w:pPr>
        <w:spacing w:after="0" w:line="240" w:lineRule="auto"/>
        <w:jc w:val="center"/>
        <w:rPr>
          <w:rFonts w:ascii="Times New Roman" w:eastAsia="Calibri" w:hAnsi="Times New Roman" w:cs="Times New Roman"/>
          <w:b/>
          <w:sz w:val="32"/>
          <w:szCs w:val="32"/>
        </w:rPr>
      </w:pPr>
      <w:r w:rsidRPr="00697775">
        <w:rPr>
          <w:rFonts w:ascii="Times New Roman" w:eastAsia="Calibri" w:hAnsi="Times New Roman" w:cs="Times New Roman"/>
          <w:b/>
          <w:sz w:val="32"/>
          <w:szCs w:val="32"/>
        </w:rPr>
        <w:t>сельского поселения «Керес»</w:t>
      </w:r>
      <w:r>
        <w:rPr>
          <w:rFonts w:ascii="Times New Roman" w:eastAsia="Calibri" w:hAnsi="Times New Roman" w:cs="Times New Roman"/>
          <w:b/>
          <w:sz w:val="32"/>
          <w:szCs w:val="32"/>
        </w:rPr>
        <w:t>»</w:t>
      </w:r>
    </w:p>
    <w:p w:rsidR="00697775" w:rsidRPr="00697775" w:rsidRDefault="00697775" w:rsidP="00697775">
      <w:pPr>
        <w:spacing w:after="0" w:line="240" w:lineRule="auto"/>
        <w:ind w:firstLine="567"/>
        <w:jc w:val="both"/>
        <w:rPr>
          <w:rFonts w:ascii="Times New Roman" w:eastAsia="Calibri" w:hAnsi="Times New Roman" w:cs="Times New Roman"/>
          <w:sz w:val="28"/>
          <w:szCs w:val="28"/>
        </w:rPr>
      </w:pPr>
      <w:r w:rsidRPr="00697775">
        <w:rPr>
          <w:rFonts w:ascii="Times New Roman" w:eastAsia="Calibri" w:hAnsi="Times New Roman" w:cs="Times New Roman"/>
          <w:bCs/>
          <w:sz w:val="28"/>
          <w:szCs w:val="28"/>
        </w:rPr>
        <w:t xml:space="preserve">В соответствии с главой 4 Градостроительного кодекса Российской Федерации, Федеральным законом от 06 октября 2003 года № 131-ФЗ «Об общих принципах организации местного самоуправления в Российской Федерации», Уставом муниципального образования муниципального района «Корткеросский», постановлением администрации муниципального района «Корткеросский» </w:t>
      </w:r>
      <w:r w:rsidRPr="00697775">
        <w:rPr>
          <w:rFonts w:ascii="Times New Roman" w:eastAsia="Calibri" w:hAnsi="Times New Roman" w:cs="Times New Roman"/>
          <w:sz w:val="28"/>
          <w:szCs w:val="28"/>
          <w:shd w:val="clear" w:color="auto" w:fill="FFFFFF"/>
        </w:rPr>
        <w:t xml:space="preserve">от 05.04.2024 № 468 «О подготовке проекта изменений, вносимых в «Правила землепользования и застройки муниципального образования сельского поселения «Керес», </w:t>
      </w:r>
      <w:r w:rsidRPr="00697775">
        <w:rPr>
          <w:rFonts w:ascii="Times New Roman" w:eastAsia="Calibri" w:hAnsi="Times New Roman" w:cs="Times New Roman"/>
          <w:bCs/>
          <w:sz w:val="28"/>
          <w:szCs w:val="28"/>
        </w:rPr>
        <w:t xml:space="preserve">заключением по результатам публичных слушаний, </w:t>
      </w:r>
      <w:r w:rsidRPr="00697775">
        <w:rPr>
          <w:rFonts w:ascii="Times New Roman" w:eastAsia="Calibri" w:hAnsi="Times New Roman" w:cs="Times New Roman"/>
          <w:bCs/>
          <w:color w:val="000000" w:themeColor="text1"/>
          <w:sz w:val="28"/>
          <w:szCs w:val="28"/>
        </w:rPr>
        <w:t xml:space="preserve">состоявшихся 02 мая 2024 года, рекомендацией Комиссии по рассмотрению предложений, поступивших в администрацию МО МР «Корткеросский» о необходимости внесения изменений в ГП и ПЗЗ сельских поселений и Комиссии о подготовке проектов изменений в ГП и ПЗЗ сельских поселений от 8 мая 2024 года, администрация </w:t>
      </w:r>
      <w:r w:rsidRPr="00697775">
        <w:rPr>
          <w:rFonts w:ascii="Times New Roman" w:eastAsia="Calibri" w:hAnsi="Times New Roman" w:cs="Times New Roman"/>
          <w:color w:val="000000" w:themeColor="text1"/>
          <w:sz w:val="28"/>
          <w:szCs w:val="28"/>
        </w:rPr>
        <w:t>муниципального района «Корткеросский</w:t>
      </w:r>
      <w:r w:rsidRPr="00697775">
        <w:rPr>
          <w:rFonts w:ascii="Times New Roman" w:eastAsia="Calibri" w:hAnsi="Times New Roman" w:cs="Times New Roman"/>
          <w:sz w:val="28"/>
          <w:szCs w:val="28"/>
        </w:rPr>
        <w:t>» постановляет:</w:t>
      </w:r>
    </w:p>
    <w:p w:rsidR="00697775" w:rsidRPr="00697775" w:rsidRDefault="00697775" w:rsidP="00697775">
      <w:pPr>
        <w:spacing w:after="0" w:line="240" w:lineRule="auto"/>
        <w:ind w:firstLine="567"/>
        <w:jc w:val="both"/>
        <w:rPr>
          <w:rFonts w:ascii="Times New Roman" w:eastAsia="Times New Roman" w:hAnsi="Times New Roman" w:cs="Times New Roman"/>
          <w:sz w:val="28"/>
          <w:szCs w:val="28"/>
          <w:lang w:eastAsia="ar-SA" w:bidi="en-US"/>
        </w:rPr>
      </w:pPr>
      <w:r w:rsidRPr="00697775">
        <w:rPr>
          <w:rFonts w:ascii="Times New Roman" w:eastAsia="Times New Roman" w:hAnsi="Times New Roman" w:cs="Times New Roman"/>
          <w:bCs/>
          <w:sz w:val="28"/>
          <w:szCs w:val="28"/>
          <w:lang w:eastAsia="ar-SA" w:bidi="en-US"/>
        </w:rPr>
        <w:t xml:space="preserve">1. В Правила землепользования и застройки муниципального образования сельского поселения «Керес», утвержденные решением Совета муниципального района «Корткеросский» от 17 мая 2016 года № </w:t>
      </w:r>
      <w:r w:rsidRPr="00697775">
        <w:rPr>
          <w:rFonts w:ascii="Times New Roman" w:eastAsia="Times New Roman" w:hAnsi="Times New Roman" w:cs="Times New Roman"/>
          <w:sz w:val="28"/>
          <w:szCs w:val="28"/>
          <w:lang w:val="en-US" w:eastAsia="ar-SA" w:bidi="en-US"/>
        </w:rPr>
        <w:t>VI</w:t>
      </w:r>
      <w:r w:rsidRPr="00697775">
        <w:rPr>
          <w:rFonts w:ascii="Times New Roman" w:eastAsia="Times New Roman" w:hAnsi="Times New Roman" w:cs="Times New Roman"/>
          <w:sz w:val="28"/>
          <w:szCs w:val="28"/>
          <w:lang w:eastAsia="ar-SA" w:bidi="en-US"/>
        </w:rPr>
        <w:t xml:space="preserve">-10/11 (в редакции решений Совета Муниципального района «Корткеросский» от 17.04.2019 г № </w:t>
      </w:r>
      <w:r w:rsidRPr="00697775">
        <w:rPr>
          <w:rFonts w:ascii="Times New Roman" w:eastAsia="Times New Roman" w:hAnsi="Times New Roman" w:cs="Times New Roman"/>
          <w:sz w:val="28"/>
          <w:szCs w:val="28"/>
          <w:lang w:val="en-US" w:eastAsia="ar-SA" w:bidi="en-US"/>
        </w:rPr>
        <w:t>VI</w:t>
      </w:r>
      <w:r w:rsidRPr="00697775">
        <w:rPr>
          <w:rFonts w:ascii="Times New Roman" w:eastAsia="Times New Roman" w:hAnsi="Times New Roman" w:cs="Times New Roman"/>
          <w:sz w:val="28"/>
          <w:szCs w:val="28"/>
          <w:lang w:eastAsia="ar-SA" w:bidi="en-US"/>
        </w:rPr>
        <w:t xml:space="preserve">37/1, от 22.06.2020 г № </w:t>
      </w:r>
      <w:r w:rsidRPr="00697775">
        <w:rPr>
          <w:rFonts w:ascii="Times New Roman" w:eastAsia="Times New Roman" w:hAnsi="Times New Roman" w:cs="Times New Roman"/>
          <w:sz w:val="28"/>
          <w:szCs w:val="28"/>
          <w:lang w:val="en-US" w:eastAsia="ar-SA" w:bidi="en-US"/>
        </w:rPr>
        <w:t>VI</w:t>
      </w:r>
      <w:r w:rsidRPr="00697775">
        <w:rPr>
          <w:rFonts w:ascii="Times New Roman" w:eastAsia="Times New Roman" w:hAnsi="Times New Roman" w:cs="Times New Roman"/>
          <w:sz w:val="28"/>
          <w:szCs w:val="28"/>
          <w:lang w:eastAsia="ar-SA" w:bidi="en-US"/>
        </w:rPr>
        <w:t xml:space="preserve">-45/19, от 02.10.2020 г               № </w:t>
      </w:r>
      <w:r w:rsidRPr="00697775">
        <w:rPr>
          <w:rFonts w:ascii="Times New Roman" w:eastAsia="Times New Roman" w:hAnsi="Times New Roman" w:cs="Times New Roman"/>
          <w:sz w:val="28"/>
          <w:szCs w:val="28"/>
          <w:lang w:val="en-US" w:eastAsia="ar-SA" w:bidi="en-US"/>
        </w:rPr>
        <w:t>VII</w:t>
      </w:r>
      <w:r w:rsidRPr="00697775">
        <w:rPr>
          <w:rFonts w:ascii="Times New Roman" w:eastAsia="Times New Roman" w:hAnsi="Times New Roman" w:cs="Times New Roman"/>
          <w:sz w:val="28"/>
          <w:szCs w:val="28"/>
          <w:lang w:eastAsia="ar-SA" w:bidi="en-US"/>
        </w:rPr>
        <w:t>-1/12)</w:t>
      </w:r>
      <w:r w:rsidRPr="00697775">
        <w:rPr>
          <w:rFonts w:ascii="Times New Roman" w:eastAsia="Times New Roman" w:hAnsi="Times New Roman" w:cs="Times New Roman"/>
          <w:bCs/>
          <w:sz w:val="28"/>
          <w:szCs w:val="28"/>
          <w:lang w:eastAsia="ar-SA" w:bidi="en-US"/>
        </w:rPr>
        <w:t>, внести следующие изменения: п</w:t>
      </w:r>
      <w:r w:rsidRPr="00697775">
        <w:rPr>
          <w:rFonts w:ascii="Times New Roman" w:eastAsia="Times New Roman" w:hAnsi="Times New Roman" w:cs="Times New Roman"/>
          <w:sz w:val="28"/>
          <w:szCs w:val="28"/>
          <w:lang w:eastAsia="ar-SA" w:bidi="en-US"/>
        </w:rPr>
        <w:t>редельные размеры земельных участков и предельные параметры разрешенного строительства, реконструкции объектов капитального строительства территориальной зоны Ж «Зона малоэтажной жилой застройки» изложить в редакции в соответствии с приложением к настоящему постановлению.</w:t>
      </w:r>
    </w:p>
    <w:p w:rsidR="00697775" w:rsidRPr="00697775" w:rsidRDefault="00697775" w:rsidP="00697775">
      <w:pPr>
        <w:spacing w:after="0" w:line="240" w:lineRule="auto"/>
        <w:ind w:firstLine="567"/>
        <w:jc w:val="both"/>
        <w:rPr>
          <w:rFonts w:ascii="Times New Roman" w:eastAsia="Calibri" w:hAnsi="Times New Roman" w:cs="Times New Roman"/>
          <w:bCs/>
          <w:sz w:val="28"/>
          <w:szCs w:val="28"/>
        </w:rPr>
      </w:pPr>
      <w:r w:rsidRPr="00697775">
        <w:rPr>
          <w:rFonts w:ascii="Times New Roman" w:eastAsia="Calibri" w:hAnsi="Times New Roman" w:cs="Times New Roman"/>
          <w:bCs/>
          <w:sz w:val="28"/>
          <w:szCs w:val="28"/>
        </w:rPr>
        <w:t>2. Опубликовать актуальную редакцию Правил землепользования и застройки муниципального образования сельского поселения «Керес» на сайте муниципального образования муниципального района «Корткеросский» и разместить в Федеральной государственной информационной системе территориального планирования.</w:t>
      </w:r>
    </w:p>
    <w:p w:rsidR="00697775" w:rsidRPr="00697775" w:rsidRDefault="00697775" w:rsidP="00697775">
      <w:pPr>
        <w:spacing w:after="0" w:line="240" w:lineRule="auto"/>
        <w:ind w:firstLine="567"/>
        <w:jc w:val="both"/>
        <w:rPr>
          <w:rFonts w:ascii="Times New Roman" w:eastAsia="Calibri" w:hAnsi="Times New Roman" w:cs="Times New Roman"/>
          <w:bCs/>
          <w:sz w:val="28"/>
          <w:szCs w:val="28"/>
        </w:rPr>
      </w:pPr>
      <w:r>
        <w:rPr>
          <w:rFonts w:ascii="Times New Roman" w:eastAsia="Calibri" w:hAnsi="Times New Roman" w:cs="Times New Roman"/>
          <w:bCs/>
          <w:sz w:val="28"/>
          <w:szCs w:val="28"/>
        </w:rPr>
        <w:t xml:space="preserve">3. </w:t>
      </w:r>
      <w:r w:rsidRPr="00697775">
        <w:rPr>
          <w:rFonts w:ascii="Times New Roman" w:eastAsia="Calibri" w:hAnsi="Times New Roman" w:cs="Times New Roman"/>
          <w:bCs/>
          <w:sz w:val="28"/>
          <w:szCs w:val="28"/>
        </w:rPr>
        <w:t>Уведомить Управление Федеральной службы государственной регистрации, кадастра и картографии по Республике Коми, Министерство строительства и жилищно-коммунального хозяйства Республики Коми о внесении изменений в «Правила землепользования и застройки муниципального образования сельского поселения «Керес».</w:t>
      </w:r>
    </w:p>
    <w:p w:rsidR="00697775" w:rsidRPr="00697775" w:rsidRDefault="003C2707" w:rsidP="00697775">
      <w:pPr>
        <w:spacing w:after="0" w:line="240" w:lineRule="auto"/>
        <w:ind w:firstLine="567"/>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4. </w:t>
      </w:r>
      <w:r w:rsidR="00697775" w:rsidRPr="00697775">
        <w:rPr>
          <w:rFonts w:ascii="Times New Roman" w:eastAsia="Calibri" w:hAnsi="Times New Roman" w:cs="Times New Roman"/>
          <w:bCs/>
          <w:sz w:val="24"/>
          <w:szCs w:val="24"/>
        </w:rPr>
        <w:t>Настоящее постановление подлежит официальному опубликованию в Информационном Вестнике администрации муниципального района «Корткеросский».</w:t>
      </w:r>
    </w:p>
    <w:p w:rsidR="00697775" w:rsidRPr="00697775" w:rsidRDefault="00697775" w:rsidP="00697775">
      <w:pPr>
        <w:spacing w:after="0" w:line="240" w:lineRule="auto"/>
        <w:ind w:firstLine="567"/>
        <w:jc w:val="both"/>
        <w:rPr>
          <w:rFonts w:ascii="Times New Roman" w:eastAsia="Calibri" w:hAnsi="Times New Roman" w:cs="Times New Roman"/>
          <w:bCs/>
          <w:sz w:val="24"/>
          <w:szCs w:val="24"/>
        </w:rPr>
      </w:pPr>
      <w:r w:rsidRPr="00697775">
        <w:rPr>
          <w:rFonts w:ascii="Times New Roman" w:eastAsia="Calibri" w:hAnsi="Times New Roman" w:cs="Times New Roman"/>
          <w:bCs/>
          <w:sz w:val="24"/>
          <w:szCs w:val="24"/>
        </w:rPr>
        <w:t>5. Настоящее постановление вступает в силу со дня его принятия</w:t>
      </w:r>
    </w:p>
    <w:p w:rsidR="00697775" w:rsidRPr="00697775" w:rsidRDefault="00697775" w:rsidP="00697775">
      <w:pPr>
        <w:spacing w:after="0" w:line="240" w:lineRule="auto"/>
        <w:jc w:val="both"/>
        <w:rPr>
          <w:rFonts w:ascii="Times New Roman" w:eastAsia="Times New Roman" w:hAnsi="Times New Roman" w:cs="Times New Roman"/>
          <w:b/>
          <w:sz w:val="28"/>
          <w:szCs w:val="28"/>
          <w:lang w:eastAsia="ru-RU"/>
        </w:rPr>
      </w:pPr>
      <w:r w:rsidRPr="00697775">
        <w:rPr>
          <w:rFonts w:ascii="Times New Roman" w:eastAsia="Times New Roman" w:hAnsi="Times New Roman" w:cs="Times New Roman"/>
          <w:b/>
          <w:sz w:val="28"/>
          <w:szCs w:val="28"/>
          <w:lang w:eastAsia="ru-RU"/>
        </w:rPr>
        <w:t>Глава муниципального района «Корткеросский»-</w:t>
      </w:r>
    </w:p>
    <w:p w:rsidR="00697775" w:rsidRPr="00697775" w:rsidRDefault="00697775" w:rsidP="00697775">
      <w:pPr>
        <w:spacing w:after="0" w:line="240" w:lineRule="auto"/>
        <w:jc w:val="both"/>
        <w:rPr>
          <w:rFonts w:ascii="Times New Roman" w:eastAsia="Times New Roman" w:hAnsi="Times New Roman" w:cs="Times New Roman"/>
          <w:b/>
          <w:sz w:val="28"/>
          <w:szCs w:val="28"/>
          <w:lang w:eastAsia="ru-RU"/>
        </w:rPr>
      </w:pPr>
      <w:r w:rsidRPr="00697775">
        <w:rPr>
          <w:rFonts w:ascii="Times New Roman" w:eastAsia="Times New Roman" w:hAnsi="Times New Roman" w:cs="Times New Roman"/>
          <w:b/>
          <w:sz w:val="28"/>
          <w:szCs w:val="28"/>
          <w:lang w:eastAsia="ru-RU"/>
        </w:rPr>
        <w:t xml:space="preserve">руководитель администрации                                   </w:t>
      </w:r>
      <w:r>
        <w:rPr>
          <w:rFonts w:ascii="Times New Roman" w:eastAsia="Times New Roman" w:hAnsi="Times New Roman" w:cs="Times New Roman"/>
          <w:b/>
          <w:sz w:val="28"/>
          <w:szCs w:val="28"/>
          <w:lang w:eastAsia="ru-RU"/>
        </w:rPr>
        <w:t xml:space="preserve">                  </w:t>
      </w:r>
      <w:r w:rsidR="00456C4E">
        <w:rPr>
          <w:rFonts w:ascii="Times New Roman" w:eastAsia="Times New Roman" w:hAnsi="Times New Roman" w:cs="Times New Roman"/>
          <w:b/>
          <w:sz w:val="28"/>
          <w:szCs w:val="28"/>
          <w:lang w:eastAsia="ru-RU"/>
        </w:rPr>
        <w:t xml:space="preserve">       </w:t>
      </w:r>
      <w:r>
        <w:rPr>
          <w:rFonts w:ascii="Times New Roman" w:eastAsia="Times New Roman" w:hAnsi="Times New Roman" w:cs="Times New Roman"/>
          <w:b/>
          <w:sz w:val="28"/>
          <w:szCs w:val="28"/>
          <w:lang w:eastAsia="ru-RU"/>
        </w:rPr>
        <w:t xml:space="preserve">       К.Сажин</w:t>
      </w:r>
    </w:p>
    <w:p w:rsidR="00697775" w:rsidRPr="00697775" w:rsidRDefault="00697775" w:rsidP="00456C4E">
      <w:pPr>
        <w:spacing w:after="0" w:line="240" w:lineRule="auto"/>
        <w:ind w:left="4820"/>
        <w:jc w:val="right"/>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lastRenderedPageBreak/>
        <w:t xml:space="preserve">Приложение </w:t>
      </w:r>
    </w:p>
    <w:p w:rsidR="00697775" w:rsidRPr="00697775" w:rsidRDefault="00697775" w:rsidP="00456C4E">
      <w:pPr>
        <w:spacing w:after="0" w:line="240" w:lineRule="auto"/>
        <w:ind w:left="4820"/>
        <w:jc w:val="right"/>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к постановлению администрации</w:t>
      </w:r>
    </w:p>
    <w:p w:rsidR="00697775" w:rsidRPr="00697775" w:rsidRDefault="00697775" w:rsidP="00456C4E">
      <w:pPr>
        <w:spacing w:after="0" w:line="240" w:lineRule="auto"/>
        <w:ind w:left="4820"/>
        <w:jc w:val="right"/>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муниципального района</w:t>
      </w:r>
    </w:p>
    <w:p w:rsidR="00697775" w:rsidRPr="00697775" w:rsidRDefault="00697775" w:rsidP="00456C4E">
      <w:pPr>
        <w:spacing w:after="0" w:line="240" w:lineRule="auto"/>
        <w:ind w:left="4820"/>
        <w:jc w:val="right"/>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«Корткеросский»</w:t>
      </w:r>
    </w:p>
    <w:p w:rsidR="00697775" w:rsidRPr="00697775" w:rsidRDefault="00697775" w:rsidP="00456C4E">
      <w:pPr>
        <w:spacing w:after="0" w:line="240" w:lineRule="auto"/>
        <w:ind w:left="4820"/>
        <w:jc w:val="right"/>
        <w:rPr>
          <w:rFonts w:ascii="Times New Roman" w:eastAsia="Times New Roman" w:hAnsi="Times New Roman" w:cs="Times New Roman"/>
          <w:sz w:val="28"/>
          <w:szCs w:val="28"/>
          <w:lang w:eastAsia="ru-RU"/>
        </w:rPr>
      </w:pPr>
      <w:r w:rsidRPr="00697775">
        <w:rPr>
          <w:rFonts w:ascii="Times New Roman" w:eastAsia="Times New Roman" w:hAnsi="Times New Roman" w:cs="Times New Roman"/>
          <w:sz w:val="28"/>
          <w:szCs w:val="28"/>
          <w:lang w:eastAsia="ru-RU"/>
        </w:rPr>
        <w:t>08.05.2024 № 640</w:t>
      </w:r>
    </w:p>
    <w:p w:rsidR="00697775" w:rsidRPr="00697775" w:rsidRDefault="00697775" w:rsidP="00697775">
      <w:pPr>
        <w:spacing w:line="240" w:lineRule="auto"/>
        <w:jc w:val="right"/>
        <w:rPr>
          <w:rFonts w:ascii="Times New Roman" w:eastAsia="Calibri" w:hAnsi="Times New Roman" w:cs="Times New Roman"/>
          <w:sz w:val="24"/>
          <w:szCs w:val="24"/>
        </w:rPr>
      </w:pPr>
    </w:p>
    <w:tbl>
      <w:tblPr>
        <w:tblW w:w="9498"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94"/>
        <w:gridCol w:w="6804"/>
      </w:tblGrid>
      <w:tr w:rsidR="00697775" w:rsidRPr="00697775" w:rsidTr="005A716B">
        <w:trPr>
          <w:trHeight w:val="504"/>
        </w:trPr>
        <w:tc>
          <w:tcPr>
            <w:tcW w:w="9498" w:type="dxa"/>
            <w:gridSpan w:val="2"/>
            <w:tcBorders>
              <w:left w:val="single" w:sz="6" w:space="0" w:color="000000"/>
              <w:right w:val="single" w:sz="6" w:space="0" w:color="000000"/>
            </w:tcBorders>
            <w:shd w:val="clear" w:color="auto" w:fill="auto"/>
          </w:tcPr>
          <w:p w:rsidR="00697775" w:rsidRPr="00697775" w:rsidRDefault="00697775" w:rsidP="00697775">
            <w:pPr>
              <w:widowControl w:val="0"/>
              <w:autoSpaceDE w:val="0"/>
              <w:autoSpaceDN w:val="0"/>
              <w:spacing w:after="0" w:line="254" w:lineRule="exact"/>
              <w:ind w:left="1568"/>
              <w:rPr>
                <w:rFonts w:ascii="Times New Roman" w:eastAsia="Times New Roman" w:hAnsi="Times New Roman" w:cs="Times New Roman"/>
                <w:b/>
                <w:i/>
                <w:sz w:val="24"/>
                <w:lang w:eastAsia="ru-RU" w:bidi="ru-RU"/>
              </w:rPr>
            </w:pPr>
            <w:r w:rsidRPr="00697775">
              <w:rPr>
                <w:rFonts w:ascii="Times New Roman" w:eastAsia="Times New Roman" w:hAnsi="Times New Roman" w:cs="Times New Roman"/>
                <w:b/>
                <w:i/>
                <w:sz w:val="24"/>
                <w:lang w:eastAsia="ru-RU" w:bidi="ru-RU"/>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97775" w:rsidRPr="00697775" w:rsidTr="005A716B">
        <w:trPr>
          <w:trHeight w:val="1408"/>
        </w:trPr>
        <w:tc>
          <w:tcPr>
            <w:tcW w:w="2694" w:type="dxa"/>
            <w:tcBorders>
              <w:left w:val="single" w:sz="6" w:space="0" w:color="000000"/>
            </w:tcBorders>
            <w:shd w:val="clear" w:color="auto" w:fill="auto"/>
          </w:tcPr>
          <w:p w:rsidR="00697775" w:rsidRPr="00697775" w:rsidRDefault="00697775" w:rsidP="00697775">
            <w:pPr>
              <w:widowControl w:val="0"/>
              <w:autoSpaceDE w:val="0"/>
              <w:autoSpaceDN w:val="0"/>
              <w:spacing w:after="0" w:line="240" w:lineRule="auto"/>
              <w:ind w:left="6"/>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Минимальная</w:t>
            </w:r>
          </w:p>
          <w:p w:rsidR="00697775" w:rsidRPr="00697775" w:rsidRDefault="00697775" w:rsidP="00697775">
            <w:pPr>
              <w:widowControl w:val="0"/>
              <w:autoSpaceDE w:val="0"/>
              <w:autoSpaceDN w:val="0"/>
              <w:spacing w:after="0" w:line="240" w:lineRule="auto"/>
              <w:ind w:left="6" w:right="283"/>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(максимальная) площадь земельного</w:t>
            </w:r>
            <w:r w:rsidRPr="00697775">
              <w:rPr>
                <w:rFonts w:ascii="Times New Roman" w:eastAsia="Times New Roman" w:hAnsi="Times New Roman" w:cs="Times New Roman"/>
                <w:spacing w:val="-1"/>
                <w:sz w:val="24"/>
                <w:szCs w:val="24"/>
                <w:lang w:eastAsia="ru-RU" w:bidi="ru-RU"/>
              </w:rPr>
              <w:t xml:space="preserve"> </w:t>
            </w:r>
            <w:r w:rsidRPr="00697775">
              <w:rPr>
                <w:rFonts w:ascii="Times New Roman" w:eastAsia="Times New Roman" w:hAnsi="Times New Roman" w:cs="Times New Roman"/>
                <w:sz w:val="24"/>
                <w:szCs w:val="24"/>
                <w:lang w:eastAsia="ru-RU" w:bidi="ru-RU"/>
              </w:rPr>
              <w:t>участка</w:t>
            </w:r>
          </w:p>
        </w:tc>
        <w:tc>
          <w:tcPr>
            <w:tcW w:w="6804" w:type="dxa"/>
            <w:tcBorders>
              <w:right w:val="single" w:sz="6" w:space="0" w:color="000000"/>
            </w:tcBorders>
            <w:shd w:val="clear" w:color="auto" w:fill="auto"/>
          </w:tcPr>
          <w:p w:rsidR="00697775" w:rsidRPr="00697775" w:rsidRDefault="00697775" w:rsidP="00697775">
            <w:pPr>
              <w:widowControl w:val="0"/>
              <w:numPr>
                <w:ilvl w:val="0"/>
                <w:numId w:val="17"/>
              </w:numPr>
              <w:tabs>
                <w:tab w:val="left" w:pos="142"/>
              </w:tabs>
              <w:autoSpaceDE w:val="0"/>
              <w:autoSpaceDN w:val="0"/>
              <w:spacing w:after="0" w:line="240" w:lineRule="auto"/>
              <w:ind w:left="142" w:right="116" w:firstLine="0"/>
              <w:rPr>
                <w:rFonts w:ascii="Times New Roman" w:eastAsia="Times New Roman" w:hAnsi="Times New Roman" w:cs="Times New Roman"/>
                <w:sz w:val="24"/>
                <w:lang w:eastAsia="ru-RU" w:bidi="ru-RU"/>
              </w:rPr>
            </w:pPr>
            <w:r w:rsidRPr="00697775">
              <w:rPr>
                <w:rFonts w:ascii="Times New Roman" w:eastAsia="Times New Roman" w:hAnsi="Times New Roman" w:cs="Times New Roman"/>
                <w:sz w:val="24"/>
                <w:lang w:eastAsia="ru-RU" w:bidi="ru-RU"/>
              </w:rPr>
              <w:t xml:space="preserve">Минимальная площадь земельного участка </w:t>
            </w:r>
            <w:r w:rsidRPr="00697775">
              <w:rPr>
                <w:rFonts w:ascii="Times New Roman" w:eastAsia="Times New Roman" w:hAnsi="Times New Roman" w:cs="Times New Roman"/>
                <w:sz w:val="24"/>
                <w:szCs w:val="24"/>
                <w:lang w:eastAsia="ru-RU" w:bidi="ru-RU"/>
              </w:rPr>
              <w:t xml:space="preserve">600 м², максимальная площадь </w:t>
            </w:r>
            <w:r w:rsidRPr="00697775">
              <w:rPr>
                <w:rFonts w:ascii="Times New Roman" w:eastAsia="Times New Roman" w:hAnsi="Times New Roman" w:cs="Times New Roman"/>
                <w:sz w:val="24"/>
                <w:lang w:eastAsia="ru-RU" w:bidi="ru-RU"/>
              </w:rPr>
              <w:t xml:space="preserve">земельного участка </w:t>
            </w:r>
            <w:r w:rsidRPr="00697775">
              <w:rPr>
                <w:rFonts w:ascii="Times New Roman" w:eastAsia="Times New Roman" w:hAnsi="Times New Roman" w:cs="Times New Roman"/>
                <w:sz w:val="24"/>
                <w:szCs w:val="24"/>
                <w:lang w:eastAsia="ru-RU" w:bidi="ru-RU"/>
              </w:rPr>
              <w:t>5000 м²</w:t>
            </w:r>
          </w:p>
          <w:p w:rsidR="00697775" w:rsidRPr="00697775" w:rsidRDefault="00697775" w:rsidP="00697775">
            <w:pPr>
              <w:widowControl w:val="0"/>
              <w:tabs>
                <w:tab w:val="left" w:pos="142"/>
              </w:tabs>
              <w:autoSpaceDE w:val="0"/>
              <w:autoSpaceDN w:val="0"/>
              <w:spacing w:after="0" w:line="240" w:lineRule="auto"/>
              <w:ind w:left="142" w:right="1939"/>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 xml:space="preserve">-для индивидуального жилищного строительства[2.1], </w:t>
            </w:r>
          </w:p>
          <w:p w:rsidR="00697775" w:rsidRPr="00697775" w:rsidRDefault="00697775" w:rsidP="00697775">
            <w:pPr>
              <w:widowControl w:val="0"/>
              <w:tabs>
                <w:tab w:val="left" w:pos="142"/>
              </w:tabs>
              <w:autoSpaceDE w:val="0"/>
              <w:autoSpaceDN w:val="0"/>
              <w:spacing w:after="0" w:line="240" w:lineRule="auto"/>
              <w:ind w:left="142"/>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 xml:space="preserve">- малоэтажная многоквартирная жилая застройка[2.1.1], </w:t>
            </w:r>
          </w:p>
          <w:p w:rsidR="00697775" w:rsidRPr="00697775" w:rsidRDefault="00697775" w:rsidP="00697775">
            <w:pPr>
              <w:widowControl w:val="0"/>
              <w:tabs>
                <w:tab w:val="left" w:pos="142"/>
              </w:tabs>
              <w:autoSpaceDE w:val="0"/>
              <w:autoSpaceDN w:val="0"/>
              <w:spacing w:after="0" w:line="240" w:lineRule="auto"/>
              <w:ind w:left="142" w:right="1939"/>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 xml:space="preserve">- для ведения личного подсобного хозяйства [2.2], </w:t>
            </w:r>
          </w:p>
          <w:p w:rsidR="00697775" w:rsidRPr="00697775" w:rsidRDefault="00697775" w:rsidP="00697775">
            <w:pPr>
              <w:widowControl w:val="0"/>
              <w:tabs>
                <w:tab w:val="left" w:pos="142"/>
              </w:tabs>
              <w:autoSpaceDE w:val="0"/>
              <w:autoSpaceDN w:val="0"/>
              <w:spacing w:after="0" w:line="240" w:lineRule="auto"/>
              <w:ind w:left="142" w:right="1939"/>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 блокированная жилая застройка [2.3],</w:t>
            </w:r>
          </w:p>
          <w:p w:rsidR="00697775" w:rsidRPr="00697775" w:rsidRDefault="00697775" w:rsidP="00697775">
            <w:pPr>
              <w:widowControl w:val="0"/>
              <w:numPr>
                <w:ilvl w:val="0"/>
                <w:numId w:val="17"/>
              </w:numPr>
              <w:tabs>
                <w:tab w:val="left" w:pos="142"/>
              </w:tabs>
              <w:autoSpaceDE w:val="0"/>
              <w:autoSpaceDN w:val="0"/>
              <w:spacing w:after="0" w:line="240" w:lineRule="auto"/>
              <w:ind w:left="142" w:right="116" w:firstLine="0"/>
              <w:jc w:val="both"/>
              <w:rPr>
                <w:rFonts w:ascii="Times New Roman" w:eastAsia="Times New Roman" w:hAnsi="Times New Roman" w:cs="Times New Roman"/>
                <w:sz w:val="24"/>
                <w:lang w:eastAsia="ru-RU" w:bidi="ru-RU"/>
              </w:rPr>
            </w:pPr>
            <w:r w:rsidRPr="00697775">
              <w:rPr>
                <w:rFonts w:ascii="Times New Roman" w:eastAsia="Times New Roman" w:hAnsi="Times New Roman" w:cs="Times New Roman"/>
                <w:sz w:val="24"/>
                <w:lang w:eastAsia="ru-RU" w:bidi="ru-RU"/>
              </w:rPr>
              <w:t xml:space="preserve">Минимальная площадь земельного участка </w:t>
            </w:r>
            <w:r w:rsidRPr="00697775">
              <w:rPr>
                <w:rFonts w:ascii="Times New Roman" w:eastAsia="Times New Roman" w:hAnsi="Times New Roman" w:cs="Times New Roman"/>
                <w:sz w:val="24"/>
                <w:szCs w:val="24"/>
                <w:lang w:eastAsia="ru-RU" w:bidi="ru-RU"/>
              </w:rPr>
              <w:t xml:space="preserve">100 м², максимальная площадь </w:t>
            </w:r>
            <w:r w:rsidRPr="00697775">
              <w:rPr>
                <w:rFonts w:ascii="Times New Roman" w:eastAsia="Times New Roman" w:hAnsi="Times New Roman" w:cs="Times New Roman"/>
                <w:sz w:val="24"/>
                <w:lang w:eastAsia="ru-RU" w:bidi="ru-RU"/>
              </w:rPr>
              <w:t xml:space="preserve">земельного участка </w:t>
            </w:r>
            <w:r w:rsidRPr="00697775">
              <w:rPr>
                <w:rFonts w:ascii="Times New Roman" w:eastAsia="Times New Roman" w:hAnsi="Times New Roman" w:cs="Times New Roman"/>
                <w:sz w:val="24"/>
                <w:szCs w:val="24"/>
                <w:lang w:eastAsia="ru-RU" w:bidi="ru-RU"/>
              </w:rPr>
              <w:t>2000 м²:</w:t>
            </w:r>
          </w:p>
          <w:p w:rsidR="00697775" w:rsidRPr="00697775" w:rsidRDefault="00697775" w:rsidP="00697775">
            <w:pPr>
              <w:widowControl w:val="0"/>
              <w:tabs>
                <w:tab w:val="left" w:pos="142"/>
              </w:tabs>
              <w:autoSpaceDE w:val="0"/>
              <w:autoSpaceDN w:val="0"/>
              <w:spacing w:after="0" w:line="240" w:lineRule="auto"/>
              <w:ind w:left="142"/>
              <w:rPr>
                <w:rFonts w:ascii="Times New Roman" w:eastAsia="Times New Roman" w:hAnsi="Times New Roman" w:cs="Times New Roman"/>
                <w:sz w:val="24"/>
                <w:lang w:eastAsia="ru-RU" w:bidi="ru-RU"/>
              </w:rPr>
            </w:pPr>
            <w:r w:rsidRPr="00697775">
              <w:rPr>
                <w:rFonts w:ascii="Times New Roman" w:eastAsia="Times New Roman" w:hAnsi="Times New Roman" w:cs="Times New Roman"/>
                <w:sz w:val="24"/>
                <w:szCs w:val="24"/>
                <w:lang w:eastAsia="ru-RU" w:bidi="ru-RU"/>
              </w:rPr>
              <w:t xml:space="preserve">     - в</w:t>
            </w:r>
            <w:r w:rsidRPr="00697775">
              <w:rPr>
                <w:rFonts w:ascii="Times New Roman" w:eastAsia="Times New Roman" w:hAnsi="Times New Roman" w:cs="Times New Roman"/>
                <w:sz w:val="24"/>
                <w:lang w:eastAsia="ru-RU" w:bidi="ru-RU"/>
              </w:rPr>
              <w:t>едения огородничества [13.1],</w:t>
            </w:r>
          </w:p>
          <w:p w:rsidR="00697775" w:rsidRPr="00697775" w:rsidRDefault="00697775" w:rsidP="00697775">
            <w:pPr>
              <w:widowControl w:val="0"/>
              <w:tabs>
                <w:tab w:val="left" w:pos="142"/>
              </w:tabs>
              <w:autoSpaceDE w:val="0"/>
              <w:autoSpaceDN w:val="0"/>
              <w:spacing w:after="0" w:line="240" w:lineRule="auto"/>
              <w:ind w:left="142"/>
              <w:jc w:val="both"/>
              <w:rPr>
                <w:rFonts w:ascii="Times New Roman" w:eastAsia="Times New Roman" w:hAnsi="Times New Roman" w:cs="Times New Roman"/>
                <w:sz w:val="24"/>
                <w:lang w:eastAsia="ru-RU" w:bidi="ru-RU"/>
              </w:rPr>
            </w:pPr>
            <w:r w:rsidRPr="00697775">
              <w:rPr>
                <w:rFonts w:ascii="Times New Roman" w:eastAsia="Times New Roman" w:hAnsi="Times New Roman" w:cs="Times New Roman"/>
                <w:sz w:val="24"/>
                <w:lang w:eastAsia="ru-RU" w:bidi="ru-RU"/>
              </w:rPr>
              <w:t xml:space="preserve">     - спорт [5.1] (только: размещение спортивных залов, устройство площадок для занятия спортом и физкультурой),</w:t>
            </w:r>
          </w:p>
          <w:p w:rsidR="00697775" w:rsidRPr="00697775" w:rsidRDefault="00697775" w:rsidP="00697775">
            <w:pPr>
              <w:widowControl w:val="0"/>
              <w:tabs>
                <w:tab w:val="left" w:pos="142"/>
              </w:tabs>
              <w:autoSpaceDE w:val="0"/>
              <w:autoSpaceDN w:val="0"/>
              <w:spacing w:after="0" w:line="240" w:lineRule="auto"/>
              <w:ind w:left="142"/>
              <w:jc w:val="both"/>
              <w:rPr>
                <w:rFonts w:ascii="Times New Roman" w:eastAsia="Times New Roman" w:hAnsi="Times New Roman" w:cs="Times New Roman"/>
                <w:sz w:val="24"/>
                <w:lang w:eastAsia="ru-RU" w:bidi="ru-RU"/>
              </w:rPr>
            </w:pPr>
            <w:r w:rsidRPr="00697775">
              <w:rPr>
                <w:rFonts w:ascii="Times New Roman" w:eastAsia="Times New Roman" w:hAnsi="Times New Roman" w:cs="Times New Roman"/>
                <w:sz w:val="24"/>
                <w:lang w:eastAsia="ru-RU" w:bidi="ru-RU"/>
              </w:rPr>
              <w:t xml:space="preserve">    -   магазины [4.4]</w:t>
            </w:r>
          </w:p>
          <w:p w:rsidR="00697775" w:rsidRPr="00697775" w:rsidRDefault="00697775" w:rsidP="00697775">
            <w:pPr>
              <w:widowControl w:val="0"/>
              <w:numPr>
                <w:ilvl w:val="0"/>
                <w:numId w:val="17"/>
              </w:numPr>
              <w:tabs>
                <w:tab w:val="left" w:pos="142"/>
              </w:tabs>
              <w:autoSpaceDE w:val="0"/>
              <w:autoSpaceDN w:val="0"/>
              <w:spacing w:after="0" w:line="240" w:lineRule="auto"/>
              <w:ind w:left="142" w:right="116" w:firstLine="0"/>
              <w:jc w:val="both"/>
              <w:rPr>
                <w:rFonts w:ascii="Times New Roman" w:eastAsia="Times New Roman" w:hAnsi="Times New Roman" w:cs="Times New Roman"/>
                <w:sz w:val="24"/>
                <w:lang w:eastAsia="ru-RU" w:bidi="ru-RU"/>
              </w:rPr>
            </w:pPr>
            <w:r w:rsidRPr="00697775">
              <w:rPr>
                <w:rFonts w:ascii="Times New Roman" w:eastAsia="Times New Roman" w:hAnsi="Times New Roman" w:cs="Times New Roman"/>
                <w:sz w:val="24"/>
                <w:lang w:eastAsia="ru-RU" w:bidi="ru-RU"/>
              </w:rPr>
              <w:t xml:space="preserve">Минимальная площадь земельного участка </w:t>
            </w:r>
            <w:r w:rsidRPr="00697775">
              <w:rPr>
                <w:rFonts w:ascii="Times New Roman" w:eastAsia="Times New Roman" w:hAnsi="Times New Roman" w:cs="Times New Roman"/>
                <w:sz w:val="24"/>
                <w:szCs w:val="24"/>
                <w:lang w:eastAsia="ru-RU" w:bidi="ru-RU"/>
              </w:rPr>
              <w:t xml:space="preserve">500 м², максимальная площадь </w:t>
            </w:r>
            <w:r w:rsidRPr="00697775">
              <w:rPr>
                <w:rFonts w:ascii="Times New Roman" w:eastAsia="Times New Roman" w:hAnsi="Times New Roman" w:cs="Times New Roman"/>
                <w:sz w:val="24"/>
                <w:lang w:eastAsia="ru-RU" w:bidi="ru-RU"/>
              </w:rPr>
              <w:t xml:space="preserve">земельного участка </w:t>
            </w:r>
            <w:r w:rsidRPr="00697775">
              <w:rPr>
                <w:rFonts w:ascii="Times New Roman" w:eastAsia="Times New Roman" w:hAnsi="Times New Roman" w:cs="Times New Roman"/>
                <w:sz w:val="24"/>
                <w:szCs w:val="24"/>
                <w:lang w:eastAsia="ru-RU" w:bidi="ru-RU"/>
              </w:rPr>
              <w:t>2000 м²</w:t>
            </w:r>
          </w:p>
          <w:p w:rsidR="00697775" w:rsidRPr="00697775" w:rsidRDefault="00697775" w:rsidP="00697775">
            <w:pPr>
              <w:widowControl w:val="0"/>
              <w:tabs>
                <w:tab w:val="left" w:pos="142"/>
              </w:tabs>
              <w:autoSpaceDE w:val="0"/>
              <w:autoSpaceDN w:val="0"/>
              <w:spacing w:after="0" w:line="240" w:lineRule="auto"/>
              <w:ind w:left="142" w:right="68"/>
              <w:jc w:val="both"/>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 для амбулаторно-поликлинического обслуживания [3.4.1] – только: фельдшерские пункты</w:t>
            </w:r>
          </w:p>
          <w:p w:rsidR="00697775" w:rsidRPr="00697775" w:rsidRDefault="00697775" w:rsidP="00697775">
            <w:pPr>
              <w:widowControl w:val="0"/>
              <w:tabs>
                <w:tab w:val="left" w:pos="142"/>
              </w:tabs>
              <w:autoSpaceDE w:val="0"/>
              <w:autoSpaceDN w:val="0"/>
              <w:spacing w:after="0" w:line="240" w:lineRule="auto"/>
              <w:ind w:left="142" w:right="68"/>
              <w:jc w:val="both"/>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 xml:space="preserve">4. </w:t>
            </w:r>
            <w:r w:rsidRPr="00697775">
              <w:rPr>
                <w:rFonts w:ascii="Times New Roman" w:eastAsia="Times New Roman" w:hAnsi="Times New Roman" w:cs="Times New Roman"/>
                <w:sz w:val="24"/>
                <w:szCs w:val="24"/>
                <w:lang w:eastAsia="ru-RU" w:bidi="ru-RU"/>
              </w:rPr>
              <w:tab/>
              <w:t>Минимальная площадь земельного участка 30 м², максимальная площадь земельного участка 200кв.м:</w:t>
            </w:r>
          </w:p>
          <w:p w:rsidR="00697775" w:rsidRPr="00697775" w:rsidRDefault="00697775" w:rsidP="00697775">
            <w:pPr>
              <w:widowControl w:val="0"/>
              <w:tabs>
                <w:tab w:val="left" w:pos="142"/>
              </w:tabs>
              <w:autoSpaceDE w:val="0"/>
              <w:autoSpaceDN w:val="0"/>
              <w:spacing w:after="0" w:line="240" w:lineRule="auto"/>
              <w:ind w:left="142" w:right="68"/>
              <w:jc w:val="both"/>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 объекты гаражного назначения [2.7.1],</w:t>
            </w:r>
          </w:p>
          <w:p w:rsidR="00697775" w:rsidRPr="00697775" w:rsidRDefault="00697775" w:rsidP="00697775">
            <w:pPr>
              <w:widowControl w:val="0"/>
              <w:tabs>
                <w:tab w:val="left" w:pos="142"/>
              </w:tabs>
              <w:autoSpaceDE w:val="0"/>
              <w:autoSpaceDN w:val="0"/>
              <w:spacing w:after="0" w:line="240" w:lineRule="auto"/>
              <w:ind w:left="142" w:right="68"/>
              <w:jc w:val="both"/>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 обеспечение внутреннего правопорядка.</w:t>
            </w:r>
            <w:r w:rsidRPr="00697775">
              <w:rPr>
                <w:rFonts w:ascii="Times New Roman" w:eastAsia="Times New Roman" w:hAnsi="Times New Roman" w:cs="Times New Roman"/>
                <w:lang w:eastAsia="ru-RU" w:bidi="ru-RU"/>
              </w:rPr>
              <w:t xml:space="preserve"> </w:t>
            </w:r>
            <w:r w:rsidRPr="00697775">
              <w:rPr>
                <w:rFonts w:ascii="Times New Roman" w:eastAsia="Times New Roman" w:hAnsi="Times New Roman" w:cs="Times New Roman"/>
                <w:sz w:val="24"/>
                <w:szCs w:val="24"/>
                <w:lang w:eastAsia="ru-RU" w:bidi="ru-RU"/>
              </w:rPr>
              <w:t>[8.3],</w:t>
            </w:r>
          </w:p>
          <w:p w:rsidR="00697775" w:rsidRPr="00697775" w:rsidRDefault="00697775" w:rsidP="00697775">
            <w:pPr>
              <w:widowControl w:val="0"/>
              <w:autoSpaceDE w:val="0"/>
              <w:autoSpaceDN w:val="0"/>
              <w:spacing w:after="0" w:line="240" w:lineRule="auto"/>
              <w:ind w:left="142" w:right="68"/>
              <w:jc w:val="both"/>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 xml:space="preserve">5. Минимальная площадь земельного участка 200 м², максимальная площадь земельного участка 2500 </w:t>
            </w:r>
            <w:proofErr w:type="spellStart"/>
            <w:r w:rsidRPr="00697775">
              <w:rPr>
                <w:rFonts w:ascii="Times New Roman" w:eastAsia="Times New Roman" w:hAnsi="Times New Roman" w:cs="Times New Roman"/>
                <w:sz w:val="24"/>
                <w:szCs w:val="24"/>
                <w:lang w:eastAsia="ru-RU" w:bidi="ru-RU"/>
              </w:rPr>
              <w:t>кв.м</w:t>
            </w:r>
            <w:proofErr w:type="spellEnd"/>
            <w:r w:rsidRPr="00697775">
              <w:rPr>
                <w:rFonts w:ascii="Times New Roman" w:eastAsia="Times New Roman" w:hAnsi="Times New Roman" w:cs="Times New Roman"/>
                <w:sz w:val="24"/>
                <w:szCs w:val="24"/>
                <w:lang w:eastAsia="ru-RU" w:bidi="ru-RU"/>
              </w:rPr>
              <w:t>:</w:t>
            </w:r>
          </w:p>
          <w:p w:rsidR="00697775" w:rsidRPr="00697775" w:rsidRDefault="00697775" w:rsidP="00697775">
            <w:pPr>
              <w:widowControl w:val="0"/>
              <w:autoSpaceDE w:val="0"/>
              <w:autoSpaceDN w:val="0"/>
              <w:spacing w:after="0" w:line="240" w:lineRule="auto"/>
              <w:ind w:left="142" w:right="68"/>
              <w:jc w:val="both"/>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 обслуживание жилой застройки [2.7]</w:t>
            </w:r>
            <w:r w:rsidRPr="00697775">
              <w:rPr>
                <w:rFonts w:ascii="Times New Roman" w:eastAsia="Times New Roman" w:hAnsi="Times New Roman" w:cs="Times New Roman"/>
                <w:lang w:eastAsia="ru-RU" w:bidi="ru-RU"/>
              </w:rPr>
              <w:t xml:space="preserve"> («</w:t>
            </w:r>
            <w:r w:rsidRPr="00697775">
              <w:rPr>
                <w:rFonts w:ascii="Times New Roman" w:eastAsia="Times New Roman" w:hAnsi="Times New Roman" w:cs="Times New Roman"/>
                <w:sz w:val="24"/>
                <w:szCs w:val="24"/>
                <w:lang w:eastAsia="ru-RU" w:bidi="ru-RU"/>
              </w:rPr>
              <w:t xml:space="preserve">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  </w:t>
            </w:r>
            <w:r w:rsidRPr="00697775">
              <w:rPr>
                <w:rFonts w:ascii="Times New Roman" w:eastAsia="Times New Roman" w:hAnsi="Times New Roman" w:cs="Times New Roman"/>
                <w:b/>
                <w:sz w:val="24"/>
                <w:szCs w:val="24"/>
                <w:lang w:eastAsia="ru-RU" w:bidi="ru-RU"/>
              </w:rPr>
              <w:t>кроме</w:t>
            </w:r>
            <w:r w:rsidRPr="00697775">
              <w:rPr>
                <w:rFonts w:ascii="Times New Roman" w:eastAsia="Times New Roman" w:hAnsi="Times New Roman" w:cs="Times New Roman"/>
                <w:sz w:val="24"/>
                <w:szCs w:val="24"/>
                <w:lang w:eastAsia="ru-RU" w:bidi="ru-RU"/>
              </w:rPr>
              <w:t xml:space="preserve"> отдельно указанных видов разрешенного использования –[5.1], [3.4.1]  и [3.5.1]– см. выше).</w:t>
            </w:r>
          </w:p>
          <w:p w:rsidR="00697775" w:rsidRPr="00697775" w:rsidRDefault="00697775" w:rsidP="00697775">
            <w:pPr>
              <w:widowControl w:val="0"/>
              <w:autoSpaceDE w:val="0"/>
              <w:autoSpaceDN w:val="0"/>
              <w:spacing w:after="0" w:line="240" w:lineRule="auto"/>
              <w:ind w:left="142" w:right="68"/>
              <w:jc w:val="both"/>
              <w:rPr>
                <w:rFonts w:ascii="Times New Roman" w:eastAsia="Times New Roman" w:hAnsi="Times New Roman" w:cs="Times New Roman"/>
                <w:sz w:val="24"/>
                <w:lang w:eastAsia="ru-RU" w:bidi="ru-RU"/>
              </w:rPr>
            </w:pPr>
            <w:r w:rsidRPr="00697775">
              <w:rPr>
                <w:rFonts w:ascii="Times New Roman" w:eastAsia="Times New Roman" w:hAnsi="Times New Roman" w:cs="Times New Roman"/>
                <w:sz w:val="24"/>
                <w:szCs w:val="24"/>
                <w:lang w:eastAsia="ru-RU" w:bidi="ru-RU"/>
              </w:rPr>
              <w:t>6</w:t>
            </w:r>
            <w:r w:rsidRPr="00697775">
              <w:rPr>
                <w:rFonts w:ascii="Times New Roman" w:eastAsia="Times New Roman" w:hAnsi="Times New Roman" w:cs="Times New Roman"/>
                <w:sz w:val="24"/>
                <w:lang w:eastAsia="ru-RU" w:bidi="ru-RU"/>
              </w:rPr>
              <w:t>. Минимальная и максимальная площадь настоящими регламентами не установлена:</w:t>
            </w:r>
          </w:p>
          <w:p w:rsidR="00697775" w:rsidRPr="00697775" w:rsidRDefault="00697775" w:rsidP="00697775">
            <w:pPr>
              <w:widowControl w:val="0"/>
              <w:autoSpaceDE w:val="0"/>
              <w:autoSpaceDN w:val="0"/>
              <w:spacing w:after="0" w:line="240" w:lineRule="auto"/>
              <w:ind w:left="142"/>
              <w:rPr>
                <w:rFonts w:ascii="Times New Roman" w:eastAsia="Times New Roman" w:hAnsi="Times New Roman" w:cs="Times New Roman"/>
                <w:sz w:val="24"/>
                <w:lang w:eastAsia="ru-RU" w:bidi="ru-RU"/>
              </w:rPr>
            </w:pPr>
            <w:r w:rsidRPr="00697775">
              <w:rPr>
                <w:rFonts w:ascii="Times New Roman" w:eastAsia="Times New Roman" w:hAnsi="Times New Roman" w:cs="Times New Roman"/>
                <w:sz w:val="24"/>
                <w:lang w:eastAsia="ru-RU" w:bidi="ru-RU"/>
              </w:rPr>
              <w:t>- Земельные участки (территории) общего пользования [12.0],</w:t>
            </w:r>
          </w:p>
          <w:p w:rsidR="00697775" w:rsidRPr="00697775" w:rsidRDefault="00697775" w:rsidP="00697775">
            <w:pPr>
              <w:widowControl w:val="0"/>
              <w:autoSpaceDE w:val="0"/>
              <w:autoSpaceDN w:val="0"/>
              <w:spacing w:after="0" w:line="240" w:lineRule="auto"/>
              <w:ind w:left="142"/>
              <w:rPr>
                <w:rFonts w:ascii="Times New Roman" w:eastAsia="Times New Roman" w:hAnsi="Times New Roman" w:cs="Times New Roman"/>
                <w:sz w:val="24"/>
                <w:lang w:eastAsia="ru-RU" w:bidi="ru-RU"/>
              </w:rPr>
            </w:pPr>
            <w:r w:rsidRPr="00697775">
              <w:rPr>
                <w:rFonts w:ascii="Times New Roman" w:eastAsia="Times New Roman" w:hAnsi="Times New Roman" w:cs="Times New Roman"/>
                <w:sz w:val="24"/>
                <w:lang w:eastAsia="ru-RU" w:bidi="ru-RU"/>
              </w:rPr>
              <w:t xml:space="preserve"> -Для дошкольного, начального и среднего общего образования [3.5.1]: (рекомендуемый расчет площади земельного участка: </w:t>
            </w:r>
            <w:r w:rsidRPr="00697775">
              <w:rPr>
                <w:rFonts w:ascii="Times New Roman" w:eastAsia="Times New Roman" w:hAnsi="Times New Roman" w:cs="Times New Roman"/>
                <w:sz w:val="24"/>
                <w:lang w:eastAsia="ru-RU" w:bidi="ru-RU"/>
              </w:rPr>
              <w:lastRenderedPageBreak/>
              <w:t>дошкольные образовательные организации – 30 кв. м (на 1 место); зона игровой территории включает индивидуальные для каждой группы площадки (из расчета не менее 7,0 кв. м на 1 ребенка для детей до 3 лет и не менее 9,0 кв. м на 1 ребенка от 3 до 7 лет) и физкультурную площадку (одну или несколько);</w:t>
            </w:r>
          </w:p>
          <w:p w:rsidR="00697775" w:rsidRPr="00697775" w:rsidRDefault="00697775" w:rsidP="00697775">
            <w:pPr>
              <w:widowControl w:val="0"/>
              <w:autoSpaceDE w:val="0"/>
              <w:autoSpaceDN w:val="0"/>
              <w:spacing w:after="0" w:line="240" w:lineRule="auto"/>
              <w:ind w:left="142"/>
              <w:jc w:val="both"/>
              <w:rPr>
                <w:rFonts w:ascii="Times New Roman" w:eastAsia="Times New Roman" w:hAnsi="Times New Roman" w:cs="Times New Roman"/>
                <w:sz w:val="24"/>
                <w:lang w:eastAsia="ru-RU" w:bidi="ru-RU"/>
              </w:rPr>
            </w:pPr>
            <w:r w:rsidRPr="00697775">
              <w:rPr>
                <w:rFonts w:ascii="Times New Roman" w:eastAsia="Times New Roman" w:hAnsi="Times New Roman" w:cs="Times New Roman"/>
                <w:sz w:val="24"/>
                <w:lang w:eastAsia="ru-RU" w:bidi="ru-RU"/>
              </w:rPr>
              <w:t>общеобразовательные организации – 50 кв. м на 1 учащегося; площадь участка принимается с учетом спортивной зоны; допускается увеличение участка на 30% за счет учебно-производственной зоны).</w:t>
            </w:r>
          </w:p>
        </w:tc>
      </w:tr>
      <w:tr w:rsidR="00697775" w:rsidRPr="00697775" w:rsidTr="003C2707">
        <w:trPr>
          <w:trHeight w:val="1166"/>
        </w:trPr>
        <w:tc>
          <w:tcPr>
            <w:tcW w:w="2694" w:type="dxa"/>
            <w:tcBorders>
              <w:left w:val="single" w:sz="6" w:space="0" w:color="000000"/>
            </w:tcBorders>
            <w:shd w:val="clear" w:color="auto" w:fill="auto"/>
          </w:tcPr>
          <w:p w:rsidR="00697775" w:rsidRPr="00697775" w:rsidRDefault="00697775" w:rsidP="00697775">
            <w:pPr>
              <w:widowControl w:val="0"/>
              <w:autoSpaceDE w:val="0"/>
              <w:autoSpaceDN w:val="0"/>
              <w:spacing w:after="0" w:line="240" w:lineRule="auto"/>
              <w:ind w:left="115"/>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lastRenderedPageBreak/>
              <w:t>Расстояние от</w:t>
            </w:r>
          </w:p>
          <w:p w:rsidR="00697775" w:rsidRPr="00697775" w:rsidRDefault="00697775" w:rsidP="00697775">
            <w:pPr>
              <w:widowControl w:val="0"/>
              <w:autoSpaceDE w:val="0"/>
              <w:autoSpaceDN w:val="0"/>
              <w:spacing w:after="0" w:line="240" w:lineRule="auto"/>
              <w:ind w:left="115" w:right="247"/>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«красной линии» улицы, проезда до</w:t>
            </w:r>
          </w:p>
        </w:tc>
        <w:tc>
          <w:tcPr>
            <w:tcW w:w="6804" w:type="dxa"/>
            <w:tcBorders>
              <w:right w:val="single" w:sz="6" w:space="0" w:color="000000"/>
            </w:tcBorders>
            <w:shd w:val="clear" w:color="auto" w:fill="auto"/>
          </w:tcPr>
          <w:p w:rsidR="00697775" w:rsidRPr="00697775" w:rsidRDefault="00697775" w:rsidP="00456C4E">
            <w:pPr>
              <w:widowControl w:val="0"/>
              <w:autoSpaceDE w:val="0"/>
              <w:autoSpaceDN w:val="0"/>
              <w:spacing w:after="0" w:line="240" w:lineRule="auto"/>
              <w:ind w:left="117"/>
              <w:rPr>
                <w:rFonts w:ascii="Times New Roman" w:eastAsia="Times New Roman" w:hAnsi="Times New Roman" w:cs="Times New Roman"/>
                <w:sz w:val="24"/>
                <w:lang w:eastAsia="ru-RU" w:bidi="ru-RU"/>
              </w:rPr>
            </w:pPr>
            <w:r w:rsidRPr="00697775">
              <w:rPr>
                <w:rFonts w:ascii="Times New Roman" w:eastAsia="Times New Roman" w:hAnsi="Times New Roman" w:cs="Times New Roman"/>
                <w:sz w:val="24"/>
                <w:lang w:eastAsia="ru-RU" w:bidi="ru-RU"/>
              </w:rPr>
              <w:t>- фасада индивидуального, блокированного жилого дома – не менее чем</w:t>
            </w:r>
            <w:r w:rsidR="00456C4E">
              <w:rPr>
                <w:rFonts w:ascii="Times New Roman" w:eastAsia="Times New Roman" w:hAnsi="Times New Roman" w:cs="Times New Roman"/>
                <w:sz w:val="24"/>
                <w:lang w:eastAsia="ru-RU" w:bidi="ru-RU"/>
              </w:rPr>
              <w:t xml:space="preserve"> </w:t>
            </w:r>
            <w:r w:rsidRPr="00697775">
              <w:rPr>
                <w:rFonts w:ascii="Times New Roman" w:eastAsia="Times New Roman" w:hAnsi="Times New Roman" w:cs="Times New Roman"/>
                <w:sz w:val="24"/>
                <w:lang w:eastAsia="ru-RU" w:bidi="ru-RU"/>
              </w:rPr>
              <w:t>3 м (для проезда), не менее чем 5 м (для улицы);</w:t>
            </w:r>
          </w:p>
          <w:p w:rsidR="00697775" w:rsidRPr="00697775" w:rsidRDefault="00697775" w:rsidP="00697775">
            <w:pPr>
              <w:widowControl w:val="0"/>
              <w:autoSpaceDE w:val="0"/>
              <w:autoSpaceDN w:val="0"/>
              <w:spacing w:after="0" w:line="240" w:lineRule="auto"/>
              <w:ind w:left="117"/>
              <w:rPr>
                <w:rFonts w:ascii="Times New Roman" w:eastAsia="Times New Roman" w:hAnsi="Times New Roman" w:cs="Times New Roman"/>
                <w:sz w:val="24"/>
                <w:lang w:eastAsia="ru-RU" w:bidi="ru-RU"/>
              </w:rPr>
            </w:pPr>
            <w:r w:rsidRPr="00697775">
              <w:rPr>
                <w:rFonts w:ascii="Times New Roman" w:eastAsia="Times New Roman" w:hAnsi="Times New Roman" w:cs="Times New Roman"/>
                <w:sz w:val="24"/>
                <w:lang w:eastAsia="ru-RU" w:bidi="ru-RU"/>
              </w:rPr>
              <w:t xml:space="preserve">- хозяйственных построек, за исключением гаражей – не менее </w:t>
            </w:r>
          </w:p>
          <w:p w:rsidR="003C2707" w:rsidRPr="003C2707" w:rsidRDefault="00697775" w:rsidP="003C2707">
            <w:pPr>
              <w:widowControl w:val="0"/>
              <w:autoSpaceDE w:val="0"/>
              <w:autoSpaceDN w:val="0"/>
              <w:spacing w:after="0" w:line="240" w:lineRule="auto"/>
              <w:ind w:left="117"/>
              <w:rPr>
                <w:rFonts w:ascii="Times New Roman" w:eastAsia="Times New Roman" w:hAnsi="Times New Roman" w:cs="Times New Roman"/>
                <w:sz w:val="24"/>
                <w:lang w:eastAsia="ru-RU" w:bidi="ru-RU"/>
              </w:rPr>
            </w:pPr>
            <w:r w:rsidRPr="00697775">
              <w:rPr>
                <w:rFonts w:ascii="Times New Roman" w:eastAsia="Times New Roman" w:hAnsi="Times New Roman" w:cs="Times New Roman"/>
                <w:sz w:val="24"/>
                <w:lang w:eastAsia="ru-RU" w:bidi="ru-RU"/>
              </w:rPr>
              <w:t>чем 5 м</w:t>
            </w:r>
          </w:p>
        </w:tc>
      </w:tr>
      <w:tr w:rsidR="00697775" w:rsidRPr="00697775" w:rsidTr="005A716B">
        <w:trPr>
          <w:trHeight w:val="2416"/>
        </w:trPr>
        <w:tc>
          <w:tcPr>
            <w:tcW w:w="2694" w:type="dxa"/>
            <w:tcBorders>
              <w:left w:val="single" w:sz="6" w:space="0" w:color="000000"/>
            </w:tcBorders>
            <w:shd w:val="clear" w:color="auto" w:fill="auto"/>
          </w:tcPr>
          <w:p w:rsidR="00697775" w:rsidRPr="00697775" w:rsidRDefault="00697775" w:rsidP="00697775">
            <w:pPr>
              <w:widowControl w:val="0"/>
              <w:autoSpaceDE w:val="0"/>
              <w:autoSpaceDN w:val="0"/>
              <w:spacing w:after="0" w:line="240" w:lineRule="auto"/>
              <w:ind w:left="115" w:right="227"/>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Расстояние от границы земельного участка до</w:t>
            </w:r>
          </w:p>
        </w:tc>
        <w:tc>
          <w:tcPr>
            <w:tcW w:w="6804" w:type="dxa"/>
            <w:tcBorders>
              <w:right w:val="single" w:sz="6" w:space="0" w:color="000000"/>
            </w:tcBorders>
            <w:shd w:val="clear" w:color="auto" w:fill="auto"/>
          </w:tcPr>
          <w:p w:rsidR="00697775" w:rsidRPr="00697775" w:rsidRDefault="00697775" w:rsidP="00697775">
            <w:pPr>
              <w:widowControl w:val="0"/>
              <w:numPr>
                <w:ilvl w:val="0"/>
                <w:numId w:val="16"/>
              </w:numPr>
              <w:tabs>
                <w:tab w:val="left" w:pos="257"/>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индивидуального, блокированного жилого дома – не менее 3м;</w:t>
            </w:r>
          </w:p>
          <w:p w:rsidR="00697775" w:rsidRPr="00697775" w:rsidRDefault="00697775" w:rsidP="00697775">
            <w:pPr>
              <w:widowControl w:val="0"/>
              <w:numPr>
                <w:ilvl w:val="0"/>
                <w:numId w:val="16"/>
              </w:numPr>
              <w:tabs>
                <w:tab w:val="left" w:pos="257"/>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постройки для содержания скота и птицы – не менее 4</w:t>
            </w:r>
            <w:r w:rsidRPr="00697775">
              <w:rPr>
                <w:rFonts w:ascii="Times New Roman" w:eastAsia="Times New Roman" w:hAnsi="Times New Roman" w:cs="Times New Roman"/>
                <w:spacing w:val="-19"/>
                <w:sz w:val="24"/>
                <w:szCs w:val="24"/>
                <w:lang w:eastAsia="ru-RU" w:bidi="ru-RU"/>
              </w:rPr>
              <w:t xml:space="preserve"> </w:t>
            </w:r>
            <w:r w:rsidRPr="00697775">
              <w:rPr>
                <w:rFonts w:ascii="Times New Roman" w:eastAsia="Times New Roman" w:hAnsi="Times New Roman" w:cs="Times New Roman"/>
                <w:sz w:val="24"/>
                <w:szCs w:val="24"/>
                <w:lang w:eastAsia="ru-RU" w:bidi="ru-RU"/>
              </w:rPr>
              <w:t>м;</w:t>
            </w:r>
          </w:p>
          <w:p w:rsidR="00697775" w:rsidRPr="00697775" w:rsidRDefault="00697775" w:rsidP="00697775">
            <w:pPr>
              <w:widowControl w:val="0"/>
              <w:numPr>
                <w:ilvl w:val="0"/>
                <w:numId w:val="16"/>
              </w:numPr>
              <w:tabs>
                <w:tab w:val="left" w:pos="257"/>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хозяйственных построек (бани, гаража и др.) – не менее 1</w:t>
            </w:r>
            <w:r w:rsidRPr="00697775">
              <w:rPr>
                <w:rFonts w:ascii="Times New Roman" w:eastAsia="Times New Roman" w:hAnsi="Times New Roman" w:cs="Times New Roman"/>
                <w:spacing w:val="-17"/>
                <w:sz w:val="24"/>
                <w:szCs w:val="24"/>
                <w:lang w:eastAsia="ru-RU" w:bidi="ru-RU"/>
              </w:rPr>
              <w:t xml:space="preserve"> </w:t>
            </w:r>
            <w:r w:rsidRPr="00697775">
              <w:rPr>
                <w:rFonts w:ascii="Times New Roman" w:eastAsia="Times New Roman" w:hAnsi="Times New Roman" w:cs="Times New Roman"/>
                <w:sz w:val="24"/>
                <w:szCs w:val="24"/>
                <w:lang w:eastAsia="ru-RU" w:bidi="ru-RU"/>
              </w:rPr>
              <w:t>м;</w:t>
            </w:r>
          </w:p>
          <w:p w:rsidR="00697775" w:rsidRPr="00697775" w:rsidRDefault="00697775" w:rsidP="00697775">
            <w:pPr>
              <w:widowControl w:val="0"/>
              <w:numPr>
                <w:ilvl w:val="0"/>
                <w:numId w:val="16"/>
              </w:numPr>
              <w:tabs>
                <w:tab w:val="left" w:pos="257"/>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открытой автостоянки индивидуального транспорта – 1</w:t>
            </w:r>
            <w:r w:rsidRPr="00697775">
              <w:rPr>
                <w:rFonts w:ascii="Times New Roman" w:eastAsia="Times New Roman" w:hAnsi="Times New Roman" w:cs="Times New Roman"/>
                <w:spacing w:val="-10"/>
                <w:sz w:val="24"/>
                <w:szCs w:val="24"/>
                <w:lang w:eastAsia="ru-RU" w:bidi="ru-RU"/>
              </w:rPr>
              <w:t xml:space="preserve"> </w:t>
            </w:r>
            <w:r w:rsidRPr="00697775">
              <w:rPr>
                <w:rFonts w:ascii="Times New Roman" w:eastAsia="Times New Roman" w:hAnsi="Times New Roman" w:cs="Times New Roman"/>
                <w:sz w:val="24"/>
                <w:szCs w:val="24"/>
                <w:lang w:eastAsia="ru-RU" w:bidi="ru-RU"/>
              </w:rPr>
              <w:t>м;</w:t>
            </w:r>
          </w:p>
          <w:p w:rsidR="00697775" w:rsidRPr="00697775" w:rsidRDefault="00697775" w:rsidP="00697775">
            <w:pPr>
              <w:widowControl w:val="0"/>
              <w:numPr>
                <w:ilvl w:val="0"/>
                <w:numId w:val="16"/>
              </w:numPr>
              <w:tabs>
                <w:tab w:val="left" w:pos="257"/>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отдельно стоящего гаража – 1</w:t>
            </w:r>
            <w:r w:rsidRPr="00697775">
              <w:rPr>
                <w:rFonts w:ascii="Times New Roman" w:eastAsia="Times New Roman" w:hAnsi="Times New Roman" w:cs="Times New Roman"/>
                <w:spacing w:val="-10"/>
                <w:sz w:val="24"/>
                <w:szCs w:val="24"/>
                <w:lang w:eastAsia="ru-RU" w:bidi="ru-RU"/>
              </w:rPr>
              <w:t xml:space="preserve"> </w:t>
            </w:r>
            <w:r w:rsidRPr="00697775">
              <w:rPr>
                <w:rFonts w:ascii="Times New Roman" w:eastAsia="Times New Roman" w:hAnsi="Times New Roman" w:cs="Times New Roman"/>
                <w:sz w:val="24"/>
                <w:szCs w:val="24"/>
                <w:lang w:eastAsia="ru-RU" w:bidi="ru-RU"/>
              </w:rPr>
              <w:t>м;</w:t>
            </w:r>
          </w:p>
          <w:p w:rsidR="00697775" w:rsidRPr="00697775" w:rsidRDefault="00697775" w:rsidP="00697775">
            <w:pPr>
              <w:widowControl w:val="0"/>
              <w:numPr>
                <w:ilvl w:val="0"/>
                <w:numId w:val="16"/>
              </w:numPr>
              <w:tabs>
                <w:tab w:val="left" w:pos="257"/>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стволов высокорослых деревьев – не менее 5</w:t>
            </w:r>
            <w:r w:rsidRPr="00697775">
              <w:rPr>
                <w:rFonts w:ascii="Times New Roman" w:eastAsia="Times New Roman" w:hAnsi="Times New Roman" w:cs="Times New Roman"/>
                <w:spacing w:val="-7"/>
                <w:sz w:val="24"/>
                <w:szCs w:val="24"/>
                <w:lang w:eastAsia="ru-RU" w:bidi="ru-RU"/>
              </w:rPr>
              <w:t xml:space="preserve"> </w:t>
            </w:r>
            <w:r w:rsidRPr="00697775">
              <w:rPr>
                <w:rFonts w:ascii="Times New Roman" w:eastAsia="Times New Roman" w:hAnsi="Times New Roman" w:cs="Times New Roman"/>
                <w:sz w:val="24"/>
                <w:szCs w:val="24"/>
                <w:lang w:eastAsia="ru-RU" w:bidi="ru-RU"/>
              </w:rPr>
              <w:t>м;</w:t>
            </w:r>
          </w:p>
          <w:p w:rsidR="00697775" w:rsidRPr="00697775" w:rsidRDefault="00697775" w:rsidP="00697775">
            <w:pPr>
              <w:widowControl w:val="0"/>
              <w:numPr>
                <w:ilvl w:val="0"/>
                <w:numId w:val="16"/>
              </w:numPr>
              <w:tabs>
                <w:tab w:val="left" w:pos="257"/>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среднерослых – не менее 2</w:t>
            </w:r>
            <w:r w:rsidRPr="00697775">
              <w:rPr>
                <w:rFonts w:ascii="Times New Roman" w:eastAsia="Times New Roman" w:hAnsi="Times New Roman" w:cs="Times New Roman"/>
                <w:spacing w:val="-5"/>
                <w:sz w:val="24"/>
                <w:szCs w:val="24"/>
                <w:lang w:eastAsia="ru-RU" w:bidi="ru-RU"/>
              </w:rPr>
              <w:t xml:space="preserve"> </w:t>
            </w:r>
            <w:r w:rsidRPr="00697775">
              <w:rPr>
                <w:rFonts w:ascii="Times New Roman" w:eastAsia="Times New Roman" w:hAnsi="Times New Roman" w:cs="Times New Roman"/>
                <w:sz w:val="24"/>
                <w:szCs w:val="24"/>
                <w:lang w:eastAsia="ru-RU" w:bidi="ru-RU"/>
              </w:rPr>
              <w:t>м;</w:t>
            </w:r>
          </w:p>
          <w:p w:rsidR="00697775" w:rsidRPr="00697775" w:rsidRDefault="00697775" w:rsidP="00697775">
            <w:pPr>
              <w:widowControl w:val="0"/>
              <w:numPr>
                <w:ilvl w:val="0"/>
                <w:numId w:val="16"/>
              </w:numPr>
              <w:tabs>
                <w:tab w:val="left" w:pos="257"/>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кустарника – не менее 1,5</w:t>
            </w:r>
            <w:r w:rsidRPr="00697775">
              <w:rPr>
                <w:rFonts w:ascii="Times New Roman" w:eastAsia="Times New Roman" w:hAnsi="Times New Roman" w:cs="Times New Roman"/>
                <w:spacing w:val="-5"/>
                <w:sz w:val="24"/>
                <w:szCs w:val="24"/>
                <w:lang w:eastAsia="ru-RU" w:bidi="ru-RU"/>
              </w:rPr>
              <w:t xml:space="preserve"> </w:t>
            </w:r>
            <w:r w:rsidRPr="00697775">
              <w:rPr>
                <w:rFonts w:ascii="Times New Roman" w:eastAsia="Times New Roman" w:hAnsi="Times New Roman" w:cs="Times New Roman"/>
                <w:sz w:val="24"/>
                <w:szCs w:val="24"/>
                <w:lang w:eastAsia="ru-RU" w:bidi="ru-RU"/>
              </w:rPr>
              <w:t>м</w:t>
            </w:r>
          </w:p>
        </w:tc>
      </w:tr>
      <w:tr w:rsidR="00697775" w:rsidRPr="00697775" w:rsidTr="005A716B">
        <w:trPr>
          <w:trHeight w:val="2326"/>
        </w:trPr>
        <w:tc>
          <w:tcPr>
            <w:tcW w:w="2694" w:type="dxa"/>
            <w:tcBorders>
              <w:left w:val="single" w:sz="6" w:space="0" w:color="000000"/>
            </w:tcBorders>
            <w:shd w:val="clear" w:color="auto" w:fill="auto"/>
          </w:tcPr>
          <w:p w:rsidR="00697775" w:rsidRPr="00697775" w:rsidRDefault="00697775" w:rsidP="00697775">
            <w:pPr>
              <w:widowControl w:val="0"/>
              <w:autoSpaceDE w:val="0"/>
              <w:autoSpaceDN w:val="0"/>
              <w:spacing w:after="0" w:line="240" w:lineRule="auto"/>
              <w:ind w:left="115" w:right="337"/>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Расстояние от окон жилых помещений до</w:t>
            </w:r>
          </w:p>
        </w:tc>
        <w:tc>
          <w:tcPr>
            <w:tcW w:w="6804" w:type="dxa"/>
            <w:tcBorders>
              <w:right w:val="single" w:sz="6" w:space="0" w:color="000000"/>
            </w:tcBorders>
            <w:shd w:val="clear" w:color="auto" w:fill="auto"/>
          </w:tcPr>
          <w:p w:rsidR="00697775" w:rsidRPr="00697775" w:rsidRDefault="00697775" w:rsidP="00697775">
            <w:pPr>
              <w:widowControl w:val="0"/>
              <w:numPr>
                <w:ilvl w:val="0"/>
                <w:numId w:val="16"/>
              </w:numPr>
              <w:tabs>
                <w:tab w:val="left" w:pos="264"/>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помещений для скота и птицы – не менее 15 м (должны иметь изолированный наружный вход);</w:t>
            </w:r>
          </w:p>
          <w:p w:rsidR="00697775" w:rsidRPr="00697775" w:rsidRDefault="00697775" w:rsidP="00697775">
            <w:pPr>
              <w:widowControl w:val="0"/>
              <w:numPr>
                <w:ilvl w:val="0"/>
                <w:numId w:val="16"/>
              </w:numPr>
              <w:tabs>
                <w:tab w:val="left" w:pos="257"/>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стен дома и хозяйственных построек (сарая, гаража, бани), расположенных на соседних земельных участках – не менее 10 м;</w:t>
            </w:r>
          </w:p>
          <w:p w:rsidR="00697775" w:rsidRPr="00697775" w:rsidRDefault="00697775" w:rsidP="00697775">
            <w:pPr>
              <w:widowControl w:val="0"/>
              <w:numPr>
                <w:ilvl w:val="0"/>
                <w:numId w:val="16"/>
              </w:numPr>
              <w:tabs>
                <w:tab w:val="left" w:pos="269"/>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площадок для игр детей дошкольного и школьного возраста – не менее 12 м;</w:t>
            </w:r>
          </w:p>
          <w:p w:rsidR="00697775" w:rsidRPr="00697775" w:rsidRDefault="00697775" w:rsidP="00697775">
            <w:pPr>
              <w:widowControl w:val="0"/>
              <w:numPr>
                <w:ilvl w:val="0"/>
                <w:numId w:val="16"/>
              </w:numPr>
              <w:tabs>
                <w:tab w:val="left" w:pos="257"/>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площадок для отдыха взрослого населения – не менее 10 м;</w:t>
            </w:r>
          </w:p>
          <w:p w:rsidR="00697775" w:rsidRPr="00697775" w:rsidRDefault="00697775" w:rsidP="00697775">
            <w:pPr>
              <w:widowControl w:val="0"/>
              <w:numPr>
                <w:ilvl w:val="0"/>
                <w:numId w:val="16"/>
              </w:numPr>
              <w:tabs>
                <w:tab w:val="left" w:pos="259"/>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универсальных спортивных площадок – не менее 40 м</w:t>
            </w:r>
          </w:p>
        </w:tc>
      </w:tr>
      <w:tr w:rsidR="00697775" w:rsidRPr="00697775" w:rsidTr="003C2707">
        <w:trPr>
          <w:trHeight w:val="965"/>
        </w:trPr>
        <w:tc>
          <w:tcPr>
            <w:tcW w:w="2694" w:type="dxa"/>
            <w:tcBorders>
              <w:left w:val="single" w:sz="6" w:space="0" w:color="000000"/>
            </w:tcBorders>
            <w:shd w:val="clear" w:color="auto" w:fill="auto"/>
          </w:tcPr>
          <w:p w:rsidR="00697775" w:rsidRPr="00697775" w:rsidRDefault="00697775" w:rsidP="00697775">
            <w:pPr>
              <w:widowControl w:val="0"/>
              <w:autoSpaceDE w:val="0"/>
              <w:autoSpaceDN w:val="0"/>
              <w:spacing w:after="0" w:line="240" w:lineRule="auto"/>
              <w:ind w:left="115"/>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Расстояние от</w:t>
            </w:r>
          </w:p>
          <w:p w:rsidR="00697775" w:rsidRPr="00697775" w:rsidRDefault="00697775" w:rsidP="00697775">
            <w:pPr>
              <w:widowControl w:val="0"/>
              <w:autoSpaceDE w:val="0"/>
              <w:autoSpaceDN w:val="0"/>
              <w:spacing w:after="0" w:line="240" w:lineRule="auto"/>
              <w:ind w:left="115" w:right="342"/>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надворного туалета с выгребом до</w:t>
            </w:r>
          </w:p>
        </w:tc>
        <w:tc>
          <w:tcPr>
            <w:tcW w:w="6804" w:type="dxa"/>
            <w:tcBorders>
              <w:right w:val="single" w:sz="6" w:space="0" w:color="000000"/>
            </w:tcBorders>
            <w:shd w:val="clear" w:color="auto" w:fill="auto"/>
          </w:tcPr>
          <w:p w:rsidR="00697775" w:rsidRPr="00697775" w:rsidRDefault="00697775" w:rsidP="00697775">
            <w:pPr>
              <w:widowControl w:val="0"/>
              <w:numPr>
                <w:ilvl w:val="0"/>
                <w:numId w:val="16"/>
              </w:numPr>
              <w:tabs>
                <w:tab w:val="left" w:pos="276"/>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стен жилого дома, расположенного на соседнем участке – не менее 12 м</w:t>
            </w:r>
          </w:p>
          <w:p w:rsidR="00697775" w:rsidRPr="00697775" w:rsidRDefault="00697775" w:rsidP="00697775">
            <w:pPr>
              <w:widowControl w:val="0"/>
              <w:numPr>
                <w:ilvl w:val="0"/>
                <w:numId w:val="16"/>
              </w:numPr>
              <w:tabs>
                <w:tab w:val="left" w:pos="257"/>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источника водоснабжения (колодца) – не менее 25 м</w:t>
            </w:r>
          </w:p>
        </w:tc>
      </w:tr>
      <w:tr w:rsidR="00697775" w:rsidRPr="00697775" w:rsidTr="005A716B">
        <w:trPr>
          <w:trHeight w:val="1707"/>
        </w:trPr>
        <w:tc>
          <w:tcPr>
            <w:tcW w:w="2694" w:type="dxa"/>
            <w:tcBorders>
              <w:left w:val="single" w:sz="6" w:space="0" w:color="000000"/>
            </w:tcBorders>
            <w:shd w:val="clear" w:color="auto" w:fill="auto"/>
          </w:tcPr>
          <w:p w:rsidR="00697775" w:rsidRPr="00697775" w:rsidRDefault="00697775" w:rsidP="00697775">
            <w:pPr>
              <w:widowControl w:val="0"/>
              <w:autoSpaceDE w:val="0"/>
              <w:autoSpaceDN w:val="0"/>
              <w:spacing w:after="0" w:line="240" w:lineRule="auto"/>
              <w:ind w:left="115"/>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Иные расстояния</w:t>
            </w:r>
          </w:p>
        </w:tc>
        <w:tc>
          <w:tcPr>
            <w:tcW w:w="6804" w:type="dxa"/>
            <w:tcBorders>
              <w:right w:val="single" w:sz="6" w:space="0" w:color="000000"/>
            </w:tcBorders>
            <w:shd w:val="clear" w:color="auto" w:fill="auto"/>
          </w:tcPr>
          <w:p w:rsidR="00697775" w:rsidRPr="00697775" w:rsidRDefault="00697775" w:rsidP="00697775">
            <w:pPr>
              <w:widowControl w:val="0"/>
              <w:numPr>
                <w:ilvl w:val="0"/>
                <w:numId w:val="16"/>
              </w:numPr>
              <w:tabs>
                <w:tab w:val="left" w:pos="276"/>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от постройки для содержания скота и птицы до колодца – не менее 20 м</w:t>
            </w:r>
          </w:p>
          <w:p w:rsidR="00697775" w:rsidRPr="00697775" w:rsidRDefault="00697775" w:rsidP="00697775">
            <w:pPr>
              <w:widowControl w:val="0"/>
              <w:numPr>
                <w:ilvl w:val="0"/>
                <w:numId w:val="16"/>
              </w:numPr>
              <w:tabs>
                <w:tab w:val="left" w:pos="261"/>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между длинными сторонами многоквартирных жилых зданий (бытовые разрывы) – не менее 15 м;</w:t>
            </w:r>
          </w:p>
          <w:p w:rsidR="00697775" w:rsidRPr="00697775" w:rsidRDefault="00697775" w:rsidP="00697775">
            <w:pPr>
              <w:widowControl w:val="0"/>
              <w:numPr>
                <w:ilvl w:val="0"/>
                <w:numId w:val="16"/>
              </w:numPr>
              <w:tabs>
                <w:tab w:val="left" w:pos="261"/>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между длинными сторонами и торцами этих же зданий с окнами из жилых комнат – не менее 10 м</w:t>
            </w:r>
          </w:p>
        </w:tc>
      </w:tr>
      <w:tr w:rsidR="00697775" w:rsidRPr="00697775" w:rsidTr="00C773C6">
        <w:trPr>
          <w:trHeight w:val="2238"/>
        </w:trPr>
        <w:tc>
          <w:tcPr>
            <w:tcW w:w="2694" w:type="dxa"/>
            <w:tcBorders>
              <w:left w:val="single" w:sz="6" w:space="0" w:color="000000"/>
            </w:tcBorders>
            <w:shd w:val="clear" w:color="auto" w:fill="auto"/>
          </w:tcPr>
          <w:p w:rsidR="00697775" w:rsidRPr="00697775" w:rsidRDefault="00697775" w:rsidP="00697775">
            <w:pPr>
              <w:widowControl w:val="0"/>
              <w:autoSpaceDE w:val="0"/>
              <w:autoSpaceDN w:val="0"/>
              <w:spacing w:after="0" w:line="240" w:lineRule="auto"/>
              <w:ind w:left="115"/>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lastRenderedPageBreak/>
              <w:t>Требования к</w:t>
            </w:r>
          </w:p>
          <w:p w:rsidR="00697775" w:rsidRPr="00697775" w:rsidRDefault="00697775" w:rsidP="00697775">
            <w:pPr>
              <w:widowControl w:val="0"/>
              <w:autoSpaceDE w:val="0"/>
              <w:autoSpaceDN w:val="0"/>
              <w:spacing w:after="0" w:line="240" w:lineRule="auto"/>
              <w:ind w:left="115"/>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блокировке строений</w:t>
            </w:r>
          </w:p>
        </w:tc>
        <w:tc>
          <w:tcPr>
            <w:tcW w:w="6804" w:type="dxa"/>
            <w:tcBorders>
              <w:right w:val="single" w:sz="6" w:space="0" w:color="000000"/>
            </w:tcBorders>
            <w:shd w:val="clear" w:color="auto" w:fill="auto"/>
          </w:tcPr>
          <w:p w:rsidR="00697775" w:rsidRPr="00697775" w:rsidRDefault="00697775" w:rsidP="00697775">
            <w:pPr>
              <w:widowControl w:val="0"/>
              <w:autoSpaceDE w:val="0"/>
              <w:autoSpaceDN w:val="0"/>
              <w:spacing w:after="0" w:line="240" w:lineRule="auto"/>
              <w:ind w:left="117" w:right="89"/>
              <w:jc w:val="both"/>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w:t>
            </w:r>
          </w:p>
          <w:p w:rsidR="00697775" w:rsidRPr="00697775" w:rsidRDefault="00697775" w:rsidP="00C773C6">
            <w:pPr>
              <w:widowControl w:val="0"/>
              <w:autoSpaceDE w:val="0"/>
              <w:autoSpaceDN w:val="0"/>
              <w:spacing w:after="0" w:line="240" w:lineRule="auto"/>
              <w:ind w:left="117" w:right="83"/>
              <w:jc w:val="both"/>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В случае примыкания хозяйственных построек к жилому дому помещения для мелкого скота и птицы должны иметь изолированный наружный</w:t>
            </w:r>
            <w:r w:rsidR="00C773C6">
              <w:rPr>
                <w:rFonts w:ascii="Times New Roman" w:eastAsia="Times New Roman" w:hAnsi="Times New Roman" w:cs="Times New Roman"/>
                <w:sz w:val="24"/>
                <w:szCs w:val="24"/>
                <w:lang w:eastAsia="ru-RU" w:bidi="ru-RU"/>
              </w:rPr>
              <w:t xml:space="preserve"> </w:t>
            </w:r>
            <w:r w:rsidRPr="00697775">
              <w:rPr>
                <w:rFonts w:ascii="Times New Roman" w:eastAsia="Times New Roman" w:hAnsi="Times New Roman" w:cs="Times New Roman"/>
                <w:sz w:val="24"/>
                <w:szCs w:val="24"/>
                <w:lang w:eastAsia="ru-RU" w:bidi="ru-RU"/>
              </w:rPr>
              <w:t>вход, расположенный не ближе 7 м от входа в дом</w:t>
            </w:r>
          </w:p>
        </w:tc>
      </w:tr>
      <w:tr w:rsidR="00697775" w:rsidRPr="00697775" w:rsidTr="003C2707">
        <w:trPr>
          <w:trHeight w:val="811"/>
        </w:trPr>
        <w:tc>
          <w:tcPr>
            <w:tcW w:w="2694" w:type="dxa"/>
            <w:tcBorders>
              <w:left w:val="single" w:sz="6" w:space="0" w:color="000000"/>
            </w:tcBorders>
            <w:shd w:val="clear" w:color="auto" w:fill="auto"/>
          </w:tcPr>
          <w:p w:rsidR="00697775" w:rsidRPr="00697775" w:rsidRDefault="00697775" w:rsidP="00697775">
            <w:pPr>
              <w:widowControl w:val="0"/>
              <w:autoSpaceDE w:val="0"/>
              <w:autoSpaceDN w:val="0"/>
              <w:spacing w:after="0" w:line="240" w:lineRule="auto"/>
              <w:ind w:left="115" w:right="738"/>
              <w:jc w:val="both"/>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Размещение вспомогательных строений</w:t>
            </w:r>
          </w:p>
        </w:tc>
        <w:tc>
          <w:tcPr>
            <w:tcW w:w="6804" w:type="dxa"/>
            <w:tcBorders>
              <w:right w:val="single" w:sz="6" w:space="0" w:color="000000"/>
            </w:tcBorders>
            <w:shd w:val="clear" w:color="auto" w:fill="auto"/>
          </w:tcPr>
          <w:p w:rsidR="00697775" w:rsidRPr="00697775" w:rsidRDefault="00697775" w:rsidP="00697775">
            <w:pPr>
              <w:widowControl w:val="0"/>
              <w:autoSpaceDE w:val="0"/>
              <w:autoSpaceDN w:val="0"/>
              <w:spacing w:after="0" w:line="240" w:lineRule="auto"/>
              <w:ind w:left="117"/>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Размещение вспомогательных строений со стороны главной улицы не допускается, за исключением гаражей</w:t>
            </w:r>
          </w:p>
        </w:tc>
      </w:tr>
      <w:tr w:rsidR="00697775" w:rsidRPr="00697775" w:rsidTr="005A716B">
        <w:trPr>
          <w:trHeight w:val="2416"/>
        </w:trPr>
        <w:tc>
          <w:tcPr>
            <w:tcW w:w="2694" w:type="dxa"/>
            <w:tcBorders>
              <w:left w:val="single" w:sz="6" w:space="0" w:color="000000"/>
            </w:tcBorders>
            <w:shd w:val="clear" w:color="auto" w:fill="auto"/>
          </w:tcPr>
          <w:p w:rsidR="00697775" w:rsidRPr="00697775" w:rsidRDefault="00697775" w:rsidP="00697775">
            <w:pPr>
              <w:widowControl w:val="0"/>
              <w:autoSpaceDE w:val="0"/>
              <w:autoSpaceDN w:val="0"/>
              <w:spacing w:after="0" w:line="240" w:lineRule="auto"/>
              <w:ind w:left="115"/>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Максимальная высота зданий</w:t>
            </w:r>
          </w:p>
        </w:tc>
        <w:tc>
          <w:tcPr>
            <w:tcW w:w="6804" w:type="dxa"/>
            <w:tcBorders>
              <w:right w:val="single" w:sz="6" w:space="0" w:color="000000"/>
            </w:tcBorders>
            <w:shd w:val="clear" w:color="auto" w:fill="auto"/>
          </w:tcPr>
          <w:p w:rsidR="00697775" w:rsidRPr="00697775" w:rsidRDefault="00697775" w:rsidP="00697775">
            <w:pPr>
              <w:widowControl w:val="0"/>
              <w:numPr>
                <w:ilvl w:val="0"/>
                <w:numId w:val="16"/>
              </w:numPr>
              <w:tabs>
                <w:tab w:val="left" w:pos="261"/>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для всех основных строений количество надземных этажей – не более двух с возможным использованием дополнительно мансардного этажа, и высота от уровня земли: до верха плоской кровли – не более 9,6 м; до конька скатной кровли – не более 13,6 м;</w:t>
            </w:r>
          </w:p>
          <w:p w:rsidR="00697775" w:rsidRPr="00697775" w:rsidRDefault="00697775" w:rsidP="00697775">
            <w:pPr>
              <w:widowControl w:val="0"/>
              <w:numPr>
                <w:ilvl w:val="0"/>
                <w:numId w:val="16"/>
              </w:numPr>
              <w:tabs>
                <w:tab w:val="left" w:pos="281"/>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для всех вспомогательных строений высота от уровня земли: до верха плоской кровли – не более 4 м; до конька скатной кровли – не более 7 м;</w:t>
            </w:r>
          </w:p>
          <w:p w:rsidR="00697775" w:rsidRPr="00697775" w:rsidRDefault="00697775" w:rsidP="00697775">
            <w:pPr>
              <w:widowControl w:val="0"/>
              <w:numPr>
                <w:ilvl w:val="0"/>
                <w:numId w:val="16"/>
              </w:numPr>
              <w:tabs>
                <w:tab w:val="left" w:pos="257"/>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исключение: шпили, башни, флагштоки – без ограничения;</w:t>
            </w:r>
          </w:p>
          <w:p w:rsidR="00697775" w:rsidRPr="00697775" w:rsidRDefault="00697775" w:rsidP="00697775">
            <w:pPr>
              <w:widowControl w:val="0"/>
              <w:numPr>
                <w:ilvl w:val="0"/>
                <w:numId w:val="16"/>
              </w:numPr>
              <w:tabs>
                <w:tab w:val="left" w:pos="261"/>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для отдельно стоящего гаража высота от уровня земли: до верха плоской кровли – не более 4 м</w:t>
            </w:r>
          </w:p>
        </w:tc>
      </w:tr>
      <w:tr w:rsidR="00697775" w:rsidRPr="00697775" w:rsidTr="005A716B">
        <w:trPr>
          <w:trHeight w:val="270"/>
        </w:trPr>
        <w:tc>
          <w:tcPr>
            <w:tcW w:w="2694" w:type="dxa"/>
            <w:tcBorders>
              <w:left w:val="single" w:sz="6" w:space="0" w:color="000000"/>
            </w:tcBorders>
            <w:shd w:val="clear" w:color="auto" w:fill="auto"/>
          </w:tcPr>
          <w:p w:rsidR="00697775" w:rsidRPr="00697775" w:rsidRDefault="00697775" w:rsidP="00697775">
            <w:pPr>
              <w:widowControl w:val="0"/>
              <w:autoSpaceDE w:val="0"/>
              <w:autoSpaceDN w:val="0"/>
              <w:spacing w:after="0" w:line="240" w:lineRule="auto"/>
              <w:rPr>
                <w:rFonts w:ascii="Times New Roman" w:eastAsia="Times New Roman" w:hAnsi="Times New Roman" w:cs="Times New Roman"/>
                <w:sz w:val="24"/>
                <w:lang w:eastAsia="ru-RU" w:bidi="ru-RU"/>
              </w:rPr>
            </w:pPr>
            <w:r w:rsidRPr="00697775">
              <w:rPr>
                <w:rFonts w:ascii="Times New Roman" w:eastAsia="Times New Roman" w:hAnsi="Times New Roman" w:cs="Times New Roman"/>
                <w:sz w:val="24"/>
                <w:lang w:eastAsia="ru-RU" w:bidi="ru-RU"/>
              </w:rPr>
              <w:t>Требования к ограждению земельных участков</w:t>
            </w:r>
          </w:p>
        </w:tc>
        <w:tc>
          <w:tcPr>
            <w:tcW w:w="6804" w:type="dxa"/>
            <w:tcBorders>
              <w:right w:val="single" w:sz="6" w:space="0" w:color="000000"/>
            </w:tcBorders>
            <w:shd w:val="clear" w:color="auto" w:fill="auto"/>
          </w:tcPr>
          <w:p w:rsidR="00697775" w:rsidRPr="00697775" w:rsidRDefault="00697775" w:rsidP="00697775">
            <w:pPr>
              <w:widowControl w:val="0"/>
              <w:numPr>
                <w:ilvl w:val="0"/>
                <w:numId w:val="16"/>
              </w:numPr>
              <w:tabs>
                <w:tab w:val="left" w:pos="261"/>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со стороны улиц ограждение должно быть прозрачным (решетчатым,</w:t>
            </w:r>
          </w:p>
          <w:p w:rsidR="00697775" w:rsidRPr="00697775" w:rsidRDefault="00697775" w:rsidP="00697775">
            <w:pPr>
              <w:widowControl w:val="0"/>
              <w:numPr>
                <w:ilvl w:val="0"/>
                <w:numId w:val="16"/>
              </w:numPr>
              <w:tabs>
                <w:tab w:val="left" w:pos="261"/>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сетчатым, не глухим);</w:t>
            </w:r>
          </w:p>
          <w:p w:rsidR="00697775" w:rsidRPr="00697775" w:rsidRDefault="00697775" w:rsidP="00697775">
            <w:pPr>
              <w:widowControl w:val="0"/>
              <w:numPr>
                <w:ilvl w:val="0"/>
                <w:numId w:val="16"/>
              </w:numPr>
              <w:tabs>
                <w:tab w:val="left" w:pos="276"/>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характер ограждения со стороны проезжей части, и его высота должны быть единообразны на протяжении одного квартала с обеих сторон улицы;</w:t>
            </w:r>
          </w:p>
          <w:p w:rsidR="00697775" w:rsidRPr="00697775" w:rsidRDefault="00697775" w:rsidP="00697775">
            <w:pPr>
              <w:widowControl w:val="0"/>
              <w:numPr>
                <w:ilvl w:val="0"/>
                <w:numId w:val="16"/>
              </w:numPr>
              <w:tabs>
                <w:tab w:val="left" w:pos="257"/>
              </w:tabs>
              <w:autoSpaceDE w:val="0"/>
              <w:autoSpaceDN w:val="0"/>
              <w:spacing w:after="0" w:line="240" w:lineRule="auto"/>
              <w:ind w:firstLine="0"/>
              <w:rPr>
                <w:rFonts w:ascii="Times New Roman" w:eastAsia="Times New Roman" w:hAnsi="Times New Roman" w:cs="Times New Roman"/>
                <w:sz w:val="24"/>
                <w:szCs w:val="24"/>
                <w:lang w:eastAsia="ru-RU" w:bidi="ru-RU"/>
              </w:rPr>
            </w:pPr>
            <w:r w:rsidRPr="00697775">
              <w:rPr>
                <w:rFonts w:ascii="Times New Roman" w:eastAsia="Times New Roman" w:hAnsi="Times New Roman" w:cs="Times New Roman"/>
                <w:sz w:val="24"/>
                <w:szCs w:val="24"/>
                <w:lang w:eastAsia="ru-RU" w:bidi="ru-RU"/>
              </w:rPr>
              <w:t>высота ограждения – не более 2 м;</w:t>
            </w:r>
          </w:p>
          <w:p w:rsidR="00697775" w:rsidRPr="00697775" w:rsidRDefault="00697775" w:rsidP="00697775">
            <w:pPr>
              <w:widowControl w:val="0"/>
              <w:numPr>
                <w:ilvl w:val="0"/>
                <w:numId w:val="16"/>
              </w:numPr>
              <w:tabs>
                <w:tab w:val="left" w:pos="261"/>
              </w:tabs>
              <w:autoSpaceDE w:val="0"/>
              <w:autoSpaceDN w:val="0"/>
              <w:spacing w:after="0" w:line="240" w:lineRule="auto"/>
              <w:ind w:firstLine="0"/>
              <w:rPr>
                <w:rFonts w:ascii="Times New Roman" w:eastAsia="Times New Roman" w:hAnsi="Times New Roman" w:cs="Times New Roman"/>
                <w:sz w:val="24"/>
                <w:lang w:eastAsia="ru-RU" w:bidi="ru-RU"/>
              </w:rPr>
            </w:pPr>
            <w:r w:rsidRPr="00697775">
              <w:rPr>
                <w:rFonts w:ascii="Times New Roman" w:eastAsia="Times New Roman" w:hAnsi="Times New Roman" w:cs="Times New Roman"/>
                <w:sz w:val="24"/>
                <w:szCs w:val="24"/>
                <w:lang w:eastAsia="ru-RU" w:bidi="ru-RU"/>
              </w:rPr>
              <w:t>при ограждении внутренних границ земельных участков допускается устройство ограждений из живой изгороди, стальной сетки, гладкой проволоки или решетчатый не глухой забор</w:t>
            </w:r>
          </w:p>
        </w:tc>
      </w:tr>
      <w:tr w:rsidR="00697775" w:rsidRPr="00697775" w:rsidTr="005A716B">
        <w:trPr>
          <w:trHeight w:val="979"/>
        </w:trPr>
        <w:tc>
          <w:tcPr>
            <w:tcW w:w="2694" w:type="dxa"/>
            <w:tcBorders>
              <w:left w:val="single" w:sz="6" w:space="0" w:color="000000"/>
            </w:tcBorders>
            <w:shd w:val="clear" w:color="auto" w:fill="auto"/>
          </w:tcPr>
          <w:p w:rsidR="00697775" w:rsidRPr="00697775" w:rsidRDefault="00697775" w:rsidP="00697775">
            <w:pPr>
              <w:widowControl w:val="0"/>
              <w:autoSpaceDE w:val="0"/>
              <w:autoSpaceDN w:val="0"/>
              <w:spacing w:after="0" w:line="240" w:lineRule="auto"/>
              <w:rPr>
                <w:rFonts w:ascii="Times New Roman" w:eastAsia="Times New Roman" w:hAnsi="Times New Roman" w:cs="Times New Roman"/>
                <w:sz w:val="24"/>
                <w:lang w:eastAsia="ru-RU" w:bidi="ru-RU"/>
              </w:rPr>
            </w:pPr>
            <w:r w:rsidRPr="00697775">
              <w:rPr>
                <w:rFonts w:ascii="Times New Roman" w:eastAsia="Times New Roman" w:hAnsi="Times New Roman" w:cs="Times New Roman"/>
                <w:sz w:val="24"/>
                <w:lang w:eastAsia="ru-RU" w:bidi="ru-RU"/>
              </w:rPr>
              <w:t>Максимальный процент застройки земельного участка</w:t>
            </w:r>
          </w:p>
        </w:tc>
        <w:tc>
          <w:tcPr>
            <w:tcW w:w="6804" w:type="dxa"/>
            <w:tcBorders>
              <w:right w:val="single" w:sz="6" w:space="0" w:color="000000"/>
            </w:tcBorders>
            <w:shd w:val="clear" w:color="auto" w:fill="auto"/>
          </w:tcPr>
          <w:p w:rsidR="00697775" w:rsidRPr="00697775" w:rsidRDefault="00697775" w:rsidP="00697775">
            <w:pPr>
              <w:widowControl w:val="0"/>
              <w:tabs>
                <w:tab w:val="left" w:pos="257"/>
              </w:tabs>
              <w:autoSpaceDE w:val="0"/>
              <w:autoSpaceDN w:val="0"/>
              <w:spacing w:after="0" w:line="240" w:lineRule="auto"/>
              <w:ind w:left="256"/>
              <w:jc w:val="center"/>
              <w:rPr>
                <w:rFonts w:ascii="Times New Roman" w:eastAsia="Times New Roman" w:hAnsi="Times New Roman" w:cs="Times New Roman"/>
                <w:sz w:val="24"/>
                <w:lang w:eastAsia="ru-RU" w:bidi="ru-RU"/>
              </w:rPr>
            </w:pPr>
            <w:r w:rsidRPr="00697775">
              <w:rPr>
                <w:rFonts w:ascii="Times New Roman" w:eastAsia="Times New Roman" w:hAnsi="Times New Roman" w:cs="Times New Roman"/>
                <w:sz w:val="24"/>
                <w:lang w:eastAsia="ru-RU" w:bidi="ru-RU"/>
              </w:rPr>
              <w:t>до 40%</w:t>
            </w:r>
          </w:p>
        </w:tc>
      </w:tr>
    </w:tbl>
    <w:p w:rsidR="00697775" w:rsidRPr="00697775" w:rsidRDefault="00697775" w:rsidP="00697775">
      <w:pPr>
        <w:rPr>
          <w:rFonts w:ascii="Calibri" w:eastAsia="Calibri" w:hAnsi="Calibri" w:cs="Times New Roman"/>
        </w:rPr>
      </w:pPr>
    </w:p>
    <w:p w:rsidR="00697775" w:rsidRPr="00697775" w:rsidRDefault="00697775" w:rsidP="00697775">
      <w:pPr>
        <w:rPr>
          <w:rFonts w:ascii="Calibri" w:eastAsia="Calibri" w:hAnsi="Calibri" w:cs="Times New Roman"/>
        </w:rPr>
      </w:pPr>
    </w:p>
    <w:p w:rsidR="00697775" w:rsidRPr="00697775" w:rsidRDefault="00697775" w:rsidP="00697775">
      <w:pPr>
        <w:rPr>
          <w:rFonts w:ascii="Calibri" w:eastAsia="Calibri" w:hAnsi="Calibri" w:cs="Times New Roman"/>
        </w:rPr>
      </w:pPr>
    </w:p>
    <w:p w:rsidR="00697775" w:rsidRDefault="00697775" w:rsidP="00697775">
      <w:pPr>
        <w:spacing w:after="0" w:line="240" w:lineRule="auto"/>
        <w:jc w:val="both"/>
        <w:rPr>
          <w:rFonts w:ascii="Times New Roman" w:eastAsia="Calibri" w:hAnsi="Times New Roman" w:cs="Times New Roman"/>
          <w:b/>
          <w:sz w:val="32"/>
          <w:u w:val="single"/>
        </w:rPr>
      </w:pPr>
    </w:p>
    <w:p w:rsidR="00697775" w:rsidRDefault="00697775" w:rsidP="001970C3">
      <w:pPr>
        <w:spacing w:after="0" w:line="240" w:lineRule="auto"/>
        <w:jc w:val="center"/>
        <w:rPr>
          <w:rFonts w:ascii="Times New Roman" w:eastAsia="Calibri" w:hAnsi="Times New Roman" w:cs="Times New Roman"/>
          <w:b/>
          <w:sz w:val="32"/>
          <w:u w:val="single"/>
        </w:rPr>
      </w:pPr>
    </w:p>
    <w:p w:rsidR="00697775" w:rsidRDefault="00C773C6" w:rsidP="00C773C6">
      <w:pPr>
        <w:rPr>
          <w:rFonts w:ascii="Times New Roman" w:eastAsia="Calibri" w:hAnsi="Times New Roman" w:cs="Times New Roman"/>
          <w:b/>
          <w:sz w:val="32"/>
          <w:u w:val="single"/>
        </w:rPr>
      </w:pPr>
      <w:r>
        <w:rPr>
          <w:rFonts w:ascii="Times New Roman" w:eastAsia="Calibri" w:hAnsi="Times New Roman" w:cs="Times New Roman"/>
          <w:b/>
          <w:sz w:val="32"/>
          <w:u w:val="single"/>
        </w:rPr>
        <w:br w:type="page"/>
      </w:r>
    </w:p>
    <w:p w:rsidR="00697775" w:rsidRPr="0092774A" w:rsidRDefault="0092774A" w:rsidP="0092774A">
      <w:pPr>
        <w:spacing w:after="0" w:line="240" w:lineRule="auto"/>
        <w:jc w:val="center"/>
        <w:rPr>
          <w:rFonts w:ascii="Times New Roman" w:eastAsia="Calibri" w:hAnsi="Times New Roman" w:cs="Times New Roman"/>
          <w:b/>
          <w:sz w:val="32"/>
        </w:rPr>
      </w:pPr>
      <w:r w:rsidRPr="0092774A">
        <w:rPr>
          <w:rFonts w:ascii="Times New Roman" w:eastAsia="Calibri" w:hAnsi="Times New Roman" w:cs="Times New Roman"/>
          <w:b/>
          <w:sz w:val="32"/>
        </w:rPr>
        <w:lastRenderedPageBreak/>
        <w:t>Постановление от 20.05.2024 № 689</w:t>
      </w:r>
    </w:p>
    <w:p w:rsidR="00B40620" w:rsidRPr="00B40620" w:rsidRDefault="0092774A" w:rsidP="00B40620">
      <w:pPr>
        <w:keepNext/>
        <w:keepLines/>
        <w:spacing w:after="0" w:line="240" w:lineRule="auto"/>
        <w:jc w:val="center"/>
        <w:outlineLvl w:val="1"/>
        <w:rPr>
          <w:rFonts w:ascii="Times New Roman" w:eastAsia="Times New Roman" w:hAnsi="Times New Roman" w:cs="Times New Roman"/>
          <w:b/>
          <w:bCs/>
          <w:sz w:val="32"/>
          <w:szCs w:val="32"/>
          <w:lang w:eastAsia="ru-RU"/>
        </w:rPr>
      </w:pPr>
      <w:r>
        <w:rPr>
          <w:rFonts w:ascii="Times New Roman" w:eastAsia="Times New Roman" w:hAnsi="Times New Roman" w:cs="Times New Roman"/>
          <w:b/>
          <w:bCs/>
          <w:sz w:val="32"/>
          <w:szCs w:val="32"/>
          <w:lang w:eastAsia="ru-RU"/>
        </w:rPr>
        <w:t>«</w:t>
      </w:r>
      <w:r w:rsidR="00B40620" w:rsidRPr="00B40620">
        <w:rPr>
          <w:rFonts w:ascii="Times New Roman" w:eastAsia="Times New Roman" w:hAnsi="Times New Roman" w:cs="Times New Roman"/>
          <w:b/>
          <w:bCs/>
          <w:sz w:val="32"/>
          <w:szCs w:val="32"/>
          <w:lang w:eastAsia="ru-RU"/>
        </w:rPr>
        <w:t>Об утверждении административного регламента</w:t>
      </w:r>
    </w:p>
    <w:p w:rsidR="00B40620" w:rsidRPr="00B40620" w:rsidRDefault="00B40620" w:rsidP="00B40620">
      <w:pPr>
        <w:widowControl w:val="0"/>
        <w:autoSpaceDE w:val="0"/>
        <w:autoSpaceDN w:val="0"/>
        <w:adjustRightInd w:val="0"/>
        <w:spacing w:after="0" w:line="240" w:lineRule="auto"/>
        <w:jc w:val="center"/>
        <w:rPr>
          <w:rFonts w:ascii="Times New Roman" w:eastAsia="Times New Roman" w:hAnsi="Times New Roman" w:cs="Times New Roman"/>
          <w:b/>
          <w:bCs/>
          <w:sz w:val="32"/>
          <w:szCs w:val="32"/>
          <w:lang w:eastAsia="ru-RU"/>
        </w:rPr>
      </w:pPr>
      <w:r w:rsidRPr="00B40620">
        <w:rPr>
          <w:rFonts w:ascii="Times New Roman" w:eastAsia="Times New Roman" w:hAnsi="Times New Roman" w:cs="Times New Roman"/>
          <w:b/>
          <w:bCs/>
          <w:sz w:val="32"/>
          <w:szCs w:val="32"/>
          <w:lang w:eastAsia="ru-RU"/>
        </w:rPr>
        <w:t xml:space="preserve">предоставления муниципальной услуги «Передача жилых помещений, находящихся в муниципальной собственности, </w:t>
      </w:r>
    </w:p>
    <w:p w:rsidR="00B40620" w:rsidRPr="00B40620" w:rsidRDefault="00B40620" w:rsidP="00B40620">
      <w:pPr>
        <w:widowControl w:val="0"/>
        <w:autoSpaceDE w:val="0"/>
        <w:autoSpaceDN w:val="0"/>
        <w:adjustRightInd w:val="0"/>
        <w:spacing w:after="0" w:line="240" w:lineRule="auto"/>
        <w:jc w:val="center"/>
        <w:rPr>
          <w:rFonts w:ascii="Times New Roman" w:eastAsia="Times New Roman" w:hAnsi="Times New Roman" w:cs="Times New Roman"/>
          <w:sz w:val="32"/>
          <w:szCs w:val="32"/>
          <w:lang w:eastAsia="ru-RU"/>
        </w:rPr>
      </w:pPr>
      <w:r w:rsidRPr="00B40620">
        <w:rPr>
          <w:rFonts w:ascii="Times New Roman" w:eastAsia="Times New Roman" w:hAnsi="Times New Roman" w:cs="Times New Roman"/>
          <w:b/>
          <w:bCs/>
          <w:sz w:val="32"/>
          <w:szCs w:val="32"/>
          <w:lang w:eastAsia="ru-RU"/>
        </w:rPr>
        <w:t>в собственность граждан»</w:t>
      </w:r>
      <w:r w:rsidR="0092774A">
        <w:rPr>
          <w:rFonts w:ascii="Times New Roman" w:eastAsia="Times New Roman" w:hAnsi="Times New Roman" w:cs="Times New Roman"/>
          <w:b/>
          <w:bCs/>
          <w:sz w:val="32"/>
          <w:szCs w:val="32"/>
          <w:lang w:eastAsia="ru-RU"/>
        </w:rPr>
        <w:t>»</w:t>
      </w:r>
    </w:p>
    <w:p w:rsidR="00B40620" w:rsidRPr="00B40620" w:rsidRDefault="00B40620" w:rsidP="00B40620">
      <w:pPr>
        <w:spacing w:after="0" w:line="240" w:lineRule="auto"/>
        <w:jc w:val="both"/>
        <w:rPr>
          <w:rFonts w:ascii="Times New Roman" w:eastAsia="Times New Roman" w:hAnsi="Times New Roman" w:cs="Times New Roman"/>
          <w:sz w:val="28"/>
          <w:szCs w:val="28"/>
          <w:lang w:eastAsia="ru-RU"/>
        </w:rPr>
      </w:pPr>
    </w:p>
    <w:p w:rsidR="00B40620" w:rsidRPr="00B40620" w:rsidRDefault="00B40620" w:rsidP="00B40620">
      <w:pPr>
        <w:spacing w:after="0" w:line="240" w:lineRule="auto"/>
        <w:ind w:firstLine="567"/>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Руководствуясь Федеральным законом от 27 июля 2010 года № 210-ФЗ «Об организации предоставления государственных и муниципальных услуг», Постановлением Правительства РФ от 27 сентября 2011 года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администрация муниципального района «Корткеросский» постановляет:</w:t>
      </w:r>
    </w:p>
    <w:p w:rsidR="00B40620" w:rsidRPr="00B40620" w:rsidRDefault="00B40620" w:rsidP="00B40620">
      <w:pPr>
        <w:tabs>
          <w:tab w:val="left" w:pos="720"/>
          <w:tab w:val="left" w:pos="900"/>
        </w:tabs>
        <w:spacing w:after="0" w:line="240" w:lineRule="auto"/>
        <w:jc w:val="both"/>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1. Утвердить административный регламент предоставления муниципальной услуги </w:t>
      </w:r>
      <w:r w:rsidRPr="00B40620">
        <w:rPr>
          <w:rFonts w:ascii="Times New Roman" w:eastAsia="Times New Roman" w:hAnsi="Times New Roman" w:cs="Times New Roman"/>
          <w:bCs/>
          <w:sz w:val="28"/>
          <w:szCs w:val="28"/>
          <w:lang w:eastAsia="ru-RU"/>
        </w:rPr>
        <w:t xml:space="preserve">«Передача жилых помещений, находящихся в муниципальной собственности, в собственность граждан» </w:t>
      </w:r>
      <w:r w:rsidRPr="00B40620">
        <w:rPr>
          <w:rFonts w:ascii="Times New Roman" w:eastAsia="Times New Roman" w:hAnsi="Times New Roman" w:cs="Times New Roman"/>
          <w:sz w:val="28"/>
          <w:szCs w:val="28"/>
          <w:lang w:eastAsia="ru-RU"/>
        </w:rPr>
        <w:t>согласно приложению к настоящему постановлению.</w:t>
      </w:r>
    </w:p>
    <w:p w:rsidR="00B40620" w:rsidRPr="00B40620" w:rsidRDefault="00B40620" w:rsidP="00B40620">
      <w:pPr>
        <w:autoSpaceDE w:val="0"/>
        <w:autoSpaceDN w:val="0"/>
        <w:adjustRightInd w:val="0"/>
        <w:spacing w:after="0" w:line="240" w:lineRule="auto"/>
        <w:ind w:firstLine="567"/>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2. Лицам, ответственным за предоставление муниципальной услуги по передаче </w:t>
      </w:r>
      <w:r w:rsidRPr="00B40620">
        <w:rPr>
          <w:rFonts w:ascii="Times New Roman" w:eastAsia="Times New Roman" w:hAnsi="Times New Roman" w:cs="Times New Roman"/>
          <w:bCs/>
          <w:sz w:val="28"/>
          <w:szCs w:val="28"/>
          <w:lang w:eastAsia="ru-RU"/>
        </w:rPr>
        <w:t>жилых помещений, находящихся в муниципальной собственности, в собственность граждан</w:t>
      </w:r>
      <w:r w:rsidRPr="00B40620">
        <w:rPr>
          <w:rFonts w:ascii="Times New Roman" w:eastAsia="Times New Roman" w:hAnsi="Times New Roman" w:cs="Times New Roman"/>
          <w:sz w:val="28"/>
          <w:szCs w:val="28"/>
          <w:lang w:eastAsia="ru-RU"/>
        </w:rPr>
        <w:t>, руководствоваться административным регламентом, утвержденным настоящим постановлением.</w:t>
      </w:r>
    </w:p>
    <w:p w:rsidR="00B40620" w:rsidRPr="00B40620" w:rsidRDefault="00B40620" w:rsidP="00B40620">
      <w:pPr>
        <w:spacing w:after="0" w:line="240" w:lineRule="auto"/>
        <w:ind w:firstLine="567"/>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3. Настоящее постановление вступает в силу со дня его опубликования и подлежит размещению на официальном сайте администрации муниципального района «Корткеросский» в информационно – телекоммуникационной сети «Интернет» и информационном вестнике Совета муниципального района «Корткеросский» и администрации муниципального района «Корткеросский».</w:t>
      </w:r>
    </w:p>
    <w:p w:rsidR="00B40620" w:rsidRPr="00B40620" w:rsidRDefault="00B40620" w:rsidP="00B40620">
      <w:pPr>
        <w:keepNext/>
        <w:keepLines/>
        <w:spacing w:after="0" w:line="240" w:lineRule="auto"/>
        <w:ind w:firstLine="567"/>
        <w:jc w:val="both"/>
        <w:outlineLvl w:val="1"/>
        <w:rPr>
          <w:rFonts w:ascii="Times New Roman" w:eastAsia="Times New Roman" w:hAnsi="Times New Roman" w:cs="Times New Roman"/>
          <w:bCs/>
          <w:sz w:val="28"/>
          <w:szCs w:val="28"/>
          <w:lang w:eastAsia="ru-RU"/>
        </w:rPr>
      </w:pPr>
      <w:r w:rsidRPr="00B40620">
        <w:rPr>
          <w:rFonts w:ascii="Times New Roman" w:eastAsia="Times New Roman" w:hAnsi="Times New Roman" w:cs="Times New Roman"/>
          <w:bCs/>
          <w:sz w:val="28"/>
          <w:szCs w:val="28"/>
          <w:lang w:eastAsia="ru-RU"/>
        </w:rPr>
        <w:t>4. Признать утратившими силу постановления администрации муниципального района «Корткеросский»:</w:t>
      </w:r>
    </w:p>
    <w:p w:rsidR="00B40620" w:rsidRPr="00B40620" w:rsidRDefault="00B40620" w:rsidP="00B40620">
      <w:pPr>
        <w:keepNext/>
        <w:keepLines/>
        <w:spacing w:after="0" w:line="240" w:lineRule="auto"/>
        <w:ind w:firstLine="567"/>
        <w:jc w:val="both"/>
        <w:outlineLvl w:val="1"/>
        <w:rPr>
          <w:rFonts w:ascii="Times New Roman" w:eastAsia="Times New Roman" w:hAnsi="Times New Roman" w:cs="Times New Roman"/>
          <w:sz w:val="28"/>
          <w:szCs w:val="28"/>
          <w:lang w:eastAsia="ru-RU"/>
        </w:rPr>
      </w:pPr>
      <w:r w:rsidRPr="00B40620">
        <w:rPr>
          <w:rFonts w:ascii="Times New Roman" w:eastAsia="Times New Roman" w:hAnsi="Times New Roman" w:cs="Times New Roman"/>
          <w:bCs/>
          <w:sz w:val="28"/>
          <w:szCs w:val="28"/>
          <w:lang w:eastAsia="ru-RU"/>
        </w:rPr>
        <w:t xml:space="preserve">1) от 19.10.2018 № 1075 «Об утверждении административного регламента </w:t>
      </w:r>
      <w:r w:rsidRPr="00B40620">
        <w:rPr>
          <w:rFonts w:ascii="Times New Roman" w:eastAsia="Times New Roman" w:hAnsi="Times New Roman" w:cs="Times New Roman"/>
          <w:sz w:val="28"/>
          <w:szCs w:val="28"/>
          <w:lang w:eastAsia="ru-RU"/>
        </w:rPr>
        <w:t>предоставления муниципальной услуги «Передача жилых помещений, находящихся в муниципальной собственности, в собственность граждан»;</w:t>
      </w:r>
    </w:p>
    <w:p w:rsidR="00B40620" w:rsidRPr="0092774A" w:rsidRDefault="00B40620" w:rsidP="00B40620">
      <w:pPr>
        <w:spacing w:after="0" w:line="240" w:lineRule="auto"/>
        <w:ind w:firstLine="567"/>
        <w:jc w:val="both"/>
        <w:rPr>
          <w:rFonts w:ascii="Times New Roman" w:eastAsia="Times New Roman" w:hAnsi="Times New Roman" w:cs="Times New Roman"/>
          <w:lang w:eastAsia="ru-RU"/>
        </w:rPr>
      </w:pPr>
      <w:r w:rsidRPr="0092774A">
        <w:rPr>
          <w:rFonts w:ascii="Times New Roman" w:eastAsia="Times New Roman" w:hAnsi="Times New Roman" w:cs="Times New Roman"/>
          <w:lang w:eastAsia="ru-RU"/>
        </w:rPr>
        <w:t>2) от 27.05.2021 № 831 «О внесении изменений в постановление администрации муниципального района «Корткеросский» от 19 октября 2018 года № 1075 «Об утверждении административного регламента предоставления муниципальной услуги «Передача жилых помещений, находящихся в муниципальной собственности, в собственность граждан»».</w:t>
      </w:r>
    </w:p>
    <w:p w:rsidR="00B40620" w:rsidRPr="0092774A" w:rsidRDefault="00B40620" w:rsidP="0092774A">
      <w:pPr>
        <w:autoSpaceDE w:val="0"/>
        <w:autoSpaceDN w:val="0"/>
        <w:adjustRightInd w:val="0"/>
        <w:spacing w:after="0" w:line="240" w:lineRule="auto"/>
        <w:ind w:firstLine="567"/>
        <w:jc w:val="both"/>
        <w:rPr>
          <w:rFonts w:ascii="Times New Roman" w:eastAsia="Times New Roman" w:hAnsi="Times New Roman" w:cs="Times New Roman"/>
          <w:lang w:eastAsia="ru-RU"/>
        </w:rPr>
      </w:pPr>
      <w:r w:rsidRPr="0092774A">
        <w:rPr>
          <w:rFonts w:ascii="Times New Roman" w:eastAsia="Times New Roman" w:hAnsi="Times New Roman" w:cs="Times New Roman"/>
          <w:lang w:eastAsia="ru-RU"/>
        </w:rPr>
        <w:t>5. Контроль за исполнением настоящего постановления возложить на заместителя руководителя администрации муниципального района «Корткеросский» (</w:t>
      </w:r>
      <w:r w:rsidR="0092774A">
        <w:rPr>
          <w:rFonts w:ascii="Times New Roman" w:eastAsia="Times New Roman" w:hAnsi="Times New Roman" w:cs="Times New Roman"/>
          <w:lang w:eastAsia="ru-RU"/>
        </w:rPr>
        <w:t>Андрееву Е.Н.).</w:t>
      </w:r>
    </w:p>
    <w:p w:rsidR="00B40620" w:rsidRPr="00B40620" w:rsidRDefault="00B40620" w:rsidP="00B40620">
      <w:pPr>
        <w:spacing w:after="0" w:line="240" w:lineRule="auto"/>
        <w:jc w:val="both"/>
        <w:rPr>
          <w:rFonts w:ascii="Times New Roman" w:eastAsia="Times New Roman" w:hAnsi="Times New Roman" w:cs="Times New Roman"/>
          <w:b/>
          <w:sz w:val="28"/>
          <w:szCs w:val="20"/>
          <w:lang w:eastAsia="ru-RU"/>
        </w:rPr>
      </w:pPr>
      <w:proofErr w:type="spellStart"/>
      <w:r w:rsidRPr="00B40620">
        <w:rPr>
          <w:rFonts w:ascii="Times New Roman" w:eastAsia="Times New Roman" w:hAnsi="Times New Roman" w:cs="Times New Roman"/>
          <w:b/>
          <w:sz w:val="28"/>
          <w:szCs w:val="20"/>
          <w:lang w:eastAsia="ru-RU"/>
        </w:rPr>
        <w:t>И.о</w:t>
      </w:r>
      <w:proofErr w:type="spellEnd"/>
      <w:r w:rsidRPr="00B40620">
        <w:rPr>
          <w:rFonts w:ascii="Times New Roman" w:eastAsia="Times New Roman" w:hAnsi="Times New Roman" w:cs="Times New Roman"/>
          <w:b/>
          <w:sz w:val="28"/>
          <w:szCs w:val="20"/>
          <w:lang w:eastAsia="ru-RU"/>
        </w:rPr>
        <w:t xml:space="preserve">. Главы муниципального района </w:t>
      </w:r>
    </w:p>
    <w:p w:rsidR="00B40620" w:rsidRPr="00B40620" w:rsidRDefault="00B40620" w:rsidP="00B40620">
      <w:pPr>
        <w:spacing w:after="0" w:line="240" w:lineRule="auto"/>
        <w:jc w:val="both"/>
        <w:rPr>
          <w:rFonts w:ascii="Times New Roman" w:eastAsia="Times New Roman" w:hAnsi="Times New Roman" w:cs="Times New Roman"/>
          <w:b/>
          <w:sz w:val="28"/>
          <w:szCs w:val="20"/>
          <w:lang w:eastAsia="ru-RU"/>
        </w:rPr>
      </w:pPr>
      <w:r w:rsidRPr="00B40620">
        <w:rPr>
          <w:rFonts w:ascii="Times New Roman" w:eastAsia="Times New Roman" w:hAnsi="Times New Roman" w:cs="Times New Roman"/>
          <w:b/>
          <w:sz w:val="28"/>
          <w:szCs w:val="20"/>
          <w:lang w:eastAsia="ru-RU"/>
        </w:rPr>
        <w:t>«Корткеросский»-</w:t>
      </w:r>
    </w:p>
    <w:p w:rsidR="00B40620" w:rsidRPr="0092774A" w:rsidRDefault="00B40620" w:rsidP="0092774A">
      <w:pPr>
        <w:spacing w:after="0" w:line="240" w:lineRule="auto"/>
        <w:jc w:val="both"/>
        <w:rPr>
          <w:rFonts w:ascii="Times New Roman" w:eastAsia="Times New Roman" w:hAnsi="Times New Roman" w:cs="Times New Roman"/>
          <w:b/>
          <w:sz w:val="28"/>
          <w:szCs w:val="20"/>
          <w:lang w:eastAsia="ru-RU"/>
        </w:rPr>
      </w:pPr>
      <w:r w:rsidRPr="00B40620">
        <w:rPr>
          <w:rFonts w:ascii="Times New Roman" w:eastAsia="Times New Roman" w:hAnsi="Times New Roman" w:cs="Times New Roman"/>
          <w:b/>
          <w:sz w:val="28"/>
          <w:szCs w:val="20"/>
          <w:lang w:eastAsia="ru-RU"/>
        </w:rPr>
        <w:t xml:space="preserve">руководителя администрации                                        </w:t>
      </w:r>
      <w:r w:rsidR="0092774A">
        <w:rPr>
          <w:rFonts w:ascii="Times New Roman" w:eastAsia="Times New Roman" w:hAnsi="Times New Roman" w:cs="Times New Roman"/>
          <w:b/>
          <w:sz w:val="28"/>
          <w:szCs w:val="20"/>
          <w:lang w:eastAsia="ru-RU"/>
        </w:rPr>
        <w:t xml:space="preserve">                   </w:t>
      </w:r>
      <w:proofErr w:type="spellStart"/>
      <w:r w:rsidR="0092774A">
        <w:rPr>
          <w:rFonts w:ascii="Times New Roman" w:eastAsia="Times New Roman" w:hAnsi="Times New Roman" w:cs="Times New Roman"/>
          <w:b/>
          <w:sz w:val="28"/>
          <w:szCs w:val="20"/>
          <w:lang w:eastAsia="ru-RU"/>
        </w:rPr>
        <w:t>К.Карпов</w:t>
      </w:r>
      <w:proofErr w:type="spellEnd"/>
    </w:p>
    <w:p w:rsidR="00B40620" w:rsidRPr="00B40620" w:rsidRDefault="00B40620" w:rsidP="00B40620">
      <w:pPr>
        <w:widowControl w:val="0"/>
        <w:autoSpaceDE w:val="0"/>
        <w:autoSpaceDN w:val="0"/>
        <w:spacing w:after="0" w:line="240" w:lineRule="auto"/>
        <w:ind w:left="4820"/>
        <w:jc w:val="center"/>
        <w:outlineLvl w:val="0"/>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lastRenderedPageBreak/>
        <w:t>Приложение</w:t>
      </w:r>
    </w:p>
    <w:p w:rsidR="00B40620" w:rsidRPr="00B40620" w:rsidRDefault="00B40620" w:rsidP="00B40620">
      <w:pPr>
        <w:widowControl w:val="0"/>
        <w:autoSpaceDE w:val="0"/>
        <w:autoSpaceDN w:val="0"/>
        <w:spacing w:after="0" w:line="240" w:lineRule="auto"/>
        <w:ind w:left="4820"/>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 постановлению администрации</w:t>
      </w:r>
    </w:p>
    <w:p w:rsidR="00B40620" w:rsidRPr="00B40620" w:rsidRDefault="00B40620" w:rsidP="00B40620">
      <w:pPr>
        <w:widowControl w:val="0"/>
        <w:autoSpaceDE w:val="0"/>
        <w:autoSpaceDN w:val="0"/>
        <w:spacing w:after="0" w:line="240" w:lineRule="auto"/>
        <w:ind w:left="4820"/>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муниципального района</w:t>
      </w:r>
    </w:p>
    <w:p w:rsidR="00B40620" w:rsidRPr="00B40620" w:rsidRDefault="00B40620" w:rsidP="00B40620">
      <w:pPr>
        <w:widowControl w:val="0"/>
        <w:autoSpaceDE w:val="0"/>
        <w:autoSpaceDN w:val="0"/>
        <w:spacing w:after="0" w:line="240" w:lineRule="auto"/>
        <w:ind w:left="4820"/>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«Корткеросский»</w:t>
      </w:r>
    </w:p>
    <w:p w:rsidR="00B40620" w:rsidRPr="00B40620" w:rsidRDefault="00B40620" w:rsidP="00B40620">
      <w:pPr>
        <w:widowControl w:val="0"/>
        <w:autoSpaceDE w:val="0"/>
        <w:autoSpaceDN w:val="0"/>
        <w:spacing w:after="0" w:line="240" w:lineRule="auto"/>
        <w:ind w:left="4820"/>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20.05.2024 № 689</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bookmarkStart w:id="2" w:name="P39"/>
      <w:bookmarkEnd w:id="2"/>
      <w:r w:rsidRPr="00B40620">
        <w:rPr>
          <w:rFonts w:ascii="Times New Roman" w:eastAsia="Times New Roman" w:hAnsi="Times New Roman" w:cs="Times New Roman"/>
          <w:b/>
          <w:sz w:val="28"/>
          <w:szCs w:val="28"/>
          <w:lang w:eastAsia="ru-RU"/>
        </w:rPr>
        <w:t>АДМИНИСТРАТИВНЫЙ РЕГЛАМЕНТ</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ПРЕДОСТАВЛЕНИЯ МУНИЦИПАЛЬНОЙ УСЛУГИ «ПЕРЕДАЧА ЖИЛЫХ ПОМЕЩЕНИЙ, НАХОДЯЩИХСЯ В МУНИЦИПАЛЬНОЙ СОБСТВЕННОСТИ, В СОБСТВЕННОСТЬ ГРАЖДАН»</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1"/>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I. Общие положения</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1.1. Предмет регулирования административного регламента</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Административный регламент предоставления муниципальной услуги «Передача жилых помещений, находящихся в муниципальной собственности, в собственность граждан» (далее - административный регламент), определяет порядок, сроки и последовательность действий (административных процедур) администрации муниципального района «Корткеросский» Республики Коми (далее - администрация), многофункциональных центров предоставления государственных и муниципальных услуг (далее - МФЦ), формы контроля за исполнением административного регламента, ответственность должностных лиц органов, предоставляющих муниципальные услуги, за несоблюдение ими требований регламентов при выполнении административных процедур (действий), порядок обжалования действий (бездействия) должностного лица, а также принимаемого им решения при передаче жилых помещений, находящихся в муниципальной собственности, в собственность граждан (далее - муниципальная услуга).</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Настоящий административный регламент разработан в целях упорядочения административных процедур и административных действий, повышения качества предоставления и доступности муниципальной услуги, устранения избыточных действий и избыточных административных процедур, сокращения количества документов, представляемых заявителями для получения муниципальной услуги, применения новых оптимизированных форм документов, снижения количества взаимодействий заявителей с должностными лицами, сокращения срока предоставления муниципальной услуги, а также сроков исполнения отдельных административных процедур и административных действий в рамках предоставления муниципальной услуги, если это не противоречит законодательству Российской Федерации, Республики Коми, муниципального образования.</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lastRenderedPageBreak/>
        <w:t>1.2. Круг заявителей</w:t>
      </w: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Заявителями являются физические лица - граждане Российской Федерации, занимающие жилые помещения муниципального жилищного фонда муниципального района «Корткеросский» на условиях социального найма.</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От имени заявителя для получения муниципальной услуги может выступать лицо, имеющее такое право в соответствии с законодательством Российской Федерации, либо в силу наделения его заявителем в порядке, установленном законодательством Российской Федерации, соответствующими полномочиями.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Несовершеннолетние, ставшие собственниками занимаемого жилого помещения в порядке его приватизации, сохраняют право на однократную бесплатную приватизацию жилого помещения в государственном или муниципальном жилищном фонде после достижения ими совершеннолетия.</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Предоставление жилых помещений, находящихся в муниципальной собственности, в собственность граждан осуществляется однократно.</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1.3. Требования к порядку информирования</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о предоставлении муниципальной услуги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1.3.1. Порядок получения информации лицами, заинтересованными в предоставлении муниципальной услуги, по вопросам предоставления муниципальной услуги и услуг, которые являются необходимыми и обязательными для предоставления муниципальной услуги, сведений о ходе предоставления указанных услуг, в том числе с использованием федеральной государственной информационной системы «Единый портал государственных и муниципальных услуг (функций)» (gosuslugi.ru) (далее - Единый портал государственных и муниципальных услуг), официального сайта администрации (</w:t>
      </w:r>
      <w:hyperlink r:id="rId9" w:history="1">
        <w:r w:rsidRPr="00B40620">
          <w:rPr>
            <w:rFonts w:ascii="Times New Roman" w:eastAsia="Times New Roman" w:hAnsi="Times New Roman" w:cs="Times New Roman"/>
            <w:sz w:val="28"/>
            <w:szCs w:val="28"/>
            <w:lang w:eastAsia="ru-RU"/>
          </w:rPr>
          <w:t>https://kortkeros.gosuslugi.ru</w:t>
        </w:r>
      </w:hyperlink>
      <w:r w:rsidRPr="00B40620">
        <w:rPr>
          <w:rFonts w:ascii="Times New Roman" w:eastAsia="Times New Roman" w:hAnsi="Times New Roman" w:cs="Times New Roman"/>
          <w:sz w:val="28"/>
          <w:szCs w:val="28"/>
          <w:lang w:eastAsia="ru-RU"/>
        </w:rPr>
        <w:t>).</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Информацию по вопросам предоставления муниципальной услуги, в том числе сведения о ходе предоставления муниципальной услуги, лица, заинтересованные в предоставлении муниципальной услуги, могут получить непосредственно:</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в управлении имущественных и земельных отношений администрации, МФЦ по муниципальному району «Корткеросский»;</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по справочным телефонам;</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в информационно-телекоммуникационной сети «Интернет» (далее - сеть «Интернет») (на официальном сайте администрации);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посредством Единого портала государственных и муниципальных услуг;</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направив письменное обращение через организацию почтовой связи, либо по электронной почте.</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Лица, заинтересованные в предоставлении муниципальной услуги, вправе получить по телефону информацию по вопросам предоставления муниципальной услуги в вежливой форме, быстро, четко и по существу </w:t>
      </w:r>
      <w:r w:rsidRPr="00B40620">
        <w:rPr>
          <w:rFonts w:ascii="Times New Roman" w:eastAsia="Times New Roman" w:hAnsi="Times New Roman" w:cs="Times New Roman"/>
          <w:sz w:val="28"/>
          <w:szCs w:val="28"/>
          <w:lang w:eastAsia="ru-RU"/>
        </w:rPr>
        <w:lastRenderedPageBreak/>
        <w:t>поставленного вопроса. При консультировании по телефону специалист называет свою фамилию, имя, отчество, должность, а также наименование отраслевого (функционального), территориального органа администрации, муниципального учреждения, в которое обратилось лицо, заинтересованное в предоставлении муниципальной услуги. Информирование по вопросам предоставления муниципальной услуги по телефону не должно превышать 15 минут.</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При обращении лиц, заинтересованных в предоставлении муниципальной услуги, посредством электронной почты ответы направляются в форме электронного документа по адресу электронной почты, указанному в обращении, или в письменной форме по почтовому адресу, указанному в обращении (если ответ в соответствии с обращением должен быть направлен в письменной форме через организацию почтовой связи).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Информация по вопросам предоставления услуг, которые являются необходимыми и обязательными для предоставления муниципальной услуги, не предоставляется в связи с отсутствием услуг, необходимых и обязательных для предоставления муниципальной услуги, предоставляемых отраслевыми (функциональными), территориальными органами администрации, организациями и учреждениями, подведомственными администрации.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1.3.2. Порядок, форма, место размещения и способы получения справочной информации, в том числе 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 и МФЦ.</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Информация о порядке предоставления муниципальной услуги, а также график приема граждан для консультаций по вопросам предоставления муниципальной услуги размещаются на информационных стендах, расположенных в администрации, на Едином портале государственных и муниципальных услуг, на официальном сайте администрации.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На официальном сайте администрации, на Едином портале государственных и муниципальных услуг, в государственной информационной системе Республики Коми «Реестр государственных и муниципальных услуг (функций) Республики Коми» (далее - Реестр государственных и муниципальных услуг (функций) Республики Коми) размещается следующая информация:</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тексты законодательных и иных нормативных правовых актов, содержащих нормы, регламентирующие предоставление 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настоящий административный регламент;</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справочная информация:</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место нахождения, график работы, наименование администрации, организаций, участвующих в предоставлении муниципальной услуги, подведомственных администрации, а также МФЦ;</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справочные телефоны управления имущественных земельных отношений администрации, МФЦ, организаций, участвующих в предоставлении муниципальной услуги, подведомственных администрации, в том числе номер </w:t>
      </w:r>
      <w:r w:rsidRPr="00B40620">
        <w:rPr>
          <w:rFonts w:ascii="Times New Roman" w:eastAsia="Times New Roman" w:hAnsi="Times New Roman" w:cs="Times New Roman"/>
          <w:sz w:val="28"/>
          <w:szCs w:val="28"/>
          <w:lang w:eastAsia="ru-RU"/>
        </w:rPr>
        <w:lastRenderedPageBreak/>
        <w:t>телефона-автоинформатора;</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адреса официальных сайтов администрации, организаций, участвующих в предоставлении муниципальной услуги, подведомственных администрации, в сети «Интернет», содержащих информацию о предоставлении муниципальной услуги и услуг, которые являются необходимыми и обязательными для предоставления муниципальной услуги, адреса их электронной почты;</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адрес сайта МФЦ (mfc.rkomi.ru);</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адреса Единого портала государственных и муниципальных услуг.</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На Едином портале государственных и муниципальных услуг также размещается следующая информация:</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 исчерпывающий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б) круг заявителей;</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 срок предоставления 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 исчерпывающий перечень оснований для приостановления или отказа в предоставлении 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е) о праве заявителя на досудебное (внесудебное) обжалование действий (бездействия) и решений, принятых (осуществляемых) в ходе предоставления 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ж) формы заявлений (запросов), уведомлений, сообщений, используемые при предоставлении 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Информация на Едином портале государственных и муниципальных услуг о порядке и сроках предоставления услуги на основании сведений, содержащихся в Реестре государственных и муниципальных услуг (функций) Республики Коми, предоставляется заявителю бесплатно.</w:t>
      </w:r>
    </w:p>
    <w:p w:rsidR="00B40620" w:rsidRPr="00B40620" w:rsidRDefault="00B40620" w:rsidP="0092774A">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w:t>
      </w:r>
      <w:r w:rsidR="0092774A">
        <w:rPr>
          <w:rFonts w:ascii="Times New Roman" w:eastAsia="Times New Roman" w:hAnsi="Times New Roman" w:cs="Times New Roman"/>
          <w:sz w:val="28"/>
          <w:szCs w:val="28"/>
          <w:lang w:eastAsia="ru-RU"/>
        </w:rPr>
        <w:t>авление им персональных данных.</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1"/>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II. Стандарт предоставления муниципальной услуги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2.1. Наименование муниципальной услуги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«Передача жилых помещений, находящихся в муниципальной </w:t>
      </w:r>
      <w:r w:rsidRPr="00B40620">
        <w:rPr>
          <w:rFonts w:ascii="Times New Roman" w:eastAsia="Times New Roman" w:hAnsi="Times New Roman" w:cs="Times New Roman"/>
          <w:sz w:val="28"/>
          <w:szCs w:val="28"/>
          <w:lang w:eastAsia="ru-RU"/>
        </w:rPr>
        <w:lastRenderedPageBreak/>
        <w:t>собственности, в собственность граждан».</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2.2. Наименование органа администрации, предоставляющего</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муниципальную услугу, и органов и организаций, участвующих</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в предоставлении муниципальной услуги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Наименование функционального органа администрации, предоставляющего муниципальную услугу: управление имущественных и земельных отношений (далее - Управление).</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Наименования органов и организаций, участвующих в предоставлении 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1. МФЦ участвует в части приема, регистрации заявления (запроса) и прилагаемых к нему документов заявителя, необходимых для предоставления муниципальной услуги, запроса и получения в рамках межведомственного информационного взаимодействия недостающих документов, указанных в </w:t>
      </w:r>
      <w:hyperlink w:anchor="P239">
        <w:r w:rsidRPr="00B40620">
          <w:rPr>
            <w:rFonts w:ascii="Times New Roman" w:eastAsia="Times New Roman" w:hAnsi="Times New Roman" w:cs="Times New Roman"/>
            <w:sz w:val="28"/>
            <w:szCs w:val="28"/>
            <w:lang w:eastAsia="ru-RU"/>
          </w:rPr>
          <w:t>пункте 2.7</w:t>
        </w:r>
      </w:hyperlink>
      <w:r w:rsidRPr="00B40620">
        <w:rPr>
          <w:rFonts w:ascii="Times New Roman" w:eastAsia="Times New Roman" w:hAnsi="Times New Roman" w:cs="Times New Roman"/>
          <w:sz w:val="28"/>
          <w:szCs w:val="28"/>
          <w:lang w:eastAsia="ru-RU"/>
        </w:rPr>
        <w:t xml:space="preserve"> настоящего административного регламента, выдачи заявителю результата 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2. Федеральная служба государственной регистрации, кадастра и картографии участвует в части предоставления документов, указанных в </w:t>
      </w:r>
      <w:hyperlink w:anchor="P250">
        <w:r w:rsidRPr="00B40620">
          <w:rPr>
            <w:rFonts w:ascii="Times New Roman" w:eastAsia="Times New Roman" w:hAnsi="Times New Roman" w:cs="Times New Roman"/>
            <w:sz w:val="28"/>
            <w:szCs w:val="28"/>
            <w:lang w:eastAsia="ru-RU"/>
          </w:rPr>
          <w:t>подпункте 1 пункта 2.7</w:t>
        </w:r>
      </w:hyperlink>
      <w:r w:rsidRPr="00B40620">
        <w:rPr>
          <w:rFonts w:ascii="Times New Roman" w:eastAsia="Times New Roman" w:hAnsi="Times New Roman" w:cs="Times New Roman"/>
          <w:sz w:val="28"/>
          <w:szCs w:val="28"/>
          <w:lang w:eastAsia="ru-RU"/>
        </w:rPr>
        <w:t xml:space="preserve"> настоящего административного регламента, в рамках межведомственного информационного взаимодействия.</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3. Управление по вопросам миграции Министерства внутренних дел по Республике Коми участвует в части предоставления документов, указанных в </w:t>
      </w:r>
      <w:hyperlink w:anchor="P256">
        <w:r w:rsidRPr="00B40620">
          <w:rPr>
            <w:rFonts w:ascii="Times New Roman" w:eastAsia="Times New Roman" w:hAnsi="Times New Roman" w:cs="Times New Roman"/>
            <w:sz w:val="28"/>
            <w:szCs w:val="28"/>
            <w:lang w:eastAsia="ru-RU"/>
          </w:rPr>
          <w:t>подпункте 4 пункта 2.7</w:t>
        </w:r>
      </w:hyperlink>
      <w:r w:rsidRPr="00B40620">
        <w:rPr>
          <w:rFonts w:ascii="Times New Roman" w:eastAsia="Times New Roman" w:hAnsi="Times New Roman" w:cs="Times New Roman"/>
          <w:sz w:val="28"/>
          <w:szCs w:val="28"/>
          <w:lang w:eastAsia="ru-RU"/>
        </w:rPr>
        <w:t xml:space="preserve"> настоящего административного регламента, в рамках межведомственного информационного взаимодействия.</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4. Органы опеки и попечительства участвуют в части предоставления документов, указанных в </w:t>
      </w:r>
      <w:hyperlink w:anchor="P259">
        <w:r w:rsidRPr="00B40620">
          <w:rPr>
            <w:rFonts w:ascii="Times New Roman" w:eastAsia="Times New Roman" w:hAnsi="Times New Roman" w:cs="Times New Roman"/>
            <w:sz w:val="28"/>
            <w:szCs w:val="28"/>
            <w:lang w:eastAsia="ru-RU"/>
          </w:rPr>
          <w:t>подпунктах 7</w:t>
        </w:r>
      </w:hyperlink>
      <w:r w:rsidRPr="00B40620">
        <w:rPr>
          <w:rFonts w:ascii="Times New Roman" w:eastAsia="Times New Roman" w:hAnsi="Times New Roman" w:cs="Times New Roman"/>
          <w:sz w:val="28"/>
          <w:szCs w:val="28"/>
          <w:lang w:eastAsia="ru-RU"/>
        </w:rPr>
        <w:t xml:space="preserve">, </w:t>
      </w:r>
      <w:hyperlink w:anchor="P261">
        <w:r w:rsidRPr="00B40620">
          <w:rPr>
            <w:rFonts w:ascii="Times New Roman" w:eastAsia="Times New Roman" w:hAnsi="Times New Roman" w:cs="Times New Roman"/>
            <w:sz w:val="28"/>
            <w:szCs w:val="28"/>
            <w:lang w:eastAsia="ru-RU"/>
          </w:rPr>
          <w:t>8 пункта 2.7</w:t>
        </w:r>
      </w:hyperlink>
      <w:r w:rsidRPr="00B40620">
        <w:rPr>
          <w:rFonts w:ascii="Times New Roman" w:eastAsia="Times New Roman" w:hAnsi="Times New Roman" w:cs="Times New Roman"/>
          <w:sz w:val="28"/>
          <w:szCs w:val="28"/>
          <w:lang w:eastAsia="ru-RU"/>
        </w:rPr>
        <w:t xml:space="preserve"> настоящего административного регламента, в рамках межведомственного информационного взаимодействия.</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5. Федеральная налоговая служба участвует в части предоставления сведений органов записи актов гражданского состояния, содержащихся в Едином государственном реестре записей актов гражданского состояния, указанных в </w:t>
      </w:r>
      <w:hyperlink w:anchor="P263">
        <w:r w:rsidRPr="00B40620">
          <w:rPr>
            <w:rFonts w:ascii="Times New Roman" w:eastAsia="Times New Roman" w:hAnsi="Times New Roman" w:cs="Times New Roman"/>
            <w:sz w:val="28"/>
            <w:szCs w:val="28"/>
            <w:lang w:eastAsia="ru-RU"/>
          </w:rPr>
          <w:t>подпунктах 9</w:t>
        </w:r>
      </w:hyperlink>
      <w:r w:rsidRPr="00B40620">
        <w:rPr>
          <w:rFonts w:ascii="Times New Roman" w:eastAsia="Times New Roman" w:hAnsi="Times New Roman" w:cs="Times New Roman"/>
          <w:sz w:val="28"/>
          <w:szCs w:val="28"/>
          <w:lang w:eastAsia="ru-RU"/>
        </w:rPr>
        <w:t xml:space="preserve">, </w:t>
      </w:r>
      <w:hyperlink w:anchor="P265">
        <w:r w:rsidRPr="00B40620">
          <w:rPr>
            <w:rFonts w:ascii="Times New Roman" w:eastAsia="Times New Roman" w:hAnsi="Times New Roman" w:cs="Times New Roman"/>
            <w:sz w:val="28"/>
            <w:szCs w:val="28"/>
            <w:lang w:eastAsia="ru-RU"/>
          </w:rPr>
          <w:t>10</w:t>
        </w:r>
      </w:hyperlink>
      <w:r w:rsidRPr="00B40620">
        <w:rPr>
          <w:rFonts w:ascii="Times New Roman" w:eastAsia="Times New Roman" w:hAnsi="Times New Roman" w:cs="Times New Roman"/>
          <w:sz w:val="28"/>
          <w:szCs w:val="28"/>
          <w:lang w:eastAsia="ru-RU"/>
        </w:rPr>
        <w:t xml:space="preserve">, </w:t>
      </w:r>
      <w:hyperlink w:anchor="P267">
        <w:r w:rsidRPr="00B40620">
          <w:rPr>
            <w:rFonts w:ascii="Times New Roman" w:eastAsia="Times New Roman" w:hAnsi="Times New Roman" w:cs="Times New Roman"/>
            <w:sz w:val="28"/>
            <w:szCs w:val="28"/>
            <w:lang w:eastAsia="ru-RU"/>
          </w:rPr>
          <w:t>11 пункта 2.7</w:t>
        </w:r>
      </w:hyperlink>
      <w:r w:rsidRPr="00B40620">
        <w:rPr>
          <w:rFonts w:ascii="Times New Roman" w:eastAsia="Times New Roman" w:hAnsi="Times New Roman" w:cs="Times New Roman"/>
          <w:sz w:val="28"/>
          <w:szCs w:val="28"/>
          <w:lang w:eastAsia="ru-RU"/>
        </w:rPr>
        <w:t xml:space="preserve"> настоящего административного регламента, в рамках межведомственного информационного взаимодействия.</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6. Организации различных форм собственности, в которые заявителю необходимо обратиться за получением необходимых и обязательных услуг, указанных в </w:t>
      </w:r>
      <w:hyperlink w:anchor="P340">
        <w:r w:rsidRPr="00B40620">
          <w:rPr>
            <w:rFonts w:ascii="Times New Roman" w:eastAsia="Times New Roman" w:hAnsi="Times New Roman" w:cs="Times New Roman"/>
            <w:sz w:val="28"/>
            <w:szCs w:val="28"/>
            <w:lang w:eastAsia="ru-RU"/>
          </w:rPr>
          <w:t>пункте 2.11</w:t>
        </w:r>
      </w:hyperlink>
      <w:r w:rsidRPr="00B40620">
        <w:rPr>
          <w:rFonts w:ascii="Times New Roman" w:eastAsia="Times New Roman" w:hAnsi="Times New Roman" w:cs="Times New Roman"/>
          <w:sz w:val="28"/>
          <w:szCs w:val="28"/>
          <w:lang w:eastAsia="ru-RU"/>
        </w:rPr>
        <w:t xml:space="preserve"> настоящего административного регламента.</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При предоставлении муниципальной услуги администрация, МФЦ, органы и организации, участвующие в предоставлении муниципальной услуги, не вправе требовать от заявителей осуществления действий, в том числе согласований, необходимых для получения муниципальной услуги и связанных с обращением в государственные органы, иные органы местного самоуправления, организации, за исключением получения услуг и получения </w:t>
      </w:r>
      <w:r w:rsidRPr="00B40620">
        <w:rPr>
          <w:rFonts w:ascii="Times New Roman" w:eastAsia="Times New Roman" w:hAnsi="Times New Roman" w:cs="Times New Roman"/>
          <w:sz w:val="28"/>
          <w:szCs w:val="28"/>
          <w:lang w:eastAsia="ru-RU"/>
        </w:rPr>
        <w:lastRenderedPageBreak/>
        <w:t xml:space="preserve">документов и информации, предоставляемых в результате предоставления таких услуг, включенных в перечни, указанные в </w:t>
      </w:r>
      <w:hyperlink r:id="rId10">
        <w:r w:rsidRPr="00B40620">
          <w:rPr>
            <w:rFonts w:ascii="Times New Roman" w:eastAsia="Times New Roman" w:hAnsi="Times New Roman" w:cs="Times New Roman"/>
            <w:sz w:val="28"/>
            <w:szCs w:val="28"/>
            <w:lang w:eastAsia="ru-RU"/>
          </w:rPr>
          <w:t>части 1 статьи 9</w:t>
        </w:r>
      </w:hyperlink>
      <w:r w:rsidRPr="00B40620">
        <w:rPr>
          <w:rFonts w:ascii="Times New Roman" w:eastAsia="Times New Roman" w:hAnsi="Times New Roman" w:cs="Times New Roman"/>
          <w:sz w:val="28"/>
          <w:szCs w:val="28"/>
          <w:lang w:eastAsia="ru-RU"/>
        </w:rPr>
        <w:t xml:space="preserve"> Федерального закона от 27.07.2010 № 210-ФЗ «Об организации предоставления государственных и муниципальных услуг» (далее - Федеральный закон № 210-ФЗ).</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2.3. Описание результата предоставления</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муниципальной услуги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Результатом предоставления муниципальной услуги является:</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1. Выдача заявителю решения о предоставлении муниципальной услуги, в виде направления проекта договора передачи жилого помещения в собственность.</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2. Выдача заявителю уведомления об отказе в предоставлении муниципальной услуги.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bookmarkStart w:id="3" w:name="P149"/>
      <w:bookmarkEnd w:id="3"/>
      <w:r w:rsidRPr="00B40620">
        <w:rPr>
          <w:rFonts w:ascii="Times New Roman" w:eastAsia="Times New Roman" w:hAnsi="Times New Roman" w:cs="Times New Roman"/>
          <w:b/>
          <w:sz w:val="28"/>
          <w:szCs w:val="28"/>
          <w:lang w:eastAsia="ru-RU"/>
        </w:rPr>
        <w:t>2.4. Срок предоставления муниципальной услуги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Срок предоставления муниципальной услуги составляет не более 2 месяцев, исчисляемых со дня регистрации заявления с документами, необходимыми для предоставления 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Срок подготовки уведомления об отказе в предоставлении муниципальной услуги составляет не более 2 месяцев, исчисляемых со дня регистрации заявления с документами, необходимыми для предоставления 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Срок приостановления предоставления услуги законодательством Российской Федерации не предусмотрен.</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2.5. Перечень нормативных правовых актов,</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регулирующих предоставление муниципальной услуги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highlight w:val="green"/>
          <w:lang w:eastAsia="ru-RU"/>
        </w:rPr>
      </w:pPr>
    </w:p>
    <w:p w:rsidR="00B40620" w:rsidRDefault="00B40620" w:rsidP="0092774A">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Перечень нормативных правовых актов, регулирующих предоставление муниципальной услуги, размещен на официальном сайте администрации https://kortkeros.gosuslugi.ru, на ЕГПУ, в государственной информационной системе Республики Коми «Реестр государственных и муниципальных ус</w:t>
      </w:r>
      <w:r w:rsidR="0092774A">
        <w:rPr>
          <w:rFonts w:ascii="Times New Roman" w:eastAsia="Times New Roman" w:hAnsi="Times New Roman" w:cs="Times New Roman"/>
          <w:sz w:val="28"/>
          <w:szCs w:val="28"/>
          <w:lang w:eastAsia="ru-RU"/>
        </w:rPr>
        <w:t>луг (функций) Республики Коми».</w:t>
      </w:r>
    </w:p>
    <w:p w:rsidR="0092774A" w:rsidRPr="00B40620" w:rsidRDefault="0092774A" w:rsidP="0092774A">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bookmarkStart w:id="4" w:name="P184"/>
      <w:bookmarkEnd w:id="4"/>
      <w:r w:rsidRPr="00B40620">
        <w:rPr>
          <w:rFonts w:ascii="Times New Roman" w:eastAsia="Times New Roman" w:hAnsi="Times New Roman" w:cs="Times New Roman"/>
          <w:b/>
          <w:sz w:val="28"/>
          <w:szCs w:val="28"/>
          <w:lang w:eastAsia="ru-RU"/>
        </w:rPr>
        <w:t>2.6. Исчерпывающий перечень документов, необходимых</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в соответствии с законодательными или иными нормативными</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правовыми актами для предоставления муниципальной услуги,</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которые заявитель должен представить самостоятельно</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Для получения муниципальной услуги заявитель подает в администрацию, МФЦ, на Едином портале государственных и муниципальных услуг </w:t>
      </w:r>
      <w:hyperlink w:anchor="P867">
        <w:r w:rsidRPr="00B40620">
          <w:rPr>
            <w:rFonts w:ascii="Times New Roman" w:eastAsia="Times New Roman" w:hAnsi="Times New Roman" w:cs="Times New Roman"/>
            <w:sz w:val="28"/>
            <w:szCs w:val="28"/>
            <w:lang w:eastAsia="ru-RU"/>
          </w:rPr>
          <w:t>заявление</w:t>
        </w:r>
      </w:hyperlink>
      <w:r w:rsidRPr="00B40620">
        <w:rPr>
          <w:rFonts w:ascii="Times New Roman" w:eastAsia="Times New Roman" w:hAnsi="Times New Roman" w:cs="Times New Roman"/>
          <w:sz w:val="28"/>
          <w:szCs w:val="28"/>
          <w:lang w:eastAsia="ru-RU"/>
        </w:rPr>
        <w:t xml:space="preserve"> </w:t>
      </w:r>
      <w:r w:rsidRPr="00B40620">
        <w:rPr>
          <w:rFonts w:ascii="Times New Roman" w:eastAsia="Times New Roman" w:hAnsi="Times New Roman" w:cs="Times New Roman"/>
          <w:sz w:val="28"/>
          <w:szCs w:val="28"/>
          <w:lang w:eastAsia="ru-RU"/>
        </w:rPr>
        <w:lastRenderedPageBreak/>
        <w:t>(запрос) о предоставлении муниципальной услуги по рекомендуемой форме, приведенной в Приложении 2 к настоящему административному регламенту (подпись заявителя заверяется специалистами администрации, МФЦ (при личном обращении) или заверяется в установленном законом порядке), а также следующие документы:</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1. Доверенность, оформленная в соответствии с действующим законодательством, и (или) иной документ, подтверждающий полномочия представителя (законного представителя) (1 экз., копия (с представлением оригинала), копия возврату не подлежит) (представляется в случае, если заявление (запрос) о предоставлении муниципальной услуги подписывается представителем заявителя (законным представителем).</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2. Документ, удостоверяющий личность и подтверждающий гражданство Российской Федерации всех лиц, участвующих в приватизации жилого помещения (1 экз., копия всех страниц (с представлением оригинала), копия возврату не подлежит).</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3. Документ, содержащий информацию обо всех зарегистрированных в приватизируемом жилом помещении гражданах Российской Федерации, а также снятых с регистрационного учета, но не утративших право пользования жилым помещением (1 экз., оригинал, возврату не подлежит).</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4. Домовая книга, или выписка из домовой книги, или архивная справка с места жительства, или адресная справка, или свидетельство о предыдущих местах постоянного проживания начиная с 11.07.1991 либо страницы паспорта гражданина Российской Федерации, содержащие информацию о регистрации по месту жительства, в том числе по предыдущим местам жительства начиная с 11.07.1991, на всех граждан Российской Федерации, участвующих в приватизации жилого помещения (1 экз., оригинал (домовая книга, паспорт гражданина Российской Федерации - копия (с представлением оригинала)), возврату не подлежит) (представляется в случае, если гражданин с 11.07.1991 проживал по иным адресам, а также с учетом </w:t>
      </w:r>
      <w:hyperlink r:id="rId11">
        <w:r w:rsidRPr="00B40620">
          <w:rPr>
            <w:rFonts w:ascii="Times New Roman" w:eastAsia="Times New Roman" w:hAnsi="Times New Roman" w:cs="Times New Roman"/>
            <w:sz w:val="28"/>
            <w:szCs w:val="28"/>
            <w:lang w:eastAsia="ru-RU"/>
          </w:rPr>
          <w:t>статьи 11</w:t>
        </w:r>
      </w:hyperlink>
      <w:r w:rsidRPr="00B40620">
        <w:rPr>
          <w:rFonts w:ascii="Times New Roman" w:eastAsia="Times New Roman" w:hAnsi="Times New Roman" w:cs="Times New Roman"/>
          <w:sz w:val="28"/>
          <w:szCs w:val="28"/>
          <w:lang w:eastAsia="ru-RU"/>
        </w:rPr>
        <w:t xml:space="preserve"> Закона «О приватизации жилищного фонда в Российской Федерации» (предоставление архивных справок с момента совершеннолетия граждан).</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5. Документы (справки) со всех мест проживания, подтверждающие, что ранее право на приватизацию жилого помещения гражданами не было использовано, в том числе несовершеннолетними детьми (1 экз., оригинал, возврату не подлежит) (представляется в случае, если гражданин проживал за пределами муниципального района «Корткеросский»).</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6. </w:t>
      </w:r>
      <w:hyperlink w:anchor="P1153">
        <w:r w:rsidRPr="00B40620">
          <w:rPr>
            <w:rFonts w:ascii="Times New Roman" w:eastAsia="Times New Roman" w:hAnsi="Times New Roman" w:cs="Times New Roman"/>
            <w:sz w:val="28"/>
            <w:szCs w:val="28"/>
            <w:lang w:eastAsia="ru-RU"/>
          </w:rPr>
          <w:t>Заявление</w:t>
        </w:r>
      </w:hyperlink>
      <w:r w:rsidRPr="00B40620">
        <w:rPr>
          <w:rFonts w:ascii="Times New Roman" w:eastAsia="Times New Roman" w:hAnsi="Times New Roman" w:cs="Times New Roman"/>
          <w:sz w:val="28"/>
          <w:szCs w:val="28"/>
          <w:lang w:eastAsia="ru-RU"/>
        </w:rPr>
        <w:t xml:space="preserve"> о согласии (не согласии) и участии (не участии) в приватизации жилого помещения по рекомендуемой форме, приведенной в Приложении № 5 к настоящему административному регламенту (1 экз., оригинал, возврату не подлежит) (подпись заявителя заверяется специалистами администрации, МФЦ (при личном обращении), либо заверяется в установленном законом порядке) (представляется проживающими в жилом помещении лицами, временно отсутствующими в жилом помещении лицами, лицами, за которыми в </w:t>
      </w:r>
      <w:r w:rsidRPr="00B40620">
        <w:rPr>
          <w:rFonts w:ascii="Times New Roman" w:eastAsia="Times New Roman" w:hAnsi="Times New Roman" w:cs="Times New Roman"/>
          <w:sz w:val="28"/>
          <w:szCs w:val="28"/>
          <w:lang w:eastAsia="ru-RU"/>
        </w:rPr>
        <w:lastRenderedPageBreak/>
        <w:t>соответствии с законодательством сохраняется право пользования жилым помещением. В заявлении указываются фамилия, имя, отчество (при наличии) заявителя, реквизиты документа, удостоверяющего личность, ИНН, СНИЛС, адрес места жительства, сведения об адресах проживания, начиная с 04.07.1991, об участии (неучастии) в приватизации ранее, адрес приватизируемого жилого помещения, о наличии несовершеннолетних детей, согласие (несогласие) на приватизацию жилого помещения, об участии (неучастии) в приватизации жилого помещения, контактные данные (номер телефона, электронный адрес), сведения о представителе заявителя. Несовершеннолетние в возрасте от 14 до 18 лет подписывают заявление с согласия родителей (усыновителей, опекунов). От имени несовершеннолетних в возрасте до 14 лет заявление подписывается их законным представителем (родителем, усыновителем, опекуном).</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7. Свидетельства о государственной регистрации актов гражданского состояния, выданные компетентными органами иностранного государства, и их нотариально удостоверенный перевод на русский язык (1 экз., копия (с представлением оригинала), копия возврату не подлежит) (представляются в случае регистрации рождения, смерти, перемены имени, фамилии, отчества, иного события компетентными органами иностранного государства).</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8. Вступившие в законную силу судебные акты, необходимые для приватизации жилого помещения (1 экз., копия (с представлением оригинала), копия возврату не подлежит) (представляются при наличии).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bookmarkStart w:id="5" w:name="P222"/>
      <w:bookmarkEnd w:id="5"/>
      <w:r w:rsidRPr="00B40620">
        <w:rPr>
          <w:rFonts w:ascii="Times New Roman" w:eastAsia="Times New Roman" w:hAnsi="Times New Roman" w:cs="Times New Roman"/>
          <w:sz w:val="28"/>
          <w:szCs w:val="28"/>
          <w:lang w:eastAsia="ru-RU"/>
        </w:rPr>
        <w:t xml:space="preserve">2.6.1. Документы, необходимые для предоставления муниципальной услуги, указанные в </w:t>
      </w:r>
      <w:hyperlink w:anchor="P184">
        <w:r w:rsidRPr="00B40620">
          <w:rPr>
            <w:rFonts w:ascii="Times New Roman" w:eastAsia="Times New Roman" w:hAnsi="Times New Roman" w:cs="Times New Roman"/>
            <w:sz w:val="28"/>
            <w:szCs w:val="28"/>
            <w:lang w:eastAsia="ru-RU"/>
          </w:rPr>
          <w:t>пунктах 2.6</w:t>
        </w:r>
      </w:hyperlink>
      <w:r w:rsidRPr="00B40620">
        <w:rPr>
          <w:rFonts w:ascii="Times New Roman" w:eastAsia="Times New Roman" w:hAnsi="Times New Roman" w:cs="Times New Roman"/>
          <w:sz w:val="28"/>
          <w:szCs w:val="28"/>
          <w:lang w:eastAsia="ru-RU"/>
        </w:rPr>
        <w:t xml:space="preserve">, </w:t>
      </w:r>
      <w:hyperlink w:anchor="P239">
        <w:r w:rsidRPr="00B40620">
          <w:rPr>
            <w:rFonts w:ascii="Times New Roman" w:eastAsia="Times New Roman" w:hAnsi="Times New Roman" w:cs="Times New Roman"/>
            <w:sz w:val="28"/>
            <w:szCs w:val="28"/>
            <w:lang w:eastAsia="ru-RU"/>
          </w:rPr>
          <w:t>2.7</w:t>
        </w:r>
      </w:hyperlink>
      <w:r w:rsidRPr="00B40620">
        <w:rPr>
          <w:rFonts w:ascii="Times New Roman" w:eastAsia="Times New Roman" w:hAnsi="Times New Roman" w:cs="Times New Roman"/>
          <w:sz w:val="28"/>
          <w:szCs w:val="28"/>
          <w:lang w:eastAsia="ru-RU"/>
        </w:rPr>
        <w:t xml:space="preserve"> настоящего административного регламента, могут быть представлены заявителем следующими способами: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посредством почтового отправления;</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через Единый портал государственных и муниципальных услуг;</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через МФЦ;</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лично в администрацию.</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2.6.2. Варианты представления документов, необходимых для предоставления муниципальной услуги, указанных в </w:t>
      </w:r>
      <w:hyperlink w:anchor="P184">
        <w:r w:rsidRPr="00B40620">
          <w:rPr>
            <w:rFonts w:ascii="Times New Roman" w:eastAsia="Times New Roman" w:hAnsi="Times New Roman" w:cs="Times New Roman"/>
            <w:sz w:val="28"/>
            <w:szCs w:val="28"/>
            <w:lang w:eastAsia="ru-RU"/>
          </w:rPr>
          <w:t>пунктах 2.6</w:t>
        </w:r>
      </w:hyperlink>
      <w:r w:rsidRPr="00B40620">
        <w:rPr>
          <w:rFonts w:ascii="Times New Roman" w:eastAsia="Times New Roman" w:hAnsi="Times New Roman" w:cs="Times New Roman"/>
          <w:sz w:val="28"/>
          <w:szCs w:val="28"/>
          <w:lang w:eastAsia="ru-RU"/>
        </w:rPr>
        <w:t xml:space="preserve">, </w:t>
      </w:r>
      <w:hyperlink w:anchor="P239">
        <w:r w:rsidRPr="00B40620">
          <w:rPr>
            <w:rFonts w:ascii="Times New Roman" w:eastAsia="Times New Roman" w:hAnsi="Times New Roman" w:cs="Times New Roman"/>
            <w:sz w:val="28"/>
            <w:szCs w:val="28"/>
            <w:lang w:eastAsia="ru-RU"/>
          </w:rPr>
          <w:t>2.7</w:t>
        </w:r>
      </w:hyperlink>
      <w:r w:rsidRPr="00B40620">
        <w:rPr>
          <w:rFonts w:ascii="Times New Roman" w:eastAsia="Times New Roman" w:hAnsi="Times New Roman" w:cs="Times New Roman"/>
          <w:sz w:val="28"/>
          <w:szCs w:val="28"/>
          <w:lang w:eastAsia="ru-RU"/>
        </w:rPr>
        <w:t xml:space="preserve"> настоящего административного регламента:</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при направлении заявления и документов, необходимых для предоставления муниципальной услуги, через отделение почтовой связи удостоверение верности копий документов и свидетельствование подлинности подписи заявителя на заявлении (запросе) осуществляется в порядке, установленном федеральным законодательством;</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при обращении за муниципальной услугой в администрацию или через МФЦ представляются оригиналы и (или) копии документов согласно требованиям, указанным в </w:t>
      </w:r>
      <w:hyperlink w:anchor="P184">
        <w:r w:rsidRPr="00B40620">
          <w:rPr>
            <w:rFonts w:ascii="Times New Roman" w:eastAsia="Times New Roman" w:hAnsi="Times New Roman" w:cs="Times New Roman"/>
            <w:sz w:val="28"/>
            <w:szCs w:val="28"/>
            <w:lang w:eastAsia="ru-RU"/>
          </w:rPr>
          <w:t>пунктах 2.6</w:t>
        </w:r>
      </w:hyperlink>
      <w:r w:rsidRPr="00B40620">
        <w:rPr>
          <w:rFonts w:ascii="Times New Roman" w:eastAsia="Times New Roman" w:hAnsi="Times New Roman" w:cs="Times New Roman"/>
          <w:sz w:val="28"/>
          <w:szCs w:val="28"/>
          <w:lang w:eastAsia="ru-RU"/>
        </w:rPr>
        <w:t xml:space="preserve"> и </w:t>
      </w:r>
      <w:hyperlink w:anchor="P239">
        <w:r w:rsidRPr="00B40620">
          <w:rPr>
            <w:rFonts w:ascii="Times New Roman" w:eastAsia="Times New Roman" w:hAnsi="Times New Roman" w:cs="Times New Roman"/>
            <w:sz w:val="28"/>
            <w:szCs w:val="28"/>
            <w:lang w:eastAsia="ru-RU"/>
          </w:rPr>
          <w:t>2.7</w:t>
        </w:r>
      </w:hyperlink>
      <w:r w:rsidRPr="00B40620">
        <w:rPr>
          <w:rFonts w:ascii="Times New Roman" w:eastAsia="Times New Roman" w:hAnsi="Times New Roman" w:cs="Times New Roman"/>
          <w:sz w:val="28"/>
          <w:szCs w:val="28"/>
          <w:lang w:eastAsia="ru-RU"/>
        </w:rPr>
        <w:t xml:space="preserve"> настоящего административного регламента. В целях предоставления муниципальных услуг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w:t>
      </w:r>
      <w:r w:rsidRPr="00B40620">
        <w:rPr>
          <w:rFonts w:ascii="Times New Roman" w:eastAsia="Times New Roman" w:hAnsi="Times New Roman" w:cs="Times New Roman"/>
          <w:sz w:val="28"/>
          <w:szCs w:val="28"/>
          <w:lang w:eastAsia="ru-RU"/>
        </w:rPr>
        <w:lastRenderedPageBreak/>
        <w:t xml:space="preserve">Российской Федерации или посредством идентификации и аутентификации с использованием информационных технологий, предусмотренных Федеральным </w:t>
      </w:r>
      <w:hyperlink r:id="rId12">
        <w:r w:rsidRPr="00B40620">
          <w:rPr>
            <w:rFonts w:ascii="Times New Roman" w:eastAsia="Times New Roman" w:hAnsi="Times New Roman" w:cs="Times New Roman"/>
            <w:sz w:val="28"/>
            <w:szCs w:val="28"/>
            <w:lang w:eastAsia="ru-RU"/>
          </w:rPr>
          <w:t>законом</w:t>
        </w:r>
      </w:hyperlink>
      <w:r w:rsidRPr="00B40620">
        <w:rPr>
          <w:rFonts w:ascii="Times New Roman" w:eastAsia="Times New Roman" w:hAnsi="Times New Roman" w:cs="Times New Roman"/>
          <w:sz w:val="28"/>
          <w:szCs w:val="28"/>
          <w:lang w:eastAsia="ru-RU"/>
        </w:rPr>
        <w:t xml:space="preserve"> от 29.12.2022 № 572-ФЗ «Об осуществлении идентификации и (или) аутентификации физических лиц с использованием биометрических персональных данных, о внесении изменений в отдельные законодательные акты Российской Федерации и признании утратившими силу отдельных положений законодательных актов Российской Федерации»;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при направлении заявления (запроса) о предоставлении муниципальной услуги и прилагаемых к нему документов, необходимых для предоставления муниципальной услуги, в форме электронных документов, с использованием Единого портала государственных и муниципальных услуг и (или) иных электронных сервисов предоставления муниципальных услуг в сети «Интернет» заявитель или его представитель, прошедшие процедуры регистрации, идентификации и аутентификации с использованием федеральной государственной информационной системы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(далее - ЕСИА)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ЕСИА, при условии совпадения сведений о физическом лице в указанных информационных системах, заполняют указанное заявление (запрос) с использованием интерактивной формы в электронном виде.</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Заявление (запрос) о предоставлении муниципальной услуги направляется заявителем или его представителем вместе с прикрепленными электронными документами. Заявление (запрос) о предоставлении муниципальной услуги подписывается заявителем или его представителем, уполномоченным на подписание такого заявления (запроса), простой электронной подписью, либо усиленной квалифицированной электронной подписью, либо усиленной неквалифицированной электронной подписью,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которая создается и проверяется с использованием средств электронной подписи и средств удостоверяющего центра, имеющих подтверждение соответствия требованиям, установленным федеральным органом исполнительной власти в области обеспечения безопасности в соответствии с </w:t>
      </w:r>
      <w:hyperlink r:id="rId13">
        <w:r w:rsidRPr="00B40620">
          <w:rPr>
            <w:rFonts w:ascii="Times New Roman" w:eastAsia="Times New Roman" w:hAnsi="Times New Roman" w:cs="Times New Roman"/>
            <w:sz w:val="28"/>
            <w:szCs w:val="28"/>
            <w:lang w:eastAsia="ru-RU"/>
          </w:rPr>
          <w:t>частью 5 статьи 8</w:t>
        </w:r>
      </w:hyperlink>
      <w:r w:rsidRPr="00B40620">
        <w:rPr>
          <w:rFonts w:ascii="Times New Roman" w:eastAsia="Times New Roman" w:hAnsi="Times New Roman" w:cs="Times New Roman"/>
          <w:sz w:val="28"/>
          <w:szCs w:val="28"/>
          <w:lang w:eastAsia="ru-RU"/>
        </w:rPr>
        <w:t xml:space="preserve"> Федерального закона от 06.04.2011 № 63-ФЗ «Об электронной подписи», а также при наличии у владельца сертификата ключа проверки ключа простой электронной подписи, выданного ему при личном приеме в соответствии с </w:t>
      </w:r>
      <w:hyperlink r:id="rId14">
        <w:r w:rsidRPr="00B40620">
          <w:rPr>
            <w:rFonts w:ascii="Times New Roman" w:eastAsia="Times New Roman" w:hAnsi="Times New Roman" w:cs="Times New Roman"/>
            <w:sz w:val="28"/>
            <w:szCs w:val="28"/>
            <w:lang w:eastAsia="ru-RU"/>
          </w:rPr>
          <w:t>Правилами</w:t>
        </w:r>
      </w:hyperlink>
      <w:r w:rsidRPr="00B40620">
        <w:rPr>
          <w:rFonts w:ascii="Times New Roman" w:eastAsia="Times New Roman" w:hAnsi="Times New Roman" w:cs="Times New Roman"/>
          <w:sz w:val="28"/>
          <w:szCs w:val="28"/>
          <w:lang w:eastAsia="ru-RU"/>
        </w:rPr>
        <w:t xml:space="preserve"> использования простой электронной подписи при оказании государственных и муниципальных услуг, </w:t>
      </w:r>
      <w:r w:rsidRPr="00B40620">
        <w:rPr>
          <w:rFonts w:ascii="Times New Roman" w:eastAsia="Times New Roman" w:hAnsi="Times New Roman" w:cs="Times New Roman"/>
          <w:sz w:val="28"/>
          <w:szCs w:val="28"/>
          <w:lang w:eastAsia="ru-RU"/>
        </w:rPr>
        <w:lastRenderedPageBreak/>
        <w:t xml:space="preserve">утвержденными постановлением Правительства Российской Федерации от 25.01.2013 № 33 «Об использовании простой электронной подписи при оказании государственных и муниципальных услуг», в соответствии с </w:t>
      </w:r>
      <w:hyperlink r:id="rId15">
        <w:r w:rsidRPr="00B40620">
          <w:rPr>
            <w:rFonts w:ascii="Times New Roman" w:eastAsia="Times New Roman" w:hAnsi="Times New Roman" w:cs="Times New Roman"/>
            <w:sz w:val="28"/>
            <w:szCs w:val="28"/>
            <w:lang w:eastAsia="ru-RU"/>
          </w:rPr>
          <w:t>Правилами</w:t>
        </w:r>
      </w:hyperlink>
      <w:r w:rsidRPr="00B40620">
        <w:rPr>
          <w:rFonts w:ascii="Times New Roman" w:eastAsia="Times New Roman" w:hAnsi="Times New Roman" w:cs="Times New Roman"/>
          <w:sz w:val="28"/>
          <w:szCs w:val="28"/>
          <w:lang w:eastAsia="ru-RU"/>
        </w:rPr>
        <w:t xml:space="preserve"> определения видов электронной подписи, использование которых допускается при обращении за получением государственных и муниципальных услуг, утвержденными постановлением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92774A">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bookmarkStart w:id="6" w:name="P239"/>
      <w:bookmarkEnd w:id="6"/>
      <w:r w:rsidRPr="00B40620">
        <w:rPr>
          <w:rFonts w:ascii="Times New Roman" w:eastAsia="Times New Roman" w:hAnsi="Times New Roman" w:cs="Times New Roman"/>
          <w:b/>
          <w:sz w:val="28"/>
          <w:szCs w:val="28"/>
          <w:lang w:eastAsia="ru-RU"/>
        </w:rPr>
        <w:t>2.7. Исчерпывающий перечень документов, необходимых</w:t>
      </w:r>
    </w:p>
    <w:p w:rsidR="00B40620" w:rsidRPr="00B40620" w:rsidRDefault="00B40620" w:rsidP="0092774A">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в соответствии с нормативными правовыми актами</w:t>
      </w:r>
    </w:p>
    <w:p w:rsidR="00B40620" w:rsidRPr="00B40620" w:rsidRDefault="00B40620" w:rsidP="0092774A">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для предоставления муниципальной услуги, которые</w:t>
      </w:r>
    </w:p>
    <w:p w:rsidR="00B40620" w:rsidRPr="00B40620" w:rsidRDefault="00B40620" w:rsidP="0092774A">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находятся в распоряжении государственных органов,</w:t>
      </w:r>
    </w:p>
    <w:p w:rsidR="00B40620" w:rsidRPr="00B40620" w:rsidRDefault="00B40620" w:rsidP="0092774A">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органов местного самоуправления и иных органов,</w:t>
      </w:r>
    </w:p>
    <w:p w:rsidR="00B40620" w:rsidRPr="00B40620" w:rsidRDefault="00B40620" w:rsidP="0092774A">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участвующих в предоставлении муниципальной услуги,</w:t>
      </w:r>
    </w:p>
    <w:p w:rsidR="00B40620" w:rsidRPr="00B40620" w:rsidRDefault="00B40620" w:rsidP="0092774A">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которые заявитель вправе представить</w:t>
      </w:r>
    </w:p>
    <w:p w:rsidR="00B40620" w:rsidRPr="00B40620" w:rsidRDefault="00B40620" w:rsidP="0092774A">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по собственной инициативе</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bookmarkStart w:id="7" w:name="P250"/>
      <w:bookmarkEnd w:id="7"/>
      <w:r w:rsidRPr="00B40620">
        <w:rPr>
          <w:rFonts w:ascii="Times New Roman" w:eastAsia="Times New Roman" w:hAnsi="Times New Roman" w:cs="Times New Roman"/>
          <w:sz w:val="28"/>
          <w:szCs w:val="28"/>
          <w:lang w:eastAsia="ru-RU"/>
        </w:rPr>
        <w:t>1. Выписка из Единого государственного реестра недвижимости (ЕГРН) (1 экз., копия (с представлением оригинала), копия возврату не подлежит).</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bookmarkStart w:id="8" w:name="P252"/>
      <w:bookmarkEnd w:id="8"/>
      <w:r w:rsidRPr="00B40620">
        <w:rPr>
          <w:rFonts w:ascii="Times New Roman" w:eastAsia="Times New Roman" w:hAnsi="Times New Roman" w:cs="Times New Roman"/>
          <w:sz w:val="28"/>
          <w:szCs w:val="28"/>
          <w:lang w:eastAsia="ru-RU"/>
        </w:rPr>
        <w:t>2. Договор социального найма жилого помещения (1 экз., копия (с представлением оригинала), копия возврату не подлежит).</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bookmarkStart w:id="9" w:name="P254"/>
      <w:bookmarkEnd w:id="9"/>
      <w:r w:rsidRPr="00B40620">
        <w:rPr>
          <w:rFonts w:ascii="Times New Roman" w:eastAsia="Times New Roman" w:hAnsi="Times New Roman" w:cs="Times New Roman"/>
          <w:sz w:val="28"/>
          <w:szCs w:val="28"/>
          <w:lang w:eastAsia="ru-RU"/>
        </w:rPr>
        <w:t>3. Ордер на жилое помещение (1 экз., копия (с представлением оригинала), копия возврату не подлежит).</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bookmarkStart w:id="10" w:name="P256"/>
      <w:bookmarkEnd w:id="10"/>
      <w:r w:rsidRPr="00B40620">
        <w:rPr>
          <w:rFonts w:ascii="Times New Roman" w:eastAsia="Times New Roman" w:hAnsi="Times New Roman" w:cs="Times New Roman"/>
          <w:sz w:val="28"/>
          <w:szCs w:val="28"/>
          <w:lang w:eastAsia="ru-RU"/>
        </w:rPr>
        <w:t>4. Сведения о регистрации по месту жительства, месту пребывания гражданина (1 экз., оригинал, возврату не подлежит).</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bookmarkStart w:id="11" w:name="P257"/>
      <w:bookmarkStart w:id="12" w:name="P258"/>
      <w:bookmarkEnd w:id="11"/>
      <w:bookmarkEnd w:id="12"/>
      <w:r w:rsidRPr="00B40620">
        <w:rPr>
          <w:rFonts w:ascii="Times New Roman" w:eastAsia="Times New Roman" w:hAnsi="Times New Roman" w:cs="Times New Roman"/>
          <w:sz w:val="28"/>
          <w:szCs w:val="28"/>
          <w:lang w:eastAsia="ru-RU"/>
        </w:rPr>
        <w:t>5. Документы (справки) со всех мест проживания, подтверждающие, что ранее право на приватизацию жилого помещения гражданами не было использовано (в том числе несовершеннолетними детьми) (1 экз., оригинал, возврату не подлежит) (представляется в случае, если гражданин проживал (проживает) на территории муниципального района «Корткеросский»).</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bookmarkStart w:id="13" w:name="P259"/>
      <w:bookmarkEnd w:id="13"/>
      <w:r w:rsidRPr="00B40620">
        <w:rPr>
          <w:rFonts w:ascii="Times New Roman" w:eastAsia="Times New Roman" w:hAnsi="Times New Roman" w:cs="Times New Roman"/>
          <w:sz w:val="28"/>
          <w:szCs w:val="28"/>
          <w:lang w:eastAsia="ru-RU"/>
        </w:rPr>
        <w:t>6. Согласие органов опеки и попечительства (1 экз., оригинал, возврату не подлежит) (представляется в случае, если несовершеннолетние дети не включаются в число участников общей собственности на приватизируемое жилье).</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bookmarkStart w:id="14" w:name="P261"/>
      <w:bookmarkEnd w:id="14"/>
      <w:r w:rsidRPr="00B40620">
        <w:rPr>
          <w:rFonts w:ascii="Times New Roman" w:eastAsia="Times New Roman" w:hAnsi="Times New Roman" w:cs="Times New Roman"/>
          <w:sz w:val="28"/>
          <w:szCs w:val="28"/>
          <w:lang w:eastAsia="ru-RU"/>
        </w:rPr>
        <w:t>7. Разрешение (согласие) органов опеки и попечительства при приватизации жилых помещений, в которых проживают исключительно несовершеннолетние в возрасте до 18 лет (1 экз., оригинал, возврату не подлежит).</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bookmarkStart w:id="15" w:name="P263"/>
      <w:bookmarkEnd w:id="15"/>
      <w:r w:rsidRPr="00B40620">
        <w:rPr>
          <w:rFonts w:ascii="Times New Roman" w:eastAsia="Times New Roman" w:hAnsi="Times New Roman" w:cs="Times New Roman"/>
          <w:sz w:val="28"/>
          <w:szCs w:val="28"/>
          <w:lang w:eastAsia="ru-RU"/>
        </w:rPr>
        <w:t>8. Свидетельство о смерти (1 экз., копия (с представлением оригинала), копия возврату не подлежит) (представляется в случае, если кто-то из членов семьи, иных лиц, имеющих право на приватизацию жилого помещения, указанных в договоре социального найма (ордере), умер).</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bookmarkStart w:id="16" w:name="P265"/>
      <w:bookmarkEnd w:id="16"/>
      <w:r w:rsidRPr="00B40620">
        <w:rPr>
          <w:rFonts w:ascii="Times New Roman" w:eastAsia="Times New Roman" w:hAnsi="Times New Roman" w:cs="Times New Roman"/>
          <w:sz w:val="28"/>
          <w:szCs w:val="28"/>
          <w:lang w:eastAsia="ru-RU"/>
        </w:rPr>
        <w:lastRenderedPageBreak/>
        <w:t>9. Свидетельство о рождении и (или) усыновлении (1 экз., копия (с представлением оригинала), копия возврату не подлежит) (представляется в отношении несовершеннолетних в возрасте до 14 лет).</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bookmarkStart w:id="17" w:name="P267"/>
      <w:bookmarkEnd w:id="17"/>
      <w:r w:rsidRPr="00B40620">
        <w:rPr>
          <w:rFonts w:ascii="Times New Roman" w:eastAsia="Times New Roman" w:hAnsi="Times New Roman" w:cs="Times New Roman"/>
          <w:sz w:val="28"/>
          <w:szCs w:val="28"/>
          <w:lang w:eastAsia="ru-RU"/>
        </w:rPr>
        <w:t>10. Свидетельство об изменении фамилии, имени, отчества, усыновлении (1 экз., копия (с представлением оригинала), копия возврату не подлежит) (представляется в случае изменения фамилии и (или) имени, и (или) отчества).</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Непредставление заявителем документов, указанных в </w:t>
      </w:r>
      <w:hyperlink w:anchor="P239">
        <w:r w:rsidRPr="00B40620">
          <w:rPr>
            <w:rFonts w:ascii="Times New Roman" w:eastAsia="Times New Roman" w:hAnsi="Times New Roman" w:cs="Times New Roman"/>
            <w:sz w:val="28"/>
            <w:szCs w:val="28"/>
            <w:lang w:eastAsia="ru-RU"/>
          </w:rPr>
          <w:t>пункте 2.7</w:t>
        </w:r>
      </w:hyperlink>
      <w:r w:rsidRPr="00B40620">
        <w:rPr>
          <w:rFonts w:ascii="Times New Roman" w:eastAsia="Times New Roman" w:hAnsi="Times New Roman" w:cs="Times New Roman"/>
          <w:sz w:val="28"/>
          <w:szCs w:val="28"/>
          <w:lang w:eastAsia="ru-RU"/>
        </w:rPr>
        <w:t xml:space="preserve"> настоящего административного регламента, не является основанием для отказа в предоставлении муниципальной услуги.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2.8. Указание на запрет требовать от заявителя</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Администрация, МФЦ не могут требовать от заявителя:</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представления документов и информации, в том числе подтверждающих внесение заявителем платы за предоставление муниципальных услуг, которые находятся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предусмотренных </w:t>
      </w:r>
      <w:hyperlink r:id="rId16">
        <w:r w:rsidRPr="00B40620">
          <w:rPr>
            <w:rFonts w:ascii="Times New Roman" w:eastAsia="Times New Roman" w:hAnsi="Times New Roman" w:cs="Times New Roman"/>
            <w:sz w:val="28"/>
            <w:szCs w:val="28"/>
            <w:lang w:eastAsia="ru-RU"/>
          </w:rPr>
          <w:t>частью 1 статьи 1</w:t>
        </w:r>
      </w:hyperlink>
      <w:r w:rsidRPr="00B40620">
        <w:rPr>
          <w:rFonts w:ascii="Times New Roman" w:eastAsia="Times New Roman" w:hAnsi="Times New Roman" w:cs="Times New Roman"/>
          <w:sz w:val="28"/>
          <w:szCs w:val="28"/>
          <w:lang w:eastAsia="ru-RU"/>
        </w:rPr>
        <w:t xml:space="preserve"> Федерального закона № 210-ФЗ государственных и муниципальных услуг, в соответствии с нормативными правовыми актами Российской Федерации, нормативными правовыми актами субъектов Российской Федерации, муниципальными правовыми актами, за исключением документов, включенных в определенный </w:t>
      </w:r>
      <w:hyperlink r:id="rId17">
        <w:r w:rsidRPr="00B40620">
          <w:rPr>
            <w:rFonts w:ascii="Times New Roman" w:eastAsia="Times New Roman" w:hAnsi="Times New Roman" w:cs="Times New Roman"/>
            <w:sz w:val="28"/>
            <w:szCs w:val="28"/>
            <w:lang w:eastAsia="ru-RU"/>
          </w:rPr>
          <w:t>частью 6 статьи 7</w:t>
        </w:r>
      </w:hyperlink>
      <w:r w:rsidRPr="00B40620">
        <w:rPr>
          <w:rFonts w:ascii="Times New Roman" w:eastAsia="Times New Roman" w:hAnsi="Times New Roman" w:cs="Times New Roman"/>
          <w:sz w:val="28"/>
          <w:szCs w:val="28"/>
          <w:lang w:eastAsia="ru-RU"/>
        </w:rPr>
        <w:t xml:space="preserve"> Федерального закона № 210-ФЗ перечень документов. Заявитель вправе представить указанные документы и информацию в органы, предоставляющие муниципальные услуги, по собственной инициативе;</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осуществления действий, в том числе согласований, необходимых для получения муниципальных услуг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18">
        <w:r w:rsidRPr="00B40620">
          <w:rPr>
            <w:rFonts w:ascii="Times New Roman" w:eastAsia="Times New Roman" w:hAnsi="Times New Roman" w:cs="Times New Roman"/>
            <w:sz w:val="28"/>
            <w:szCs w:val="28"/>
            <w:lang w:eastAsia="ru-RU"/>
          </w:rPr>
          <w:t>части 1 статьи 9</w:t>
        </w:r>
      </w:hyperlink>
      <w:r w:rsidRPr="00B40620">
        <w:rPr>
          <w:rFonts w:ascii="Times New Roman" w:eastAsia="Times New Roman" w:hAnsi="Times New Roman" w:cs="Times New Roman"/>
          <w:sz w:val="28"/>
          <w:szCs w:val="28"/>
          <w:lang w:eastAsia="ru-RU"/>
        </w:rPr>
        <w:t xml:space="preserve"> Федерального закона № 210-ФЗ;</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а) изменение требований нормативных правовых актов, касающихся </w:t>
      </w:r>
      <w:r w:rsidRPr="00B40620">
        <w:rPr>
          <w:rFonts w:ascii="Times New Roman" w:eastAsia="Times New Roman" w:hAnsi="Times New Roman" w:cs="Times New Roman"/>
          <w:sz w:val="28"/>
          <w:szCs w:val="28"/>
          <w:lang w:eastAsia="ru-RU"/>
        </w:rPr>
        <w:lastRenderedPageBreak/>
        <w:t>предоставления муниципальной услуги, после первоначальной подачи заявления (запроса) о предоставлении 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б) наличие ошибок в заявлении (запросе)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г) выявление документально подтвержденного факта (признаков) ошибочного или противоправного действия (бездействия) должностного лица органа, предоставляющего муниципальную услугу, муниципального служащего, работника МФЦ, работника организации, предусмотренной </w:t>
      </w:r>
      <w:hyperlink r:id="rId19">
        <w:r w:rsidRPr="00B40620">
          <w:rPr>
            <w:rFonts w:ascii="Times New Roman" w:eastAsia="Times New Roman" w:hAnsi="Times New Roman" w:cs="Times New Roman"/>
            <w:sz w:val="28"/>
            <w:szCs w:val="28"/>
            <w:lang w:eastAsia="ru-RU"/>
          </w:rPr>
          <w:t>частью 1.1 статьи 16</w:t>
        </w:r>
      </w:hyperlink>
      <w:r w:rsidRPr="00B40620">
        <w:rPr>
          <w:rFonts w:ascii="Times New Roman" w:eastAsia="Times New Roman" w:hAnsi="Times New Roman" w:cs="Times New Roman"/>
          <w:sz w:val="28"/>
          <w:szCs w:val="28"/>
          <w:lang w:eastAsia="ru-RU"/>
        </w:rPr>
        <w:t xml:space="preserve"> Федерального закона № 210-ФЗ,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руководителя органа, предоставляющего муниципальную услугу,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w:t>
      </w:r>
      <w:hyperlink r:id="rId20">
        <w:r w:rsidRPr="00B40620">
          <w:rPr>
            <w:rFonts w:ascii="Times New Roman" w:eastAsia="Times New Roman" w:hAnsi="Times New Roman" w:cs="Times New Roman"/>
            <w:sz w:val="28"/>
            <w:szCs w:val="28"/>
            <w:lang w:eastAsia="ru-RU"/>
          </w:rPr>
          <w:t>частью 1.1 статьи 16</w:t>
        </w:r>
      </w:hyperlink>
      <w:r w:rsidRPr="00B40620">
        <w:rPr>
          <w:rFonts w:ascii="Times New Roman" w:eastAsia="Times New Roman" w:hAnsi="Times New Roman" w:cs="Times New Roman"/>
          <w:sz w:val="28"/>
          <w:szCs w:val="28"/>
          <w:lang w:eastAsia="ru-RU"/>
        </w:rPr>
        <w:t xml:space="preserve"> Федерального закона № 210-ФЗ, уведомляется заявитель, а также приносятся извинения за доставленные неудобства.</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представления на бумажном носителе документов и информации, электронные образы которых ранее были заверены в соответствии с </w:t>
      </w:r>
      <w:hyperlink r:id="rId21">
        <w:r w:rsidRPr="00B40620">
          <w:rPr>
            <w:rFonts w:ascii="Times New Roman" w:eastAsia="Times New Roman" w:hAnsi="Times New Roman" w:cs="Times New Roman"/>
            <w:sz w:val="28"/>
            <w:szCs w:val="28"/>
            <w:lang w:eastAsia="ru-RU"/>
          </w:rPr>
          <w:t>пунктом 7.2 части 1 статьи 16</w:t>
        </w:r>
      </w:hyperlink>
      <w:r w:rsidRPr="00B40620">
        <w:rPr>
          <w:rFonts w:ascii="Times New Roman" w:eastAsia="Times New Roman" w:hAnsi="Times New Roman" w:cs="Times New Roman"/>
          <w:sz w:val="28"/>
          <w:szCs w:val="28"/>
          <w:lang w:eastAsia="ru-RU"/>
        </w:rPr>
        <w:t xml:space="preserve">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установленных федеральными законами.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2.9. Исчерпывающий перечень оснований для отказа</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в приеме документов, необходимых для предоставления</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муниципальной услуги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Основания для отказа в приеме документов, необходимых для предоставления муниципальной услуги, указанных в </w:t>
      </w:r>
      <w:hyperlink w:anchor="P184">
        <w:r w:rsidRPr="00B40620">
          <w:rPr>
            <w:rFonts w:ascii="Times New Roman" w:eastAsia="Times New Roman" w:hAnsi="Times New Roman" w:cs="Times New Roman"/>
            <w:sz w:val="28"/>
            <w:szCs w:val="28"/>
            <w:lang w:eastAsia="ru-RU"/>
          </w:rPr>
          <w:t>пункте 2.6</w:t>
        </w:r>
      </w:hyperlink>
      <w:r w:rsidRPr="00B40620">
        <w:rPr>
          <w:rFonts w:ascii="Times New Roman" w:eastAsia="Times New Roman" w:hAnsi="Times New Roman" w:cs="Times New Roman"/>
          <w:sz w:val="28"/>
          <w:szCs w:val="28"/>
          <w:lang w:eastAsia="ru-RU"/>
        </w:rPr>
        <w:t xml:space="preserve"> настоящего административного регламента, не предусмотрены.</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2.10. Исчерпывающий перечень оснований</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для приостановления предоставления муниципальной услуги</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или отказа в предоставлении муниципальной услуги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2.10.1. Основания для приостановления предоставления муниципальной </w:t>
      </w:r>
      <w:r w:rsidRPr="00B40620">
        <w:rPr>
          <w:rFonts w:ascii="Times New Roman" w:eastAsia="Times New Roman" w:hAnsi="Times New Roman" w:cs="Times New Roman"/>
          <w:sz w:val="28"/>
          <w:szCs w:val="28"/>
          <w:lang w:eastAsia="ru-RU"/>
        </w:rPr>
        <w:lastRenderedPageBreak/>
        <w:t>услуги не предусмотрены.</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bookmarkStart w:id="18" w:name="P312"/>
      <w:bookmarkEnd w:id="18"/>
      <w:r w:rsidRPr="00B40620">
        <w:rPr>
          <w:rFonts w:ascii="Times New Roman" w:eastAsia="Times New Roman" w:hAnsi="Times New Roman" w:cs="Times New Roman"/>
          <w:sz w:val="28"/>
          <w:szCs w:val="28"/>
          <w:lang w:eastAsia="ru-RU"/>
        </w:rPr>
        <w:t>2.10.2. Исчерпывающий перечень оснований для отказа в предоставлении 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1. Непредставление документов, указанных в </w:t>
      </w:r>
      <w:hyperlink w:anchor="P184">
        <w:r w:rsidRPr="00B40620">
          <w:rPr>
            <w:rFonts w:ascii="Times New Roman" w:eastAsia="Times New Roman" w:hAnsi="Times New Roman" w:cs="Times New Roman"/>
            <w:sz w:val="28"/>
            <w:szCs w:val="28"/>
            <w:lang w:eastAsia="ru-RU"/>
          </w:rPr>
          <w:t>пункте 2.6</w:t>
        </w:r>
      </w:hyperlink>
      <w:r w:rsidRPr="00B40620">
        <w:rPr>
          <w:rFonts w:ascii="Times New Roman" w:eastAsia="Times New Roman" w:hAnsi="Times New Roman" w:cs="Times New Roman"/>
          <w:sz w:val="28"/>
          <w:szCs w:val="28"/>
          <w:lang w:eastAsia="ru-RU"/>
        </w:rPr>
        <w:t xml:space="preserve"> настоящего административного регламента, которые заявитель обязан предоставить самостоятельно.</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2. Жилое помещение не подлежит приватизации в соответствии с </w:t>
      </w:r>
      <w:hyperlink r:id="rId22">
        <w:r w:rsidRPr="00B40620">
          <w:rPr>
            <w:rFonts w:ascii="Times New Roman" w:eastAsia="Times New Roman" w:hAnsi="Times New Roman" w:cs="Times New Roman"/>
            <w:sz w:val="28"/>
            <w:szCs w:val="28"/>
            <w:lang w:eastAsia="ru-RU"/>
          </w:rPr>
          <w:t>Законом</w:t>
        </w:r>
      </w:hyperlink>
      <w:r w:rsidRPr="00B40620">
        <w:rPr>
          <w:rFonts w:ascii="Times New Roman" w:eastAsia="Times New Roman" w:hAnsi="Times New Roman" w:cs="Times New Roman"/>
          <w:sz w:val="28"/>
          <w:szCs w:val="28"/>
          <w:lang w:eastAsia="ru-RU"/>
        </w:rPr>
        <w:t xml:space="preserve"> Российской Федерации «О приватизации жилищного фонда в Российской Федерации».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3. Жилое помещение не относится к муниципальному жилищному фонду.</w:t>
      </w:r>
    </w:p>
    <w:p w:rsidR="00B40620" w:rsidRPr="00B40620" w:rsidRDefault="00B40620" w:rsidP="00B40620">
      <w:pPr>
        <w:autoSpaceDE w:val="0"/>
        <w:autoSpaceDN w:val="0"/>
        <w:adjustRightInd w:val="0"/>
        <w:spacing w:after="0" w:line="240" w:lineRule="auto"/>
        <w:ind w:firstLine="567"/>
        <w:jc w:val="both"/>
        <w:rPr>
          <w:rFonts w:ascii="Times New Roman" w:eastAsia="Calibri" w:hAnsi="Times New Roman" w:cs="Times New Roman"/>
          <w:sz w:val="28"/>
          <w:szCs w:val="28"/>
        </w:rPr>
      </w:pPr>
      <w:r w:rsidRPr="00B40620">
        <w:rPr>
          <w:rFonts w:ascii="Times New Roman" w:eastAsia="Times New Roman" w:hAnsi="Times New Roman" w:cs="Times New Roman"/>
          <w:sz w:val="28"/>
          <w:szCs w:val="28"/>
          <w:lang w:eastAsia="ru-RU"/>
        </w:rPr>
        <w:t>4. Участие гражданина в приватизации другого жилого помещения (</w:t>
      </w:r>
      <w:r w:rsidRPr="00B40620">
        <w:rPr>
          <w:rFonts w:ascii="Times New Roman" w:eastAsia="Calibri" w:hAnsi="Times New Roman" w:cs="Times New Roman"/>
          <w:sz w:val="28"/>
          <w:szCs w:val="28"/>
        </w:rPr>
        <w:t>несовершеннолетние, ставшие собственниками занимаемого жилого помещения в порядке его приватизации, сохраняют право на однократную бесплатную приватизацию жилого помещения в государственном или муниципальном жилищном фонде после достижения ими совершеннолетия</w:t>
      </w:r>
      <w:r w:rsidRPr="00B40620">
        <w:rPr>
          <w:rFonts w:ascii="Times New Roman" w:eastAsia="Times New Roman" w:hAnsi="Times New Roman" w:cs="Times New Roman"/>
          <w:sz w:val="28"/>
          <w:szCs w:val="28"/>
          <w:lang w:eastAsia="ru-RU"/>
        </w:rPr>
        <w:t>).</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5. Отсутствие согласия лица (лиц), имеющего (имеющих) право на приватизацию жилого помещения, а равно отсутствие согласия органов опеки и попечительства, если такое согласие необходимо в соответствии с законодательством Российской Федерации, настоящим административным регламентом.</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6. Наличие запрета (ареста) на жилое помещение.</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7. Наличие в представленных документах недостоверной информации.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8. Заявление о предоставлении муниципальной услуги и (или) заявление о согласии (не согласии) и участии (не участии) в приватизации жилого помещения не содержат сведений, предусмотренных рекомендуемой формой заявления.</w:t>
      </w:r>
    </w:p>
    <w:p w:rsidR="00B40620" w:rsidRPr="00B40620" w:rsidRDefault="00B40620" w:rsidP="005A716B">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9. Отсутствие документов (сведений), предусмотренных </w:t>
      </w:r>
      <w:hyperlink w:anchor="P239">
        <w:r w:rsidRPr="00B40620">
          <w:rPr>
            <w:rFonts w:ascii="Times New Roman" w:eastAsia="Times New Roman" w:hAnsi="Times New Roman" w:cs="Times New Roman"/>
            <w:sz w:val="28"/>
            <w:szCs w:val="28"/>
            <w:lang w:eastAsia="ru-RU"/>
          </w:rPr>
          <w:t>пунктом 2.7</w:t>
        </w:r>
      </w:hyperlink>
      <w:r w:rsidRPr="00B40620">
        <w:rPr>
          <w:rFonts w:ascii="Times New Roman" w:eastAsia="Times New Roman" w:hAnsi="Times New Roman" w:cs="Times New Roman"/>
          <w:sz w:val="28"/>
          <w:szCs w:val="28"/>
          <w:lang w:eastAsia="ru-RU"/>
        </w:rPr>
        <w:t xml:space="preserve"> настоящего административного регламента, в распоряжении государственных органов, органов местного самоуправления и иных органов, участвующих в предоставлении муниципальной услуги.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bookmarkStart w:id="19" w:name="P340"/>
      <w:bookmarkEnd w:id="19"/>
      <w:r w:rsidRPr="00B40620">
        <w:rPr>
          <w:rFonts w:ascii="Times New Roman" w:eastAsia="Times New Roman" w:hAnsi="Times New Roman" w:cs="Times New Roman"/>
          <w:b/>
          <w:sz w:val="28"/>
          <w:szCs w:val="28"/>
          <w:lang w:eastAsia="ru-RU"/>
        </w:rPr>
        <w:t>2.11. Перечень услуг, которые являются необходимыми</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и обязательными для предоставления муниципальной услуги,</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в том числе сведения о документе (документах), выдаваемом</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(выдаваемых) организациями, участвующими в предоставлении</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муниципальной услуги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1. Выдача доверенности, оформленной в соответствии с действующим законодательством, и (или) иного документа, подтверждающего полномочия представителя (законного представителя) (Доверенность, оформленная в соответствии с действующим законодательством, и (или) иной документ, подтверждающий полномочия представителя (законного представителя)).</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2. Выдача документов (справок) со всех мест проживания, </w:t>
      </w:r>
      <w:r w:rsidRPr="00B40620">
        <w:rPr>
          <w:rFonts w:ascii="Times New Roman" w:eastAsia="Times New Roman" w:hAnsi="Times New Roman" w:cs="Times New Roman"/>
          <w:sz w:val="28"/>
          <w:szCs w:val="28"/>
          <w:lang w:eastAsia="ru-RU"/>
        </w:rPr>
        <w:lastRenderedPageBreak/>
        <w:t>подтверждающих, что ранее право на приватизацию жилого помещения гражданами не было использовано (Документы (справки) со всех мест проживания, подтверждающие, что ранее право на приватизацию жилого помещения гражданами не было использовано, в том числе несовершеннолетними детьми).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3. Выдача заявления о согласии (не согласии) и участии (не участии) в приватизации жилого помещения (Заявление о согласии (не согласии) и участии (не участии) в приватизации жилого помещения).</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4. Выдача домовой книги, выписки из домовой книги (Домовая книга, выписка из домовой книги).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Услуги, указанные в настоящем пункте, предоставляются организациями по самостоятельным обращениям заявителей.</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2.12. Порядок, размер и основания взимания</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государственной пошлины или иной платы, взимаемой</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за предоставление 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Муниципальная услуга предоставляется бесплатно.</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2.13. Порядок, размер и основания взимания платы</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за предоставление услуг, которые являются необходимыми</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и обязательными для предоставления муниципальной услуги,</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включая информацию о методике расчета размера такой платы</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5A716B">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Услуги, которые являются необходимыми и обязательными для предоставления муниципальной услуги, оплачиваются заявителем в порядке и размере, которые установлены нормативными правовыми актами.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2.14. Максимальный срок ожидания в очереди при подаче</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заявления (запроса) о предоставлении муниципальной услуги</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и при получении результата предоставления</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муниципальной услуги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Максимальный срок ожидания в очереди при подаче заявления (запроса) о предоставлении муниципальной услуги, в том числе через МФЦ, и при получении результата предоставления муниципальной услуги, в том числе через МФЦ, составляет не более 15 минут.</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2.15. Срок регистрации заявления (запроса) заявителя</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о предоставлении муниципальной услуги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Заявление (запрос) о предоставлении муниципальной услуги и прилагаемые к нему документы, необходимые для предоставления муниципальной услуги, </w:t>
      </w:r>
      <w:r w:rsidRPr="00B40620">
        <w:rPr>
          <w:rFonts w:ascii="Times New Roman" w:eastAsia="Times New Roman" w:hAnsi="Times New Roman" w:cs="Times New Roman"/>
          <w:sz w:val="28"/>
          <w:szCs w:val="28"/>
          <w:lang w:eastAsia="ru-RU"/>
        </w:rPr>
        <w:lastRenderedPageBreak/>
        <w:t>регистрируются в день их поступления.</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2.16. Требования к помещениям, в которых предоставляются</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муниципальные услуги, к залу ожидания, местам для</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заполнения заявлений (запросов) о предоставлении</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муниципальной услуги, информационным стендам с образцами</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их заполнения и перечнем документов, необходимых для</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предоставления каждой муниципальной услуги, в том числе</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к обеспечению доступности для инвалидов указанных</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объектов в соответствии с законодательством</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Российской Федерации о социальной защите инвалидов</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Порядок предоставления муниципальной услуги определяется в соответствии с нормами Федерального </w:t>
      </w:r>
      <w:hyperlink r:id="rId23">
        <w:r w:rsidRPr="00B40620">
          <w:rPr>
            <w:rFonts w:ascii="Times New Roman" w:eastAsia="Times New Roman" w:hAnsi="Times New Roman" w:cs="Times New Roman"/>
            <w:sz w:val="28"/>
            <w:szCs w:val="28"/>
            <w:lang w:eastAsia="ru-RU"/>
          </w:rPr>
          <w:t>закона</w:t>
        </w:r>
      </w:hyperlink>
      <w:r w:rsidRPr="00B40620">
        <w:rPr>
          <w:rFonts w:ascii="Times New Roman" w:eastAsia="Times New Roman" w:hAnsi="Times New Roman" w:cs="Times New Roman"/>
          <w:sz w:val="28"/>
          <w:szCs w:val="28"/>
          <w:lang w:eastAsia="ru-RU"/>
        </w:rPr>
        <w:t xml:space="preserve"> от 01.12.2014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Здание (помещение) администрации оборудуется информационной табличкой (вывеской) с указанием полного наименования и режима работы.</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Помещения администрации в соответствии с законодательством Российской Федерации должны отвечать требованиям пожарной, санитарно-эпидемиологической безопасности, а также должны быть оборудованы средствами пожаротушения и оповещения о возникновении чрезвычайной ситуации, иными средствами, обеспечивающими безопасность и комфортное пребывание заявителей.</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Прием заявителей осуществляется непосредственно в помещениях, предназначенных для предоставления муниципальной услуги, которые должны быть оборудованы сидячими местами и обеспечены канцелярскими принадлежностями.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Места ожидания должны быть оборудованы сидячими местами для посетителей. Количество мест ожидания определяется исходя из фактической нагрузки и возможностей для их размещения в здании, но не менее 3-х мест. В местах предоставления муниципальной услуги предусматривается оборудование доступных мест общественного пользования (туалетов) и хранения верхней одежды посетителей.</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Места для заполнения запросов о предоставлении муниципальной услуги оснащаются столами, стульями, канцелярскими принадлежностями, располагаются в непосредственной близости от информационного стенда с образцами их заполнения и перечнем документов, необходимых для предоставления 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Информационные стенды должны содержать:</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сведения о местонахождении, контактных телефонах, графике (режиме) работы органа (учреждения), осуществляющего предоставление муниципальной </w:t>
      </w:r>
      <w:r w:rsidRPr="00B40620">
        <w:rPr>
          <w:rFonts w:ascii="Times New Roman" w:eastAsia="Times New Roman" w:hAnsi="Times New Roman" w:cs="Times New Roman"/>
          <w:sz w:val="28"/>
          <w:szCs w:val="28"/>
          <w:lang w:eastAsia="ru-RU"/>
        </w:rPr>
        <w:lastRenderedPageBreak/>
        <w:t>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контактную информацию (телефон, адрес электронной почты, номер кабинета) специалистов, ответственных за прием документов;</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контактную информацию (телефон, адрес электронной почты) специалистов, ответственных за информирование;</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информацию по вопросам предоставления муниципальной услуги (по перечню документов, необходимых для предоставления муниципальной услуги, по времени приема и выдачи документов, по порядку обжалования действий (бездействия) и решений, осуществляемых и принимаемых в ходе предоставления 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2.17. Показатели доступности и качества</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муниципальной услуги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6293"/>
        <w:gridCol w:w="1304"/>
        <w:gridCol w:w="1417"/>
      </w:tblGrid>
      <w:tr w:rsidR="00B40620" w:rsidRPr="00B40620" w:rsidTr="005A716B">
        <w:tc>
          <w:tcPr>
            <w:tcW w:w="6293"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Показатели</w:t>
            </w:r>
          </w:p>
        </w:tc>
        <w:tc>
          <w:tcPr>
            <w:tcW w:w="1304"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Единица измерения</w:t>
            </w:r>
          </w:p>
        </w:tc>
        <w:tc>
          <w:tcPr>
            <w:tcW w:w="1417"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Нормативное значение показателя</w:t>
            </w:r>
          </w:p>
        </w:tc>
      </w:tr>
      <w:tr w:rsidR="00B40620" w:rsidRPr="00B40620" w:rsidTr="005A716B">
        <w:tc>
          <w:tcPr>
            <w:tcW w:w="9014" w:type="dxa"/>
            <w:gridSpan w:val="3"/>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Показатели доступности</w:t>
            </w:r>
          </w:p>
        </w:tc>
      </w:tr>
      <w:tr w:rsidR="00B40620" w:rsidRPr="00B40620" w:rsidTr="005A716B">
        <w:tc>
          <w:tcPr>
            <w:tcW w:w="6293" w:type="dxa"/>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Наличие возможности получения муниципальной услуги в электронной форме (в соответствии с этапами перевода муниципальной услуги на предоставление в электронной форме)</w:t>
            </w:r>
          </w:p>
        </w:tc>
        <w:tc>
          <w:tcPr>
            <w:tcW w:w="1304"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да/нет</w:t>
            </w:r>
          </w:p>
        </w:tc>
        <w:tc>
          <w:tcPr>
            <w:tcW w:w="1417"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w:t>
            </w:r>
          </w:p>
        </w:tc>
      </w:tr>
      <w:tr w:rsidR="00B40620" w:rsidRPr="00B40620" w:rsidTr="005A716B">
        <w:tc>
          <w:tcPr>
            <w:tcW w:w="6293" w:type="dxa"/>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Наличие возможности получения информации о ходе предоставления услуги, в том числе с использованием информационно-коммуникационных технологий (в соответствии с этапами перевода муниципальной услуги на предоставление в электронной форме)</w:t>
            </w:r>
          </w:p>
        </w:tc>
        <w:tc>
          <w:tcPr>
            <w:tcW w:w="1304"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да/нет</w:t>
            </w:r>
          </w:p>
        </w:tc>
        <w:tc>
          <w:tcPr>
            <w:tcW w:w="1417"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w:t>
            </w:r>
          </w:p>
        </w:tc>
      </w:tr>
      <w:tr w:rsidR="00B40620" w:rsidRPr="00B40620" w:rsidTr="005A716B">
        <w:tc>
          <w:tcPr>
            <w:tcW w:w="6293" w:type="dxa"/>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Наличие возможности получения услуги посредством запроса о предоставлении нескольких государственных и (или) муниципальных услуг в МФЦ, предусмотренного </w:t>
            </w:r>
            <w:hyperlink r:id="rId24">
              <w:r w:rsidRPr="00B40620">
                <w:rPr>
                  <w:rFonts w:ascii="Times New Roman" w:eastAsia="Times New Roman" w:hAnsi="Times New Roman" w:cs="Times New Roman"/>
                  <w:sz w:val="28"/>
                  <w:szCs w:val="28"/>
                  <w:lang w:eastAsia="ru-RU"/>
                </w:rPr>
                <w:t>статьей 15.1</w:t>
              </w:r>
            </w:hyperlink>
            <w:r w:rsidRPr="00B40620">
              <w:rPr>
                <w:rFonts w:ascii="Times New Roman" w:eastAsia="Times New Roman" w:hAnsi="Times New Roman" w:cs="Times New Roman"/>
                <w:sz w:val="28"/>
                <w:szCs w:val="28"/>
                <w:lang w:eastAsia="ru-RU"/>
              </w:rPr>
              <w:t xml:space="preserve"> Федерального закона № 210-ФЗ (комплексного запроса)</w:t>
            </w:r>
          </w:p>
        </w:tc>
        <w:tc>
          <w:tcPr>
            <w:tcW w:w="1304"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да/нет</w:t>
            </w:r>
          </w:p>
        </w:tc>
        <w:tc>
          <w:tcPr>
            <w:tcW w:w="1417"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нет</w:t>
            </w:r>
          </w:p>
        </w:tc>
      </w:tr>
      <w:tr w:rsidR="00B40620" w:rsidRPr="00B40620" w:rsidTr="005A716B">
        <w:tc>
          <w:tcPr>
            <w:tcW w:w="9014" w:type="dxa"/>
            <w:gridSpan w:val="3"/>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Показатели качества</w:t>
            </w:r>
          </w:p>
        </w:tc>
      </w:tr>
      <w:tr w:rsidR="00B40620" w:rsidRPr="00B40620" w:rsidTr="005A716B">
        <w:tc>
          <w:tcPr>
            <w:tcW w:w="6293" w:type="dxa"/>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Количество взаимодействий заявителя с </w:t>
            </w:r>
            <w:r w:rsidRPr="00B40620">
              <w:rPr>
                <w:rFonts w:ascii="Times New Roman" w:eastAsia="Times New Roman" w:hAnsi="Times New Roman" w:cs="Times New Roman"/>
                <w:sz w:val="28"/>
                <w:szCs w:val="28"/>
                <w:lang w:eastAsia="ru-RU"/>
              </w:rPr>
              <w:lastRenderedPageBreak/>
              <w:t>должностными лицами при предоставлении муниципальной услуги и их продолжительность</w:t>
            </w:r>
          </w:p>
        </w:tc>
        <w:tc>
          <w:tcPr>
            <w:tcW w:w="1304"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lastRenderedPageBreak/>
              <w:t>количест</w:t>
            </w:r>
            <w:r w:rsidRPr="00B40620">
              <w:rPr>
                <w:rFonts w:ascii="Times New Roman" w:eastAsia="Times New Roman" w:hAnsi="Times New Roman" w:cs="Times New Roman"/>
                <w:sz w:val="28"/>
                <w:szCs w:val="28"/>
                <w:lang w:eastAsia="ru-RU"/>
              </w:rPr>
              <w:lastRenderedPageBreak/>
              <w:t>во обращений/время взаимодействия</w:t>
            </w:r>
          </w:p>
        </w:tc>
        <w:tc>
          <w:tcPr>
            <w:tcW w:w="1417"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lastRenderedPageBreak/>
              <w:t xml:space="preserve">2/не более </w:t>
            </w:r>
            <w:r w:rsidRPr="00B40620">
              <w:rPr>
                <w:rFonts w:ascii="Times New Roman" w:eastAsia="Times New Roman" w:hAnsi="Times New Roman" w:cs="Times New Roman"/>
                <w:sz w:val="28"/>
                <w:szCs w:val="28"/>
                <w:lang w:eastAsia="ru-RU"/>
              </w:rPr>
              <w:lastRenderedPageBreak/>
              <w:t>15 минут</w:t>
            </w:r>
          </w:p>
        </w:tc>
      </w:tr>
      <w:tr w:rsidR="00B40620" w:rsidRPr="00B40620" w:rsidTr="005A716B">
        <w:tc>
          <w:tcPr>
            <w:tcW w:w="6293" w:type="dxa"/>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lastRenderedPageBreak/>
              <w:t>Удельный вес заявлений (запросов) на предоставление муниципальной услуги, рассмотренных в установленный срок, в общем количестве заявлений (запросов) на предоставление муниципальной услуги, принятых администрацией</w:t>
            </w:r>
          </w:p>
        </w:tc>
        <w:tc>
          <w:tcPr>
            <w:tcW w:w="1304"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w:t>
            </w:r>
          </w:p>
        </w:tc>
        <w:tc>
          <w:tcPr>
            <w:tcW w:w="1417"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100</w:t>
            </w:r>
          </w:p>
        </w:tc>
      </w:tr>
      <w:tr w:rsidR="00B40620" w:rsidRPr="00B40620" w:rsidTr="005A716B">
        <w:tc>
          <w:tcPr>
            <w:tcW w:w="6293" w:type="dxa"/>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Удельный вес рассмотренных в установленный срок заявлений (запросов) на предоставление муниципальной услуги в общем количестве заявлений (запросов) на предоставление муниципальной услуги, принятых МФЦ</w:t>
            </w:r>
          </w:p>
        </w:tc>
        <w:tc>
          <w:tcPr>
            <w:tcW w:w="1304"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w:t>
            </w:r>
          </w:p>
        </w:tc>
        <w:tc>
          <w:tcPr>
            <w:tcW w:w="1417"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100</w:t>
            </w:r>
          </w:p>
        </w:tc>
      </w:tr>
      <w:tr w:rsidR="00B40620" w:rsidRPr="00B40620" w:rsidTr="005A716B">
        <w:tc>
          <w:tcPr>
            <w:tcW w:w="6293" w:type="dxa"/>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Удельный вес обоснованных жалоб в общем количестве жалоб на предоставление муниципальной услуги, принятых администрацией</w:t>
            </w:r>
          </w:p>
        </w:tc>
        <w:tc>
          <w:tcPr>
            <w:tcW w:w="1304"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w:t>
            </w:r>
          </w:p>
        </w:tc>
        <w:tc>
          <w:tcPr>
            <w:tcW w:w="1417"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0</w:t>
            </w:r>
          </w:p>
        </w:tc>
      </w:tr>
      <w:tr w:rsidR="00B40620" w:rsidRPr="00B40620" w:rsidTr="005A716B">
        <w:tc>
          <w:tcPr>
            <w:tcW w:w="6293" w:type="dxa"/>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Удельный вес количества обоснованных жалоб в общем количестве заявлений (запросов) на предоставление муниципальной услуги, принятых МФЦ</w:t>
            </w:r>
          </w:p>
        </w:tc>
        <w:tc>
          <w:tcPr>
            <w:tcW w:w="1304"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w:t>
            </w:r>
          </w:p>
        </w:tc>
        <w:tc>
          <w:tcPr>
            <w:tcW w:w="1417"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0</w:t>
            </w:r>
          </w:p>
        </w:tc>
      </w:tr>
    </w:tbl>
    <w:p w:rsidR="005A716B" w:rsidRPr="00B40620" w:rsidRDefault="005A716B"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2.18. Иные требования, в том числе учитывающие особенности</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предоставления муниципальной услуги по экстерриториальному</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принципу (в случае, если муниципальная услуга</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предоставляется по экстерриториальному принципу)</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и особенности предоставления муниципальной услуги</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в электронной форме</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Сведения о предоставлении муниципальной услуги и форма заявления (запроса) для предоставления муниципальной услуги размещаются на официальном сайте администрации (</w:t>
      </w:r>
      <w:hyperlink r:id="rId25" w:history="1">
        <w:r w:rsidRPr="00B40620">
          <w:rPr>
            <w:rFonts w:ascii="Times New Roman" w:eastAsia="Times New Roman" w:hAnsi="Times New Roman" w:cs="Times New Roman"/>
            <w:sz w:val="28"/>
            <w:szCs w:val="28"/>
            <w:lang w:eastAsia="ru-RU"/>
          </w:rPr>
          <w:t>https://kortkeros.gosuslugi.ru</w:t>
        </w:r>
      </w:hyperlink>
      <w:r w:rsidRPr="00B40620">
        <w:rPr>
          <w:rFonts w:ascii="Times New Roman" w:eastAsia="Times New Roman" w:hAnsi="Times New Roman" w:cs="Times New Roman"/>
          <w:sz w:val="28"/>
          <w:szCs w:val="28"/>
          <w:lang w:eastAsia="ru-RU"/>
        </w:rPr>
        <w:t>), Едином портале государственных и муниципальных услуг.</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Предоставление муниципальной услуги посредством Единого портала государственных и муниципальных услуг осуществляется путем заполнения интерактивной формы заявления (запроса) о предоставлении муниципальной услуги и представления документов, необходимых для предоставления </w:t>
      </w:r>
      <w:r w:rsidRPr="00B40620">
        <w:rPr>
          <w:rFonts w:ascii="Times New Roman" w:eastAsia="Times New Roman" w:hAnsi="Times New Roman" w:cs="Times New Roman"/>
          <w:sz w:val="28"/>
          <w:szCs w:val="28"/>
          <w:lang w:eastAsia="ru-RU"/>
        </w:rPr>
        <w:lastRenderedPageBreak/>
        <w:t>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Требования к форматам заявлений (запросов) и иных документов, представляемых в форме электронных документов, необходимых для предоставления муниципальных услуг.</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1) Электронные документы представляются в следующих форматах:</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а) </w:t>
      </w:r>
      <w:proofErr w:type="spellStart"/>
      <w:r w:rsidRPr="00B40620">
        <w:rPr>
          <w:rFonts w:ascii="Times New Roman" w:eastAsia="Times New Roman" w:hAnsi="Times New Roman" w:cs="Times New Roman"/>
          <w:sz w:val="28"/>
          <w:szCs w:val="28"/>
          <w:lang w:eastAsia="ru-RU"/>
        </w:rPr>
        <w:t>xml</w:t>
      </w:r>
      <w:proofErr w:type="spellEnd"/>
      <w:r w:rsidRPr="00B40620">
        <w:rPr>
          <w:rFonts w:ascii="Times New Roman" w:eastAsia="Times New Roman" w:hAnsi="Times New Roman" w:cs="Times New Roman"/>
          <w:sz w:val="28"/>
          <w:szCs w:val="28"/>
          <w:lang w:eastAsia="ru-RU"/>
        </w:rPr>
        <w:t xml:space="preserve"> - для формализованных документов;</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б) </w:t>
      </w:r>
      <w:proofErr w:type="spellStart"/>
      <w:r w:rsidRPr="00B40620">
        <w:rPr>
          <w:rFonts w:ascii="Times New Roman" w:eastAsia="Times New Roman" w:hAnsi="Times New Roman" w:cs="Times New Roman"/>
          <w:sz w:val="28"/>
          <w:szCs w:val="28"/>
          <w:lang w:eastAsia="ru-RU"/>
        </w:rPr>
        <w:t>doc</w:t>
      </w:r>
      <w:proofErr w:type="spellEnd"/>
      <w:r w:rsidRPr="00B40620">
        <w:rPr>
          <w:rFonts w:ascii="Times New Roman" w:eastAsia="Times New Roman" w:hAnsi="Times New Roman" w:cs="Times New Roman"/>
          <w:sz w:val="28"/>
          <w:szCs w:val="28"/>
          <w:lang w:eastAsia="ru-RU"/>
        </w:rPr>
        <w:t xml:space="preserve">, </w:t>
      </w:r>
      <w:proofErr w:type="spellStart"/>
      <w:r w:rsidRPr="00B40620">
        <w:rPr>
          <w:rFonts w:ascii="Times New Roman" w:eastAsia="Times New Roman" w:hAnsi="Times New Roman" w:cs="Times New Roman"/>
          <w:sz w:val="28"/>
          <w:szCs w:val="28"/>
          <w:lang w:eastAsia="ru-RU"/>
        </w:rPr>
        <w:t>docx</w:t>
      </w:r>
      <w:proofErr w:type="spellEnd"/>
      <w:r w:rsidRPr="00B40620">
        <w:rPr>
          <w:rFonts w:ascii="Times New Roman" w:eastAsia="Times New Roman" w:hAnsi="Times New Roman" w:cs="Times New Roman"/>
          <w:sz w:val="28"/>
          <w:szCs w:val="28"/>
          <w:lang w:eastAsia="ru-RU"/>
        </w:rPr>
        <w:t xml:space="preserve">, </w:t>
      </w:r>
      <w:proofErr w:type="spellStart"/>
      <w:r w:rsidRPr="00B40620">
        <w:rPr>
          <w:rFonts w:ascii="Times New Roman" w:eastAsia="Times New Roman" w:hAnsi="Times New Roman" w:cs="Times New Roman"/>
          <w:sz w:val="28"/>
          <w:szCs w:val="28"/>
          <w:lang w:eastAsia="ru-RU"/>
        </w:rPr>
        <w:t>odt</w:t>
      </w:r>
      <w:proofErr w:type="spellEnd"/>
      <w:r w:rsidRPr="00B40620">
        <w:rPr>
          <w:rFonts w:ascii="Times New Roman" w:eastAsia="Times New Roman" w:hAnsi="Times New Roman" w:cs="Times New Roman"/>
          <w:sz w:val="28"/>
          <w:szCs w:val="28"/>
          <w:lang w:eastAsia="ru-RU"/>
        </w:rPr>
        <w:t xml:space="preserve">, </w:t>
      </w:r>
      <w:proofErr w:type="spellStart"/>
      <w:r w:rsidRPr="00B40620">
        <w:rPr>
          <w:rFonts w:ascii="Times New Roman" w:eastAsia="Times New Roman" w:hAnsi="Times New Roman" w:cs="Times New Roman"/>
          <w:sz w:val="28"/>
          <w:szCs w:val="28"/>
          <w:lang w:eastAsia="ru-RU"/>
        </w:rPr>
        <w:t>pdf</w:t>
      </w:r>
      <w:proofErr w:type="spellEnd"/>
      <w:r w:rsidRPr="00B40620">
        <w:rPr>
          <w:rFonts w:ascii="Times New Roman" w:eastAsia="Times New Roman" w:hAnsi="Times New Roman" w:cs="Times New Roman"/>
          <w:sz w:val="28"/>
          <w:szCs w:val="28"/>
          <w:lang w:eastAsia="ru-RU"/>
        </w:rPr>
        <w:t xml:space="preserve">, </w:t>
      </w:r>
      <w:proofErr w:type="spellStart"/>
      <w:r w:rsidRPr="00B40620">
        <w:rPr>
          <w:rFonts w:ascii="Times New Roman" w:eastAsia="Times New Roman" w:hAnsi="Times New Roman" w:cs="Times New Roman"/>
          <w:sz w:val="28"/>
          <w:szCs w:val="28"/>
          <w:lang w:eastAsia="ru-RU"/>
        </w:rPr>
        <w:t>jpg</w:t>
      </w:r>
      <w:proofErr w:type="spellEnd"/>
      <w:r w:rsidRPr="00B40620">
        <w:rPr>
          <w:rFonts w:ascii="Times New Roman" w:eastAsia="Times New Roman" w:hAnsi="Times New Roman" w:cs="Times New Roman"/>
          <w:sz w:val="28"/>
          <w:szCs w:val="28"/>
          <w:lang w:eastAsia="ru-RU"/>
        </w:rPr>
        <w:t xml:space="preserve">, </w:t>
      </w:r>
      <w:proofErr w:type="spellStart"/>
      <w:r w:rsidRPr="00B40620">
        <w:rPr>
          <w:rFonts w:ascii="Times New Roman" w:eastAsia="Times New Roman" w:hAnsi="Times New Roman" w:cs="Times New Roman"/>
          <w:sz w:val="28"/>
          <w:szCs w:val="28"/>
          <w:lang w:eastAsia="ru-RU"/>
        </w:rPr>
        <w:t>jpeg</w:t>
      </w:r>
      <w:proofErr w:type="spellEnd"/>
      <w:r w:rsidRPr="00B40620">
        <w:rPr>
          <w:rFonts w:ascii="Times New Roman" w:eastAsia="Times New Roman" w:hAnsi="Times New Roman" w:cs="Times New Roman"/>
          <w:sz w:val="28"/>
          <w:szCs w:val="28"/>
          <w:lang w:eastAsia="ru-RU"/>
        </w:rPr>
        <w:t xml:space="preserve"> - для документов с текстовым и графическим содержанием;</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в) </w:t>
      </w:r>
      <w:proofErr w:type="spellStart"/>
      <w:r w:rsidRPr="00B40620">
        <w:rPr>
          <w:rFonts w:ascii="Times New Roman" w:eastAsia="Times New Roman" w:hAnsi="Times New Roman" w:cs="Times New Roman"/>
          <w:sz w:val="28"/>
          <w:szCs w:val="28"/>
          <w:lang w:eastAsia="ru-RU"/>
        </w:rPr>
        <w:t>xls</w:t>
      </w:r>
      <w:proofErr w:type="spellEnd"/>
      <w:r w:rsidRPr="00B40620">
        <w:rPr>
          <w:rFonts w:ascii="Times New Roman" w:eastAsia="Times New Roman" w:hAnsi="Times New Roman" w:cs="Times New Roman"/>
          <w:sz w:val="28"/>
          <w:szCs w:val="28"/>
          <w:lang w:eastAsia="ru-RU"/>
        </w:rPr>
        <w:t xml:space="preserve">, </w:t>
      </w:r>
      <w:proofErr w:type="spellStart"/>
      <w:r w:rsidRPr="00B40620">
        <w:rPr>
          <w:rFonts w:ascii="Times New Roman" w:eastAsia="Times New Roman" w:hAnsi="Times New Roman" w:cs="Times New Roman"/>
          <w:sz w:val="28"/>
          <w:szCs w:val="28"/>
          <w:lang w:eastAsia="ru-RU"/>
        </w:rPr>
        <w:t>xlsx</w:t>
      </w:r>
      <w:proofErr w:type="spellEnd"/>
      <w:r w:rsidRPr="00B40620">
        <w:rPr>
          <w:rFonts w:ascii="Times New Roman" w:eastAsia="Times New Roman" w:hAnsi="Times New Roman" w:cs="Times New Roman"/>
          <w:sz w:val="28"/>
          <w:szCs w:val="28"/>
          <w:lang w:eastAsia="ru-RU"/>
        </w:rPr>
        <w:t xml:space="preserve">, </w:t>
      </w:r>
      <w:proofErr w:type="spellStart"/>
      <w:r w:rsidRPr="00B40620">
        <w:rPr>
          <w:rFonts w:ascii="Times New Roman" w:eastAsia="Times New Roman" w:hAnsi="Times New Roman" w:cs="Times New Roman"/>
          <w:sz w:val="28"/>
          <w:szCs w:val="28"/>
          <w:lang w:eastAsia="ru-RU"/>
        </w:rPr>
        <w:t>ods</w:t>
      </w:r>
      <w:proofErr w:type="spellEnd"/>
      <w:r w:rsidRPr="00B40620">
        <w:rPr>
          <w:rFonts w:ascii="Times New Roman" w:eastAsia="Times New Roman" w:hAnsi="Times New Roman" w:cs="Times New Roman"/>
          <w:sz w:val="28"/>
          <w:szCs w:val="28"/>
          <w:lang w:eastAsia="ru-RU"/>
        </w:rPr>
        <w:t xml:space="preserve"> - для документов, содержащих расчеты;</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г) </w:t>
      </w:r>
      <w:proofErr w:type="spellStart"/>
      <w:r w:rsidRPr="00B40620">
        <w:rPr>
          <w:rFonts w:ascii="Times New Roman" w:eastAsia="Times New Roman" w:hAnsi="Times New Roman" w:cs="Times New Roman"/>
          <w:sz w:val="28"/>
          <w:szCs w:val="28"/>
          <w:lang w:eastAsia="ru-RU"/>
        </w:rPr>
        <w:t>zip</w:t>
      </w:r>
      <w:proofErr w:type="spellEnd"/>
      <w:r w:rsidRPr="00B40620">
        <w:rPr>
          <w:rFonts w:ascii="Times New Roman" w:eastAsia="Times New Roman" w:hAnsi="Times New Roman" w:cs="Times New Roman"/>
          <w:sz w:val="28"/>
          <w:szCs w:val="28"/>
          <w:lang w:eastAsia="ru-RU"/>
        </w:rPr>
        <w:t xml:space="preserve"> - для набора документов. Архив может включать файлы с форматами: </w:t>
      </w:r>
      <w:proofErr w:type="spellStart"/>
      <w:r w:rsidRPr="00B40620">
        <w:rPr>
          <w:rFonts w:ascii="Times New Roman" w:eastAsia="Times New Roman" w:hAnsi="Times New Roman" w:cs="Times New Roman"/>
          <w:sz w:val="28"/>
          <w:szCs w:val="28"/>
          <w:lang w:eastAsia="ru-RU"/>
        </w:rPr>
        <w:t>xml</w:t>
      </w:r>
      <w:proofErr w:type="spellEnd"/>
      <w:r w:rsidRPr="00B40620">
        <w:rPr>
          <w:rFonts w:ascii="Times New Roman" w:eastAsia="Times New Roman" w:hAnsi="Times New Roman" w:cs="Times New Roman"/>
          <w:sz w:val="28"/>
          <w:szCs w:val="28"/>
          <w:lang w:eastAsia="ru-RU"/>
        </w:rPr>
        <w:t xml:space="preserve">, </w:t>
      </w:r>
      <w:proofErr w:type="spellStart"/>
      <w:r w:rsidRPr="00B40620">
        <w:rPr>
          <w:rFonts w:ascii="Times New Roman" w:eastAsia="Times New Roman" w:hAnsi="Times New Roman" w:cs="Times New Roman"/>
          <w:sz w:val="28"/>
          <w:szCs w:val="28"/>
          <w:lang w:eastAsia="ru-RU"/>
        </w:rPr>
        <w:t>doc</w:t>
      </w:r>
      <w:proofErr w:type="spellEnd"/>
      <w:r w:rsidRPr="00B40620">
        <w:rPr>
          <w:rFonts w:ascii="Times New Roman" w:eastAsia="Times New Roman" w:hAnsi="Times New Roman" w:cs="Times New Roman"/>
          <w:sz w:val="28"/>
          <w:szCs w:val="28"/>
          <w:lang w:eastAsia="ru-RU"/>
        </w:rPr>
        <w:t xml:space="preserve">, </w:t>
      </w:r>
      <w:proofErr w:type="spellStart"/>
      <w:r w:rsidRPr="00B40620">
        <w:rPr>
          <w:rFonts w:ascii="Times New Roman" w:eastAsia="Times New Roman" w:hAnsi="Times New Roman" w:cs="Times New Roman"/>
          <w:sz w:val="28"/>
          <w:szCs w:val="28"/>
          <w:lang w:eastAsia="ru-RU"/>
        </w:rPr>
        <w:t>docx</w:t>
      </w:r>
      <w:proofErr w:type="spellEnd"/>
      <w:r w:rsidRPr="00B40620">
        <w:rPr>
          <w:rFonts w:ascii="Times New Roman" w:eastAsia="Times New Roman" w:hAnsi="Times New Roman" w:cs="Times New Roman"/>
          <w:sz w:val="28"/>
          <w:szCs w:val="28"/>
          <w:lang w:eastAsia="ru-RU"/>
        </w:rPr>
        <w:t xml:space="preserve">, </w:t>
      </w:r>
      <w:proofErr w:type="spellStart"/>
      <w:r w:rsidRPr="00B40620">
        <w:rPr>
          <w:rFonts w:ascii="Times New Roman" w:eastAsia="Times New Roman" w:hAnsi="Times New Roman" w:cs="Times New Roman"/>
          <w:sz w:val="28"/>
          <w:szCs w:val="28"/>
          <w:lang w:eastAsia="ru-RU"/>
        </w:rPr>
        <w:t>odt</w:t>
      </w:r>
      <w:proofErr w:type="spellEnd"/>
      <w:r w:rsidRPr="00B40620">
        <w:rPr>
          <w:rFonts w:ascii="Times New Roman" w:eastAsia="Times New Roman" w:hAnsi="Times New Roman" w:cs="Times New Roman"/>
          <w:sz w:val="28"/>
          <w:szCs w:val="28"/>
          <w:lang w:eastAsia="ru-RU"/>
        </w:rPr>
        <w:t xml:space="preserve">, </w:t>
      </w:r>
      <w:proofErr w:type="spellStart"/>
      <w:r w:rsidRPr="00B40620">
        <w:rPr>
          <w:rFonts w:ascii="Times New Roman" w:eastAsia="Times New Roman" w:hAnsi="Times New Roman" w:cs="Times New Roman"/>
          <w:sz w:val="28"/>
          <w:szCs w:val="28"/>
          <w:lang w:eastAsia="ru-RU"/>
        </w:rPr>
        <w:t>pdf</w:t>
      </w:r>
      <w:proofErr w:type="spellEnd"/>
      <w:r w:rsidRPr="00B40620">
        <w:rPr>
          <w:rFonts w:ascii="Times New Roman" w:eastAsia="Times New Roman" w:hAnsi="Times New Roman" w:cs="Times New Roman"/>
          <w:sz w:val="28"/>
          <w:szCs w:val="28"/>
          <w:lang w:eastAsia="ru-RU"/>
        </w:rPr>
        <w:t xml:space="preserve">, </w:t>
      </w:r>
      <w:proofErr w:type="spellStart"/>
      <w:r w:rsidRPr="00B40620">
        <w:rPr>
          <w:rFonts w:ascii="Times New Roman" w:eastAsia="Times New Roman" w:hAnsi="Times New Roman" w:cs="Times New Roman"/>
          <w:sz w:val="28"/>
          <w:szCs w:val="28"/>
          <w:lang w:eastAsia="ru-RU"/>
        </w:rPr>
        <w:t>jpg</w:t>
      </w:r>
      <w:proofErr w:type="spellEnd"/>
      <w:r w:rsidRPr="00B40620">
        <w:rPr>
          <w:rFonts w:ascii="Times New Roman" w:eastAsia="Times New Roman" w:hAnsi="Times New Roman" w:cs="Times New Roman"/>
          <w:sz w:val="28"/>
          <w:szCs w:val="28"/>
          <w:lang w:eastAsia="ru-RU"/>
        </w:rPr>
        <w:t xml:space="preserve">, </w:t>
      </w:r>
      <w:proofErr w:type="spellStart"/>
      <w:r w:rsidRPr="00B40620">
        <w:rPr>
          <w:rFonts w:ascii="Times New Roman" w:eastAsia="Times New Roman" w:hAnsi="Times New Roman" w:cs="Times New Roman"/>
          <w:sz w:val="28"/>
          <w:szCs w:val="28"/>
          <w:lang w:eastAsia="ru-RU"/>
        </w:rPr>
        <w:t>jpeg</w:t>
      </w:r>
      <w:proofErr w:type="spellEnd"/>
      <w:r w:rsidRPr="00B40620">
        <w:rPr>
          <w:rFonts w:ascii="Times New Roman" w:eastAsia="Times New Roman" w:hAnsi="Times New Roman" w:cs="Times New Roman"/>
          <w:sz w:val="28"/>
          <w:szCs w:val="28"/>
          <w:lang w:eastAsia="ru-RU"/>
        </w:rPr>
        <w:t xml:space="preserve">, </w:t>
      </w:r>
      <w:proofErr w:type="spellStart"/>
      <w:r w:rsidRPr="00B40620">
        <w:rPr>
          <w:rFonts w:ascii="Times New Roman" w:eastAsia="Times New Roman" w:hAnsi="Times New Roman" w:cs="Times New Roman"/>
          <w:sz w:val="28"/>
          <w:szCs w:val="28"/>
          <w:lang w:eastAsia="ru-RU"/>
        </w:rPr>
        <w:t>xls</w:t>
      </w:r>
      <w:proofErr w:type="spellEnd"/>
      <w:r w:rsidRPr="00B40620">
        <w:rPr>
          <w:rFonts w:ascii="Times New Roman" w:eastAsia="Times New Roman" w:hAnsi="Times New Roman" w:cs="Times New Roman"/>
          <w:sz w:val="28"/>
          <w:szCs w:val="28"/>
          <w:lang w:eastAsia="ru-RU"/>
        </w:rPr>
        <w:t xml:space="preserve">, </w:t>
      </w:r>
      <w:proofErr w:type="spellStart"/>
      <w:r w:rsidRPr="00B40620">
        <w:rPr>
          <w:rFonts w:ascii="Times New Roman" w:eastAsia="Times New Roman" w:hAnsi="Times New Roman" w:cs="Times New Roman"/>
          <w:sz w:val="28"/>
          <w:szCs w:val="28"/>
          <w:lang w:eastAsia="ru-RU"/>
        </w:rPr>
        <w:t>xlsx</w:t>
      </w:r>
      <w:proofErr w:type="spellEnd"/>
      <w:r w:rsidRPr="00B40620">
        <w:rPr>
          <w:rFonts w:ascii="Times New Roman" w:eastAsia="Times New Roman" w:hAnsi="Times New Roman" w:cs="Times New Roman"/>
          <w:sz w:val="28"/>
          <w:szCs w:val="28"/>
          <w:lang w:eastAsia="ru-RU"/>
        </w:rPr>
        <w:t xml:space="preserve">, </w:t>
      </w:r>
      <w:proofErr w:type="spellStart"/>
      <w:r w:rsidRPr="00B40620">
        <w:rPr>
          <w:rFonts w:ascii="Times New Roman" w:eastAsia="Times New Roman" w:hAnsi="Times New Roman" w:cs="Times New Roman"/>
          <w:sz w:val="28"/>
          <w:szCs w:val="28"/>
          <w:lang w:eastAsia="ru-RU"/>
        </w:rPr>
        <w:t>ods</w:t>
      </w:r>
      <w:proofErr w:type="spellEnd"/>
      <w:r w:rsidRPr="00B40620">
        <w:rPr>
          <w:rFonts w:ascii="Times New Roman" w:eastAsia="Times New Roman" w:hAnsi="Times New Roman" w:cs="Times New Roman"/>
          <w:sz w:val="28"/>
          <w:szCs w:val="28"/>
          <w:lang w:eastAsia="ru-RU"/>
        </w:rPr>
        <w:t>.</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2) Допускается формирование электронного документа путем сканирования с оригинала документа с сохранением ориентации оригинала документа в разрешении 300 </w:t>
      </w:r>
      <w:proofErr w:type="spellStart"/>
      <w:r w:rsidRPr="00B40620">
        <w:rPr>
          <w:rFonts w:ascii="Times New Roman" w:eastAsia="Times New Roman" w:hAnsi="Times New Roman" w:cs="Times New Roman"/>
          <w:sz w:val="28"/>
          <w:szCs w:val="28"/>
          <w:lang w:eastAsia="ru-RU"/>
        </w:rPr>
        <w:t>dpi</w:t>
      </w:r>
      <w:proofErr w:type="spellEnd"/>
      <w:r w:rsidRPr="00B40620">
        <w:rPr>
          <w:rFonts w:ascii="Times New Roman" w:eastAsia="Times New Roman" w:hAnsi="Times New Roman" w:cs="Times New Roman"/>
          <w:sz w:val="28"/>
          <w:szCs w:val="28"/>
          <w:lang w:eastAsia="ru-RU"/>
        </w:rPr>
        <w:t xml:space="preserve"> (масштаб 1:1) с использованием следующих режимов:</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 «черно-белый» (при отсутствии в документе графических изображений и (или) цветного текста);</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б) «оттенки серого» (при наличии в документе графических изображений, отличных от цветного графического изображения);</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 «цветной» или «режим полной цветопередачи» (при наличии в документе цветных графических изображений либо цветного текста).</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3) Наименование файлов должно соответствовать смыслу содержания документа.</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4) Максимально допустимый размер всех электронных документов в одном заявлении (запросе) не должен превышать 100 Мбайт.</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При обращении за предоставлением муниципальной услуги в электронной форме заявление (запрос) и прилагаемые к нему документы подписываются тем видом электронной подписи, допустимость использования которого установлена федеральными законами, регламентирующими порядок предоставления муниципальной услуги.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В случае, если указанными федеральными законами используемый вид электронной подписи не установлен, вид электронной подписи определяется в соответствии с </w:t>
      </w:r>
      <w:hyperlink r:id="rId26">
        <w:r w:rsidRPr="00B40620">
          <w:rPr>
            <w:rFonts w:ascii="Times New Roman" w:eastAsia="Times New Roman" w:hAnsi="Times New Roman" w:cs="Times New Roman"/>
            <w:sz w:val="28"/>
            <w:szCs w:val="28"/>
            <w:lang w:eastAsia="ru-RU"/>
          </w:rPr>
          <w:t>критериями</w:t>
        </w:r>
      </w:hyperlink>
      <w:r w:rsidRPr="00B40620">
        <w:rPr>
          <w:rFonts w:ascii="Times New Roman" w:eastAsia="Times New Roman" w:hAnsi="Times New Roman" w:cs="Times New Roman"/>
          <w:sz w:val="28"/>
          <w:szCs w:val="28"/>
          <w:lang w:eastAsia="ru-RU"/>
        </w:rPr>
        <w:t xml:space="preserve"> определения видов электронной подписи, использование которых допускается при обращении за получением государственных и муниципальных услуг, согласно постановлению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В случае, если при обращении за предоставлением муниципальной услуги в электронной форме идентификация и аутентификация заявителя - физического лица осуществляются с использованием единой системы идентификации и аутентификации, то заявитель имеет право использовать простую электронную подпись при обращении в электронной форме за получением муниципальной услуги при условии, что при выдаче ключа простой электронной подписи </w:t>
      </w:r>
      <w:r w:rsidRPr="00B40620">
        <w:rPr>
          <w:rFonts w:ascii="Times New Roman" w:eastAsia="Times New Roman" w:hAnsi="Times New Roman" w:cs="Times New Roman"/>
          <w:sz w:val="28"/>
          <w:szCs w:val="28"/>
          <w:lang w:eastAsia="ru-RU"/>
        </w:rPr>
        <w:lastRenderedPageBreak/>
        <w:t>личность физического лица установлена при личном приеме.</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Предоставление муниципальной услуги через МФЦ осуществляется по принципу «одного окна», в соответствии с которым предоставление муниципальной услуги осуществляется после однократного обращения заявителя с заявлением (запросом) о предоставлении муниципальной услуги и прилагаемыми к нему документами, необходимыми для предоставления муниципальной услуги, в МФЦ. Взаимодействие МФЦ с администрацией осуществляется без участия заявителя в соответствии с нормативными правовыми актами, порядком и сроками, установленными соглашением о взаимодействии между МФЦ и администрацией.</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Заявление о предоставлении муниципальной услуги подается заявителем через МФЦ лично.</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 МФЦ обеспечиваются:</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 функционирование автоматизированной информационной системы МФЦ;</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б) бесплатный доступ заявителей к Единому порталу государственных и муниципальных услуг.</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 возможность получения заявителем сведений о ходе рассмотрения заявления, поданного в электронной форме с использованием Единого портала государственных и муниципальных услуг, а также возможность получения результатов предоставления услуги в электронной форме.</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Порядок предоставления муниципальной услуги через МФЦ с учетом принципа экстерриториальности определяется Соглашением о взаимодействии.</w:t>
      </w:r>
    </w:p>
    <w:p w:rsidR="00B40620" w:rsidRPr="00B40620" w:rsidRDefault="00B40620" w:rsidP="00B40620">
      <w:pPr>
        <w:widowControl w:val="0"/>
        <w:autoSpaceDE w:val="0"/>
        <w:autoSpaceDN w:val="0"/>
        <w:spacing w:after="0" w:line="240" w:lineRule="auto"/>
        <w:jc w:val="center"/>
        <w:outlineLvl w:val="1"/>
        <w:rPr>
          <w:rFonts w:ascii="Times New Roman" w:eastAsia="Times New Roman" w:hAnsi="Times New Roman" w:cs="Times New Roman"/>
          <w:b/>
          <w:sz w:val="28"/>
          <w:szCs w:val="28"/>
          <w:lang w:eastAsia="ru-RU"/>
        </w:rPr>
      </w:pPr>
    </w:p>
    <w:p w:rsidR="00B40620" w:rsidRPr="00B40620" w:rsidRDefault="00B40620" w:rsidP="00B40620">
      <w:pPr>
        <w:autoSpaceDE w:val="0"/>
        <w:autoSpaceDN w:val="0"/>
        <w:adjustRightInd w:val="0"/>
        <w:spacing w:after="0" w:line="240" w:lineRule="auto"/>
        <w:jc w:val="center"/>
        <w:outlineLvl w:val="0"/>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III. Состав, последовательность и сроки выполнения</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административных процедур, требования к порядку</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их выполнения, в том числе особенности выполнения</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административных процедур в электронной форме,</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а также особенности выполнения административных</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процедур в многофункциональных центрах</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sz w:val="28"/>
          <w:szCs w:val="28"/>
        </w:rPr>
      </w:pPr>
    </w:p>
    <w:p w:rsidR="00B40620" w:rsidRPr="00B40620" w:rsidRDefault="00B40620" w:rsidP="00B40620">
      <w:pPr>
        <w:autoSpaceDE w:val="0"/>
        <w:autoSpaceDN w:val="0"/>
        <w:adjustRightInd w:val="0"/>
        <w:spacing w:after="0" w:line="240" w:lineRule="auto"/>
        <w:jc w:val="center"/>
        <w:outlineLvl w:val="1"/>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III(I). Состав, последовательность и сроки выполнения</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административных процедур (действий), требований</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к порядку их выполнения, в том числе особенностей</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выполнения административных процедур (действий)</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color w:val="FF0000"/>
          <w:sz w:val="28"/>
          <w:szCs w:val="28"/>
        </w:rPr>
      </w:pPr>
      <w:r w:rsidRPr="00B40620">
        <w:rPr>
          <w:rFonts w:ascii="Times New Roman" w:eastAsia="Calibri" w:hAnsi="Times New Roman" w:cs="Times New Roman"/>
          <w:b/>
          <w:bCs/>
          <w:sz w:val="28"/>
          <w:szCs w:val="28"/>
        </w:rPr>
        <w:t>в электронной форме</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3.1. Перечень административных процедур (действий) при предоставлении государственных услуг в электронной форме:</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1) подача запроса о предоставлении муниципальной услуги и иных документов, необходимых для предоставления муниципальной услуги, и прием таких запроса о предоставлении муниципальной услуги и документов;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2) направление специалистом межведомственных запросов в органы государственной власти, органы местного самоуправления и подведомственные </w:t>
      </w:r>
      <w:r w:rsidRPr="00B40620">
        <w:rPr>
          <w:rFonts w:ascii="Times New Roman" w:eastAsia="Calibri" w:hAnsi="Times New Roman" w:cs="Times New Roman"/>
          <w:sz w:val="28"/>
          <w:szCs w:val="28"/>
        </w:rPr>
        <w:lastRenderedPageBreak/>
        <w:t>этим органам организации в случае, если определенные документы не были представлены заявителем самостоятельно;</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 принятие решения о предоставлении (решения об отказе в предоставлении)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4) уведомление заявителя о принятом решении, выдача заявителю результата предоставления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5) заключение договора передачи жилого помещения в собственность граждан.</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color w:val="FF0000"/>
          <w:sz w:val="28"/>
          <w:szCs w:val="28"/>
        </w:rPr>
      </w:pPr>
      <w:r w:rsidRPr="00B40620">
        <w:rPr>
          <w:rFonts w:ascii="Times New Roman" w:eastAsia="Calibri" w:hAnsi="Times New Roman" w:cs="Times New Roman"/>
          <w:sz w:val="28"/>
          <w:szCs w:val="28"/>
        </w:rPr>
        <w:t xml:space="preserve">3.2. Предоставление в установленном порядке информации заявителям и обеспечение доступа заявителей к сведениям о муниципальной услуге, порядке ее предоставления, по иным вопросам, связанным с предоставлением муниципальной услуги, в том числе о ходе предоставления муниципальной услуги, указано в </w:t>
      </w:r>
      <w:hyperlink r:id="rId27" w:history="1">
        <w:r w:rsidRPr="00B40620">
          <w:rPr>
            <w:rFonts w:ascii="Times New Roman" w:eastAsia="Calibri" w:hAnsi="Times New Roman" w:cs="Times New Roman"/>
            <w:sz w:val="28"/>
            <w:szCs w:val="28"/>
          </w:rPr>
          <w:t>пункте 1.3</w:t>
        </w:r>
      </w:hyperlink>
      <w:r w:rsidRPr="00B40620">
        <w:rPr>
          <w:rFonts w:ascii="Times New Roman" w:eastAsia="Calibri" w:hAnsi="Times New Roman" w:cs="Times New Roman"/>
          <w:sz w:val="28"/>
          <w:szCs w:val="28"/>
        </w:rPr>
        <w:t xml:space="preserve"> настоящего административного регламента.</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jc w:val="center"/>
        <w:outlineLvl w:val="2"/>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Подача запроса о предоставлении муниципальной услуги</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и иных документов, необходимых для предоставления</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муниципальной услуги, и прием таких запроса</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о предоставлении муниципальной услуги и документов</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color w:val="FF0000"/>
          <w:sz w:val="28"/>
          <w:szCs w:val="28"/>
        </w:rPr>
      </w:pPr>
      <w:r w:rsidRPr="00B40620">
        <w:rPr>
          <w:rFonts w:ascii="Times New Roman" w:eastAsia="Calibri" w:hAnsi="Times New Roman" w:cs="Times New Roman"/>
          <w:sz w:val="28"/>
          <w:szCs w:val="28"/>
        </w:rPr>
        <w:t>3.3. Основанием для начала административной процедуры является подача от заявителя запроса о предоставлении муниципальной услуги в форме электронного документа с использованием Портала государственных и муниципальных услуг (функций) Республики Коми и (или) Единого портала государственных и муниципальных услуг (функций).</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Заявитель может направить запрос и документы, указанные в </w:t>
      </w:r>
      <w:hyperlink r:id="rId28" w:history="1">
        <w:r w:rsidRPr="00B40620">
          <w:rPr>
            <w:rFonts w:ascii="Times New Roman" w:eastAsia="Calibri" w:hAnsi="Times New Roman" w:cs="Times New Roman"/>
            <w:sz w:val="28"/>
            <w:szCs w:val="28"/>
          </w:rPr>
          <w:t>пунктах 2.6</w:t>
        </w:r>
      </w:hyperlink>
      <w:r w:rsidRPr="00B40620">
        <w:rPr>
          <w:rFonts w:ascii="Times New Roman" w:eastAsia="Calibri" w:hAnsi="Times New Roman" w:cs="Times New Roman"/>
          <w:sz w:val="28"/>
          <w:szCs w:val="28"/>
        </w:rPr>
        <w:t xml:space="preserve">, </w:t>
      </w:r>
      <w:hyperlink r:id="rId29" w:history="1">
        <w:r w:rsidRPr="00B40620">
          <w:rPr>
            <w:rFonts w:ascii="Times New Roman" w:eastAsia="Calibri" w:hAnsi="Times New Roman" w:cs="Times New Roman"/>
            <w:sz w:val="28"/>
            <w:szCs w:val="28"/>
          </w:rPr>
          <w:t>2.</w:t>
        </w:r>
      </w:hyperlink>
      <w:r w:rsidRPr="00B40620">
        <w:rPr>
          <w:rFonts w:ascii="Times New Roman" w:eastAsia="Calibri" w:hAnsi="Times New Roman" w:cs="Times New Roman"/>
          <w:sz w:val="28"/>
          <w:szCs w:val="28"/>
        </w:rPr>
        <w:t xml:space="preserve">7 настоящего административного регламента (в случае, если заявитель представляет документы, указанные в </w:t>
      </w:r>
      <w:hyperlink r:id="rId30" w:history="1">
        <w:r w:rsidRPr="00B40620">
          <w:rPr>
            <w:rFonts w:ascii="Times New Roman" w:eastAsia="Calibri" w:hAnsi="Times New Roman" w:cs="Times New Roman"/>
            <w:sz w:val="28"/>
            <w:szCs w:val="28"/>
          </w:rPr>
          <w:t>пункте 2.</w:t>
        </w:r>
      </w:hyperlink>
      <w:r w:rsidRPr="00B40620">
        <w:rPr>
          <w:rFonts w:ascii="Times New Roman" w:eastAsia="Calibri" w:hAnsi="Times New Roman" w:cs="Times New Roman"/>
          <w:sz w:val="28"/>
          <w:szCs w:val="28"/>
        </w:rPr>
        <w:t>7 настоящего административного регламента, по собственной инициативе), в электронном виде посредством отправки интерактивной формы запроса, подписанного соответствующим типом электронной подписи, с приложением электронных образов необходимых документов через личный кабинет Портала государственных и муниципальных услуг (функций) Республики Коми и (или) Единого портала государственных и муниципальных услуг (функций).</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Идентификация заявителя обеспечивается электронным идентификационным приложением с использованием соответствующего сервиса единой системы идентификации и аутентификации.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При направлении документов через Портал государственных и муниципальных услуг (функций) Республики Коми и (или) Единый портал государственных и муниципальных услуг (функций) днем получения запроса на предоставление муниципальной услуги является день регистрации запроса на Портале государственных и муниципальных услуг (функций) Республики Коми и (или) Едином портале государственных и муниципальных услуг (функций).</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Специалист Администрации, ответственный за прием документов: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lastRenderedPageBreak/>
        <w:t>а) устанавливает предмет обращения, проверяет документ, удостоверяющий личность;</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б) проверяет полномочия заявителя;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color w:val="FF0000"/>
          <w:sz w:val="28"/>
          <w:szCs w:val="28"/>
        </w:rPr>
      </w:pPr>
      <w:r w:rsidRPr="00B40620">
        <w:rPr>
          <w:rFonts w:ascii="Times New Roman" w:eastAsia="Calibri" w:hAnsi="Times New Roman" w:cs="Times New Roman"/>
          <w:sz w:val="28"/>
          <w:szCs w:val="28"/>
        </w:rPr>
        <w:t xml:space="preserve">в) проверяет наличие всех документов, необходимых для предоставления муниципальной услуги, которые заявитель обязан предоставить самостоятельно в соответствии с </w:t>
      </w:r>
      <w:hyperlink r:id="rId31" w:history="1">
        <w:r w:rsidRPr="00B40620">
          <w:rPr>
            <w:rFonts w:ascii="Times New Roman" w:eastAsia="Calibri" w:hAnsi="Times New Roman" w:cs="Times New Roman"/>
            <w:sz w:val="28"/>
            <w:szCs w:val="28"/>
          </w:rPr>
          <w:t>пунктом 2.6</w:t>
        </w:r>
      </w:hyperlink>
      <w:r w:rsidRPr="00B40620">
        <w:rPr>
          <w:rFonts w:ascii="Times New Roman" w:eastAsia="Calibri" w:hAnsi="Times New Roman" w:cs="Times New Roman"/>
          <w:sz w:val="28"/>
          <w:szCs w:val="28"/>
        </w:rPr>
        <w:t xml:space="preserve"> настоящего административного регламента;</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г) принимает решение о приеме у заявителя представленных документов;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д) регистрирует запрос и представленные документы под индивидуальным порядковым номером в день их поступления;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е) выдает заявителю расписку с описью представленных документов и указанием даты их принятия, подтверждающую принятие документов;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ж) информирует заявителя о ходе выполнения запроса о предоставлении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Уведомление о приеме документов направляется заявителю не позднее дня, следующего за днем поступления запроса и документов, способом, который использовал (указал) заявитель при заочном обращении.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3.3.1. Критерием принятия решения о приеме документов является наличие запроса и прилагаемых к нему документов.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3.3.2. Максимальный срок исполнения административной процедуры составляет 1 рабочий день со дня поступления запроса от заявителя о предоставлении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3.3.3. Результатом административной процедуры является одно из следующих действий:</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прием и регистрация в Администрации запроса и документов, представленных заявителем, их передача специалисту Администрации, ответственному за принятие решений о предоставлении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 прием и регистрация в Администрации запроса и документов, представленных заявителем, и их передача специалисту Администрации, ответственному за межведомственное взаимодействие (в случае, если заявитель самостоятельно не представил документы, указанные в </w:t>
      </w:r>
      <w:hyperlink r:id="rId32" w:history="1">
        <w:r w:rsidRPr="00B40620">
          <w:rPr>
            <w:rFonts w:ascii="Times New Roman" w:eastAsia="Calibri" w:hAnsi="Times New Roman" w:cs="Times New Roman"/>
            <w:sz w:val="28"/>
            <w:szCs w:val="28"/>
          </w:rPr>
          <w:t>пункте 2.</w:t>
        </w:r>
      </w:hyperlink>
      <w:r w:rsidRPr="00B40620">
        <w:rPr>
          <w:rFonts w:ascii="Times New Roman" w:eastAsia="Calibri" w:hAnsi="Times New Roman" w:cs="Times New Roman"/>
          <w:sz w:val="28"/>
          <w:szCs w:val="28"/>
        </w:rPr>
        <w:t>7 настоящего административного регламента).</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color w:val="FF0000"/>
          <w:sz w:val="28"/>
          <w:szCs w:val="28"/>
        </w:rPr>
      </w:pPr>
      <w:r w:rsidRPr="00B40620">
        <w:rPr>
          <w:rFonts w:ascii="Times New Roman" w:eastAsia="Calibri" w:hAnsi="Times New Roman" w:cs="Times New Roman"/>
          <w:sz w:val="28"/>
          <w:szCs w:val="28"/>
        </w:rPr>
        <w:t>Результат административной процедуры фиксируется в системе электронного документооборота специалистом Администрации, ответственным за подготовку результата предоставления муниципальной услуги.</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jc w:val="center"/>
        <w:outlineLvl w:val="2"/>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Направление специалистом межведомственных запросов</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в органы государственной власти, органы местного</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самоуправления и подведомственные этим органам</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организации в случае, если определенные документы</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не были представлены заявителем самостоятельно</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3.4. Направление специалистом межведомственных запросов в органы государственной власти, органы местного самоуправления и подведомственные </w:t>
      </w:r>
      <w:r w:rsidRPr="00B40620">
        <w:rPr>
          <w:rFonts w:ascii="Times New Roman" w:eastAsia="Calibri" w:hAnsi="Times New Roman" w:cs="Times New Roman"/>
          <w:sz w:val="28"/>
          <w:szCs w:val="28"/>
        </w:rPr>
        <w:lastRenderedPageBreak/>
        <w:t xml:space="preserve">этим органам организации в случае, если определенные документы не были представлены заявителем самостоятельно осуществляется в порядке, указанном в </w:t>
      </w:r>
      <w:hyperlink w:anchor="Par200" w:history="1">
        <w:r w:rsidRPr="00B40620">
          <w:rPr>
            <w:rFonts w:ascii="Times New Roman" w:eastAsia="Calibri" w:hAnsi="Times New Roman" w:cs="Times New Roman"/>
            <w:sz w:val="28"/>
            <w:szCs w:val="28"/>
          </w:rPr>
          <w:t>пункте 3.17</w:t>
        </w:r>
      </w:hyperlink>
      <w:r w:rsidRPr="00B40620">
        <w:rPr>
          <w:rFonts w:ascii="Times New Roman" w:eastAsia="Calibri" w:hAnsi="Times New Roman" w:cs="Times New Roman"/>
          <w:sz w:val="28"/>
          <w:szCs w:val="28"/>
        </w:rPr>
        <w:t xml:space="preserve"> настоящего административного регламента.</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jc w:val="center"/>
        <w:outlineLvl w:val="2"/>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Принятие решения о предоставлении</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(об отказе в предоставлении) муниципальной услуги</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sz w:val="28"/>
          <w:szCs w:val="28"/>
        </w:rPr>
      </w:pP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color w:val="FF0000"/>
          <w:sz w:val="28"/>
          <w:szCs w:val="28"/>
        </w:rPr>
      </w:pPr>
      <w:r w:rsidRPr="00B40620">
        <w:rPr>
          <w:rFonts w:ascii="Times New Roman" w:eastAsia="Calibri" w:hAnsi="Times New Roman" w:cs="Times New Roman"/>
          <w:sz w:val="28"/>
          <w:szCs w:val="28"/>
        </w:rPr>
        <w:t xml:space="preserve">3.5. Принятие решения о предоставлении (об отказе в предоставлении) муниципальной услуги осуществляется в порядке, указанном в </w:t>
      </w:r>
      <w:hyperlink w:anchor="Par217" w:history="1">
        <w:r w:rsidRPr="00B40620">
          <w:rPr>
            <w:rFonts w:ascii="Times New Roman" w:eastAsia="Calibri" w:hAnsi="Times New Roman" w:cs="Times New Roman"/>
            <w:sz w:val="28"/>
            <w:szCs w:val="28"/>
          </w:rPr>
          <w:t>пункте 3.18</w:t>
        </w:r>
      </w:hyperlink>
      <w:r w:rsidRPr="00B40620">
        <w:rPr>
          <w:rFonts w:ascii="Times New Roman" w:eastAsia="Calibri" w:hAnsi="Times New Roman" w:cs="Times New Roman"/>
          <w:sz w:val="28"/>
          <w:szCs w:val="28"/>
        </w:rPr>
        <w:t xml:space="preserve"> настоящего административного регламента.</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jc w:val="center"/>
        <w:outlineLvl w:val="2"/>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Уведомление заявителя о принятом решении, выдача</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color w:val="FF0000"/>
          <w:sz w:val="28"/>
          <w:szCs w:val="28"/>
        </w:rPr>
      </w:pPr>
      <w:r w:rsidRPr="00B40620">
        <w:rPr>
          <w:rFonts w:ascii="Times New Roman" w:eastAsia="Calibri" w:hAnsi="Times New Roman" w:cs="Times New Roman"/>
          <w:b/>
          <w:bCs/>
          <w:sz w:val="28"/>
          <w:szCs w:val="28"/>
        </w:rPr>
        <w:t>заявителю результата предоставления муниципальной услуги</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3.6. Основанием для начала исполнения административной процедуры является поступление сотруднику Администрации, МФЦ, ответственному за выдачу результата предоставления услуги, решения о предоставлении муниципальной услуги или решения об отказе в предоставлении муниципальной услуги (далее - Решение).</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Административная процедура исполняется сотрудником Администрации, МФЦ, ответственным за выдачу Решения.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При поступлении Решения специалист Администрации или специалист МФЦ, ответственный за его выдачу, информирует заявителя о наличии принятого решения и согласует способ получения гражданином данного Решения.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Информирование заявителя осуществляется по телефону и (или) посредством отправления электронного сообщения на указанный заявителем адрес электронной почты.</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Если заявитель обратился за предоставлением услуги через Портал государственных и муниципальных услуг (функций) Республики Коми и (или) Единый портал государственных и муниципальных услуг (функций), то информирование заявителя о результатах предоставления муниципальной услуги осуществляется также через Портал государственных и муниципальных услуг (функций) Республики Коми и (или) Единый портал государственных и муниципальных услуг (функций).</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При предоставлении муниципальной услуги в электронной форме заявителю направляется: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а) уведомление о возможности получить результат предоставления муниципальной услуги в Администрации, МФЦ;</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б) уведомление о мотивированном отказе в предоставлении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В случае невозможности информирования специалист Администрации, ответственный за выдачу результата предоставления услуги, направляет </w:t>
      </w:r>
      <w:r w:rsidRPr="00B40620">
        <w:rPr>
          <w:rFonts w:ascii="Times New Roman" w:eastAsia="Calibri" w:hAnsi="Times New Roman" w:cs="Times New Roman"/>
          <w:sz w:val="28"/>
          <w:szCs w:val="28"/>
        </w:rPr>
        <w:lastRenderedPageBreak/>
        <w:t>заявителю Решение через организацию почтовой связи заказным письмом с уведомлением.</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3.6.1. Критерием принятия решения о выдаче результата предоставления муниципальной услуги или направлении результата муниципальной услуги почтовым отправлением является выбор заявителем способа его уведомления о принятом решении, выдачи результата предоставления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3.6.2. Максимальный срок исполнения административной процедуры составляет 3 рабочих дня со дня поступления решения сотруднику Администрации, МФЦ, ответственному за его выдачу.</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3.6.3. Результатом исполнения административной процедуры является уведомление заявителя о принятом решении и (или) выдача заявителю решения.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color w:val="FF0000"/>
          <w:sz w:val="28"/>
          <w:szCs w:val="28"/>
        </w:rPr>
      </w:pPr>
      <w:r w:rsidRPr="00B40620">
        <w:rPr>
          <w:rFonts w:ascii="Times New Roman" w:eastAsia="Calibri" w:hAnsi="Times New Roman" w:cs="Times New Roman"/>
          <w:sz w:val="28"/>
          <w:szCs w:val="28"/>
        </w:rPr>
        <w:t>Результат административной процедуры фиксируется в журнале исходящей документации, а в случае информирования заявителя по телефону путем проставления соответствующей отметки на заявлении о предоставлении муниципальной услуги.</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jc w:val="center"/>
        <w:outlineLvl w:val="2"/>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Заключение договора передачи жилого помещения</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в собственность граждан</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sz w:val="28"/>
          <w:szCs w:val="28"/>
        </w:rPr>
      </w:pP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color w:val="FF0000"/>
          <w:sz w:val="28"/>
          <w:szCs w:val="28"/>
        </w:rPr>
      </w:pPr>
      <w:r w:rsidRPr="00B40620">
        <w:rPr>
          <w:rFonts w:ascii="Times New Roman" w:eastAsia="Calibri" w:hAnsi="Times New Roman" w:cs="Times New Roman"/>
          <w:sz w:val="28"/>
          <w:szCs w:val="28"/>
        </w:rPr>
        <w:t xml:space="preserve">3.7. Заключение договора передачи жилого помещения в собственность граждан осуществляется в порядке, указанном в </w:t>
      </w:r>
      <w:hyperlink w:anchor="Par239" w:history="1">
        <w:r w:rsidRPr="00B40620">
          <w:rPr>
            <w:rFonts w:ascii="Times New Roman" w:eastAsia="Calibri" w:hAnsi="Times New Roman" w:cs="Times New Roman"/>
            <w:sz w:val="28"/>
            <w:szCs w:val="28"/>
          </w:rPr>
          <w:t>пункте 3.</w:t>
        </w:r>
      </w:hyperlink>
      <w:r w:rsidRPr="00B40620">
        <w:rPr>
          <w:rFonts w:ascii="Times New Roman" w:eastAsia="Calibri" w:hAnsi="Times New Roman" w:cs="Times New Roman"/>
          <w:sz w:val="28"/>
          <w:szCs w:val="28"/>
        </w:rPr>
        <w:t>20 настоящего административного регламента.</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jc w:val="center"/>
        <w:outlineLvl w:val="1"/>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III(II). Особенности выполнения административных процедур</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(действий) в многофункциональных центрах предоставления</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государственных и муниципальных услуг</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sz w:val="28"/>
          <w:szCs w:val="28"/>
        </w:rPr>
      </w:pP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3.8. Предоставление муниципальной услуги через МФЦ, включая описание административных процедур (действий), выполняемых МФЦ при предоставлении муниципальной услуги посредством комплексного запроса, предусматривает следующие административные процедуры (действия):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1) прием и регистрация запроса и документов для предоставления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2) направление специалистом межведомственных запросов в органы государственной власти, органы местного самоуправления и подведомственные этим органам организации в случае, если определенные документы не были представлены заявителем самостоятельно;</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 получение решения о предоставлении (решения об отказе в предоставлении)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4) уведомление заявителя о принятом решении, выдача заявителю результата предоставления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5) заключение договора передачи жилого помещения в собственность граждан.</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lastRenderedPageBreak/>
        <w:t xml:space="preserve">3.9. Предоставление в установленном порядке информации заявителям и обеспечение доступа заявителей к сведениям о муниципальной услуге, порядке ее предоставления, по иным вопросам, связанным с предоставлением муниципальной услуги, в том числе о ходе предоставления муниципальной услуги, указано в </w:t>
      </w:r>
      <w:hyperlink r:id="rId33" w:history="1">
        <w:r w:rsidRPr="00B40620">
          <w:rPr>
            <w:rFonts w:ascii="Times New Roman" w:eastAsia="Calibri" w:hAnsi="Times New Roman" w:cs="Times New Roman"/>
            <w:sz w:val="28"/>
            <w:szCs w:val="28"/>
          </w:rPr>
          <w:t>пункте 1.4</w:t>
        </w:r>
      </w:hyperlink>
      <w:r w:rsidRPr="00B40620">
        <w:rPr>
          <w:rFonts w:ascii="Times New Roman" w:eastAsia="Calibri" w:hAnsi="Times New Roman" w:cs="Times New Roman"/>
          <w:sz w:val="28"/>
          <w:szCs w:val="28"/>
        </w:rPr>
        <w:t xml:space="preserve"> настоящего административного регламента.</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3.9.1. Описание административных процедур (действий), выполняемых МФЦ при предоставлении муниципальной услуги в полном объеме осуществляется в соответствии с соглашением о взаимодействии, заключенном между МФЦ и органом, предоставляющим муниципальную услугу.</w:t>
      </w:r>
    </w:p>
    <w:p w:rsidR="005A716B" w:rsidRPr="00244D0A" w:rsidRDefault="00B40620" w:rsidP="00244D0A">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3.9.2. Порядок досудебного (внесудебного) обжалования решений и действий (бездействия) МФЦ и его работников установлены </w:t>
      </w:r>
      <w:hyperlink r:id="rId34" w:history="1">
        <w:r w:rsidRPr="00B40620">
          <w:rPr>
            <w:rFonts w:ascii="Times New Roman" w:eastAsia="Calibri" w:hAnsi="Times New Roman" w:cs="Times New Roman"/>
            <w:sz w:val="28"/>
            <w:szCs w:val="28"/>
          </w:rPr>
          <w:t>разделом V</w:t>
        </w:r>
      </w:hyperlink>
      <w:r w:rsidRPr="00B40620">
        <w:rPr>
          <w:rFonts w:ascii="Times New Roman" w:eastAsia="Calibri" w:hAnsi="Times New Roman" w:cs="Times New Roman"/>
          <w:sz w:val="28"/>
          <w:szCs w:val="28"/>
        </w:rPr>
        <w:t xml:space="preserve"> настоящег</w:t>
      </w:r>
      <w:r w:rsidR="00244D0A">
        <w:rPr>
          <w:rFonts w:ascii="Times New Roman" w:eastAsia="Calibri" w:hAnsi="Times New Roman" w:cs="Times New Roman"/>
          <w:sz w:val="28"/>
          <w:szCs w:val="28"/>
        </w:rPr>
        <w:t>о административного регламента.</w:t>
      </w:r>
    </w:p>
    <w:p w:rsidR="005A716B" w:rsidRPr="00B40620" w:rsidRDefault="005A716B"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jc w:val="center"/>
        <w:outlineLvl w:val="2"/>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Прием и регистрация запроса и иных документов</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color w:val="FF0000"/>
          <w:sz w:val="28"/>
          <w:szCs w:val="28"/>
        </w:rPr>
      </w:pPr>
      <w:r w:rsidRPr="00B40620">
        <w:rPr>
          <w:rFonts w:ascii="Times New Roman" w:eastAsia="Calibri" w:hAnsi="Times New Roman" w:cs="Times New Roman"/>
          <w:b/>
          <w:bCs/>
          <w:sz w:val="28"/>
          <w:szCs w:val="28"/>
        </w:rPr>
        <w:t>для предоставления муниципальной услуги</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3.10. Основанием для начала административной процедуры является поступление от заявителя запроса о предоставлении муниципальной услуги на бумажном носителе непосредственно в МФЦ.</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Подача запроса и документов осуществляется в порядке общей очереди в приемные часы или по предварительной записи. Заявитель подает запрос и документы, указанные в </w:t>
      </w:r>
      <w:hyperlink r:id="rId35" w:history="1">
        <w:r w:rsidRPr="00B40620">
          <w:rPr>
            <w:rFonts w:ascii="Times New Roman" w:eastAsia="Calibri" w:hAnsi="Times New Roman" w:cs="Times New Roman"/>
            <w:sz w:val="28"/>
            <w:szCs w:val="28"/>
          </w:rPr>
          <w:t>пунктах 2.6</w:t>
        </w:r>
      </w:hyperlink>
      <w:r w:rsidRPr="00B40620">
        <w:rPr>
          <w:rFonts w:ascii="Times New Roman" w:eastAsia="Calibri" w:hAnsi="Times New Roman" w:cs="Times New Roman"/>
          <w:sz w:val="28"/>
          <w:szCs w:val="28"/>
        </w:rPr>
        <w:t xml:space="preserve">, </w:t>
      </w:r>
      <w:hyperlink r:id="rId36" w:history="1">
        <w:r w:rsidRPr="00B40620">
          <w:rPr>
            <w:rFonts w:ascii="Times New Roman" w:eastAsia="Calibri" w:hAnsi="Times New Roman" w:cs="Times New Roman"/>
            <w:sz w:val="28"/>
            <w:szCs w:val="28"/>
          </w:rPr>
          <w:t>2.</w:t>
        </w:r>
      </w:hyperlink>
      <w:r w:rsidRPr="00B40620">
        <w:rPr>
          <w:rFonts w:ascii="Times New Roman" w:eastAsia="Calibri" w:hAnsi="Times New Roman" w:cs="Times New Roman"/>
          <w:sz w:val="28"/>
          <w:szCs w:val="28"/>
        </w:rPr>
        <w:t xml:space="preserve">7 настоящего административного регламента (в случае если заявитель представляет документы, указанные в </w:t>
      </w:r>
      <w:hyperlink r:id="rId37" w:history="1">
        <w:r w:rsidRPr="00B40620">
          <w:rPr>
            <w:rFonts w:ascii="Times New Roman" w:eastAsia="Calibri" w:hAnsi="Times New Roman" w:cs="Times New Roman"/>
            <w:sz w:val="28"/>
            <w:szCs w:val="28"/>
          </w:rPr>
          <w:t>пункте 2.</w:t>
        </w:r>
      </w:hyperlink>
      <w:r w:rsidRPr="00B40620">
        <w:rPr>
          <w:rFonts w:ascii="Times New Roman" w:eastAsia="Calibri" w:hAnsi="Times New Roman" w:cs="Times New Roman"/>
          <w:sz w:val="28"/>
          <w:szCs w:val="28"/>
        </w:rPr>
        <w:t>7 настоящего административного регламента, по собственной инициативе), в бумажном виде, то есть документы установленной формы, сформированные на бумажном носителе.</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Запрос о предоставлении муниципальной услуги может быть оформлен заявителем в МФЦ либо оформлен заранее.</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По просьбе обратившегося лица запрос может быть оформлен специалистом МФЦ, ответственным за прием документов, с использованием программных средств. В этом случае заявитель собственноручно вписывает в запрос свою фамилию, имя и отчество, ставит дату и подпись.</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Специалист МФЦ, ответственный за прием документов, осуществляет следующие действия в ходе приема заявителя: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а) устанавливает предмет обращения, проверяет документ, удостоверяющий личность;</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б) проверяет полномочия заявителя;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в) проверяет наличие всех документов, необходимых для предоставления муниципальной услуги, которые заявитель обязан предоставить самостоятельно в соответствии с </w:t>
      </w:r>
      <w:hyperlink r:id="rId38" w:history="1">
        <w:r w:rsidRPr="00B40620">
          <w:rPr>
            <w:rFonts w:ascii="Times New Roman" w:eastAsia="Calibri" w:hAnsi="Times New Roman" w:cs="Times New Roman"/>
            <w:sz w:val="28"/>
            <w:szCs w:val="28"/>
          </w:rPr>
          <w:t>пунктом 2.6</w:t>
        </w:r>
      </w:hyperlink>
      <w:r w:rsidRPr="00B40620">
        <w:rPr>
          <w:rFonts w:ascii="Times New Roman" w:eastAsia="Calibri" w:hAnsi="Times New Roman" w:cs="Times New Roman"/>
          <w:sz w:val="28"/>
          <w:szCs w:val="28"/>
        </w:rPr>
        <w:t xml:space="preserve"> настоящего административного регламента;</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г) принимает решение о приеме у заявителя представленных документов;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д) регистрирует запрос и представленные документы под индивидуальным порядковым номером в день их поступления;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lastRenderedPageBreak/>
        <w:t>е) выдает заявителю расписку с описью представленных документов и указанием даты их принятия, подтверждающую принятие.</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При необходимости специалист МФЦ изготавливает копии представленных заявителем документов, выполняет на них надпись об их соответствии подлинным экземплярам, заверяет своей подписью с указанием фамилии и инициалов.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При отсутствии у заявителя заполненного запроса или неправильном его заполнении специалист МФЦ, ответственный за прием документов, помогает заявителю заполнить запрос.</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Длительность осуществления всех необходимых действий не может превышать 15 минут.</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3.10.1. Критерием принятия решения о приеме документов является наличие запроса и прилагаемых к нему документов.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3.10.2. Максимальный срок исполнения административной процедуры составляет 1 рабочий день со дня поступления запроса от заявителя о предоставлении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3.10.3. Результатом административной процедуры является одно из следующих действий:</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прием и регистрация в МФЦ запроса и документов, представленных заявителем, их передача специалисту Администрации, ответственному за принятие решений о предоставлении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 прием и регистрация в МФЦ запроса и документов, представленных заявителем, и их передача специалисту МФЦ, ответственному за межведомственное взаимодействие (в случае, если заявитель самостоятельно не представил документы, указанные в </w:t>
      </w:r>
      <w:hyperlink r:id="rId39" w:history="1">
        <w:r w:rsidRPr="00B40620">
          <w:rPr>
            <w:rFonts w:ascii="Times New Roman" w:eastAsia="Calibri" w:hAnsi="Times New Roman" w:cs="Times New Roman"/>
            <w:sz w:val="28"/>
            <w:szCs w:val="28"/>
          </w:rPr>
          <w:t>пункте 2.</w:t>
        </w:r>
      </w:hyperlink>
      <w:r w:rsidRPr="00B40620">
        <w:rPr>
          <w:rFonts w:ascii="Times New Roman" w:eastAsia="Calibri" w:hAnsi="Times New Roman" w:cs="Times New Roman"/>
          <w:sz w:val="28"/>
          <w:szCs w:val="28"/>
        </w:rPr>
        <w:t>7 настоящего административного регламента).</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Результат административной процедуры фиксируется в журнале учета входящих документов специалистом МФЦ, ответственным за прием документов.</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sz w:val="28"/>
          <w:szCs w:val="28"/>
        </w:rPr>
      </w:pPr>
    </w:p>
    <w:p w:rsidR="00B40620" w:rsidRPr="00B40620" w:rsidRDefault="00B40620" w:rsidP="00B40620">
      <w:pPr>
        <w:autoSpaceDE w:val="0"/>
        <w:autoSpaceDN w:val="0"/>
        <w:adjustRightInd w:val="0"/>
        <w:spacing w:after="0" w:line="240" w:lineRule="auto"/>
        <w:jc w:val="center"/>
        <w:outlineLvl w:val="2"/>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Направление специалистом межведомственных запросов</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в органы государственной власти, органы местного</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самоуправления и подведомственные этим органам</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организации в случае, если определенные документы</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не были представлены заявителем самостоятельно</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color w:val="FF0000"/>
          <w:sz w:val="28"/>
          <w:szCs w:val="28"/>
        </w:rPr>
      </w:pPr>
      <w:r w:rsidRPr="00B40620">
        <w:rPr>
          <w:rFonts w:ascii="Times New Roman" w:eastAsia="Calibri" w:hAnsi="Times New Roman" w:cs="Times New Roman"/>
          <w:sz w:val="28"/>
          <w:szCs w:val="28"/>
        </w:rPr>
        <w:t xml:space="preserve">3.11. Направление специалистом межведомственных запросов в органы государственной власти, органы местного самоуправления и подведомственные этим органам организации в случае, если определенные документы не были представлены заявителем самостоятельно осуществляется в порядке, указанном в </w:t>
      </w:r>
      <w:hyperlink w:anchor="Par200" w:history="1">
        <w:r w:rsidRPr="00B40620">
          <w:rPr>
            <w:rFonts w:ascii="Times New Roman" w:eastAsia="Calibri" w:hAnsi="Times New Roman" w:cs="Times New Roman"/>
            <w:sz w:val="28"/>
            <w:szCs w:val="28"/>
          </w:rPr>
          <w:t>пункте 3.17</w:t>
        </w:r>
      </w:hyperlink>
      <w:r w:rsidRPr="00B40620">
        <w:rPr>
          <w:rFonts w:ascii="Times New Roman" w:eastAsia="Calibri" w:hAnsi="Times New Roman" w:cs="Times New Roman"/>
          <w:sz w:val="28"/>
          <w:szCs w:val="28"/>
        </w:rPr>
        <w:t xml:space="preserve"> настоящего административного регламента.</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jc w:val="center"/>
        <w:outlineLvl w:val="2"/>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Принятие решения о предоставлении</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(об отказе в предоставлении) муниципальной услуги</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sz w:val="28"/>
          <w:szCs w:val="28"/>
        </w:rPr>
      </w:pP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color w:val="FF0000"/>
          <w:sz w:val="28"/>
          <w:szCs w:val="28"/>
        </w:rPr>
      </w:pPr>
      <w:r w:rsidRPr="00B40620">
        <w:rPr>
          <w:rFonts w:ascii="Times New Roman" w:eastAsia="Calibri" w:hAnsi="Times New Roman" w:cs="Times New Roman"/>
          <w:sz w:val="28"/>
          <w:szCs w:val="28"/>
        </w:rPr>
        <w:t xml:space="preserve">3.12. Принятие решения о предоставлении (об отказе в предоставлении) муниципальной услуги осуществляется в порядке, указанном в </w:t>
      </w:r>
      <w:hyperlink w:anchor="Par217" w:history="1">
        <w:r w:rsidRPr="00B40620">
          <w:rPr>
            <w:rFonts w:ascii="Times New Roman" w:eastAsia="Calibri" w:hAnsi="Times New Roman" w:cs="Times New Roman"/>
            <w:sz w:val="28"/>
            <w:szCs w:val="28"/>
          </w:rPr>
          <w:t>пункте 3.18</w:t>
        </w:r>
      </w:hyperlink>
      <w:r w:rsidRPr="00B40620">
        <w:rPr>
          <w:rFonts w:ascii="Times New Roman" w:eastAsia="Calibri" w:hAnsi="Times New Roman" w:cs="Times New Roman"/>
          <w:sz w:val="28"/>
          <w:szCs w:val="28"/>
        </w:rPr>
        <w:t xml:space="preserve"> настоящего административного регламента.</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jc w:val="center"/>
        <w:outlineLvl w:val="2"/>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Уведомление заявителя о принятом решении, выдача</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заявителю результата предоставления муниципальной услуги</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sz w:val="28"/>
          <w:szCs w:val="28"/>
        </w:rPr>
      </w:pP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3.13. Уведомление заявителя о принятом решении, выдача заявителю результата предоставления муниципальной услуги осуществляется в порядке, указанном в </w:t>
      </w:r>
      <w:hyperlink w:anchor="Par239" w:history="1">
        <w:r w:rsidRPr="00B40620">
          <w:rPr>
            <w:rFonts w:ascii="Times New Roman" w:eastAsia="Calibri" w:hAnsi="Times New Roman" w:cs="Times New Roman"/>
            <w:sz w:val="28"/>
            <w:szCs w:val="28"/>
          </w:rPr>
          <w:t>пункте 3.19</w:t>
        </w:r>
      </w:hyperlink>
      <w:r w:rsidRPr="00B40620">
        <w:rPr>
          <w:rFonts w:ascii="Times New Roman" w:eastAsia="Calibri" w:hAnsi="Times New Roman" w:cs="Times New Roman"/>
          <w:sz w:val="28"/>
          <w:szCs w:val="28"/>
        </w:rPr>
        <w:t xml:space="preserve"> настоящего административного регламента.</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sz w:val="28"/>
          <w:szCs w:val="28"/>
        </w:rPr>
      </w:pPr>
    </w:p>
    <w:p w:rsidR="00B40620" w:rsidRPr="00B40620" w:rsidRDefault="00B40620" w:rsidP="00B40620">
      <w:pPr>
        <w:autoSpaceDE w:val="0"/>
        <w:autoSpaceDN w:val="0"/>
        <w:adjustRightInd w:val="0"/>
        <w:spacing w:after="0" w:line="240" w:lineRule="auto"/>
        <w:jc w:val="center"/>
        <w:outlineLvl w:val="2"/>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Заключение договора передачи жилого помещения</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в собственность граждан</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sz w:val="28"/>
          <w:szCs w:val="28"/>
        </w:rPr>
      </w:pP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color w:val="FF0000"/>
          <w:sz w:val="28"/>
          <w:szCs w:val="28"/>
        </w:rPr>
      </w:pPr>
      <w:r w:rsidRPr="00B40620">
        <w:rPr>
          <w:rFonts w:ascii="Times New Roman" w:eastAsia="Calibri" w:hAnsi="Times New Roman" w:cs="Times New Roman"/>
          <w:sz w:val="28"/>
          <w:szCs w:val="28"/>
        </w:rPr>
        <w:t xml:space="preserve">3.14. Заключение договора передачи жилого помещения в собственность граждан осуществляется в порядке, указанном в </w:t>
      </w:r>
      <w:hyperlink w:anchor="Par257" w:history="1">
        <w:r w:rsidRPr="00B40620">
          <w:rPr>
            <w:rFonts w:ascii="Times New Roman" w:eastAsia="Calibri" w:hAnsi="Times New Roman" w:cs="Times New Roman"/>
            <w:sz w:val="28"/>
            <w:szCs w:val="28"/>
          </w:rPr>
          <w:t>пункте 3.20</w:t>
        </w:r>
      </w:hyperlink>
      <w:r w:rsidRPr="00B40620">
        <w:rPr>
          <w:rFonts w:ascii="Times New Roman" w:eastAsia="Calibri" w:hAnsi="Times New Roman" w:cs="Times New Roman"/>
          <w:sz w:val="28"/>
          <w:szCs w:val="28"/>
        </w:rPr>
        <w:t xml:space="preserve"> настоящего административного регламента.</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jc w:val="center"/>
        <w:outlineLvl w:val="1"/>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III(III). Состав, последовательность и сроки</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выполнения административных процедур, требования</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к порядку их выполнения в органе, предоставляющим</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муниципальную услугу</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sz w:val="28"/>
          <w:szCs w:val="28"/>
        </w:rPr>
      </w:pPr>
    </w:p>
    <w:p w:rsidR="00B40620" w:rsidRPr="00B40620" w:rsidRDefault="00B40620" w:rsidP="00B40620">
      <w:pPr>
        <w:autoSpaceDE w:val="0"/>
        <w:autoSpaceDN w:val="0"/>
        <w:adjustRightInd w:val="0"/>
        <w:spacing w:after="0" w:line="240" w:lineRule="auto"/>
        <w:jc w:val="center"/>
        <w:outlineLvl w:val="2"/>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Состав административных процедур по предоставлению</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color w:val="FF0000"/>
          <w:sz w:val="28"/>
          <w:szCs w:val="28"/>
        </w:rPr>
      </w:pPr>
      <w:r w:rsidRPr="00B40620">
        <w:rPr>
          <w:rFonts w:ascii="Times New Roman" w:eastAsia="Calibri" w:hAnsi="Times New Roman" w:cs="Times New Roman"/>
          <w:b/>
          <w:bCs/>
          <w:sz w:val="28"/>
          <w:szCs w:val="28"/>
        </w:rPr>
        <w:t>муниципальной услуги</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3.15. Предоставление муниципальной услуги в Администрации включает следующие административные процедуры:</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1) прием и регистрация запроса и документов для предоставления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2) направление специалистом межведомственных запросов в органы государственной власти, органы местного самоуправления и подведомственные этим органам организации в случае, если определенные документы не были представлены заявителем самостоятельно;</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 принятие решения о предоставлении (решения об отказе в предоставлении)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4) уведомление заявителя о принятом решении, выдача заявителю результата предоставления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5) заключение договора передачи жилого помещения в собственность граждан.</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color w:val="FF0000"/>
          <w:sz w:val="28"/>
          <w:szCs w:val="28"/>
        </w:rPr>
      </w:pPr>
      <w:r w:rsidRPr="00B40620">
        <w:rPr>
          <w:rFonts w:ascii="Times New Roman" w:eastAsia="Calibri" w:hAnsi="Times New Roman" w:cs="Times New Roman"/>
          <w:sz w:val="28"/>
          <w:szCs w:val="28"/>
        </w:rPr>
        <w:t xml:space="preserve">3.15.1 Предоставление в установленном порядке информации заявителям и обеспечение доступа заявителей к сведениям о муниципальной услуге, порядке </w:t>
      </w:r>
      <w:r w:rsidRPr="00B40620">
        <w:rPr>
          <w:rFonts w:ascii="Times New Roman" w:eastAsia="Calibri" w:hAnsi="Times New Roman" w:cs="Times New Roman"/>
          <w:sz w:val="28"/>
          <w:szCs w:val="28"/>
        </w:rPr>
        <w:lastRenderedPageBreak/>
        <w:t xml:space="preserve">ее предоставления, по иным вопросам, связанным с предоставлением муниципальной услуги, в том числе о ходе предоставления муниципальной услуги, включая информирование в МФЦ, указано в </w:t>
      </w:r>
      <w:hyperlink r:id="rId40" w:history="1">
        <w:r w:rsidRPr="00B40620">
          <w:rPr>
            <w:rFonts w:ascii="Times New Roman" w:eastAsia="Calibri" w:hAnsi="Times New Roman" w:cs="Times New Roman"/>
            <w:sz w:val="28"/>
            <w:szCs w:val="28"/>
          </w:rPr>
          <w:t>пункте 1.4</w:t>
        </w:r>
      </w:hyperlink>
      <w:r w:rsidRPr="00B40620">
        <w:rPr>
          <w:rFonts w:ascii="Times New Roman" w:eastAsia="Calibri" w:hAnsi="Times New Roman" w:cs="Times New Roman"/>
          <w:sz w:val="28"/>
          <w:szCs w:val="28"/>
        </w:rPr>
        <w:t xml:space="preserve"> настоящего административного регламента.</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jc w:val="center"/>
        <w:outlineLvl w:val="2"/>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Прием и регистрация запроса и иных документов</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для предоставления муниципальной услуги</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sz w:val="28"/>
          <w:szCs w:val="28"/>
        </w:rPr>
      </w:pP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3.16. Основанием для начала административной процедуры является поступление от заявителя запроса о предоставлении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на бумажном носителе непосредственно в Администрацию;</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на бумажном носителе в Администрацию через организацию почтовой связи, иную организацию, осуществляющую доставку корреспонденции;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1) Очная форма подачи документов - подача запроса и документов при личном приеме в порядке общей очереди в приемные часы или по предварительной записи. При очной форме подачи документов заявитель подает запрос и документы, указанные в </w:t>
      </w:r>
      <w:hyperlink r:id="rId41" w:history="1">
        <w:r w:rsidRPr="00B40620">
          <w:rPr>
            <w:rFonts w:ascii="Times New Roman" w:eastAsia="Calibri" w:hAnsi="Times New Roman" w:cs="Times New Roman"/>
            <w:sz w:val="28"/>
            <w:szCs w:val="28"/>
          </w:rPr>
          <w:t>пунктах 2.6</w:t>
        </w:r>
      </w:hyperlink>
      <w:r w:rsidRPr="00B40620">
        <w:rPr>
          <w:rFonts w:ascii="Times New Roman" w:eastAsia="Calibri" w:hAnsi="Times New Roman" w:cs="Times New Roman"/>
          <w:sz w:val="28"/>
          <w:szCs w:val="28"/>
        </w:rPr>
        <w:t xml:space="preserve">, </w:t>
      </w:r>
      <w:hyperlink r:id="rId42" w:history="1">
        <w:r w:rsidRPr="00B40620">
          <w:rPr>
            <w:rFonts w:ascii="Times New Roman" w:eastAsia="Calibri" w:hAnsi="Times New Roman" w:cs="Times New Roman"/>
            <w:sz w:val="28"/>
            <w:szCs w:val="28"/>
          </w:rPr>
          <w:t>2.</w:t>
        </w:r>
      </w:hyperlink>
      <w:r w:rsidRPr="00B40620">
        <w:rPr>
          <w:rFonts w:ascii="Times New Roman" w:eastAsia="Calibri" w:hAnsi="Times New Roman" w:cs="Times New Roman"/>
          <w:sz w:val="28"/>
          <w:szCs w:val="28"/>
        </w:rPr>
        <w:t xml:space="preserve">7 настоящего административного регламента (в случае если заявитель представляет документы, указанные в </w:t>
      </w:r>
      <w:hyperlink r:id="rId43" w:history="1">
        <w:r w:rsidRPr="00B40620">
          <w:rPr>
            <w:rFonts w:ascii="Times New Roman" w:eastAsia="Calibri" w:hAnsi="Times New Roman" w:cs="Times New Roman"/>
            <w:sz w:val="28"/>
            <w:szCs w:val="28"/>
          </w:rPr>
          <w:t>пункте 2.</w:t>
        </w:r>
      </w:hyperlink>
      <w:r w:rsidRPr="00B40620">
        <w:rPr>
          <w:rFonts w:ascii="Times New Roman" w:eastAsia="Calibri" w:hAnsi="Times New Roman" w:cs="Times New Roman"/>
          <w:sz w:val="28"/>
          <w:szCs w:val="28"/>
        </w:rPr>
        <w:t>7 настоящего административного регламента, по собственной инициативе), в бумажном виде, то есть документы установленной формы, сформированные на бумажном носителе.</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При очной форме подачи документов запрос о предоставлении муниципальной услуги может быть оформлен заявителем в ходе приема в Администрации, либо оформлен заранее.</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По просьбе обратившегося лица запрос может быть оформлен специалистом Администрации, ответственным за прием документов, с использованием программных средств. В этом случае заявитель собственноручно вписывает в запрос свою фамилию, имя и отчество, ставит дату и подпись.</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Специалист Администрации, ответственный за прием документов, осуществляет следующие действия в ходе приема заявителя: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а) устанавливает предмет обращения, проверяет документ, удостоверяющий личность;</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б) проверяет полномочия заявителя;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в) проверяет наличие всех документов, необходимых для предоставления муниципальной услуги, которые заявитель обязан предоставить самостоятельно в соответствии с </w:t>
      </w:r>
      <w:hyperlink r:id="rId44" w:history="1">
        <w:r w:rsidRPr="00B40620">
          <w:rPr>
            <w:rFonts w:ascii="Times New Roman" w:eastAsia="Calibri" w:hAnsi="Times New Roman" w:cs="Times New Roman"/>
            <w:sz w:val="28"/>
            <w:szCs w:val="28"/>
          </w:rPr>
          <w:t>пунктом 2.6</w:t>
        </w:r>
      </w:hyperlink>
      <w:r w:rsidRPr="00B40620">
        <w:rPr>
          <w:rFonts w:ascii="Times New Roman" w:eastAsia="Calibri" w:hAnsi="Times New Roman" w:cs="Times New Roman"/>
          <w:sz w:val="28"/>
          <w:szCs w:val="28"/>
        </w:rPr>
        <w:t xml:space="preserve"> настоящего административного регламента;</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г) принимает решение о приеме у заявителя представленных документов;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д) регистрирует запрос и представленные документы под индивидуальным порядковым номером в день их поступления;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color w:val="FF0000"/>
          <w:sz w:val="28"/>
          <w:szCs w:val="28"/>
        </w:rPr>
      </w:pPr>
      <w:r w:rsidRPr="00B40620">
        <w:rPr>
          <w:rFonts w:ascii="Times New Roman" w:eastAsia="Calibri" w:hAnsi="Times New Roman" w:cs="Times New Roman"/>
          <w:sz w:val="28"/>
          <w:szCs w:val="28"/>
        </w:rPr>
        <w:t>е) выдает заявителю расписку с описью представленных документов и указанием даты их принятия, подтверждающую принятие документов.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При необходимости специалист Администрации, изготавливает копии представленных заявителем документов, выполняет на них надпись об их </w:t>
      </w:r>
      <w:r w:rsidRPr="00B40620">
        <w:rPr>
          <w:rFonts w:ascii="Times New Roman" w:eastAsia="Calibri" w:hAnsi="Times New Roman" w:cs="Times New Roman"/>
          <w:sz w:val="28"/>
          <w:szCs w:val="28"/>
        </w:rPr>
        <w:lastRenderedPageBreak/>
        <w:t>соответствии подлинным экземплярам, заверяет своей подписью с указанием фамилии и инициалов.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При отсутствии у заявителя заполненного запроса или неправильном его заполнении специалист Администрации, ответственный за прием документов, помогает заявителю заполнить запрос.</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Длительность осуществления всех необходимых действий не может превышать 15 минут.</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2) Заочная форма подачи документов - направление запроса о предоставлении муниципальной услуги и документов через организацию почтовой связи, иную организацию, осуществляющую доставку корреспонденции.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При заочной форме подачи документов заявитель может направить запрос и документы, указанные в </w:t>
      </w:r>
      <w:hyperlink r:id="rId45" w:history="1">
        <w:r w:rsidRPr="00B40620">
          <w:rPr>
            <w:rFonts w:ascii="Times New Roman" w:eastAsia="Calibri" w:hAnsi="Times New Roman" w:cs="Times New Roman"/>
            <w:sz w:val="28"/>
            <w:szCs w:val="28"/>
          </w:rPr>
          <w:t>пунктах 2.6</w:t>
        </w:r>
      </w:hyperlink>
      <w:r w:rsidRPr="00B40620">
        <w:rPr>
          <w:rFonts w:ascii="Times New Roman" w:eastAsia="Calibri" w:hAnsi="Times New Roman" w:cs="Times New Roman"/>
          <w:sz w:val="28"/>
          <w:szCs w:val="28"/>
        </w:rPr>
        <w:t xml:space="preserve">, </w:t>
      </w:r>
      <w:hyperlink r:id="rId46" w:history="1">
        <w:r w:rsidRPr="00B40620">
          <w:rPr>
            <w:rFonts w:ascii="Times New Roman" w:eastAsia="Calibri" w:hAnsi="Times New Roman" w:cs="Times New Roman"/>
            <w:sz w:val="28"/>
            <w:szCs w:val="28"/>
          </w:rPr>
          <w:t>2.</w:t>
        </w:r>
      </w:hyperlink>
      <w:r w:rsidRPr="00B40620">
        <w:rPr>
          <w:rFonts w:ascii="Times New Roman" w:eastAsia="Calibri" w:hAnsi="Times New Roman" w:cs="Times New Roman"/>
          <w:sz w:val="28"/>
          <w:szCs w:val="28"/>
        </w:rPr>
        <w:t xml:space="preserve">7 настоящего административного регламента (в случае, если заявитель представляет документы, указанные в </w:t>
      </w:r>
      <w:hyperlink r:id="rId47" w:history="1">
        <w:r w:rsidRPr="00B40620">
          <w:rPr>
            <w:rFonts w:ascii="Times New Roman" w:eastAsia="Calibri" w:hAnsi="Times New Roman" w:cs="Times New Roman"/>
            <w:sz w:val="28"/>
            <w:szCs w:val="28"/>
          </w:rPr>
          <w:t>пункте 2.</w:t>
        </w:r>
      </w:hyperlink>
      <w:r w:rsidRPr="00B40620">
        <w:rPr>
          <w:rFonts w:ascii="Times New Roman" w:eastAsia="Calibri" w:hAnsi="Times New Roman" w:cs="Times New Roman"/>
          <w:sz w:val="28"/>
          <w:szCs w:val="28"/>
        </w:rPr>
        <w:t>7 настоящего административного регламента, по собственной инициативе), в виде оригинала запроса и копий документов на бумажном носителе через организацию почтовой связи, иную организацию, осуществляющую доставку корреспонденции. В данном случае удостоверение верности копий документов осуществляется в порядке, установленном федеральным законодательством, днем регистрации запроса является день поступления запроса и документов в Администрации;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Если заявитель обратился заочно, специалист Администрации, ответственный за прием документов: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а) устанавливает предмет обращения, проверяет документ, удостоверяющий личность;</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б) проверяет полномочия заявителя;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в) проверяет наличие всех документов, необходимых для предоставления муниципальной услуги, которые заявитель обязан предоставить самостоятельно в соответствии с </w:t>
      </w:r>
      <w:hyperlink r:id="rId48" w:history="1">
        <w:r w:rsidRPr="00B40620">
          <w:rPr>
            <w:rFonts w:ascii="Times New Roman" w:eastAsia="Calibri" w:hAnsi="Times New Roman" w:cs="Times New Roman"/>
            <w:sz w:val="28"/>
            <w:szCs w:val="28"/>
          </w:rPr>
          <w:t>пунктом 2.6</w:t>
        </w:r>
      </w:hyperlink>
      <w:r w:rsidRPr="00B40620">
        <w:rPr>
          <w:rFonts w:ascii="Times New Roman" w:eastAsia="Calibri" w:hAnsi="Times New Roman" w:cs="Times New Roman"/>
          <w:sz w:val="28"/>
          <w:szCs w:val="28"/>
        </w:rPr>
        <w:t xml:space="preserve"> настоящего административного регламента;</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г) принимает решение о приеме у заявителя представленных документов;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д) регистрирует запрос и представленные документы под индивидуальным порядковым номером в день их поступления;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е) выдает заявителю расписку с описью представленных документов и указанием даты их принятия, подтверждающую принятие документов.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Уведомление о приеме документов направляется заявителю не позднее двух дней со дня поступления запроса и документов, способом, который использовал (указал) заявитель при заочном обращении.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3.16.1. Критерием принятия решения о приеме документов является наличие запроса и прилагаемых к нему документов.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3.16.2. Максимальный срок исполнения административной процедуры составляет 2 рабочих дня со дня поступления запроса от заявителя о предоставлении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lastRenderedPageBreak/>
        <w:t>3.16.3. Результатом административной процедуры является одно из следующих действий:</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прием и регистрация в Администрации запроса и документов, представленных заявителем, их передача специалисту Администрации, ответственному за принятие решений о предоставлении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 прием и регистрация в Администрации запроса и документов, представленных заявителем, и их передача специалисту Администрации, ответственному за межведомственное взаимодействие (в случае, если заявитель самостоятельно не представил документы, указанные в </w:t>
      </w:r>
      <w:hyperlink r:id="rId49" w:history="1">
        <w:r w:rsidRPr="00B40620">
          <w:rPr>
            <w:rFonts w:ascii="Times New Roman" w:eastAsia="Calibri" w:hAnsi="Times New Roman" w:cs="Times New Roman"/>
            <w:sz w:val="28"/>
            <w:szCs w:val="28"/>
          </w:rPr>
          <w:t>пункте 2.</w:t>
        </w:r>
      </w:hyperlink>
      <w:r w:rsidRPr="00B40620">
        <w:rPr>
          <w:rFonts w:ascii="Times New Roman" w:eastAsia="Calibri" w:hAnsi="Times New Roman" w:cs="Times New Roman"/>
          <w:sz w:val="28"/>
          <w:szCs w:val="28"/>
        </w:rPr>
        <w:t>7 настоящего административного регламента).</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Результат административной процедуры фиксируется в журнале учета входящих документов специалистом Администрации, ответственным за прием документов.</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sz w:val="28"/>
          <w:szCs w:val="28"/>
        </w:rPr>
      </w:pPr>
    </w:p>
    <w:p w:rsidR="00B40620" w:rsidRPr="00B40620" w:rsidRDefault="00B40620" w:rsidP="00B40620">
      <w:pPr>
        <w:autoSpaceDE w:val="0"/>
        <w:autoSpaceDN w:val="0"/>
        <w:adjustRightInd w:val="0"/>
        <w:spacing w:after="0" w:line="240" w:lineRule="auto"/>
        <w:jc w:val="center"/>
        <w:outlineLvl w:val="2"/>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Направление специалистом межведомственных запросов</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в органы государственной власти, органы местного</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самоуправления и подведомственные этим органам</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организации в случае, если определенные документы</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не были представлены заявителем самостоятельно</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color w:val="FF0000"/>
          <w:sz w:val="28"/>
          <w:szCs w:val="28"/>
        </w:rPr>
      </w:pPr>
      <w:bookmarkStart w:id="20" w:name="Par200"/>
      <w:bookmarkEnd w:id="20"/>
      <w:r w:rsidRPr="00B40620">
        <w:rPr>
          <w:rFonts w:ascii="Times New Roman" w:eastAsia="Calibri" w:hAnsi="Times New Roman" w:cs="Times New Roman"/>
          <w:sz w:val="28"/>
          <w:szCs w:val="28"/>
        </w:rPr>
        <w:t xml:space="preserve">3.17. Основанием для начала административной процедуры является получение специалистом Администрации, МФЦ, ответственным за межведомственное взаимодействие, документов и информации для направления межведомственных запросов о получении документов (сведений из них), указанных в </w:t>
      </w:r>
      <w:hyperlink r:id="rId50" w:history="1">
        <w:r w:rsidRPr="00B40620">
          <w:rPr>
            <w:rFonts w:ascii="Times New Roman" w:eastAsia="Calibri" w:hAnsi="Times New Roman" w:cs="Times New Roman"/>
            <w:sz w:val="28"/>
            <w:szCs w:val="28"/>
          </w:rPr>
          <w:t>пункте 2.</w:t>
        </w:r>
      </w:hyperlink>
      <w:r w:rsidRPr="00B40620">
        <w:rPr>
          <w:rFonts w:ascii="Times New Roman" w:eastAsia="Calibri" w:hAnsi="Times New Roman" w:cs="Times New Roman"/>
          <w:sz w:val="28"/>
          <w:szCs w:val="28"/>
        </w:rPr>
        <w:t xml:space="preserve">7 настоящего административного регламента (в случае, если заявитель не представил документы, указанные в </w:t>
      </w:r>
      <w:hyperlink r:id="rId51" w:history="1">
        <w:r w:rsidRPr="00B40620">
          <w:rPr>
            <w:rFonts w:ascii="Times New Roman" w:eastAsia="Calibri" w:hAnsi="Times New Roman" w:cs="Times New Roman"/>
            <w:sz w:val="28"/>
            <w:szCs w:val="28"/>
          </w:rPr>
          <w:t>пункте 2.</w:t>
        </w:r>
      </w:hyperlink>
      <w:r w:rsidRPr="00B40620">
        <w:rPr>
          <w:rFonts w:ascii="Times New Roman" w:eastAsia="Calibri" w:hAnsi="Times New Roman" w:cs="Times New Roman"/>
          <w:sz w:val="28"/>
          <w:szCs w:val="28"/>
        </w:rPr>
        <w:t>7 настоящего административного регламента, по собственной инициативе).</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Специалист Администрации, МФЦ, ответственный за межведомственное взаимодействие, не позднее дня, следующего за днем поступления запроса:</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оформляет межведомственные запросы;</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подписывает оформленный межведомственный запрос у руководителя Администрации, МФЦ;</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регистрирует межведомственный запрос в соответствующем реестре;</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направляет межведомственный запрос в соответствующий орган или организацию.</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Межведомственный запрос оформляется и направляется в соответствии с порядком межведомственного информационного взаимодействия, предусмотренным действующим законодательством.</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Направление запросов, контроль за получением ответов на запросы и своевременной передачей указанных ответов в</w:t>
      </w:r>
      <w:r w:rsidRPr="00B40620">
        <w:rPr>
          <w:rFonts w:ascii="Times New Roman" w:eastAsia="Calibri" w:hAnsi="Times New Roman" w:cs="Times New Roman"/>
          <w:color w:val="FF0000"/>
          <w:sz w:val="28"/>
          <w:szCs w:val="28"/>
        </w:rPr>
        <w:t xml:space="preserve"> </w:t>
      </w:r>
      <w:r w:rsidRPr="00B40620">
        <w:rPr>
          <w:rFonts w:ascii="Times New Roman" w:eastAsia="Calibri" w:hAnsi="Times New Roman" w:cs="Times New Roman"/>
          <w:sz w:val="28"/>
          <w:szCs w:val="28"/>
        </w:rPr>
        <w:t>Администрацию осуществляет специалист Администрации, МФЦ, ответственный за межведомственное взаимодействие.</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lastRenderedPageBreak/>
        <w:t>В день получения всех требуемых ответов на межведомственные запросы специалист Администрации, МФЦ, ответственный за межведомственное взаимодействие, передает зарегистрированные ответы и запросы вместе с представленными заявителем документами в Администрацию, специалисту Администрации, ответственному за принятие решения, для принятия решения о предоставлении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3.17.1. Критерием принятия решения о направлении межведомственного запроса является отсутствие документов, необходимых для предоставления муниципальной услуги, указанных в </w:t>
      </w:r>
      <w:hyperlink r:id="rId52" w:history="1">
        <w:r w:rsidRPr="00B40620">
          <w:rPr>
            <w:rFonts w:ascii="Times New Roman" w:eastAsia="Calibri" w:hAnsi="Times New Roman" w:cs="Times New Roman"/>
            <w:sz w:val="28"/>
            <w:szCs w:val="28"/>
          </w:rPr>
          <w:t>пункте 2.</w:t>
        </w:r>
      </w:hyperlink>
      <w:r w:rsidRPr="00B40620">
        <w:rPr>
          <w:rFonts w:ascii="Times New Roman" w:eastAsia="Calibri" w:hAnsi="Times New Roman" w:cs="Times New Roman"/>
          <w:sz w:val="28"/>
          <w:szCs w:val="28"/>
        </w:rPr>
        <w:t>7 настоящего административного регламента.</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3.17.2. Максимальный срок исполнения административной процедуры составляет 3 рабочих дня со дня получения специалистом Администрации, МФЦ, ответственным за межведомственное взаимодействие, документов и информации для направления межведомственных запросов.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3.17.3. Результатом исполнения административной процедуры является получение документов, и их направление в Администрацию для принятия решения о предоставлении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color w:val="FF0000"/>
          <w:sz w:val="28"/>
          <w:szCs w:val="28"/>
        </w:rPr>
      </w:pPr>
      <w:r w:rsidRPr="00B40620">
        <w:rPr>
          <w:rFonts w:ascii="Times New Roman" w:eastAsia="Calibri" w:hAnsi="Times New Roman" w:cs="Times New Roman"/>
          <w:sz w:val="28"/>
          <w:szCs w:val="28"/>
        </w:rPr>
        <w:t>Способом фиксации результата административной процедуры является регистрация запрашиваемых документов в журнале входящей документации, специалистом Администрации, ответственным за межведомственное взаимодействие.</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sz w:val="28"/>
          <w:szCs w:val="28"/>
        </w:rPr>
      </w:pPr>
    </w:p>
    <w:p w:rsidR="00B40620" w:rsidRPr="00B40620" w:rsidRDefault="00B40620" w:rsidP="00B40620">
      <w:pPr>
        <w:autoSpaceDE w:val="0"/>
        <w:autoSpaceDN w:val="0"/>
        <w:adjustRightInd w:val="0"/>
        <w:spacing w:after="0" w:line="240" w:lineRule="auto"/>
        <w:jc w:val="center"/>
        <w:outlineLvl w:val="2"/>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Принятие решения о предоставлении</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(об отказе в предоставлении) муниципальной услуги</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sz w:val="28"/>
          <w:szCs w:val="28"/>
        </w:rPr>
      </w:pP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bookmarkStart w:id="21" w:name="Par217"/>
      <w:bookmarkEnd w:id="21"/>
      <w:r w:rsidRPr="00B40620">
        <w:rPr>
          <w:rFonts w:ascii="Times New Roman" w:eastAsia="Calibri" w:hAnsi="Times New Roman" w:cs="Times New Roman"/>
          <w:sz w:val="28"/>
          <w:szCs w:val="28"/>
        </w:rPr>
        <w:t xml:space="preserve">3.18. Основанием для начала административной процедуры является наличие в Администрации зарегистрированных документов, указанных в </w:t>
      </w:r>
      <w:hyperlink r:id="rId53" w:history="1">
        <w:r w:rsidRPr="00B40620">
          <w:rPr>
            <w:rFonts w:ascii="Times New Roman" w:eastAsia="Calibri" w:hAnsi="Times New Roman" w:cs="Times New Roman"/>
            <w:sz w:val="28"/>
            <w:szCs w:val="28"/>
          </w:rPr>
          <w:t xml:space="preserve">пунктах </w:t>
        </w:r>
      </w:hyperlink>
      <w:r w:rsidRPr="00B40620">
        <w:rPr>
          <w:rFonts w:ascii="Times New Roman" w:eastAsia="Calibri" w:hAnsi="Times New Roman" w:cs="Times New Roman"/>
          <w:sz w:val="28"/>
          <w:szCs w:val="28"/>
        </w:rPr>
        <w:t>2.6. 2.7 настоящего административного регламента.</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При рассмотрении комплекта документов для предоставления муниципальной услуги специалист Администрации: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 определяет соответствие представленных документов требованиям, установленным в </w:t>
      </w:r>
      <w:hyperlink r:id="rId54" w:history="1">
        <w:r w:rsidRPr="00B40620">
          <w:rPr>
            <w:rFonts w:ascii="Times New Roman" w:eastAsia="Calibri" w:hAnsi="Times New Roman" w:cs="Times New Roman"/>
            <w:sz w:val="28"/>
            <w:szCs w:val="28"/>
          </w:rPr>
          <w:t>пунктах 2.6</w:t>
        </w:r>
      </w:hyperlink>
      <w:r w:rsidRPr="00B40620">
        <w:rPr>
          <w:rFonts w:ascii="Times New Roman" w:eastAsia="Calibri" w:hAnsi="Times New Roman" w:cs="Times New Roman"/>
          <w:sz w:val="28"/>
          <w:szCs w:val="28"/>
        </w:rPr>
        <w:t xml:space="preserve"> и </w:t>
      </w:r>
      <w:hyperlink r:id="rId55" w:history="1">
        <w:r w:rsidRPr="00B40620">
          <w:rPr>
            <w:rFonts w:ascii="Times New Roman" w:eastAsia="Calibri" w:hAnsi="Times New Roman" w:cs="Times New Roman"/>
            <w:sz w:val="28"/>
            <w:szCs w:val="28"/>
          </w:rPr>
          <w:t>2.</w:t>
        </w:r>
      </w:hyperlink>
      <w:r w:rsidRPr="00B40620">
        <w:rPr>
          <w:rFonts w:ascii="Times New Roman" w:eastAsia="Calibri" w:hAnsi="Times New Roman" w:cs="Times New Roman"/>
          <w:sz w:val="28"/>
          <w:szCs w:val="28"/>
        </w:rPr>
        <w:t>7 административного регламента;</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анализирует содержащуюся в представленных документах информацию в целях подтверждения статуса заявителя и его потребности в получении муниципальной услуги, а также необходимости предоставления Администрацией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 устанавливает факт отсутствия или наличия оснований для отказа в предоставлении муниципальной услуги, предусмотренных </w:t>
      </w:r>
      <w:hyperlink r:id="rId56" w:history="1">
        <w:r w:rsidRPr="00B40620">
          <w:rPr>
            <w:rFonts w:ascii="Times New Roman" w:eastAsia="Calibri" w:hAnsi="Times New Roman" w:cs="Times New Roman"/>
            <w:sz w:val="28"/>
            <w:szCs w:val="28"/>
          </w:rPr>
          <w:t>пунктом 2.10</w:t>
        </w:r>
      </w:hyperlink>
      <w:r w:rsidRPr="00B40620">
        <w:rPr>
          <w:rFonts w:ascii="Times New Roman" w:eastAsia="Calibri" w:hAnsi="Times New Roman" w:cs="Times New Roman"/>
          <w:sz w:val="28"/>
          <w:szCs w:val="28"/>
        </w:rPr>
        <w:t>.2 административного регламента;</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устанавливает соответствие заявителя критериям, необходимым для предоставления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Специалист Администрации в течение двадцати календарных дней по результатам проверки готовит один из следующих документов: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lastRenderedPageBreak/>
        <w:t>- проект решения о предоставлении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 проект решения об отказе в предоставлении муниципальной услуги (в случае наличия оснований, предусмотренных </w:t>
      </w:r>
      <w:hyperlink r:id="rId57" w:history="1">
        <w:r w:rsidRPr="00B40620">
          <w:rPr>
            <w:rFonts w:ascii="Times New Roman" w:eastAsia="Calibri" w:hAnsi="Times New Roman" w:cs="Times New Roman"/>
            <w:sz w:val="28"/>
            <w:szCs w:val="28"/>
          </w:rPr>
          <w:t>пунктом 2.</w:t>
        </w:r>
      </w:hyperlink>
      <w:r w:rsidRPr="00B40620">
        <w:rPr>
          <w:rFonts w:ascii="Times New Roman" w:eastAsia="Calibri" w:hAnsi="Times New Roman" w:cs="Times New Roman"/>
          <w:sz w:val="28"/>
          <w:szCs w:val="28"/>
        </w:rPr>
        <w:t>10.2 настоящего административного регламента).</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Специалист Администрации после оформления проекта решения о предоставлении муниципальной услуги либо решения об отказе в предоставлении муниципальной услуги передает его на подпись руководителю Администрации в течение двух рабочих дней.</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Руководитель Администрации подписывает проект решения о предоставлении муниципальной услуги (решения об отказе в предоставлении муниципальной услуги) в течение двух рабочих дней со дня его получения.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Специалист Администрации направляет подписанное руководителем Администрации решение сотруднику Администрации, МФЦ, ответственному за выдачу результата предоставления услуги, для выдачи его заявителю.</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3.18.1. Критерием принятия решения о предоставлении муниципальной услуги является соответствие запроса и прилагаемых к нему документов требованиям настоящего административного регламента.</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3.18.2. Максимальный срок исполнения административной процедуры составляет не более 20 рабочих дней со дня поступления в Администрацию полного комплекта документов, необходимых для предоставления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3.18.3. Результатом административной процедуры является принятие решения о предоставлении муниципальной услуги (либо решения об отказе в предоставлении муниципальной услуги) и передача принятого решения о предоставлении муниципальной услуги (либо решения об отказе в предоставлении муниципальной услуги) сотруднику Администрации, МФЦ, ответственному за выдачу результата предоставления услуги, для выдачи его заявителю.</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Результат административной процедуры фиксируется в журнале исходящих документов (при принятии решения об отказе в предоставлении муниципальной услуги) или в журнале учета выдачи договоров (при принятии решения о предоставлении муниципальной услуги).</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color w:val="FF0000"/>
          <w:sz w:val="28"/>
          <w:szCs w:val="28"/>
        </w:rPr>
      </w:pPr>
    </w:p>
    <w:p w:rsidR="00B40620" w:rsidRPr="00B40620" w:rsidRDefault="00B40620" w:rsidP="00B40620">
      <w:pPr>
        <w:autoSpaceDE w:val="0"/>
        <w:autoSpaceDN w:val="0"/>
        <w:adjustRightInd w:val="0"/>
        <w:spacing w:after="0" w:line="240" w:lineRule="auto"/>
        <w:jc w:val="center"/>
        <w:outlineLvl w:val="2"/>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Уведомление заявителя о принятом решении, выдача</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заявителю результата предоставления муниципальной услуги</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sz w:val="28"/>
          <w:szCs w:val="28"/>
        </w:rPr>
      </w:pP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bookmarkStart w:id="22" w:name="Par239"/>
      <w:bookmarkEnd w:id="22"/>
      <w:r w:rsidRPr="00B40620">
        <w:rPr>
          <w:rFonts w:ascii="Times New Roman" w:eastAsia="Calibri" w:hAnsi="Times New Roman" w:cs="Times New Roman"/>
          <w:sz w:val="28"/>
          <w:szCs w:val="28"/>
        </w:rPr>
        <w:t>3.19. Основанием для начала исполнения административной процедуры является поступление сотруднику Администрации, МФЦ, ответственному за выдачу результата предоставления услуги, решения о предоставлении муниципальной услуги или решения об отказе в предоставлении муниципальной услуги (далее - Решение).</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Административная процедура исполняется сотрудником Администрации, МФЦ, ответственным за выдачу Решения.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lastRenderedPageBreak/>
        <w:t>При поступлении Решения сотрудник Администрации, МФЦ, ответственный за его выдачу, информирует заявителя о наличии принятого решения и согласует способ получения гражданином данного Решения.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Информирование заявителя осуществляется по телефону и (или) посредством отправления электронного сообщения на указанный заявителем адрес электронной почты.</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Если заявитель обратился за предоставлением услуги через Портал государственных и муниципальных услуг (функций) Республики Коми и (или) Единый портал государственных и муниципальных услуг (функций), то информирование заявителя о результатах предоставления муниципальной услуги осуществляется также через Портал государственных и муниципальных услуг (функций) Республики Коми и (или) Единый портал государственных и муниципальных услуг (функций).</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При предоставлении муниципальной услуги в электронной форме заявителю направляется: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а) уведомление о возможности получить результат предоставления муниципальной услуги в Администрации;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б) уведомление о мотивированном отказе в предоставлении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В случае личного обращения заявителя выдачу Решения осуществляет сотрудник Администрации, МФЦ, ответственный за выдачу Решения, под роспись заявителя, которая проставляется в журнале регистрации, при предъявлении им документа, удостоверяющего личность, а при обращении представителя также документа, подтверждающего полномочия представителя.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В случае невозможности информирования специалист Администрации, МФЦ, ответственный за выдачу результата предоставления услуги, направляет заявителю Решение через организацию почтовой связи заказным письмом с уведомлением.</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3.19.1. Критерием принятия решения о выдаче результата предоставления муниципальной услуги или направлении результата муниципальной услуги почтовым отправлением является выбор заявителем способа его уведомления о принятом решении, выдачи результата предоставления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3.19.2. Максимальный срок исполнения административной процедуры составляет 5 рабочих дней со дня поступления Решения сотруднику Администрации, МФЦ, ответственному за его выдачу.</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3.19.3. Результатом исполнения административной процедуры является уведомление заявителя о принятом Решении и (или) выдача заявителю Решения.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Способом фиксации результата административной процедуры является регистрация Решения в журнале исходящей документации, а в случае информирования заявителя по телефону путем проставления соответствующей отметки на заявлении о предоставлении муниципальной услуги.</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sz w:val="28"/>
          <w:szCs w:val="28"/>
        </w:rPr>
      </w:pPr>
    </w:p>
    <w:p w:rsidR="00B40620" w:rsidRPr="00B40620" w:rsidRDefault="00B40620" w:rsidP="00B40620">
      <w:pPr>
        <w:autoSpaceDE w:val="0"/>
        <w:autoSpaceDN w:val="0"/>
        <w:adjustRightInd w:val="0"/>
        <w:spacing w:after="0" w:line="240" w:lineRule="auto"/>
        <w:jc w:val="center"/>
        <w:outlineLvl w:val="2"/>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t>Заключение договора передачи жилого помещения</w:t>
      </w:r>
    </w:p>
    <w:p w:rsidR="00B40620" w:rsidRPr="00B40620" w:rsidRDefault="00B40620" w:rsidP="00B40620">
      <w:pPr>
        <w:autoSpaceDE w:val="0"/>
        <w:autoSpaceDN w:val="0"/>
        <w:adjustRightInd w:val="0"/>
        <w:spacing w:after="0" w:line="240" w:lineRule="auto"/>
        <w:jc w:val="center"/>
        <w:rPr>
          <w:rFonts w:ascii="Times New Roman" w:eastAsia="Calibri" w:hAnsi="Times New Roman" w:cs="Times New Roman"/>
          <w:b/>
          <w:bCs/>
          <w:sz w:val="28"/>
          <w:szCs w:val="28"/>
        </w:rPr>
      </w:pPr>
      <w:r w:rsidRPr="00B40620">
        <w:rPr>
          <w:rFonts w:ascii="Times New Roman" w:eastAsia="Calibri" w:hAnsi="Times New Roman" w:cs="Times New Roman"/>
          <w:b/>
          <w:bCs/>
          <w:sz w:val="28"/>
          <w:szCs w:val="28"/>
        </w:rPr>
        <w:lastRenderedPageBreak/>
        <w:t>в собственность граждан</w:t>
      </w:r>
    </w:p>
    <w:p w:rsidR="00B40620" w:rsidRPr="00B40620" w:rsidRDefault="00B40620" w:rsidP="00B40620">
      <w:pPr>
        <w:autoSpaceDE w:val="0"/>
        <w:autoSpaceDN w:val="0"/>
        <w:adjustRightInd w:val="0"/>
        <w:spacing w:after="0" w:line="240" w:lineRule="auto"/>
        <w:rPr>
          <w:rFonts w:ascii="Times New Roman" w:eastAsia="Calibri" w:hAnsi="Times New Roman" w:cs="Times New Roman"/>
          <w:sz w:val="28"/>
          <w:szCs w:val="28"/>
        </w:rPr>
      </w:pP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bookmarkStart w:id="23" w:name="Par257"/>
      <w:bookmarkEnd w:id="23"/>
      <w:r w:rsidRPr="00B40620">
        <w:rPr>
          <w:rFonts w:ascii="Times New Roman" w:eastAsia="Calibri" w:hAnsi="Times New Roman" w:cs="Times New Roman"/>
          <w:sz w:val="28"/>
          <w:szCs w:val="28"/>
        </w:rPr>
        <w:t>3.20. Основанием для начала исполнения административной процедуры является принятие Администрацией решения о предоставлении муниципальной услуги и уведомление заявителя о принятом решении.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Договор передачи жилых помещений в собственность граждан составляется в 3-х экземплярах:</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первый экземпляр вручается собственнику жилого помещения (1 экземпляр на всех граждан, участвующих в приватизации данного жилого помещения);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xml:space="preserve">- второй экземпляр предназначается для Управления </w:t>
      </w:r>
      <w:proofErr w:type="spellStart"/>
      <w:r w:rsidRPr="00B40620">
        <w:rPr>
          <w:rFonts w:ascii="Times New Roman" w:eastAsia="Calibri" w:hAnsi="Times New Roman" w:cs="Times New Roman"/>
          <w:sz w:val="28"/>
          <w:szCs w:val="28"/>
        </w:rPr>
        <w:t>Росреестра</w:t>
      </w:r>
      <w:proofErr w:type="spellEnd"/>
      <w:r w:rsidRPr="00B40620">
        <w:rPr>
          <w:rFonts w:ascii="Times New Roman" w:eastAsia="Calibri" w:hAnsi="Times New Roman" w:cs="Times New Roman"/>
          <w:sz w:val="28"/>
          <w:szCs w:val="28"/>
        </w:rPr>
        <w:t xml:space="preserve"> Республики Коми для регистрации перехода прав;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третий экземпляр остается в уполномоченном органе.</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Специалист Администрации, ответственный за выдачу результата оказания муниципальной услуги, регистрирует договор передачи жилого помещения в собственность граждан в журнале учета выдачи договоров.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При обращении заявителя в Администрацию, МФЦ для получения экземпляра договора передачи жилого помещения в собственность граждан специалист Администрации, МФЦ, ответственный за выдачу результата оказания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устанавливает личность всех участников сделки по паспортам, удостоверениям личности для военнослужащих, свидетельствам о рождении на несовершеннолетних детей;</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находит сформированное дело заявителя с итоговым документом и экземплярами договора приватизации;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знакомит заявителя с содержанием выдаваемого договора;</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формирует с использованием программных средств расписку о получении экземпляра договора;</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 после чего выдает 2 экземпляра договора заявителю. При этом заявитель ставит дату получения документов и подпись в книге учета выдаваемых документов.</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При получении договора приватизации все участники сделки собственноручно расписываются во всех экземплярах договора.</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Право собственности на приобретенное жилое помещение возникает с момента государственной регистрации права в Едином государственном реестре недвижимости.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3.20.1. Критерием принятия решения является подписание проекта договора заявителем.</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3.20.2. Максимальный срок исполнения административной процедуры составляет не более 2 месяцев, исчисляемых со дня обращения заявителя с документами, необходимыми для предоставления муниципальной услуги.</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lastRenderedPageBreak/>
        <w:t>3.20.3. Результатом исполнения административной процедуры является оформленный и выданный заявителю договор передачи жилого помещения в собственность.</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sz w:val="28"/>
          <w:szCs w:val="28"/>
        </w:rPr>
      </w:pPr>
      <w:r w:rsidRPr="00B40620">
        <w:rPr>
          <w:rFonts w:ascii="Times New Roman" w:eastAsia="Calibri" w:hAnsi="Times New Roman" w:cs="Times New Roman"/>
          <w:sz w:val="28"/>
          <w:szCs w:val="28"/>
        </w:rPr>
        <w:t>Результат выполнения административной процедуры фиксируется распиской о получении договора в МФЦ, либо подписью заявителя в книге учета договоров в Администрации.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1"/>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IV. Формы контроля за исполнением</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административного регламента</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4.1. Текущий контроль за соблюдением исполнения ответственными должностными лицами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 осуществляет заместитель руководителя администрации, курирующий деятельность Управления.</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Контроль за соблюдением исполнения положений настоящего административного регламента специалистами МФЦ осуществляется руководителем МФЦ.</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4.2. Контроль за полнотой и качеством предоставления муниципальной услуги включает в себя проведение плановых и внеплановых проверок, выявление и устранение нарушений прав заявителей, рассмотрение, принятие решений и подготовку ответов на обращения заявителей, содержащие жалобы на решения, действия (бездействие) должностных лиц, ответственных за организацию работы по предоставлению муниципальной услуги, и осуществляется на основании распоряжения администрации.</w:t>
      </w:r>
    </w:p>
    <w:p w:rsidR="00B40620" w:rsidRPr="00B40620" w:rsidRDefault="00B40620" w:rsidP="00B40620">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4.3. Контроль полноты и качества предоставления муниципальной услуги осуществляется путем проведения плановых и внеплановых проверок.</w:t>
      </w:r>
    </w:p>
    <w:p w:rsidR="00B40620" w:rsidRPr="00B40620" w:rsidRDefault="00B40620" w:rsidP="00B40620">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Плановые проверки проводятся в соответствии с планом работы администрации, но не реже 1 раза в 3 года.</w:t>
      </w:r>
    </w:p>
    <w:p w:rsidR="00B40620" w:rsidRPr="00B40620" w:rsidRDefault="00B40620" w:rsidP="00B40620">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Внеплановые проверки проводятся в случае поступления в администрацию обращений физических и юридических лиц с жалобами на нарушения их прав и законных интересов.</w:t>
      </w:r>
    </w:p>
    <w:p w:rsidR="00B40620" w:rsidRPr="00B40620" w:rsidRDefault="00B40620" w:rsidP="00B40620">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4.4. Внеплановые проверки проводятся в форме документарной проверки и (или) выездной проверки в порядке, установленном законодательством.</w:t>
      </w:r>
    </w:p>
    <w:p w:rsidR="00B40620" w:rsidRPr="00B40620" w:rsidRDefault="00B40620" w:rsidP="00B40620">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Внеплановые проверки могут проводиться на основании конкретного обращения заявителя о фактах нарушения его прав на получение муниципальной услуги.</w:t>
      </w:r>
    </w:p>
    <w:p w:rsidR="00B40620" w:rsidRPr="00B40620" w:rsidRDefault="00B40620" w:rsidP="00B40620">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4.5. Результаты плановых и внеплановых проверок оформляются в виде акта, в котором отмечаются выявленные недостатки и предложения по их устранению.</w:t>
      </w:r>
      <w:bookmarkStart w:id="24" w:name="Par387"/>
      <w:bookmarkEnd w:id="24"/>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4.6. Должностные лица, ответственные за предоставление муниципальной </w:t>
      </w:r>
      <w:r w:rsidRPr="00B40620">
        <w:rPr>
          <w:rFonts w:ascii="Times New Roman" w:eastAsia="Times New Roman" w:hAnsi="Times New Roman" w:cs="Times New Roman"/>
          <w:sz w:val="28"/>
          <w:szCs w:val="28"/>
          <w:lang w:eastAsia="ru-RU"/>
        </w:rPr>
        <w:lastRenderedPageBreak/>
        <w:t xml:space="preserve">услуги, несут персональную ответственность за соблюдение порядка и сроков предоставления муниципальной услуги. </w:t>
      </w:r>
    </w:p>
    <w:p w:rsidR="00B40620" w:rsidRPr="00B40620" w:rsidRDefault="00B40620" w:rsidP="00B40620">
      <w:pPr>
        <w:widowControl w:val="0"/>
        <w:autoSpaceDE w:val="0"/>
        <w:autoSpaceDN w:val="0"/>
        <w:adjustRightInd w:val="0"/>
        <w:spacing w:after="0" w:line="240" w:lineRule="auto"/>
        <w:ind w:firstLine="567"/>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МФЦ и его работники несут ответственность, установленную законодательством Российской Федерации:</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1) за полноту передаваемых органу, предоставляющему государственную услугу, или органу, предоставляющему муниципальную услугу, запросов о предоставлении государственных или муниципальных услуг и их соответствие передаваемым заявителем в многофункциональный центр сведениям, иных документов, принятых от заявителя;</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1.1) за полноту и соответствие комплексному запросу передаваемых органу, предоставляющему государственную услугу, органу, предоставляющему муниципальную услугу, заявлений, составленных на основании комплексного запроса, иных документов, информации и (или) сведений, необходимых для предоставления государственных и (или) муниципальных услуг, указанных в комплексном запросе, за исключением случаев, если такие документы, информация и (или) сведения формируются с использованием информационно-технологической и коммуникационной инфраструктуры на основании документов, информации и (или) сведений, полученных из информационных систем, не относящихся к ведению многофункционального центра;</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2) за своевременную передачу органу, предоставляющему государственную услугу, органу, предоставляющему муниципальную услугу, запросов о предоставлении государственных или муниципальных услуг, заявлений, составленных на основании комплексных запросов, иных сведений, документов и (или) информации, принятых от заявителя, а также за своевременную выдачу заявителю документов, переданных в этих целях многофункциональному центру органом, предоставляющим государственную услугу, органом, предоставляющим муниципальную услугу;</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3) за соблюдение прав субъектов персональных данных, за соблюдение законодательства Российской Федерации, устанавливающего особенности обращения с информацией, доступ к которой ограничен федеральным законом;</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4) в случае, установленном Федеральным законом от 13 июля 2015 года № 218-ФЗ «О государственной регистрации недвижимости», за соответствие преобразованных посредством сканирования в электронную форму документов документам, представленным заявителями в форме документов на бумажном носителе, установление личности заявителя.</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Calibri" w:hAnsi="Times New Roman" w:cs="Times New Roman"/>
          <w:sz w:val="28"/>
          <w:szCs w:val="28"/>
          <w:lang w:eastAsia="ru-RU"/>
        </w:rPr>
        <w:t>Жалоба на нарушение порядка предоставления муниципальной услуги МФЦ рассматривается администрацией. При этом срок рассмотрения жалобы исчисляется со дня регистрации жалобы в администрации.</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bookmarkStart w:id="25" w:name="Par394"/>
      <w:bookmarkEnd w:id="25"/>
      <w:r w:rsidRPr="00B40620">
        <w:rPr>
          <w:rFonts w:ascii="Times New Roman" w:eastAsia="Times New Roman" w:hAnsi="Times New Roman" w:cs="Times New Roman"/>
          <w:sz w:val="28"/>
          <w:szCs w:val="28"/>
          <w:lang w:eastAsia="ru-RU"/>
        </w:rPr>
        <w:t xml:space="preserve">4.7. Контроль за предоставлением муниципальной услуги осуществляется в форме контроля за соблюдением последовательности действий, определенных административными процедурами по исполнению муниципальной услуги и принятием решений должностными лицами, путем проведения проверок соблюдения и исполнения должностными лицами администрации правовых </w:t>
      </w:r>
      <w:r w:rsidRPr="00B40620">
        <w:rPr>
          <w:rFonts w:ascii="Times New Roman" w:eastAsia="Times New Roman" w:hAnsi="Times New Roman" w:cs="Times New Roman"/>
          <w:sz w:val="28"/>
          <w:szCs w:val="28"/>
          <w:lang w:eastAsia="ru-RU"/>
        </w:rPr>
        <w:lastRenderedPageBreak/>
        <w:t>актов Российской Федерации, а также положений настоящего Административного регламента.</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Проверка также может проводиться по конкретному обращению гражданина или организации.</w:t>
      </w:r>
    </w:p>
    <w:p w:rsidR="00B40620" w:rsidRPr="00B40620" w:rsidRDefault="00B40620" w:rsidP="00B40620">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4.8. При обращении граждан, их объединений и организаций к руководителю администрации может быть создана комиссия с включением в ее состав граждан, представителей общественных объединений и организаций для проведения внеплановой проверки полноты и качества предоставления муниципальной услуги.</w:t>
      </w:r>
    </w:p>
    <w:p w:rsidR="00B40620" w:rsidRPr="00B40620" w:rsidRDefault="00B40620" w:rsidP="00B40620">
      <w:pPr>
        <w:widowControl w:val="0"/>
        <w:autoSpaceDE w:val="0"/>
        <w:autoSpaceDN w:val="0"/>
        <w:spacing w:after="0" w:line="240" w:lineRule="auto"/>
        <w:jc w:val="center"/>
        <w:outlineLvl w:val="1"/>
        <w:rPr>
          <w:rFonts w:ascii="Times New Roman" w:eastAsia="Times New Roman" w:hAnsi="Times New Roman" w:cs="Times New Roman"/>
          <w:b/>
          <w:sz w:val="28"/>
          <w:szCs w:val="28"/>
          <w:lang w:eastAsia="ru-RU"/>
        </w:rPr>
      </w:pPr>
    </w:p>
    <w:p w:rsidR="00B40620" w:rsidRPr="00B40620" w:rsidRDefault="00B40620" w:rsidP="00B40620">
      <w:pPr>
        <w:widowControl w:val="0"/>
        <w:autoSpaceDE w:val="0"/>
        <w:autoSpaceDN w:val="0"/>
        <w:adjustRightInd w:val="0"/>
        <w:spacing w:after="0" w:line="240" w:lineRule="auto"/>
        <w:jc w:val="center"/>
        <w:outlineLvl w:val="1"/>
        <w:rPr>
          <w:rFonts w:ascii="Times New Roman" w:eastAsia="Times New Roman" w:hAnsi="Times New Roman" w:cs="Times New Roman"/>
          <w:b/>
          <w:bCs/>
          <w:sz w:val="28"/>
          <w:szCs w:val="28"/>
          <w:lang w:eastAsia="ru-RU"/>
        </w:rPr>
      </w:pPr>
      <w:r w:rsidRPr="00B40620">
        <w:rPr>
          <w:rFonts w:ascii="Times New Roman" w:eastAsia="Times New Roman" w:hAnsi="Times New Roman" w:cs="Arial"/>
          <w:b/>
          <w:sz w:val="28"/>
          <w:szCs w:val="28"/>
          <w:lang w:val="en-US" w:eastAsia="ru-RU"/>
        </w:rPr>
        <w:t>V</w:t>
      </w:r>
      <w:r w:rsidRPr="00B40620">
        <w:rPr>
          <w:rFonts w:ascii="Times New Roman" w:eastAsia="Times New Roman" w:hAnsi="Times New Roman" w:cs="Arial"/>
          <w:b/>
          <w:sz w:val="28"/>
          <w:szCs w:val="28"/>
          <w:lang w:eastAsia="ru-RU"/>
        </w:rPr>
        <w:t xml:space="preserve">. </w:t>
      </w:r>
      <w:r w:rsidRPr="00B40620">
        <w:rPr>
          <w:rFonts w:ascii="Times New Roman" w:eastAsia="Times New Roman" w:hAnsi="Times New Roman" w:cs="Times New Roman"/>
          <w:b/>
          <w:bCs/>
          <w:sz w:val="28"/>
          <w:szCs w:val="28"/>
          <w:lang w:eastAsia="ru-RU"/>
        </w:rPr>
        <w:t>Досудебный (внесудебный) порядок обжалования решений и действий (бездействия) органа, предоставляющего муниципальную услугу</w:t>
      </w:r>
      <w:r w:rsidRPr="00B40620">
        <w:rPr>
          <w:rFonts w:ascii="Times New Roman" w:eastAsia="Calibri" w:hAnsi="Times New Roman" w:cs="Times New Roman"/>
          <w:b/>
          <w:sz w:val="28"/>
          <w:szCs w:val="28"/>
          <w:lang w:eastAsia="ru-RU"/>
        </w:rPr>
        <w:t xml:space="preserve"> </w:t>
      </w:r>
      <w:r w:rsidRPr="00B40620">
        <w:rPr>
          <w:rFonts w:ascii="Times New Roman" w:eastAsia="Times New Roman" w:hAnsi="Times New Roman" w:cs="Times New Roman"/>
          <w:b/>
          <w:bCs/>
          <w:sz w:val="28"/>
          <w:szCs w:val="28"/>
          <w:lang w:eastAsia="ru-RU"/>
        </w:rPr>
        <w:t>многофункционального центра, организаций, указанных в части 1.1 статьи 16 Федерального закона от 27 июля 2010 г. № 210-ФЗ «Об организации предоставления государственных и муниципальных услуг», а также их должностных лиц, муниципальных служащих, работников</w:t>
      </w:r>
    </w:p>
    <w:p w:rsidR="00B40620" w:rsidRPr="00B40620" w:rsidRDefault="00B40620" w:rsidP="00B40620">
      <w:pPr>
        <w:autoSpaceDE w:val="0"/>
        <w:autoSpaceDN w:val="0"/>
        <w:adjustRightInd w:val="0"/>
        <w:spacing w:after="0" w:line="240" w:lineRule="auto"/>
        <w:ind w:firstLine="708"/>
        <w:jc w:val="center"/>
        <w:outlineLvl w:val="1"/>
        <w:rPr>
          <w:rFonts w:ascii="Times New Roman" w:eastAsia="Times New Roman" w:hAnsi="Times New Roman" w:cs="Times New Roman"/>
          <w:sz w:val="28"/>
          <w:szCs w:val="28"/>
          <w:lang w:eastAsia="ru-RU"/>
        </w:rPr>
      </w:pPr>
    </w:p>
    <w:p w:rsidR="00B40620" w:rsidRPr="00B40620" w:rsidRDefault="00B40620" w:rsidP="00B40620">
      <w:pPr>
        <w:autoSpaceDE w:val="0"/>
        <w:autoSpaceDN w:val="0"/>
        <w:adjustRightInd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Указанная в настоящем разделе информация размещена на официальном сайте администрации муниципального района «Корткеросский» (далее -  Орган), на Едином портале государственных и муниципальных услуг (функций), на Портале государственных и муниципальных услуг (функций) Республики Коми, в государственной информационной системе Республики Коми «Реестр государственных и муниципальных услуг (функций) Республики Коми».</w:t>
      </w:r>
    </w:p>
    <w:p w:rsidR="00B40620" w:rsidRPr="00B40620" w:rsidRDefault="00B40620" w:rsidP="00B40620">
      <w:pPr>
        <w:autoSpaceDE w:val="0"/>
        <w:autoSpaceDN w:val="0"/>
        <w:adjustRightInd w:val="0"/>
        <w:spacing w:after="0" w:line="240" w:lineRule="auto"/>
        <w:ind w:firstLine="708"/>
        <w:jc w:val="center"/>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adjustRightInd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 xml:space="preserve">Информация для заявителя о его праве подать жалобу на решения и действия (бездействие) органа, предоставляющего муниципальную услугу, его должностного лица либо муниципального служащего, многофункционального центра, его работника, а также организаций, указанных в части 1.1 статьи 16 Федерального закона от 27 июля 2010 г. № 210-ФЗ </w:t>
      </w:r>
      <w:r w:rsidRPr="00B40620">
        <w:rPr>
          <w:rFonts w:ascii="Times New Roman" w:eastAsia="Times New Roman" w:hAnsi="Times New Roman" w:cs="Times New Roman"/>
          <w:b/>
          <w:bCs/>
          <w:sz w:val="28"/>
          <w:szCs w:val="28"/>
          <w:lang w:eastAsia="ru-RU"/>
        </w:rPr>
        <w:t>«Об организации предоставления государственных и муниципальных услуг»</w:t>
      </w:r>
      <w:r w:rsidRPr="00B40620">
        <w:rPr>
          <w:rFonts w:ascii="Times New Roman" w:eastAsia="Times New Roman" w:hAnsi="Times New Roman" w:cs="Times New Roman"/>
          <w:b/>
          <w:sz w:val="28"/>
          <w:szCs w:val="28"/>
          <w:lang w:eastAsia="ru-RU"/>
        </w:rPr>
        <w:t>, или их работников при предоставлении муниципальной услуги</w:t>
      </w:r>
    </w:p>
    <w:p w:rsidR="00B40620" w:rsidRPr="00B40620" w:rsidRDefault="00B40620" w:rsidP="00B40620">
      <w:pPr>
        <w:widowControl w:val="0"/>
        <w:autoSpaceDE w:val="0"/>
        <w:autoSpaceDN w:val="0"/>
        <w:adjustRightInd w:val="0"/>
        <w:spacing w:after="0" w:line="240" w:lineRule="auto"/>
        <w:jc w:val="both"/>
        <w:rPr>
          <w:rFonts w:ascii="Times New Roman" w:eastAsia="Times New Roman" w:hAnsi="Times New Roman" w:cs="Arial"/>
          <w:sz w:val="28"/>
          <w:szCs w:val="28"/>
          <w:lang w:eastAsia="ru-RU"/>
        </w:rPr>
      </w:pP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5.1. Заявители имеют право на обжалование решений, принятых в ходе предоставления муниципальной услуги, действий (бездействий) Органа, должностных лиц Органа либо муниципального служащего МФЦ, его работника, при предоставлении муниципальной услуги в досудебном порядке.</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Организации, указанные в части 1.1 статьи 16 Федерального закона от 27 июля 2010 г. № 210-ФЗ </w:t>
      </w:r>
      <w:r w:rsidRPr="00B40620">
        <w:rPr>
          <w:rFonts w:ascii="Times New Roman" w:eastAsia="Times New Roman" w:hAnsi="Times New Roman" w:cs="Times New Roman"/>
          <w:bCs/>
          <w:sz w:val="28"/>
          <w:szCs w:val="28"/>
          <w:lang w:eastAsia="ru-RU"/>
        </w:rPr>
        <w:t>«Об организации предоставления государственных и муниципальных услуг»</w:t>
      </w:r>
      <w:r w:rsidRPr="00B40620">
        <w:rPr>
          <w:rFonts w:ascii="Times New Roman" w:eastAsia="Times New Roman" w:hAnsi="Times New Roman" w:cs="Times New Roman"/>
          <w:b/>
          <w:bCs/>
          <w:sz w:val="28"/>
          <w:szCs w:val="28"/>
          <w:lang w:eastAsia="ru-RU"/>
        </w:rPr>
        <w:t xml:space="preserve"> </w:t>
      </w:r>
      <w:r w:rsidRPr="00B40620">
        <w:rPr>
          <w:rFonts w:ascii="Times New Roman" w:eastAsia="Times New Roman" w:hAnsi="Times New Roman" w:cs="Times New Roman"/>
          <w:sz w:val="28"/>
          <w:szCs w:val="28"/>
          <w:lang w:eastAsia="ru-RU"/>
        </w:rPr>
        <w:t>в Республике Коми отсутствуют.</w:t>
      </w:r>
    </w:p>
    <w:p w:rsidR="00B40620" w:rsidRPr="00B40620" w:rsidRDefault="00B40620" w:rsidP="00B40620">
      <w:pPr>
        <w:widowControl w:val="0"/>
        <w:autoSpaceDE w:val="0"/>
        <w:autoSpaceDN w:val="0"/>
        <w:adjustRightInd w:val="0"/>
        <w:spacing w:after="0" w:line="240" w:lineRule="auto"/>
        <w:ind w:firstLine="709"/>
        <w:jc w:val="center"/>
        <w:rPr>
          <w:rFonts w:ascii="Times New Roman" w:eastAsia="Times New Roman" w:hAnsi="Times New Roman" w:cs="Times New Roman"/>
          <w:b/>
          <w:sz w:val="28"/>
          <w:szCs w:val="28"/>
          <w:lang w:eastAsia="ru-RU"/>
        </w:rPr>
      </w:pPr>
    </w:p>
    <w:p w:rsidR="00B40620" w:rsidRPr="00B40620" w:rsidRDefault="00B40620" w:rsidP="00B40620">
      <w:pPr>
        <w:widowControl w:val="0"/>
        <w:autoSpaceDE w:val="0"/>
        <w:autoSpaceDN w:val="0"/>
        <w:adjustRightInd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Предмет жалобы</w:t>
      </w:r>
    </w:p>
    <w:p w:rsidR="00B40620" w:rsidRPr="00B40620" w:rsidRDefault="00B40620" w:rsidP="00B40620">
      <w:pPr>
        <w:widowControl w:val="0"/>
        <w:autoSpaceDE w:val="0"/>
        <w:autoSpaceDN w:val="0"/>
        <w:adjustRightInd w:val="0"/>
        <w:spacing w:after="0" w:line="240" w:lineRule="auto"/>
        <w:ind w:firstLine="709"/>
        <w:jc w:val="center"/>
        <w:rPr>
          <w:rFonts w:ascii="Times New Roman" w:eastAsia="Times New Roman" w:hAnsi="Times New Roman" w:cs="Times New Roman"/>
          <w:b/>
          <w:sz w:val="28"/>
          <w:szCs w:val="28"/>
          <w:lang w:eastAsia="ru-RU"/>
        </w:rPr>
      </w:pP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lastRenderedPageBreak/>
        <w:t>5.2. Заявитель может обратиться с жалобой, в том числе в следующих случаях:</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1) нарушение срока регистрации запроса заявителя о предоставлении муниципальной услуги, запроса, указанного в статье 15.1 Федерального закона от 27 июля 2010 г. № 210-ФЗ </w:t>
      </w:r>
      <w:r w:rsidRPr="00B40620">
        <w:rPr>
          <w:rFonts w:ascii="Times New Roman" w:eastAsia="Times New Roman" w:hAnsi="Times New Roman" w:cs="Times New Roman"/>
          <w:bCs/>
          <w:sz w:val="28"/>
          <w:szCs w:val="28"/>
          <w:lang w:eastAsia="ru-RU"/>
        </w:rPr>
        <w:t>«Об организации предоставления государственных и муниципальных услуг»</w:t>
      </w:r>
      <w:r w:rsidRPr="00B40620">
        <w:rPr>
          <w:rFonts w:ascii="Times New Roman" w:eastAsia="Times New Roman" w:hAnsi="Times New Roman" w:cs="Times New Roman"/>
          <w:sz w:val="28"/>
          <w:szCs w:val="28"/>
          <w:lang w:eastAsia="ru-RU"/>
        </w:rPr>
        <w:t>;</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2) нарушение срока предоставления муниципальной услуги.</w:t>
      </w:r>
      <w:r w:rsidRPr="00B40620">
        <w:rPr>
          <w:rFonts w:ascii="Times New Roman" w:eastAsia="Calibri" w:hAnsi="Times New Roman" w:cs="Times New Roman"/>
          <w:b/>
          <w:sz w:val="28"/>
          <w:szCs w:val="28"/>
          <w:lang w:eastAsia="ru-RU"/>
        </w:rPr>
        <w:t xml:space="preserve"> </w:t>
      </w:r>
      <w:r w:rsidRPr="00B40620">
        <w:rPr>
          <w:rFonts w:ascii="Times New Roman" w:eastAsia="Times New Roman" w:hAnsi="Times New Roman" w:cs="Times New Roman"/>
          <w:sz w:val="28"/>
          <w:szCs w:val="28"/>
          <w:lang w:eastAsia="ru-RU"/>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соответствующих услуг в полном объеме в порядке, определенном частью 1.3 статьи 16 Федерального закона от 27 июля 2010 г. № 210-ФЗ </w:t>
      </w:r>
      <w:r w:rsidRPr="00B40620">
        <w:rPr>
          <w:rFonts w:ascii="Times New Roman" w:eastAsia="Times New Roman" w:hAnsi="Times New Roman" w:cs="Times New Roman"/>
          <w:bCs/>
          <w:sz w:val="28"/>
          <w:szCs w:val="28"/>
          <w:lang w:eastAsia="ru-RU"/>
        </w:rPr>
        <w:t>«Об организации предоставления государственных и муниципальных услуг»</w:t>
      </w:r>
      <w:r w:rsidRPr="00B40620">
        <w:rPr>
          <w:rFonts w:ascii="Times New Roman" w:eastAsia="Times New Roman" w:hAnsi="Times New Roman" w:cs="Times New Roman"/>
          <w:sz w:val="28"/>
          <w:szCs w:val="28"/>
          <w:lang w:eastAsia="ru-RU"/>
        </w:rPr>
        <w:t>;</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3) требование у заявителя </w:t>
      </w:r>
      <w:r w:rsidRPr="00B40620">
        <w:rPr>
          <w:rFonts w:ascii="Times New Roman" w:eastAsia="Calibri" w:hAnsi="Times New Roman" w:cs="Times New Roman"/>
          <w:sz w:val="28"/>
          <w:szCs w:val="28"/>
          <w:lang w:eastAsia="ru-RU"/>
        </w:rPr>
        <w:t>документов или информации либо осуществления действий, представление или осуществление которых не предусмотрено</w:t>
      </w:r>
      <w:r w:rsidRPr="00B40620">
        <w:rPr>
          <w:rFonts w:ascii="Times New Roman" w:eastAsia="Times New Roman" w:hAnsi="Times New Roman" w:cs="Times New Roman"/>
          <w:sz w:val="28"/>
          <w:szCs w:val="28"/>
          <w:lang w:eastAsia="ru-RU"/>
        </w:rPr>
        <w:t xml:space="preserve"> нормативными правовыми актами Российской Федерации, нормативными правовыми актами Республики Коми, муниципальными правовыми актами для предоставления муниципальной услуги;</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Республики Коми, муниципальными правовыми актами для предоставления муниципальной услуги, у заявителя;</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Республики Коми.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Федерального закона от 27 июля 2010 г. № 210-ФЗ </w:t>
      </w:r>
      <w:r w:rsidRPr="00B40620">
        <w:rPr>
          <w:rFonts w:ascii="Times New Roman" w:eastAsia="Times New Roman" w:hAnsi="Times New Roman" w:cs="Times New Roman"/>
          <w:bCs/>
          <w:sz w:val="28"/>
          <w:szCs w:val="28"/>
          <w:lang w:eastAsia="ru-RU"/>
        </w:rPr>
        <w:t>«Об организации предоставления государственных и муниципальных услуг»</w:t>
      </w:r>
      <w:r w:rsidRPr="00B40620">
        <w:rPr>
          <w:rFonts w:ascii="Times New Roman" w:eastAsia="Times New Roman" w:hAnsi="Times New Roman" w:cs="Times New Roman"/>
          <w:sz w:val="28"/>
          <w:szCs w:val="28"/>
          <w:lang w:eastAsia="ru-RU"/>
        </w:rPr>
        <w:t xml:space="preserve">; </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Республики Коми, муниципальными правовыми актами;</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7) отказ Органа, его должностного лица,</w:t>
      </w:r>
      <w:r w:rsidRPr="00B40620">
        <w:rPr>
          <w:rFonts w:ascii="Times New Roman" w:eastAsia="Calibri" w:hAnsi="Times New Roman" w:cs="Times New Roman"/>
          <w:b/>
          <w:sz w:val="28"/>
          <w:szCs w:val="28"/>
          <w:lang w:eastAsia="ru-RU"/>
        </w:rPr>
        <w:t xml:space="preserve"> </w:t>
      </w:r>
      <w:r w:rsidRPr="00B40620">
        <w:rPr>
          <w:rFonts w:ascii="Times New Roman" w:eastAsia="Times New Roman" w:hAnsi="Times New Roman" w:cs="Times New Roman"/>
          <w:sz w:val="28"/>
          <w:szCs w:val="28"/>
          <w:lang w:eastAsia="ru-RU"/>
        </w:rPr>
        <w:t xml:space="preserve">МФЦ, работника МФЦ, организаций, предусмотренных частью 1.1 статьи 16 Федерального закона от 27 июля 2010 г. № 210-ФЗ </w:t>
      </w:r>
      <w:r w:rsidRPr="00B40620">
        <w:rPr>
          <w:rFonts w:ascii="Times New Roman" w:eastAsia="Times New Roman" w:hAnsi="Times New Roman" w:cs="Times New Roman"/>
          <w:bCs/>
          <w:sz w:val="28"/>
          <w:szCs w:val="28"/>
          <w:lang w:eastAsia="ru-RU"/>
        </w:rPr>
        <w:t>«Об организации предоставления государственных и муниципальных услуг»</w:t>
      </w:r>
      <w:r w:rsidRPr="00B40620">
        <w:rPr>
          <w:rFonts w:ascii="Times New Roman" w:eastAsia="Times New Roman" w:hAnsi="Times New Roman" w:cs="Times New Roman"/>
          <w:sz w:val="28"/>
          <w:szCs w:val="28"/>
          <w:lang w:eastAsia="ru-RU"/>
        </w:rPr>
        <w:t xml:space="preserve">, или их работников в исправлении допущенных ими опечаток и ошибок в выданных в результате предоставления муниципальной </w:t>
      </w:r>
      <w:r w:rsidRPr="00B40620">
        <w:rPr>
          <w:rFonts w:ascii="Times New Roman" w:eastAsia="Times New Roman" w:hAnsi="Times New Roman" w:cs="Times New Roman"/>
          <w:sz w:val="28"/>
          <w:szCs w:val="28"/>
          <w:lang w:eastAsia="ru-RU"/>
        </w:rPr>
        <w:lastRenderedPageBreak/>
        <w:t>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8) нарушение срока или порядка выдачи документов по результатам предоставления муниципальной услуги;</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Республики Коми.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Федерального закона от 27 июля 2010 г. № 210-ФЗ </w:t>
      </w:r>
      <w:r w:rsidRPr="00B40620">
        <w:rPr>
          <w:rFonts w:ascii="Times New Roman" w:eastAsia="Times New Roman" w:hAnsi="Times New Roman" w:cs="Times New Roman"/>
          <w:bCs/>
          <w:sz w:val="28"/>
          <w:szCs w:val="28"/>
          <w:lang w:eastAsia="ru-RU"/>
        </w:rPr>
        <w:t>«Об организации предоставления государственных и муниципальных услуг»</w:t>
      </w:r>
      <w:r w:rsidRPr="00B40620">
        <w:rPr>
          <w:rFonts w:ascii="Times New Roman" w:eastAsia="Times New Roman" w:hAnsi="Times New Roman" w:cs="Times New Roman"/>
          <w:sz w:val="28"/>
          <w:szCs w:val="28"/>
          <w:lang w:eastAsia="ru-RU"/>
        </w:rPr>
        <w:t>.</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10)</w:t>
      </w:r>
      <w:r w:rsidRPr="00B40620">
        <w:rPr>
          <w:rFonts w:ascii="Times New Roman" w:eastAsia="Calibri" w:hAnsi="Times New Roman" w:cs="Times New Roman"/>
          <w:sz w:val="28"/>
          <w:szCs w:val="28"/>
          <w:lang w:eastAsia="ru-RU"/>
        </w:rPr>
        <w:t xml:space="preserve"> </w:t>
      </w:r>
      <w:r w:rsidRPr="00B40620">
        <w:rPr>
          <w:rFonts w:ascii="Times New Roman" w:eastAsia="Times New Roman" w:hAnsi="Times New Roman" w:cs="Times New Roman"/>
          <w:sz w:val="28"/>
          <w:szCs w:val="28"/>
          <w:lang w:eastAsia="ru-RU"/>
        </w:rPr>
        <w:t xml:space="preserve">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 июля 2010 г. № 210-ФЗ </w:t>
      </w:r>
      <w:r w:rsidRPr="00B40620">
        <w:rPr>
          <w:rFonts w:ascii="Times New Roman" w:eastAsia="Times New Roman" w:hAnsi="Times New Roman" w:cs="Times New Roman"/>
          <w:bCs/>
          <w:sz w:val="28"/>
          <w:szCs w:val="28"/>
          <w:lang w:eastAsia="ru-RU"/>
        </w:rPr>
        <w:t>«Об организации предоставления государственных и муниципальных услуг»</w:t>
      </w:r>
      <w:r w:rsidRPr="00B40620">
        <w:rPr>
          <w:rFonts w:ascii="Times New Roman" w:eastAsia="Times New Roman" w:hAnsi="Times New Roman" w:cs="Times New Roman"/>
          <w:sz w:val="28"/>
          <w:szCs w:val="28"/>
          <w:lang w:eastAsia="ru-RU"/>
        </w:rPr>
        <w:t xml:space="preserve">.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Федерального закона от 27 июля 2010 г. № 210-ФЗ </w:t>
      </w:r>
      <w:r w:rsidRPr="00B40620">
        <w:rPr>
          <w:rFonts w:ascii="Times New Roman" w:eastAsia="Times New Roman" w:hAnsi="Times New Roman" w:cs="Times New Roman"/>
          <w:bCs/>
          <w:sz w:val="28"/>
          <w:szCs w:val="28"/>
          <w:lang w:eastAsia="ru-RU"/>
        </w:rPr>
        <w:t>«Об организации предоставления государственных и муниципальных услуг»</w:t>
      </w:r>
      <w:r w:rsidRPr="00B40620">
        <w:rPr>
          <w:rFonts w:ascii="Times New Roman" w:eastAsia="Times New Roman" w:hAnsi="Times New Roman" w:cs="Times New Roman"/>
          <w:sz w:val="28"/>
          <w:szCs w:val="28"/>
          <w:lang w:eastAsia="ru-RU"/>
        </w:rPr>
        <w:t>.</w:t>
      </w:r>
    </w:p>
    <w:p w:rsidR="00B40620" w:rsidRPr="00B40620" w:rsidRDefault="00B40620" w:rsidP="00B40620">
      <w:pPr>
        <w:widowControl w:val="0"/>
        <w:autoSpaceDE w:val="0"/>
        <w:autoSpaceDN w:val="0"/>
        <w:adjustRightInd w:val="0"/>
        <w:spacing w:after="0" w:line="240" w:lineRule="auto"/>
        <w:ind w:firstLine="709"/>
        <w:jc w:val="center"/>
        <w:rPr>
          <w:rFonts w:ascii="Times New Roman" w:eastAsia="Times New Roman" w:hAnsi="Times New Roman" w:cs="Times New Roman"/>
          <w:b/>
          <w:sz w:val="20"/>
          <w:szCs w:val="20"/>
          <w:lang w:eastAsia="ru-RU"/>
        </w:rPr>
      </w:pPr>
    </w:p>
    <w:p w:rsidR="00B40620" w:rsidRPr="00B40620" w:rsidRDefault="00B40620" w:rsidP="00B40620">
      <w:pPr>
        <w:autoSpaceDE w:val="0"/>
        <w:autoSpaceDN w:val="0"/>
        <w:adjustRightInd w:val="0"/>
        <w:spacing w:after="0" w:line="240" w:lineRule="auto"/>
        <w:jc w:val="center"/>
        <w:rPr>
          <w:rFonts w:ascii="Times New Roman" w:eastAsia="Times New Roman" w:hAnsi="Times New Roman" w:cs="Times New Roman"/>
          <w:b/>
          <w:bCs/>
          <w:sz w:val="28"/>
          <w:szCs w:val="28"/>
          <w:lang w:eastAsia="ru-RU"/>
        </w:rPr>
      </w:pPr>
      <w:r w:rsidRPr="00B40620">
        <w:rPr>
          <w:rFonts w:ascii="Times New Roman" w:eastAsia="Times New Roman" w:hAnsi="Times New Roman" w:cs="Times New Roman"/>
          <w:b/>
          <w:bCs/>
          <w:sz w:val="28"/>
          <w:szCs w:val="28"/>
          <w:lang w:eastAsia="ru-RU"/>
        </w:rPr>
        <w:t>Органы государственной власти, организации, должностные лица, которым может быть направлена жалоба</w:t>
      </w:r>
    </w:p>
    <w:p w:rsidR="00B40620" w:rsidRPr="00B40620" w:rsidRDefault="00B40620" w:rsidP="00B40620">
      <w:pPr>
        <w:widowControl w:val="0"/>
        <w:autoSpaceDE w:val="0"/>
        <w:autoSpaceDN w:val="0"/>
        <w:adjustRightInd w:val="0"/>
        <w:spacing w:after="0" w:line="240" w:lineRule="auto"/>
        <w:ind w:firstLine="709"/>
        <w:jc w:val="center"/>
        <w:rPr>
          <w:rFonts w:ascii="Times New Roman" w:eastAsia="Times New Roman" w:hAnsi="Times New Roman" w:cs="Times New Roman"/>
          <w:b/>
          <w:sz w:val="28"/>
          <w:szCs w:val="28"/>
          <w:lang w:eastAsia="ru-RU"/>
        </w:rPr>
      </w:pP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5.3. Жалоба подается в письменной форме на бумажном носителе, в электронной форме в Орган, МФЦ либо в Министерство экономики Республики Коми – орган государственной власти, являющийся учредителем МФЦ (далее - Министерство). </w:t>
      </w:r>
    </w:p>
    <w:p w:rsidR="00B40620" w:rsidRPr="00B40620" w:rsidRDefault="00B40620" w:rsidP="00B40620">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Прием жалоб в письменной форме осуществляется органами, предоставляющими муниципальные услуги, МФЦ в месте предоставления </w:t>
      </w:r>
      <w:r w:rsidRPr="00B40620">
        <w:rPr>
          <w:rFonts w:ascii="Times New Roman" w:eastAsia="Times New Roman" w:hAnsi="Times New Roman" w:cs="Times New Roman"/>
          <w:sz w:val="28"/>
          <w:szCs w:val="28"/>
          <w:lang w:eastAsia="ru-RU"/>
        </w:rPr>
        <w:lastRenderedPageBreak/>
        <w:t>муниципальной услуги (в месте, где заявитель подавал запрос на получение муниципальной услуги, нарушение порядка которой обжалуется, либо в месте, где заявителем получен результат указанной муниципальной услуги).</w:t>
      </w:r>
    </w:p>
    <w:p w:rsidR="00B40620" w:rsidRPr="00B40620" w:rsidRDefault="00B40620" w:rsidP="00B40620">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Прием жалоб в письменной форме осуществляется Министерством в месте его фактического нахождения.</w:t>
      </w:r>
    </w:p>
    <w:p w:rsidR="00B40620" w:rsidRPr="00B40620" w:rsidRDefault="00B40620" w:rsidP="00B40620">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Жалобы на решения и действия (бездействие) руководителя Органа подаются непосредственно главе муниципального района «Корткеросский» - руководителю администрации.</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Жалобы на решения и действия (бездействие) работника МФЦ подаются руководителю этого МФЦ. Жалобы на решения и действия (бездействие) МФЦ подаются в Министерство.</w:t>
      </w:r>
    </w:p>
    <w:p w:rsidR="00B40620" w:rsidRPr="00B40620" w:rsidRDefault="00B40620" w:rsidP="00B40620">
      <w:pPr>
        <w:autoSpaceDE w:val="0"/>
        <w:autoSpaceDN w:val="0"/>
        <w:adjustRightInd w:val="0"/>
        <w:spacing w:after="0" w:line="240" w:lineRule="auto"/>
        <w:ind w:firstLine="540"/>
        <w:jc w:val="both"/>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adjustRightInd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Порядок подачи и рассмотрения жалобы</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rsidR="00B40620" w:rsidRPr="00B40620" w:rsidRDefault="00B40620" w:rsidP="00B40620">
      <w:pPr>
        <w:autoSpaceDE w:val="0"/>
        <w:autoSpaceDN w:val="0"/>
        <w:adjustRightInd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5.4. Жалоба на решения и действия (бездействие) Органа, руководителя Органа, иного должностного лица Органа, муниципального служащего может быть направлена через организацию почтовой связи, иную организацию, осуществляющую доставку корреспонденции, через МФЦ, с использованием информационно-телекоммуникационной сети «Интернет», официального сайта Органа, Единого портала государственных и муниципальных услуг (функций), Портала государственных и муниципальных услуг (функций) Республики Коми (далее – порталы государственных и муниципальных услуг (функций), а также может быть принята при личном приеме заявителя.</w:t>
      </w:r>
    </w:p>
    <w:p w:rsidR="00B40620" w:rsidRPr="00B40620" w:rsidRDefault="00B40620" w:rsidP="00B40620">
      <w:pPr>
        <w:autoSpaceDE w:val="0"/>
        <w:autoSpaceDN w:val="0"/>
        <w:adjustRightInd w:val="0"/>
        <w:spacing w:after="0" w:line="240" w:lineRule="auto"/>
        <w:ind w:firstLine="540"/>
        <w:jc w:val="both"/>
        <w:rPr>
          <w:rFonts w:ascii="Times New Roman" w:eastAsia="Calibri" w:hAnsi="Times New Roman" w:cs="Times New Roman"/>
          <w:b/>
          <w:sz w:val="28"/>
          <w:szCs w:val="28"/>
          <w:lang w:eastAsia="ru-RU"/>
        </w:rPr>
      </w:pPr>
      <w:r w:rsidRPr="00B40620">
        <w:rPr>
          <w:rFonts w:ascii="Times New Roman" w:eastAsia="Times New Roman" w:hAnsi="Times New Roman" w:cs="Times New Roman"/>
          <w:sz w:val="28"/>
          <w:szCs w:val="28"/>
          <w:lang w:eastAsia="ru-RU"/>
        </w:rPr>
        <w:t>Жалоба на решения и действия (бездействие) МФЦ, его работников может быть направлена через организацию почтовой связи, иную организацию, осуществляющую доставку корреспонденции, с использованием информационно-телекоммуникационной сети «Интернет», официального сайта МФЦ, порталов государственных и муниципальных услуг (функций), а также может быть принята при личном приеме заявителя.</w:t>
      </w:r>
      <w:r w:rsidRPr="00B40620">
        <w:rPr>
          <w:rFonts w:ascii="Times New Roman" w:eastAsia="Calibri" w:hAnsi="Times New Roman" w:cs="Times New Roman"/>
          <w:b/>
          <w:sz w:val="28"/>
          <w:szCs w:val="28"/>
          <w:lang w:eastAsia="ru-RU"/>
        </w:rPr>
        <w:t xml:space="preserve"> </w:t>
      </w:r>
    </w:p>
    <w:p w:rsidR="00B40620" w:rsidRPr="00B40620" w:rsidRDefault="00B40620" w:rsidP="00B40620">
      <w:pPr>
        <w:autoSpaceDE w:val="0"/>
        <w:autoSpaceDN w:val="0"/>
        <w:adjustRightInd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Жалоба рассматривается МФЦ, предоставившим муниципальную услугу, порядок предоставления которой был нарушен вследствие решений и действий (бездействия) МФЦ, его должностного лица и (или) работника.</w:t>
      </w:r>
    </w:p>
    <w:p w:rsidR="00B40620" w:rsidRPr="00B40620" w:rsidRDefault="00B40620" w:rsidP="00B40620">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ab/>
        <w:t>При поступлении жалобы на решения и действия (бездействие) Органа, должностного лица Органа, муниципального служащего МФЦ обеспечивает ее передачу в Орган, в порядке и сроки, которые установлены соглашением о взаимодействии между МФЦ и Органом, но не позднее следующего рабочего дня со дня поступления жалобы.</w:t>
      </w:r>
    </w:p>
    <w:p w:rsidR="00B40620" w:rsidRPr="00B40620" w:rsidRDefault="00B40620" w:rsidP="00B40620">
      <w:pPr>
        <w:autoSpaceDE w:val="0"/>
        <w:autoSpaceDN w:val="0"/>
        <w:adjustRightInd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5.5. Регистрация жалобы осуществляется Органом, МФЦ соответственно в журнале учета жалоб на решения и действия (бездействие) Органа, его должностных лиц и муниципальных служащих, журнале учета жалоб на решения и действия (бездействие) МФЦ, его работников (далее – Журнал) не позднее следующего за днем ее поступления рабочего дня с присвоением ей регистрационного номера.</w:t>
      </w:r>
    </w:p>
    <w:p w:rsidR="00B40620" w:rsidRPr="00B40620" w:rsidRDefault="00B40620" w:rsidP="00B40620">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lastRenderedPageBreak/>
        <w:tab/>
        <w:t>Ведение Журнала осуществляется по форме и в порядке, установленными правовым актом Органа, локальным актом МФЦ.</w:t>
      </w:r>
    </w:p>
    <w:p w:rsidR="00B40620" w:rsidRPr="00B40620" w:rsidRDefault="00B40620" w:rsidP="00B40620">
      <w:pPr>
        <w:autoSpaceDE w:val="0"/>
        <w:autoSpaceDN w:val="0"/>
        <w:adjustRightInd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Органом, МФЦ выдается расписка заявителю в получении от него жалобы и иных представленных документов в письменной форме на бумажном носителе с указанием регистрационного номера жалобы, даты и времени ее приема, перечня представленных документов непосредственно при личном приеме заявителя.</w:t>
      </w:r>
    </w:p>
    <w:p w:rsidR="00B40620" w:rsidRPr="00B40620" w:rsidRDefault="00B40620" w:rsidP="00B40620">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ab/>
        <w:t>Расписка о регистрации жалобы на решения и действия (бездействие) Органа и его должностных лиц, муниципальных служащих и получении документов с указанием регистрационного номера жалобы, даты и времени ее приема, перечня представленных документов, направленных через МФЦ, с использованием информационно-телекоммуникационной сети «Интернет», официального сайта Органа, порталы государственных и муниципальных услуг (функций), организацию почтовой связи, иную организацию, осуществляющую доставку корреспонденции, направляется заявителю через организацию почтовой связи, иную организацию, осуществляющую доставку корреспонденции, в течение 3 рабочих дней со дня их регистрации.</w:t>
      </w:r>
    </w:p>
    <w:p w:rsidR="00B40620" w:rsidRPr="00B40620" w:rsidRDefault="00B40620" w:rsidP="00B40620">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Жалоба в течение одного рабочего дня со дня ее регистрации подлежит передаче должностному лицу, работнику, наделенному полномочиями по рассмотрению жалоб.</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5.6. Жалоба должна содержать:</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1) наименование Органа, должностного лица Органа, либо муниципального служащего, МФЦ, его руководителя и (или) работника, решения и действия (бездействие) которых обжалуются;</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2)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3) сведения об обжалуемых решениях и действиях (бездействии) Органа, должностного лица Органа, либо муниципального служащего, МФЦ или его работника;</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4) доводы, на основании которых заявитель не согласен с решением и действием (бездействием) Органа, должностного лица Органа, либо муниципального служащего,</w:t>
      </w:r>
      <w:r w:rsidRPr="00B40620">
        <w:rPr>
          <w:rFonts w:ascii="Times New Roman" w:eastAsia="Calibri" w:hAnsi="Times New Roman" w:cs="Times New Roman"/>
          <w:b/>
          <w:sz w:val="28"/>
          <w:szCs w:val="28"/>
          <w:lang w:eastAsia="ru-RU"/>
        </w:rPr>
        <w:t xml:space="preserve"> </w:t>
      </w:r>
      <w:r w:rsidRPr="00B40620">
        <w:rPr>
          <w:rFonts w:ascii="Times New Roman" w:eastAsia="Times New Roman" w:hAnsi="Times New Roman" w:cs="Times New Roman"/>
          <w:sz w:val="28"/>
          <w:szCs w:val="28"/>
          <w:lang w:eastAsia="ru-RU"/>
        </w:rPr>
        <w:t xml:space="preserve">МФЦ или его работника. </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Заявителем могут быть представлены документы (при наличии), подтверждающие доводы заявителя, либо их копии.</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5.7. В случае если жалоба подается через представителя, им также представляется документ, подтверждающий полномочия на осуществление соответствующие действий. В качестве документа, подтверждающего полномочия представителя, может быть представлена:</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 оформленная в соответствии с законодательством Российской Федерации доверенность (для физических лиц);</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б) оформленная в соответствии с законодательством Российской </w:t>
      </w:r>
      <w:r w:rsidRPr="00B40620">
        <w:rPr>
          <w:rFonts w:ascii="Times New Roman" w:eastAsia="Times New Roman" w:hAnsi="Times New Roman" w:cs="Times New Roman"/>
          <w:sz w:val="28"/>
          <w:szCs w:val="28"/>
          <w:lang w:eastAsia="ru-RU"/>
        </w:rPr>
        <w:lastRenderedPageBreak/>
        <w:t>Федерации доверенность, подписанная руководителем заявителя или уполномоченным этим руководителем лицом (для юридических лиц);</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5.8. При поступлении жалобы через МФЦ, обеспечивается ее передача по защищенной информационной системе или курьерской доставкой должностному лицу, работнику, наделенному полномочиями по рассмотрению жалоб в порядке и сроки, которые установлены соглашением о взаимодействии между МФЦ и Органом, но не позднее следующего рабочего дня со дня поступления жалобы.</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При поступлении жалобы через МФЦ, специалист МФЦ регистрирует жалобу в информационной системе МФЦ с присвоением жалобе регистрационного номера и выдает заявителю расписку в получении жалобы, в которой указывается:</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место, дата и время приема жалобы заявителя;</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фамилия, имя, отчество заявителя;</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перечень принятых документов от заявителя;</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фамилия, имя, отчество специалиста, принявшего жалобу;</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срок рассмотрения жалобы в соответствии с настоящим административным регламентом.</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5.9.</w:t>
      </w:r>
      <w:r w:rsidRPr="00B40620">
        <w:rPr>
          <w:rFonts w:ascii="Times New Roman" w:eastAsia="Times New Roman" w:hAnsi="Times New Roman" w:cs="Times New Roman"/>
          <w:color w:val="FF0000"/>
          <w:sz w:val="28"/>
          <w:szCs w:val="28"/>
          <w:lang w:eastAsia="ru-RU"/>
        </w:rPr>
        <w:t xml:space="preserve"> </w:t>
      </w:r>
      <w:r w:rsidRPr="00B40620">
        <w:rPr>
          <w:rFonts w:ascii="Times New Roman" w:eastAsia="Times New Roman" w:hAnsi="Times New Roman" w:cs="Times New Roman"/>
          <w:sz w:val="28"/>
          <w:szCs w:val="28"/>
          <w:lang w:eastAsia="ru-RU"/>
        </w:rPr>
        <w:t xml:space="preserve">В случае если жалоба подана заявителем в Орган, МФЦ, </w:t>
      </w:r>
      <w:r w:rsidRPr="00B40620">
        <w:rPr>
          <w:rFonts w:ascii="Times New Roman" w:eastAsia="Calibri" w:hAnsi="Times New Roman" w:cs="Times New Roman"/>
          <w:sz w:val="28"/>
          <w:szCs w:val="28"/>
          <w:lang w:eastAsia="ru-RU"/>
        </w:rPr>
        <w:t>в Министерство</w:t>
      </w:r>
      <w:r w:rsidRPr="00B40620">
        <w:rPr>
          <w:rFonts w:ascii="Times New Roman" w:eastAsia="Times New Roman" w:hAnsi="Times New Roman" w:cs="Times New Roman"/>
          <w:sz w:val="28"/>
          <w:szCs w:val="28"/>
          <w:lang w:eastAsia="ru-RU"/>
        </w:rPr>
        <w:t xml:space="preserve"> в компетенцию которого не входит принятие решения по жалобе, в течение 3 рабочих дней со дня ее регистрации уполномоченное должностное лицо указанного органа, работник МФЦ,</w:t>
      </w:r>
      <w:r w:rsidRPr="00B40620">
        <w:rPr>
          <w:rFonts w:ascii="Times New Roman" w:eastAsia="Calibri" w:hAnsi="Times New Roman" w:cs="Times New Roman"/>
          <w:sz w:val="28"/>
          <w:szCs w:val="28"/>
          <w:lang w:eastAsia="ru-RU"/>
        </w:rPr>
        <w:t xml:space="preserve"> сотрудник Министерства</w:t>
      </w:r>
      <w:r w:rsidRPr="00B40620">
        <w:rPr>
          <w:rFonts w:ascii="Times New Roman" w:eastAsia="Times New Roman" w:hAnsi="Times New Roman" w:cs="Times New Roman"/>
          <w:sz w:val="28"/>
          <w:szCs w:val="28"/>
          <w:lang w:eastAsia="ru-RU"/>
        </w:rPr>
        <w:t xml:space="preserve"> направляет жалобу в орган, предоставляющий муниципальную услугу и уполномоченный в соответствии с компетенцией на ее рассмотрение, и в письменной форме информирует заявителя о перенаправлении жалобы.</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При этом срок рассмотрения жалобы исчисляется со дня регистрации жалобы в органе, предоставляющем муниципальную услугу и уполномоченном в соответствии с компетенцией на ее рассмотрение.</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i/>
          <w:sz w:val="28"/>
          <w:szCs w:val="28"/>
          <w:lang w:eastAsia="ru-RU"/>
        </w:rPr>
      </w:pPr>
      <w:r w:rsidRPr="00B40620">
        <w:rPr>
          <w:rFonts w:ascii="Times New Roman" w:eastAsia="Times New Roman" w:hAnsi="Times New Roman" w:cs="Times New Roman"/>
          <w:sz w:val="28"/>
          <w:szCs w:val="28"/>
          <w:lang w:eastAsia="ru-RU"/>
        </w:rPr>
        <w:t>Жалоба подается в письменной форме на бумажном носителе, в электронной форме в Орган. Жалобы на решения, принятые руководителем Органа, порядок рассмотрения жалобы руководителя Органа указанные в пункте 5.4 Административного регламента рассматриваются непосредственно руководителем Органа.</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5.10. В случае установления в ходе или по результатам рассмотрения жалобы признаков состава административного правонарушения или признаков состава преступления имеющиеся материалы незамедлительно (не позднее 1 рабочего дня со дня установления указанных обстоятельств) направляются должностным лицом, работником, наделенными полномочиями по рассмотрению жалоб, в органы прокуратуры.</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p>
    <w:p w:rsidR="00B40620" w:rsidRPr="00B40620" w:rsidRDefault="00B40620" w:rsidP="00B40620">
      <w:pPr>
        <w:widowControl w:val="0"/>
        <w:autoSpaceDE w:val="0"/>
        <w:autoSpaceDN w:val="0"/>
        <w:adjustRightInd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lastRenderedPageBreak/>
        <w:t>Сроки рассмотрения жалоб</w:t>
      </w:r>
    </w:p>
    <w:p w:rsidR="00B40620" w:rsidRPr="00B40620" w:rsidRDefault="00B40620" w:rsidP="00B40620">
      <w:pPr>
        <w:widowControl w:val="0"/>
        <w:autoSpaceDE w:val="0"/>
        <w:autoSpaceDN w:val="0"/>
        <w:adjustRightInd w:val="0"/>
        <w:spacing w:after="0" w:line="240" w:lineRule="auto"/>
        <w:jc w:val="center"/>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Times New Roman" w:hAnsi="Times New Roman" w:cs="Times New Roman"/>
          <w:sz w:val="28"/>
          <w:szCs w:val="28"/>
          <w:lang w:eastAsia="ru-RU"/>
        </w:rPr>
        <w:t>5.11. Жалоба, поступившая в Орган, МФЦ</w:t>
      </w:r>
      <w:r w:rsidRPr="00B40620">
        <w:rPr>
          <w:rFonts w:ascii="Times New Roman" w:eastAsia="Calibri" w:hAnsi="Times New Roman" w:cs="Times New Roman"/>
          <w:sz w:val="28"/>
          <w:szCs w:val="28"/>
          <w:lang w:eastAsia="ru-RU"/>
        </w:rPr>
        <w:t>, Министерство</w:t>
      </w:r>
      <w:r w:rsidRPr="00B40620">
        <w:rPr>
          <w:rFonts w:ascii="Times New Roman" w:eastAsia="Times New Roman" w:hAnsi="Times New Roman" w:cs="Times New Roman"/>
          <w:sz w:val="28"/>
          <w:szCs w:val="28"/>
          <w:lang w:eastAsia="ru-RU"/>
        </w:rPr>
        <w:t>, либо вышестоящий орган (при его наличии), подлежит рассмотрению в течение 15 рабочих дней со дня ее регистрации, а в случае обжалования отказа Органа, его должностного лица,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w:t>
      </w:r>
      <w:r w:rsidRPr="00B40620">
        <w:rPr>
          <w:rFonts w:ascii="Times New Roman" w:eastAsia="Calibri" w:hAnsi="Times New Roman" w:cs="Times New Roman"/>
          <w:sz w:val="28"/>
          <w:szCs w:val="28"/>
          <w:lang w:eastAsia="ru-RU"/>
        </w:rPr>
        <w:t xml:space="preserve"> если более короткие сроки рассмотрения жалобы не установлены органом, предоставляющим муниципальную услугу, МФЦ, Министерством, уполномоченными на ее рассмотрение. </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Times New Roman" w:hAnsi="Times New Roman" w:cs="Times New Roman"/>
          <w:sz w:val="28"/>
          <w:szCs w:val="28"/>
          <w:lang w:eastAsia="ru-RU"/>
        </w:rPr>
        <w:t>В случае удовлетворения жалобы в форме исправления допущенных опечаток и ошибок в выданных в результате предоставления муниципальной услуги документах, ответственное лицо в течение 5 рабочих дней со дня регистрации жалобы готовит проект мотивированного ответа о результатах рассмотрения жалобы, в том числе проект документа с исправленными допущенными опечатками и ошибками.</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adjustRightInd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Результат рассмотрения жалобы</w:t>
      </w:r>
    </w:p>
    <w:p w:rsidR="00B40620" w:rsidRPr="00B40620" w:rsidRDefault="00B40620" w:rsidP="00B40620">
      <w:pPr>
        <w:widowControl w:val="0"/>
        <w:autoSpaceDE w:val="0"/>
        <w:autoSpaceDN w:val="0"/>
        <w:adjustRightInd w:val="0"/>
        <w:spacing w:after="0" w:line="240" w:lineRule="auto"/>
        <w:ind w:firstLine="709"/>
        <w:jc w:val="center"/>
        <w:rPr>
          <w:rFonts w:ascii="Times New Roman" w:eastAsia="Times New Roman" w:hAnsi="Times New Roman" w:cs="Times New Roman"/>
          <w:b/>
          <w:sz w:val="28"/>
          <w:szCs w:val="28"/>
          <w:lang w:eastAsia="ru-RU"/>
        </w:rPr>
      </w:pP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5.12. По результатам рассмотрения принимается одно из следующих решений:</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Республики Коми;</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2) в удовлетворении жалобы отказывается.</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В случае удовлетворения жалобы в форме исправления допущенных опечаток и ошибок в выданных в результате предоставления муниципальной услуги документах, ответственное лицо в течение 5 рабочих дней со дня регистрации жалобы готовит проект мотивированного ответа о результатах рассмотрения жалобы, в том числе проект документа с исправленными допущенными опечатками и ошибками.</w:t>
      </w:r>
    </w:p>
    <w:p w:rsidR="00B40620" w:rsidRPr="00B40620" w:rsidRDefault="00B40620" w:rsidP="00B40620">
      <w:pPr>
        <w:widowControl w:val="0"/>
        <w:autoSpaceDE w:val="0"/>
        <w:autoSpaceDN w:val="0"/>
        <w:adjustRightInd w:val="0"/>
        <w:spacing w:after="0" w:line="240" w:lineRule="auto"/>
        <w:ind w:firstLine="709"/>
        <w:jc w:val="center"/>
        <w:rPr>
          <w:rFonts w:ascii="Times New Roman" w:eastAsia="Times New Roman" w:hAnsi="Times New Roman" w:cs="Times New Roman"/>
          <w:b/>
          <w:sz w:val="28"/>
          <w:szCs w:val="28"/>
          <w:lang w:eastAsia="ru-RU"/>
        </w:rPr>
      </w:pPr>
    </w:p>
    <w:p w:rsidR="00B40620" w:rsidRPr="00B40620" w:rsidRDefault="00B40620" w:rsidP="00B40620">
      <w:pPr>
        <w:widowControl w:val="0"/>
        <w:autoSpaceDE w:val="0"/>
        <w:autoSpaceDN w:val="0"/>
        <w:adjustRightInd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Порядок информирования заявителя о результатах рассмотрения жалобы</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5.13. Не позднее дня, следующего за днем принятия, указанного в пункте 5.12 настоящего Административного регламента решения,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 xml:space="preserve">В мотивированном ответе по результатам рассмотрения жалобы </w:t>
      </w:r>
      <w:r w:rsidRPr="00B40620">
        <w:rPr>
          <w:rFonts w:ascii="Times New Roman" w:eastAsia="Calibri" w:hAnsi="Times New Roman" w:cs="Times New Roman"/>
          <w:sz w:val="28"/>
          <w:szCs w:val="28"/>
          <w:lang w:eastAsia="ru-RU"/>
        </w:rPr>
        <w:lastRenderedPageBreak/>
        <w:t>указываются:</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а) наименование Органа, МФЦ, рассмотревшего жалобу, должность, фамилия, имя, отчество (последнее – при наличии) должностного лица, работника, принявшего решение по жалобе;</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б) номер, дата, место принятия решения, включая сведения о должностном лице Органа, работнике МФЦ, решение или действия (бездействие) которого обжалуются;</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в) фамилия, имя, отчество (последнее – при наличии) или наименование заявителя;</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г) основания для принятия решения по жалобе;</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д) принятое по жалобе решение</w:t>
      </w:r>
      <w:r w:rsidRPr="00B40620">
        <w:rPr>
          <w:rFonts w:ascii="Times New Roman" w:eastAsia="Times New Roman" w:hAnsi="Times New Roman" w:cs="Times New Roman"/>
          <w:sz w:val="28"/>
          <w:szCs w:val="28"/>
          <w:lang w:eastAsia="ru-RU"/>
        </w:rPr>
        <w:t xml:space="preserve"> </w:t>
      </w:r>
      <w:r w:rsidRPr="00B40620">
        <w:rPr>
          <w:rFonts w:ascii="Times New Roman" w:eastAsia="Calibri" w:hAnsi="Times New Roman" w:cs="Times New Roman"/>
          <w:sz w:val="28"/>
          <w:szCs w:val="28"/>
          <w:lang w:eastAsia="ru-RU"/>
        </w:rPr>
        <w:t>с указанием аргументированных разъяснений о причинах принятого решения;</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е) в случае если жалоба подлежит удовлетворению  - сроки устранения выявленных нарушений, в том числе срок предоставления результата муниципальной услуги, информация о действиях, осуществляемых органом, предоставляющим муниципальную услугу, МФЦ,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ж) сведения о порядке обжалования принятого по жалобе решения.</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p>
    <w:p w:rsidR="00B40620" w:rsidRPr="00B40620" w:rsidRDefault="00B40620" w:rsidP="00B40620">
      <w:pPr>
        <w:widowControl w:val="0"/>
        <w:autoSpaceDE w:val="0"/>
        <w:autoSpaceDN w:val="0"/>
        <w:adjustRightInd w:val="0"/>
        <w:spacing w:after="0" w:line="240" w:lineRule="auto"/>
        <w:jc w:val="center"/>
        <w:rPr>
          <w:rFonts w:ascii="Times New Roman" w:eastAsia="Calibri" w:hAnsi="Times New Roman" w:cs="Times New Roman"/>
          <w:b/>
          <w:sz w:val="28"/>
          <w:szCs w:val="28"/>
          <w:lang w:eastAsia="ru-RU"/>
        </w:rPr>
      </w:pPr>
      <w:r w:rsidRPr="00B40620">
        <w:rPr>
          <w:rFonts w:ascii="Times New Roman" w:eastAsia="Calibri" w:hAnsi="Times New Roman" w:cs="Times New Roman"/>
          <w:b/>
          <w:sz w:val="28"/>
          <w:szCs w:val="28"/>
          <w:lang w:eastAsia="ru-RU"/>
        </w:rPr>
        <w:t>Порядок обжалования решения по жалобе</w:t>
      </w:r>
    </w:p>
    <w:p w:rsidR="00B40620" w:rsidRPr="00B40620" w:rsidRDefault="00B40620" w:rsidP="00B40620">
      <w:pPr>
        <w:widowControl w:val="0"/>
        <w:autoSpaceDE w:val="0"/>
        <w:autoSpaceDN w:val="0"/>
        <w:adjustRightInd w:val="0"/>
        <w:spacing w:after="0" w:line="240" w:lineRule="auto"/>
        <w:ind w:firstLine="709"/>
        <w:jc w:val="center"/>
        <w:rPr>
          <w:rFonts w:ascii="Times New Roman" w:eastAsia="Calibri" w:hAnsi="Times New Roman" w:cs="Times New Roman"/>
          <w:b/>
          <w:sz w:val="28"/>
          <w:szCs w:val="28"/>
          <w:lang w:eastAsia="ru-RU"/>
        </w:rPr>
      </w:pP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5.14. В случае несогласия с результатами досудебного обжалования, а также на любой стадии рассмотрения спорных вопросов заявитель имеет право обратиться в суд в соответствии с установленным действующим законодательством порядком.</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p>
    <w:p w:rsidR="00B40620" w:rsidRPr="00B40620" w:rsidRDefault="00B40620" w:rsidP="00B40620">
      <w:pPr>
        <w:widowControl w:val="0"/>
        <w:autoSpaceDE w:val="0"/>
        <w:autoSpaceDN w:val="0"/>
        <w:adjustRightInd w:val="0"/>
        <w:spacing w:after="0" w:line="240" w:lineRule="auto"/>
        <w:jc w:val="center"/>
        <w:rPr>
          <w:rFonts w:ascii="Times New Roman" w:eastAsia="Calibri" w:hAnsi="Times New Roman" w:cs="Times New Roman"/>
          <w:b/>
          <w:sz w:val="28"/>
          <w:szCs w:val="28"/>
          <w:lang w:eastAsia="ru-RU"/>
        </w:rPr>
      </w:pPr>
      <w:r w:rsidRPr="00B40620">
        <w:rPr>
          <w:rFonts w:ascii="Times New Roman" w:eastAsia="Calibri" w:hAnsi="Times New Roman" w:cs="Times New Roman"/>
          <w:b/>
          <w:sz w:val="28"/>
          <w:szCs w:val="28"/>
          <w:lang w:eastAsia="ru-RU"/>
        </w:rPr>
        <w:t>Право заявителя на получение информации и документов, необходимых для обоснования и рассмотрения жалобы</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5.15. Заявитель вправе запрашивать и получать информацию и документы, необходимые для обоснования и рассмотрения жалобы.</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Заявитель обращается в Орган с заявлением на получение информации и документов, необходимых для обоснования и рассмотрения жалобы (далее – заявление) в письменной форме на бумажном носителе, в электронной форме.</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Заявление может быть направлено через организацию почтовой связи, иную организацию, осуществляющую доставку корреспонденции, через МФЦ, с использованием информационно-телекоммуникационной сети «Интернет», официального сайта Органа (</w:t>
      </w:r>
      <w:r w:rsidRPr="00B40620">
        <w:rPr>
          <w:rFonts w:ascii="Times New Roman" w:eastAsia="Times New Roman" w:hAnsi="Times New Roman" w:cs="Times New Roman"/>
          <w:sz w:val="28"/>
          <w:szCs w:val="28"/>
          <w:lang w:eastAsia="ru-RU"/>
        </w:rPr>
        <w:t>http://</w:t>
      </w:r>
      <w:proofErr w:type="spellStart"/>
      <w:r w:rsidRPr="00B40620">
        <w:rPr>
          <w:rFonts w:ascii="Times New Roman" w:eastAsia="Times New Roman" w:hAnsi="Times New Roman" w:cs="Times New Roman"/>
          <w:sz w:val="28"/>
          <w:szCs w:val="28"/>
          <w:lang w:val="en-US" w:eastAsia="ru-RU"/>
        </w:rPr>
        <w:t>kortkeros</w:t>
      </w:r>
      <w:proofErr w:type="spellEnd"/>
      <w:r w:rsidRPr="00B40620">
        <w:rPr>
          <w:rFonts w:ascii="Times New Roman" w:eastAsia="Times New Roman" w:hAnsi="Times New Roman" w:cs="Times New Roman"/>
          <w:sz w:val="28"/>
          <w:szCs w:val="28"/>
          <w:lang w:eastAsia="ru-RU"/>
        </w:rPr>
        <w:t>.</w:t>
      </w:r>
      <w:proofErr w:type="spellStart"/>
      <w:r w:rsidRPr="00B40620">
        <w:rPr>
          <w:rFonts w:ascii="Times New Roman" w:eastAsia="Times New Roman" w:hAnsi="Times New Roman" w:cs="Times New Roman"/>
          <w:sz w:val="28"/>
          <w:szCs w:val="28"/>
          <w:lang w:val="en-US" w:eastAsia="ru-RU"/>
        </w:rPr>
        <w:t>ru</w:t>
      </w:r>
      <w:proofErr w:type="spellEnd"/>
      <w:r w:rsidRPr="00B40620">
        <w:rPr>
          <w:rFonts w:ascii="Times New Roman" w:eastAsia="Calibri" w:hAnsi="Times New Roman" w:cs="Times New Roman"/>
          <w:sz w:val="28"/>
          <w:szCs w:val="28"/>
          <w:lang w:eastAsia="ru-RU"/>
        </w:rPr>
        <w:t>), а также может быть принято при личном приеме заявителя.</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Заявление должно содержать:</w:t>
      </w:r>
    </w:p>
    <w:p w:rsidR="00B40620" w:rsidRPr="00B40620" w:rsidRDefault="00B40620" w:rsidP="00B40620">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Calibri" w:hAnsi="Times New Roman" w:cs="Times New Roman"/>
          <w:sz w:val="28"/>
          <w:szCs w:val="28"/>
          <w:lang w:eastAsia="ru-RU"/>
        </w:rPr>
        <w:lastRenderedPageBreak/>
        <w:t xml:space="preserve">1) </w:t>
      </w:r>
      <w:r w:rsidRPr="00B40620">
        <w:rPr>
          <w:rFonts w:ascii="Times New Roman" w:eastAsia="Times New Roman" w:hAnsi="Times New Roman" w:cs="Times New Roman"/>
          <w:sz w:val="28"/>
          <w:szCs w:val="28"/>
          <w:lang w:eastAsia="ru-RU"/>
        </w:rPr>
        <w:t>наименование Органа, его должностного лица либо муниципального служащего органа исполнительной власти Республики Коми, в компетенции которого находится информация и документы необходимые для обоснования и рассмотрения жалобы</w:t>
      </w:r>
      <w:r w:rsidRPr="00B40620">
        <w:rPr>
          <w:rFonts w:ascii="Times New Roman" w:eastAsia="Calibri" w:hAnsi="Times New Roman" w:cs="Times New Roman"/>
          <w:sz w:val="28"/>
          <w:szCs w:val="28"/>
          <w:lang w:eastAsia="ru-RU"/>
        </w:rPr>
        <w:t>;</w:t>
      </w:r>
    </w:p>
    <w:p w:rsidR="00B40620" w:rsidRPr="00B40620" w:rsidRDefault="00B40620" w:rsidP="00B40620">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Calibri" w:hAnsi="Times New Roman" w:cs="Times New Roman"/>
          <w:sz w:val="28"/>
          <w:szCs w:val="28"/>
          <w:lang w:eastAsia="ru-RU"/>
        </w:rPr>
        <w:t xml:space="preserve">2) </w:t>
      </w:r>
      <w:r w:rsidRPr="00B40620">
        <w:rPr>
          <w:rFonts w:ascii="Times New Roman" w:eastAsia="Times New Roman" w:hAnsi="Times New Roman" w:cs="Times New Roman"/>
          <w:sz w:val="28"/>
          <w:szCs w:val="28"/>
          <w:lang w:eastAsia="ru-RU"/>
        </w:rPr>
        <w:t>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r w:rsidRPr="00B40620">
        <w:rPr>
          <w:rFonts w:ascii="Times New Roman" w:eastAsia="Calibri" w:hAnsi="Times New Roman" w:cs="Times New Roman"/>
          <w:sz w:val="28"/>
          <w:szCs w:val="28"/>
          <w:lang w:eastAsia="ru-RU"/>
        </w:rPr>
        <w:t>;</w:t>
      </w:r>
    </w:p>
    <w:p w:rsidR="00B40620" w:rsidRPr="00B40620" w:rsidRDefault="00B40620" w:rsidP="00B40620">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Calibri" w:hAnsi="Times New Roman" w:cs="Times New Roman"/>
          <w:sz w:val="28"/>
          <w:szCs w:val="28"/>
          <w:lang w:eastAsia="ru-RU"/>
        </w:rPr>
        <w:t xml:space="preserve">3) </w:t>
      </w:r>
      <w:r w:rsidRPr="00B40620">
        <w:rPr>
          <w:rFonts w:ascii="Times New Roman" w:eastAsia="Times New Roman" w:hAnsi="Times New Roman" w:cs="Times New Roman"/>
          <w:sz w:val="28"/>
          <w:szCs w:val="28"/>
          <w:lang w:eastAsia="ru-RU"/>
        </w:rPr>
        <w:t xml:space="preserve">сведения об </w:t>
      </w:r>
      <w:r w:rsidRPr="00B40620">
        <w:rPr>
          <w:rFonts w:ascii="Times New Roman" w:eastAsia="Calibri" w:hAnsi="Times New Roman" w:cs="Times New Roman"/>
          <w:sz w:val="28"/>
          <w:szCs w:val="28"/>
          <w:lang w:eastAsia="ru-RU"/>
        </w:rPr>
        <w:t>информации и документах, необходимых для обоснования и рассмотрения жалобы</w:t>
      </w:r>
      <w:r w:rsidRPr="00B40620">
        <w:rPr>
          <w:rFonts w:ascii="Times New Roman" w:eastAsia="Times New Roman" w:hAnsi="Times New Roman" w:cs="Times New Roman"/>
          <w:sz w:val="28"/>
          <w:szCs w:val="28"/>
          <w:lang w:eastAsia="ru-RU"/>
        </w:rPr>
        <w:t xml:space="preserve"> </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Срок предоставления информации и документов, необходимых для обоснования и рассмотрения жалобы составляет 5 рабочих дней со дня регистрации заявления.</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Оснований для отказа в приеме заявления не предусмотрено.</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p>
    <w:p w:rsidR="00B40620" w:rsidRPr="00B40620" w:rsidRDefault="00B40620" w:rsidP="00B40620">
      <w:pPr>
        <w:widowControl w:val="0"/>
        <w:autoSpaceDE w:val="0"/>
        <w:autoSpaceDN w:val="0"/>
        <w:adjustRightInd w:val="0"/>
        <w:spacing w:after="0" w:line="240" w:lineRule="auto"/>
        <w:jc w:val="center"/>
        <w:rPr>
          <w:rFonts w:ascii="Times New Roman" w:eastAsia="Calibri" w:hAnsi="Times New Roman" w:cs="Times New Roman"/>
          <w:b/>
          <w:sz w:val="28"/>
          <w:szCs w:val="28"/>
          <w:lang w:eastAsia="ru-RU"/>
        </w:rPr>
      </w:pPr>
      <w:r w:rsidRPr="00B40620">
        <w:rPr>
          <w:rFonts w:ascii="Times New Roman" w:eastAsia="Calibri" w:hAnsi="Times New Roman" w:cs="Times New Roman"/>
          <w:b/>
          <w:sz w:val="28"/>
          <w:szCs w:val="28"/>
          <w:lang w:eastAsia="ru-RU"/>
        </w:rPr>
        <w:t xml:space="preserve">Способы информирования заявителя о порядке подачи </w:t>
      </w:r>
    </w:p>
    <w:p w:rsidR="00B40620" w:rsidRPr="00B40620" w:rsidRDefault="00B40620" w:rsidP="00B40620">
      <w:pPr>
        <w:widowControl w:val="0"/>
        <w:autoSpaceDE w:val="0"/>
        <w:autoSpaceDN w:val="0"/>
        <w:adjustRightInd w:val="0"/>
        <w:spacing w:after="0" w:line="240" w:lineRule="auto"/>
        <w:jc w:val="center"/>
        <w:rPr>
          <w:rFonts w:ascii="Times New Roman" w:eastAsia="Calibri" w:hAnsi="Times New Roman" w:cs="Times New Roman"/>
          <w:b/>
          <w:sz w:val="28"/>
          <w:szCs w:val="28"/>
          <w:lang w:eastAsia="ru-RU"/>
        </w:rPr>
      </w:pPr>
      <w:r w:rsidRPr="00B40620">
        <w:rPr>
          <w:rFonts w:ascii="Times New Roman" w:eastAsia="Calibri" w:hAnsi="Times New Roman" w:cs="Times New Roman"/>
          <w:b/>
          <w:sz w:val="28"/>
          <w:szCs w:val="28"/>
          <w:lang w:eastAsia="ru-RU"/>
        </w:rPr>
        <w:t>и рассмотрения жалобы</w:t>
      </w:r>
    </w:p>
    <w:p w:rsidR="00B40620" w:rsidRPr="00B40620" w:rsidRDefault="00B40620" w:rsidP="00B40620">
      <w:pPr>
        <w:widowControl w:val="0"/>
        <w:autoSpaceDE w:val="0"/>
        <w:autoSpaceDN w:val="0"/>
        <w:adjustRightInd w:val="0"/>
        <w:spacing w:after="0" w:line="240" w:lineRule="auto"/>
        <w:ind w:firstLine="709"/>
        <w:jc w:val="center"/>
        <w:rPr>
          <w:rFonts w:ascii="Times New Roman" w:eastAsia="Calibri" w:hAnsi="Times New Roman" w:cs="Times New Roman"/>
          <w:b/>
          <w:sz w:val="28"/>
          <w:szCs w:val="28"/>
          <w:lang w:eastAsia="ru-RU"/>
        </w:rPr>
      </w:pPr>
    </w:p>
    <w:p w:rsidR="00B40620" w:rsidRPr="00B40620" w:rsidRDefault="00B40620" w:rsidP="00B40620">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5.16. Информация о порядке подачи и рассмотрения жалобы размещается:</w:t>
      </w:r>
    </w:p>
    <w:p w:rsidR="00B40620" w:rsidRPr="00B40620" w:rsidRDefault="00B40620" w:rsidP="00B40620">
      <w:pPr>
        <w:widowControl w:val="0"/>
        <w:numPr>
          <w:ilvl w:val="0"/>
          <w:numId w:val="21"/>
        </w:numPr>
        <w:autoSpaceDE w:val="0"/>
        <w:autoSpaceDN w:val="0"/>
        <w:adjustRightInd w:val="0"/>
        <w:spacing w:after="0" w:line="240" w:lineRule="auto"/>
        <w:ind w:left="0"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на информационных стендах, расположенных в Органе, в МФЦ;</w:t>
      </w:r>
    </w:p>
    <w:p w:rsidR="00B40620" w:rsidRPr="00B40620" w:rsidRDefault="00B40620" w:rsidP="00B40620">
      <w:pPr>
        <w:widowControl w:val="0"/>
        <w:numPr>
          <w:ilvl w:val="0"/>
          <w:numId w:val="21"/>
        </w:numPr>
        <w:autoSpaceDE w:val="0"/>
        <w:autoSpaceDN w:val="0"/>
        <w:adjustRightInd w:val="0"/>
        <w:spacing w:after="0" w:line="240" w:lineRule="auto"/>
        <w:ind w:left="0" w:firstLine="709"/>
        <w:jc w:val="both"/>
        <w:rPr>
          <w:rFonts w:ascii="Times New Roman" w:eastAsia="Calibri" w:hAnsi="Times New Roman" w:cs="Times New Roman"/>
          <w:sz w:val="28"/>
          <w:szCs w:val="28"/>
          <w:lang w:eastAsia="ru-RU"/>
        </w:rPr>
      </w:pPr>
      <w:r w:rsidRPr="00B40620">
        <w:rPr>
          <w:rFonts w:ascii="Times New Roman" w:eastAsia="Calibri" w:hAnsi="Times New Roman" w:cs="Times New Roman"/>
          <w:sz w:val="28"/>
          <w:szCs w:val="28"/>
          <w:lang w:eastAsia="ru-RU"/>
        </w:rPr>
        <w:t>на официальных сайтах Органа, МФЦ;</w:t>
      </w:r>
    </w:p>
    <w:p w:rsidR="00B40620" w:rsidRPr="00B40620" w:rsidRDefault="00B40620" w:rsidP="00B40620">
      <w:pPr>
        <w:widowControl w:val="0"/>
        <w:numPr>
          <w:ilvl w:val="0"/>
          <w:numId w:val="21"/>
        </w:numPr>
        <w:autoSpaceDE w:val="0"/>
        <w:autoSpaceDN w:val="0"/>
        <w:adjustRightInd w:val="0"/>
        <w:spacing w:after="0" w:line="240" w:lineRule="auto"/>
        <w:ind w:left="0" w:firstLine="709"/>
        <w:jc w:val="both"/>
        <w:rPr>
          <w:rFonts w:ascii="Times New Roman" w:eastAsia="Calibri" w:hAnsi="Times New Roman" w:cs="Times New Roman"/>
          <w:sz w:val="28"/>
          <w:szCs w:val="28"/>
          <w:lang w:eastAsia="ru-RU"/>
        </w:rPr>
      </w:pPr>
      <w:r w:rsidRPr="00B40620">
        <w:rPr>
          <w:rFonts w:ascii="Times New Roman" w:eastAsia="Times New Roman" w:hAnsi="Times New Roman" w:cs="Times New Roman"/>
          <w:sz w:val="28"/>
          <w:szCs w:val="28"/>
          <w:lang w:eastAsia="ru-RU"/>
        </w:rPr>
        <w:t>на Портале государственных и муниципальных услуг (функций) Республики Коми и (или) Едином портале государственных и муниципальных услуг (функций);</w:t>
      </w:r>
    </w:p>
    <w:p w:rsidR="00B40620" w:rsidRPr="00B40620" w:rsidRDefault="00B40620" w:rsidP="00B40620">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5.17. Информацию о порядке подачи и рассмотрения жалобы можно получить:</w:t>
      </w:r>
    </w:p>
    <w:p w:rsidR="00B40620" w:rsidRPr="00B40620" w:rsidRDefault="00B40620" w:rsidP="00B40620">
      <w:pPr>
        <w:widowControl w:val="0"/>
        <w:numPr>
          <w:ilvl w:val="0"/>
          <w:numId w:val="22"/>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посредством телефонной связи по номеру Органа, МФЦ;</w:t>
      </w:r>
    </w:p>
    <w:p w:rsidR="00B40620" w:rsidRPr="00B40620" w:rsidRDefault="00B40620" w:rsidP="00B40620">
      <w:pPr>
        <w:widowControl w:val="0"/>
        <w:numPr>
          <w:ilvl w:val="0"/>
          <w:numId w:val="22"/>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посредством факсимильного сообщения;</w:t>
      </w:r>
    </w:p>
    <w:p w:rsidR="00B40620" w:rsidRPr="00B40620" w:rsidRDefault="00B40620" w:rsidP="00B40620">
      <w:pPr>
        <w:widowControl w:val="0"/>
        <w:numPr>
          <w:ilvl w:val="0"/>
          <w:numId w:val="22"/>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при личном обращении в Орган, МФЦ, в том числе по электронной почте;</w:t>
      </w:r>
    </w:p>
    <w:p w:rsidR="00B40620" w:rsidRPr="00B40620" w:rsidRDefault="00B40620" w:rsidP="00B40620">
      <w:pPr>
        <w:widowControl w:val="0"/>
        <w:numPr>
          <w:ilvl w:val="0"/>
          <w:numId w:val="22"/>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при письменном обращении в Орган, МФЦ;</w:t>
      </w:r>
    </w:p>
    <w:p w:rsidR="00B40620" w:rsidRPr="00B40620" w:rsidRDefault="00B40620" w:rsidP="00B40620">
      <w:pPr>
        <w:widowControl w:val="0"/>
        <w:numPr>
          <w:ilvl w:val="0"/>
          <w:numId w:val="22"/>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путем публичного информирования.</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Default="00B40620" w:rsidP="00244D0A">
      <w:pPr>
        <w:widowControl w:val="0"/>
        <w:autoSpaceDE w:val="0"/>
        <w:autoSpaceDN w:val="0"/>
        <w:spacing w:after="0" w:line="240" w:lineRule="auto"/>
        <w:outlineLvl w:val="1"/>
        <w:rPr>
          <w:rFonts w:ascii="Times New Roman" w:eastAsia="Times New Roman" w:hAnsi="Times New Roman" w:cs="Times New Roman"/>
          <w:sz w:val="28"/>
          <w:szCs w:val="28"/>
          <w:lang w:eastAsia="ru-RU"/>
        </w:rPr>
      </w:pPr>
    </w:p>
    <w:p w:rsidR="00244D0A" w:rsidRDefault="00244D0A" w:rsidP="00244D0A">
      <w:pPr>
        <w:widowControl w:val="0"/>
        <w:autoSpaceDE w:val="0"/>
        <w:autoSpaceDN w:val="0"/>
        <w:spacing w:after="0" w:line="240" w:lineRule="auto"/>
        <w:outlineLvl w:val="1"/>
        <w:rPr>
          <w:rFonts w:ascii="Times New Roman" w:eastAsia="Times New Roman" w:hAnsi="Times New Roman" w:cs="Times New Roman"/>
          <w:sz w:val="28"/>
          <w:szCs w:val="28"/>
          <w:lang w:eastAsia="ru-RU"/>
        </w:rPr>
      </w:pPr>
    </w:p>
    <w:p w:rsidR="00244D0A" w:rsidRPr="00B40620" w:rsidRDefault="00244D0A" w:rsidP="00244D0A">
      <w:pPr>
        <w:widowControl w:val="0"/>
        <w:autoSpaceDE w:val="0"/>
        <w:autoSpaceDN w:val="0"/>
        <w:spacing w:after="0" w:line="240" w:lineRule="auto"/>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lastRenderedPageBreak/>
        <w:t>Приложение 1</w:t>
      </w:r>
    </w:p>
    <w:p w:rsidR="00B40620" w:rsidRPr="00B40620" w:rsidRDefault="00B40620" w:rsidP="00B40620">
      <w:pPr>
        <w:widowControl w:val="0"/>
        <w:autoSpaceDE w:val="0"/>
        <w:autoSpaceDN w:val="0"/>
        <w:spacing w:after="0" w:line="240" w:lineRule="auto"/>
        <w:jc w:val="right"/>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 административному регламенту</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spacing w:after="0" w:line="240" w:lineRule="auto"/>
        <w:ind w:firstLine="284"/>
        <w:jc w:val="center"/>
        <w:rPr>
          <w:rFonts w:ascii="Times New Roman" w:eastAsia="SimSun" w:hAnsi="Times New Roman" w:cs="Times New Roman"/>
          <w:b/>
          <w:color w:val="000000"/>
          <w:sz w:val="28"/>
          <w:szCs w:val="28"/>
          <w:lang w:eastAsia="ru-RU"/>
        </w:rPr>
      </w:pPr>
      <w:r w:rsidRPr="00B40620">
        <w:rPr>
          <w:rFonts w:ascii="Times New Roman" w:eastAsia="SimSun" w:hAnsi="Times New Roman" w:cs="Times New Roman"/>
          <w:b/>
          <w:color w:val="000000"/>
          <w:sz w:val="28"/>
          <w:szCs w:val="28"/>
          <w:lang w:eastAsia="ru-RU"/>
        </w:rPr>
        <w:t>Общая информация администрации муниципального образования муниципального района «Корткеросский»</w:t>
      </w:r>
    </w:p>
    <w:p w:rsidR="00B40620" w:rsidRPr="00B40620" w:rsidRDefault="00B40620" w:rsidP="00B40620">
      <w:pPr>
        <w:widowControl w:val="0"/>
        <w:spacing w:after="0" w:line="240" w:lineRule="auto"/>
        <w:ind w:firstLine="284"/>
        <w:jc w:val="center"/>
        <w:rPr>
          <w:rFonts w:ascii="Times New Roman" w:eastAsia="SimSun" w:hAnsi="Times New Roman" w:cs="Times New Roman"/>
          <w:b/>
          <w:color w:val="000000"/>
          <w:sz w:val="28"/>
          <w:szCs w:val="28"/>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213"/>
        <w:gridCol w:w="4782"/>
      </w:tblGrid>
      <w:tr w:rsidR="00B40620" w:rsidRPr="00B40620" w:rsidTr="005A716B">
        <w:tc>
          <w:tcPr>
            <w:tcW w:w="2608"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Почтовый адрес для направления корреспонденции</w:t>
            </w:r>
          </w:p>
        </w:tc>
        <w:tc>
          <w:tcPr>
            <w:tcW w:w="2392" w:type="pct"/>
            <w:tcBorders>
              <w:top w:val="single" w:sz="4" w:space="0" w:color="auto"/>
              <w:left w:val="single" w:sz="4" w:space="0" w:color="auto"/>
              <w:bottom w:val="single" w:sz="4" w:space="0" w:color="auto"/>
              <w:right w:val="single" w:sz="4" w:space="0" w:color="auto"/>
            </w:tcBorders>
            <w:hideMark/>
          </w:tcPr>
          <w:p w:rsidR="00B40620" w:rsidRPr="00B40620" w:rsidRDefault="00B40620" w:rsidP="00244D0A">
            <w:pPr>
              <w:widowControl w:val="0"/>
              <w:spacing w:after="0" w:line="240" w:lineRule="auto"/>
              <w:jc w:val="both"/>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168020, Российская Федерация, Республика Коми, Корткеросский район, с. Корткерос, ул. Советская, д.225</w:t>
            </w:r>
          </w:p>
        </w:tc>
      </w:tr>
      <w:tr w:rsidR="00B40620" w:rsidRPr="00B40620" w:rsidTr="005A716B">
        <w:tc>
          <w:tcPr>
            <w:tcW w:w="2608"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Фактический адрес месторасположения</w:t>
            </w:r>
          </w:p>
        </w:tc>
        <w:tc>
          <w:tcPr>
            <w:tcW w:w="2392" w:type="pct"/>
            <w:tcBorders>
              <w:top w:val="single" w:sz="4" w:space="0" w:color="auto"/>
              <w:left w:val="single" w:sz="4" w:space="0" w:color="auto"/>
              <w:bottom w:val="single" w:sz="4" w:space="0" w:color="auto"/>
              <w:right w:val="single" w:sz="4" w:space="0" w:color="auto"/>
            </w:tcBorders>
            <w:hideMark/>
          </w:tcPr>
          <w:p w:rsidR="00B40620" w:rsidRPr="00B40620" w:rsidRDefault="00B40620" w:rsidP="00244D0A">
            <w:pPr>
              <w:widowControl w:val="0"/>
              <w:spacing w:after="0" w:line="240" w:lineRule="auto"/>
              <w:jc w:val="both"/>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168020, Российская Федерация, Республика Коми, Корткеросский район, с. Корткерос, ул. Советская, д.225</w:t>
            </w:r>
          </w:p>
        </w:tc>
      </w:tr>
      <w:tr w:rsidR="00B40620" w:rsidRPr="00B40620" w:rsidTr="005A716B">
        <w:tc>
          <w:tcPr>
            <w:tcW w:w="2608"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Адрес электронной почты для направления корреспонденции</w:t>
            </w:r>
          </w:p>
        </w:tc>
        <w:tc>
          <w:tcPr>
            <w:tcW w:w="2392"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ind w:firstLine="284"/>
              <w:rPr>
                <w:rFonts w:ascii="Times New Roman" w:eastAsia="Times New Roman" w:hAnsi="Times New Roman" w:cs="Times New Roman"/>
                <w:color w:val="000000"/>
                <w:sz w:val="28"/>
                <w:szCs w:val="28"/>
                <w:lang w:eastAsia="ru-RU"/>
              </w:rPr>
            </w:pPr>
            <w:r w:rsidRPr="00B40620">
              <w:rPr>
                <w:rFonts w:ascii="Times New Roman" w:eastAsia="Times New Roman" w:hAnsi="Times New Roman" w:cs="Times New Roman"/>
                <w:color w:val="000000"/>
                <w:sz w:val="28"/>
                <w:szCs w:val="28"/>
                <w:lang w:val="en-US" w:eastAsia="ru-RU"/>
              </w:rPr>
              <w:t>mokortkeros@mail.ru</w:t>
            </w:r>
          </w:p>
        </w:tc>
      </w:tr>
      <w:tr w:rsidR="00B40620" w:rsidRPr="00B40620" w:rsidTr="005A716B">
        <w:tc>
          <w:tcPr>
            <w:tcW w:w="2608"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Телефон для справок</w:t>
            </w:r>
          </w:p>
        </w:tc>
        <w:tc>
          <w:tcPr>
            <w:tcW w:w="2392"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ind w:firstLine="284"/>
              <w:jc w:val="both"/>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88213692246</w:t>
            </w:r>
          </w:p>
        </w:tc>
      </w:tr>
      <w:tr w:rsidR="00B40620" w:rsidRPr="00B40620" w:rsidTr="005A716B">
        <w:tc>
          <w:tcPr>
            <w:tcW w:w="2608"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Телефоны отделов или иных структурных подразделений</w:t>
            </w:r>
          </w:p>
        </w:tc>
        <w:tc>
          <w:tcPr>
            <w:tcW w:w="2392"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ind w:firstLine="284"/>
              <w:jc w:val="both"/>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88213692238</w:t>
            </w:r>
          </w:p>
        </w:tc>
      </w:tr>
      <w:tr w:rsidR="00B40620" w:rsidRPr="00B40620" w:rsidTr="005A716B">
        <w:tc>
          <w:tcPr>
            <w:tcW w:w="2608"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Официальный сайт в сети Интернет (если имеется)</w:t>
            </w:r>
          </w:p>
        </w:tc>
        <w:tc>
          <w:tcPr>
            <w:tcW w:w="2392"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ind w:firstLine="284"/>
              <w:rPr>
                <w:rFonts w:ascii="Times New Roman" w:eastAsia="Times New Roman" w:hAnsi="Times New Roman" w:cs="Times New Roman"/>
                <w:color w:val="000000"/>
                <w:sz w:val="28"/>
                <w:szCs w:val="28"/>
                <w:lang w:val="en-US" w:eastAsia="ru-RU"/>
              </w:rPr>
            </w:pPr>
            <w:r w:rsidRPr="00B40620">
              <w:rPr>
                <w:rFonts w:ascii="Times New Roman" w:eastAsia="Times New Roman" w:hAnsi="Times New Roman" w:cs="Times New Roman"/>
                <w:color w:val="000000"/>
                <w:sz w:val="28"/>
                <w:szCs w:val="28"/>
                <w:lang w:val="en-US" w:eastAsia="ru-RU"/>
              </w:rPr>
              <w:t>http</w:t>
            </w:r>
            <w:r w:rsidRPr="00B40620">
              <w:rPr>
                <w:rFonts w:ascii="Times New Roman" w:eastAsia="Times New Roman" w:hAnsi="Times New Roman" w:cs="Times New Roman"/>
                <w:color w:val="000000"/>
                <w:sz w:val="28"/>
                <w:szCs w:val="28"/>
                <w:lang w:eastAsia="ru-RU"/>
              </w:rPr>
              <w:t>://</w:t>
            </w:r>
            <w:proofErr w:type="spellStart"/>
            <w:r w:rsidRPr="00B40620">
              <w:rPr>
                <w:rFonts w:ascii="Times New Roman" w:eastAsia="Times New Roman" w:hAnsi="Times New Roman" w:cs="Times New Roman"/>
                <w:color w:val="000000"/>
                <w:sz w:val="28"/>
                <w:szCs w:val="28"/>
                <w:lang w:val="en-US" w:eastAsia="ru-RU"/>
              </w:rPr>
              <w:t>kortkeros</w:t>
            </w:r>
            <w:proofErr w:type="spellEnd"/>
            <w:r w:rsidRPr="00B40620">
              <w:rPr>
                <w:rFonts w:ascii="Times New Roman" w:eastAsia="Times New Roman" w:hAnsi="Times New Roman" w:cs="Times New Roman"/>
                <w:color w:val="000000"/>
                <w:sz w:val="28"/>
                <w:szCs w:val="28"/>
                <w:lang w:eastAsia="ru-RU"/>
              </w:rPr>
              <w:t>.</w:t>
            </w:r>
            <w:proofErr w:type="spellStart"/>
            <w:r w:rsidRPr="00B40620">
              <w:rPr>
                <w:rFonts w:ascii="Times New Roman" w:eastAsia="Times New Roman" w:hAnsi="Times New Roman" w:cs="Times New Roman"/>
                <w:color w:val="000000"/>
                <w:sz w:val="28"/>
                <w:szCs w:val="28"/>
                <w:lang w:val="en-US" w:eastAsia="ru-RU"/>
              </w:rPr>
              <w:t>gosuslugi</w:t>
            </w:r>
            <w:proofErr w:type="spellEnd"/>
            <w:r w:rsidRPr="00B40620">
              <w:rPr>
                <w:rFonts w:ascii="Times New Roman" w:eastAsia="Times New Roman" w:hAnsi="Times New Roman" w:cs="Times New Roman"/>
                <w:color w:val="000000"/>
                <w:sz w:val="28"/>
                <w:szCs w:val="28"/>
                <w:lang w:eastAsia="ru-RU"/>
              </w:rPr>
              <w:t>.</w:t>
            </w:r>
            <w:proofErr w:type="spellStart"/>
            <w:r w:rsidRPr="00B40620">
              <w:rPr>
                <w:rFonts w:ascii="Times New Roman" w:eastAsia="Times New Roman" w:hAnsi="Times New Roman" w:cs="Times New Roman"/>
                <w:color w:val="000000"/>
                <w:sz w:val="28"/>
                <w:szCs w:val="28"/>
                <w:lang w:val="en-US" w:eastAsia="ru-RU"/>
              </w:rPr>
              <w:t>ru</w:t>
            </w:r>
            <w:proofErr w:type="spellEnd"/>
          </w:p>
        </w:tc>
      </w:tr>
      <w:tr w:rsidR="00B40620" w:rsidRPr="00B40620" w:rsidTr="005A716B">
        <w:tc>
          <w:tcPr>
            <w:tcW w:w="2608"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ФИО и должность руководителя органа</w:t>
            </w:r>
          </w:p>
        </w:tc>
        <w:tc>
          <w:tcPr>
            <w:tcW w:w="2392" w:type="pct"/>
            <w:tcBorders>
              <w:top w:val="single" w:sz="4" w:space="0" w:color="auto"/>
              <w:left w:val="single" w:sz="4" w:space="0" w:color="auto"/>
              <w:bottom w:val="single" w:sz="4" w:space="0" w:color="auto"/>
              <w:right w:val="single" w:sz="4" w:space="0" w:color="auto"/>
            </w:tcBorders>
          </w:tcPr>
          <w:p w:rsidR="00B40620" w:rsidRPr="00B40620" w:rsidRDefault="00B40620" w:rsidP="00B40620">
            <w:pPr>
              <w:widowControl w:val="0"/>
              <w:spacing w:after="0" w:line="240" w:lineRule="auto"/>
              <w:ind w:firstLine="284"/>
              <w:rPr>
                <w:rFonts w:ascii="Times New Roman" w:eastAsia="Times New Roman" w:hAnsi="Times New Roman" w:cs="Times New Roman"/>
                <w:color w:val="000000"/>
                <w:sz w:val="28"/>
                <w:szCs w:val="28"/>
                <w:lang w:eastAsia="ru-RU"/>
              </w:rPr>
            </w:pPr>
            <w:r w:rsidRPr="00B40620">
              <w:rPr>
                <w:rFonts w:ascii="Times New Roman" w:eastAsia="Times New Roman" w:hAnsi="Times New Roman" w:cs="Times New Roman"/>
                <w:color w:val="000000"/>
                <w:sz w:val="28"/>
                <w:szCs w:val="28"/>
                <w:lang w:eastAsia="ru-RU"/>
              </w:rPr>
              <w:t>Сажин Константин Анатольевич</w:t>
            </w:r>
          </w:p>
        </w:tc>
      </w:tr>
    </w:tbl>
    <w:p w:rsidR="00B40620" w:rsidRPr="00B40620" w:rsidRDefault="00B40620" w:rsidP="00244D0A">
      <w:pPr>
        <w:widowControl w:val="0"/>
        <w:spacing w:after="0" w:line="240" w:lineRule="auto"/>
        <w:jc w:val="both"/>
        <w:rPr>
          <w:rFonts w:ascii="Times New Roman" w:eastAsia="SimSun" w:hAnsi="Times New Roman" w:cs="Times New Roman"/>
          <w:color w:val="000000"/>
          <w:sz w:val="28"/>
          <w:szCs w:val="28"/>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67"/>
        <w:gridCol w:w="3346"/>
        <w:gridCol w:w="3282"/>
      </w:tblGrid>
      <w:tr w:rsidR="00B40620" w:rsidRPr="00B40620" w:rsidTr="005A716B">
        <w:tc>
          <w:tcPr>
            <w:tcW w:w="1684"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jc w:val="center"/>
              <w:rPr>
                <w:rFonts w:ascii="Times New Roman" w:eastAsia="SimSun" w:hAnsi="Times New Roman" w:cs="Times New Roman"/>
                <w:b/>
                <w:color w:val="000000"/>
                <w:sz w:val="28"/>
                <w:szCs w:val="28"/>
                <w:lang w:eastAsia="ru-RU"/>
              </w:rPr>
            </w:pPr>
            <w:r w:rsidRPr="00B40620">
              <w:rPr>
                <w:rFonts w:ascii="Times New Roman" w:eastAsia="SimSun" w:hAnsi="Times New Roman" w:cs="Times New Roman"/>
                <w:b/>
                <w:color w:val="000000"/>
                <w:sz w:val="28"/>
                <w:szCs w:val="28"/>
                <w:lang w:eastAsia="ru-RU"/>
              </w:rPr>
              <w:t xml:space="preserve">График работы администрации муниципального образования муниципального района «Корткеросский» </w:t>
            </w:r>
          </w:p>
          <w:p w:rsidR="00B40620" w:rsidRPr="00B40620" w:rsidRDefault="00B40620" w:rsidP="00B40620">
            <w:pPr>
              <w:widowControl w:val="0"/>
              <w:spacing w:after="0" w:line="240" w:lineRule="auto"/>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День недели</w:t>
            </w:r>
          </w:p>
        </w:tc>
        <w:tc>
          <w:tcPr>
            <w:tcW w:w="1674"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Часы работы (обеденный перерыв)</w:t>
            </w:r>
          </w:p>
        </w:tc>
        <w:tc>
          <w:tcPr>
            <w:tcW w:w="1642"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Часы приема граждан</w:t>
            </w:r>
          </w:p>
        </w:tc>
      </w:tr>
      <w:tr w:rsidR="00B40620" w:rsidRPr="00B40620" w:rsidTr="005A716B">
        <w:tc>
          <w:tcPr>
            <w:tcW w:w="1684"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jc w:val="both"/>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Понедельник</w:t>
            </w:r>
          </w:p>
        </w:tc>
        <w:tc>
          <w:tcPr>
            <w:tcW w:w="1674" w:type="pct"/>
            <w:tcBorders>
              <w:top w:val="single" w:sz="4" w:space="0" w:color="auto"/>
              <w:left w:val="single" w:sz="4" w:space="0" w:color="auto"/>
              <w:bottom w:val="single" w:sz="4" w:space="0" w:color="auto"/>
              <w:right w:val="single" w:sz="4" w:space="0" w:color="auto"/>
            </w:tcBorders>
            <w:vAlign w:val="center"/>
            <w:hideMark/>
          </w:tcPr>
          <w:p w:rsidR="00B40620" w:rsidRPr="00B40620" w:rsidRDefault="00B40620" w:rsidP="00B40620">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с 08.15 до 17.00</w:t>
            </w:r>
          </w:p>
          <w:p w:rsidR="00B40620" w:rsidRPr="00B40620" w:rsidRDefault="00B40620" w:rsidP="00B40620">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обед с 13.00. до 14.00</w:t>
            </w:r>
          </w:p>
        </w:tc>
        <w:tc>
          <w:tcPr>
            <w:tcW w:w="1642" w:type="pct"/>
            <w:tcBorders>
              <w:top w:val="single" w:sz="4" w:space="0" w:color="auto"/>
              <w:left w:val="single" w:sz="4" w:space="0" w:color="auto"/>
              <w:bottom w:val="single" w:sz="4" w:space="0" w:color="auto"/>
              <w:right w:val="single" w:sz="4" w:space="0" w:color="auto"/>
            </w:tcBorders>
            <w:vAlign w:val="center"/>
            <w:hideMark/>
          </w:tcPr>
          <w:p w:rsidR="00B40620" w:rsidRPr="00B40620" w:rsidRDefault="00B40620" w:rsidP="00B40620">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с 09.00 до 16.00</w:t>
            </w:r>
          </w:p>
          <w:p w:rsidR="00B40620" w:rsidRPr="00B40620" w:rsidRDefault="00B40620" w:rsidP="00B40620">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обед с 13.00. до 14.00</w:t>
            </w:r>
          </w:p>
        </w:tc>
      </w:tr>
      <w:tr w:rsidR="00B40620" w:rsidRPr="00B40620" w:rsidTr="005A716B">
        <w:tc>
          <w:tcPr>
            <w:tcW w:w="1684"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jc w:val="both"/>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Вторник</w:t>
            </w:r>
          </w:p>
        </w:tc>
        <w:tc>
          <w:tcPr>
            <w:tcW w:w="1674" w:type="pct"/>
            <w:tcBorders>
              <w:top w:val="single" w:sz="4" w:space="0" w:color="auto"/>
              <w:left w:val="single" w:sz="4" w:space="0" w:color="auto"/>
              <w:bottom w:val="single" w:sz="4" w:space="0" w:color="auto"/>
              <w:right w:val="single" w:sz="4" w:space="0" w:color="auto"/>
            </w:tcBorders>
            <w:vAlign w:val="center"/>
            <w:hideMark/>
          </w:tcPr>
          <w:p w:rsidR="00B40620" w:rsidRPr="00B40620" w:rsidRDefault="00B40620" w:rsidP="00B40620">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с 08.15 до 17.00</w:t>
            </w:r>
          </w:p>
          <w:p w:rsidR="00B40620" w:rsidRPr="00B40620" w:rsidRDefault="00B40620" w:rsidP="00B40620">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обед с 13.00. до 14.00</w:t>
            </w:r>
          </w:p>
        </w:tc>
        <w:tc>
          <w:tcPr>
            <w:tcW w:w="1642" w:type="pct"/>
            <w:tcBorders>
              <w:top w:val="single" w:sz="4" w:space="0" w:color="auto"/>
              <w:left w:val="single" w:sz="4" w:space="0" w:color="auto"/>
              <w:bottom w:val="single" w:sz="4" w:space="0" w:color="auto"/>
              <w:right w:val="single" w:sz="4" w:space="0" w:color="auto"/>
            </w:tcBorders>
            <w:vAlign w:val="center"/>
            <w:hideMark/>
          </w:tcPr>
          <w:p w:rsidR="00B40620" w:rsidRPr="00B40620" w:rsidRDefault="00B40620" w:rsidP="00B40620">
            <w:pPr>
              <w:widowControl w:val="0"/>
              <w:spacing w:after="0" w:line="240" w:lineRule="auto"/>
              <w:ind w:firstLine="284"/>
              <w:jc w:val="center"/>
              <w:rPr>
                <w:rFonts w:ascii="Times New Roman" w:eastAsia="SimSun" w:hAnsi="Times New Roman" w:cs="Times New Roman"/>
                <w:color w:val="000000"/>
                <w:sz w:val="28"/>
                <w:szCs w:val="28"/>
                <w:lang w:eastAsia="ru-RU"/>
              </w:rPr>
            </w:pPr>
          </w:p>
        </w:tc>
      </w:tr>
      <w:tr w:rsidR="00B40620" w:rsidRPr="00B40620" w:rsidTr="005A716B">
        <w:tc>
          <w:tcPr>
            <w:tcW w:w="1684"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jc w:val="both"/>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Среда</w:t>
            </w:r>
          </w:p>
        </w:tc>
        <w:tc>
          <w:tcPr>
            <w:tcW w:w="1674" w:type="pct"/>
            <w:tcBorders>
              <w:top w:val="single" w:sz="4" w:space="0" w:color="auto"/>
              <w:left w:val="single" w:sz="4" w:space="0" w:color="auto"/>
              <w:bottom w:val="single" w:sz="4" w:space="0" w:color="auto"/>
              <w:right w:val="single" w:sz="4" w:space="0" w:color="auto"/>
            </w:tcBorders>
            <w:vAlign w:val="center"/>
            <w:hideMark/>
          </w:tcPr>
          <w:p w:rsidR="00B40620" w:rsidRPr="00B40620" w:rsidRDefault="00B40620" w:rsidP="00B40620">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с 08.15 до 17.00</w:t>
            </w:r>
          </w:p>
          <w:p w:rsidR="00B40620" w:rsidRPr="00B40620" w:rsidRDefault="00B40620" w:rsidP="00B40620">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обед с 13.00. до 14.00</w:t>
            </w:r>
          </w:p>
        </w:tc>
        <w:tc>
          <w:tcPr>
            <w:tcW w:w="1642" w:type="pct"/>
            <w:tcBorders>
              <w:top w:val="single" w:sz="4" w:space="0" w:color="auto"/>
              <w:left w:val="single" w:sz="4" w:space="0" w:color="auto"/>
              <w:bottom w:val="single" w:sz="4" w:space="0" w:color="auto"/>
              <w:right w:val="single" w:sz="4" w:space="0" w:color="auto"/>
            </w:tcBorders>
            <w:vAlign w:val="center"/>
            <w:hideMark/>
          </w:tcPr>
          <w:p w:rsidR="00B40620" w:rsidRPr="00B40620" w:rsidRDefault="00B40620" w:rsidP="00B40620">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с 09.00 до 16.00</w:t>
            </w:r>
          </w:p>
          <w:p w:rsidR="00B40620" w:rsidRPr="00B40620" w:rsidRDefault="00B40620" w:rsidP="00B40620">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обед с 13.00. до 14.00</w:t>
            </w:r>
          </w:p>
        </w:tc>
      </w:tr>
      <w:tr w:rsidR="00B40620" w:rsidRPr="00B40620" w:rsidTr="005A716B">
        <w:tc>
          <w:tcPr>
            <w:tcW w:w="1684"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jc w:val="both"/>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Четверг</w:t>
            </w:r>
          </w:p>
        </w:tc>
        <w:tc>
          <w:tcPr>
            <w:tcW w:w="1674" w:type="pct"/>
            <w:tcBorders>
              <w:top w:val="single" w:sz="4" w:space="0" w:color="auto"/>
              <w:left w:val="single" w:sz="4" w:space="0" w:color="auto"/>
              <w:bottom w:val="single" w:sz="4" w:space="0" w:color="auto"/>
              <w:right w:val="single" w:sz="4" w:space="0" w:color="auto"/>
            </w:tcBorders>
            <w:vAlign w:val="center"/>
            <w:hideMark/>
          </w:tcPr>
          <w:p w:rsidR="00B40620" w:rsidRPr="00B40620" w:rsidRDefault="00B40620" w:rsidP="00B40620">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с 08.15 до 17.00</w:t>
            </w:r>
          </w:p>
          <w:p w:rsidR="00B40620" w:rsidRPr="00B40620" w:rsidRDefault="00B40620" w:rsidP="00B40620">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обед с 13.00. до 14.00</w:t>
            </w:r>
          </w:p>
        </w:tc>
        <w:tc>
          <w:tcPr>
            <w:tcW w:w="1642" w:type="pct"/>
            <w:tcBorders>
              <w:top w:val="single" w:sz="4" w:space="0" w:color="auto"/>
              <w:left w:val="single" w:sz="4" w:space="0" w:color="auto"/>
              <w:bottom w:val="single" w:sz="4" w:space="0" w:color="auto"/>
              <w:right w:val="single" w:sz="4" w:space="0" w:color="auto"/>
            </w:tcBorders>
            <w:vAlign w:val="center"/>
            <w:hideMark/>
          </w:tcPr>
          <w:p w:rsidR="00B40620" w:rsidRPr="00B40620" w:rsidRDefault="00B40620" w:rsidP="00B40620">
            <w:pPr>
              <w:widowControl w:val="0"/>
              <w:spacing w:after="0" w:line="240" w:lineRule="auto"/>
              <w:ind w:firstLine="284"/>
              <w:jc w:val="center"/>
              <w:rPr>
                <w:rFonts w:ascii="Times New Roman" w:eastAsia="SimSun" w:hAnsi="Times New Roman" w:cs="Times New Roman"/>
                <w:color w:val="000000"/>
                <w:sz w:val="28"/>
                <w:szCs w:val="28"/>
                <w:lang w:eastAsia="ru-RU"/>
              </w:rPr>
            </w:pPr>
          </w:p>
        </w:tc>
      </w:tr>
      <w:tr w:rsidR="00B40620" w:rsidRPr="00B40620" w:rsidTr="005A716B">
        <w:tc>
          <w:tcPr>
            <w:tcW w:w="1684"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jc w:val="both"/>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Пятница</w:t>
            </w:r>
          </w:p>
        </w:tc>
        <w:tc>
          <w:tcPr>
            <w:tcW w:w="1674" w:type="pct"/>
            <w:tcBorders>
              <w:top w:val="single" w:sz="4" w:space="0" w:color="auto"/>
              <w:left w:val="single" w:sz="4" w:space="0" w:color="auto"/>
              <w:bottom w:val="single" w:sz="4" w:space="0" w:color="auto"/>
              <w:right w:val="single" w:sz="4" w:space="0" w:color="auto"/>
            </w:tcBorders>
            <w:vAlign w:val="center"/>
            <w:hideMark/>
          </w:tcPr>
          <w:p w:rsidR="00B40620" w:rsidRPr="00B40620" w:rsidRDefault="00B40620" w:rsidP="00B40620">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с 08.15 до 16.45</w:t>
            </w:r>
          </w:p>
          <w:p w:rsidR="00B40620" w:rsidRPr="00B40620" w:rsidRDefault="00B40620" w:rsidP="00B40620">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обед с 13.00. до 14.00</w:t>
            </w:r>
          </w:p>
        </w:tc>
        <w:tc>
          <w:tcPr>
            <w:tcW w:w="1642" w:type="pct"/>
            <w:tcBorders>
              <w:top w:val="single" w:sz="4" w:space="0" w:color="auto"/>
              <w:left w:val="single" w:sz="4" w:space="0" w:color="auto"/>
              <w:bottom w:val="single" w:sz="4" w:space="0" w:color="auto"/>
              <w:right w:val="single" w:sz="4" w:space="0" w:color="auto"/>
            </w:tcBorders>
            <w:vAlign w:val="center"/>
            <w:hideMark/>
          </w:tcPr>
          <w:p w:rsidR="00B40620" w:rsidRPr="00B40620" w:rsidRDefault="00B40620" w:rsidP="00B40620">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с 09.00 до 15.30</w:t>
            </w:r>
          </w:p>
          <w:p w:rsidR="00B40620" w:rsidRPr="00B40620" w:rsidRDefault="00B40620" w:rsidP="00B40620">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обед с 13.00. до 14.00</w:t>
            </w:r>
          </w:p>
        </w:tc>
      </w:tr>
      <w:tr w:rsidR="00B40620" w:rsidRPr="00B40620" w:rsidTr="005A716B">
        <w:tc>
          <w:tcPr>
            <w:tcW w:w="1684"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jc w:val="both"/>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Суббота</w:t>
            </w:r>
          </w:p>
        </w:tc>
        <w:tc>
          <w:tcPr>
            <w:tcW w:w="1674" w:type="pct"/>
            <w:tcBorders>
              <w:top w:val="single" w:sz="4" w:space="0" w:color="auto"/>
              <w:left w:val="single" w:sz="4" w:space="0" w:color="auto"/>
              <w:bottom w:val="single" w:sz="4" w:space="0" w:color="auto"/>
              <w:right w:val="single" w:sz="4" w:space="0" w:color="auto"/>
            </w:tcBorders>
            <w:hideMark/>
          </w:tcPr>
          <w:p w:rsidR="00B40620" w:rsidRPr="00B40620" w:rsidRDefault="00B40620" w:rsidP="00244D0A">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выходной</w:t>
            </w:r>
          </w:p>
        </w:tc>
        <w:tc>
          <w:tcPr>
            <w:tcW w:w="1642" w:type="pct"/>
            <w:tcBorders>
              <w:top w:val="single" w:sz="4" w:space="0" w:color="auto"/>
              <w:left w:val="single" w:sz="4" w:space="0" w:color="auto"/>
              <w:bottom w:val="single" w:sz="4" w:space="0" w:color="auto"/>
              <w:right w:val="single" w:sz="4" w:space="0" w:color="auto"/>
            </w:tcBorders>
            <w:hideMark/>
          </w:tcPr>
          <w:p w:rsidR="00B40620" w:rsidRPr="00B40620" w:rsidRDefault="00B40620" w:rsidP="00244D0A">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выходной</w:t>
            </w:r>
          </w:p>
        </w:tc>
      </w:tr>
      <w:tr w:rsidR="00B40620" w:rsidRPr="00B40620" w:rsidTr="005A716B">
        <w:tc>
          <w:tcPr>
            <w:tcW w:w="1684" w:type="pct"/>
            <w:tcBorders>
              <w:top w:val="single" w:sz="4" w:space="0" w:color="auto"/>
              <w:left w:val="single" w:sz="4" w:space="0" w:color="auto"/>
              <w:bottom w:val="single" w:sz="4" w:space="0" w:color="auto"/>
              <w:right w:val="single" w:sz="4" w:space="0" w:color="auto"/>
            </w:tcBorders>
            <w:hideMark/>
          </w:tcPr>
          <w:p w:rsidR="00B40620" w:rsidRPr="00B40620" w:rsidRDefault="00B40620" w:rsidP="00B40620">
            <w:pPr>
              <w:widowControl w:val="0"/>
              <w:spacing w:after="0" w:line="240" w:lineRule="auto"/>
              <w:jc w:val="both"/>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Воскресенье</w:t>
            </w:r>
          </w:p>
        </w:tc>
        <w:tc>
          <w:tcPr>
            <w:tcW w:w="1674" w:type="pct"/>
            <w:tcBorders>
              <w:top w:val="single" w:sz="4" w:space="0" w:color="auto"/>
              <w:left w:val="single" w:sz="4" w:space="0" w:color="auto"/>
              <w:bottom w:val="single" w:sz="4" w:space="0" w:color="auto"/>
              <w:right w:val="single" w:sz="4" w:space="0" w:color="auto"/>
            </w:tcBorders>
            <w:hideMark/>
          </w:tcPr>
          <w:p w:rsidR="00B40620" w:rsidRPr="00B40620" w:rsidRDefault="00B40620" w:rsidP="00244D0A">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выходной</w:t>
            </w:r>
          </w:p>
        </w:tc>
        <w:tc>
          <w:tcPr>
            <w:tcW w:w="1642" w:type="pct"/>
            <w:tcBorders>
              <w:top w:val="single" w:sz="4" w:space="0" w:color="auto"/>
              <w:left w:val="single" w:sz="4" w:space="0" w:color="auto"/>
              <w:bottom w:val="single" w:sz="4" w:space="0" w:color="auto"/>
              <w:right w:val="single" w:sz="4" w:space="0" w:color="auto"/>
            </w:tcBorders>
            <w:hideMark/>
          </w:tcPr>
          <w:p w:rsidR="00B40620" w:rsidRPr="00B40620" w:rsidRDefault="00B40620" w:rsidP="00244D0A">
            <w:pPr>
              <w:widowControl w:val="0"/>
              <w:spacing w:after="0" w:line="240" w:lineRule="auto"/>
              <w:ind w:firstLine="284"/>
              <w:jc w:val="center"/>
              <w:rPr>
                <w:rFonts w:ascii="Times New Roman" w:eastAsia="SimSun" w:hAnsi="Times New Roman" w:cs="Times New Roman"/>
                <w:color w:val="000000"/>
                <w:sz w:val="28"/>
                <w:szCs w:val="28"/>
                <w:lang w:eastAsia="ru-RU"/>
              </w:rPr>
            </w:pPr>
            <w:r w:rsidRPr="00B40620">
              <w:rPr>
                <w:rFonts w:ascii="Times New Roman" w:eastAsia="SimSun" w:hAnsi="Times New Roman" w:cs="Times New Roman"/>
                <w:color w:val="000000"/>
                <w:sz w:val="28"/>
                <w:szCs w:val="28"/>
                <w:lang w:eastAsia="ru-RU"/>
              </w:rPr>
              <w:t>выходной</w:t>
            </w:r>
          </w:p>
        </w:tc>
      </w:tr>
    </w:tbl>
    <w:p w:rsidR="00B40620" w:rsidRPr="00B40620" w:rsidRDefault="00B40620" w:rsidP="00244D0A">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lastRenderedPageBreak/>
        <w:t>Приложение 2</w:t>
      </w:r>
    </w:p>
    <w:p w:rsidR="00B40620" w:rsidRPr="00B40620" w:rsidRDefault="00B40620" w:rsidP="00B40620">
      <w:pPr>
        <w:widowControl w:val="0"/>
        <w:autoSpaceDE w:val="0"/>
        <w:autoSpaceDN w:val="0"/>
        <w:spacing w:after="0" w:line="240" w:lineRule="auto"/>
        <w:jc w:val="right"/>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 административному регламенту</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bookmarkStart w:id="26" w:name="P867"/>
      <w:bookmarkEnd w:id="26"/>
      <w:r w:rsidRPr="00B40620">
        <w:rPr>
          <w:rFonts w:ascii="Times New Roman" w:eastAsia="Times New Roman" w:hAnsi="Times New Roman" w:cs="Times New Roman"/>
          <w:sz w:val="28"/>
          <w:szCs w:val="28"/>
          <w:lang w:eastAsia="ru-RU"/>
        </w:rPr>
        <w:t>Форма</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заявления о предоставлении муниципальной услуги</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(рекомендуемая)</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bl>
      <w:tblPr>
        <w:tblW w:w="0" w:type="auto"/>
        <w:tblBorders>
          <w:left w:val="single" w:sz="4" w:space="0" w:color="auto"/>
          <w:bottom w:val="single" w:sz="4" w:space="0" w:color="auto"/>
          <w:right w:val="nil"/>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10"/>
        <w:gridCol w:w="1650"/>
        <w:gridCol w:w="1525"/>
        <w:gridCol w:w="1134"/>
        <w:gridCol w:w="1191"/>
        <w:gridCol w:w="856"/>
        <w:gridCol w:w="731"/>
        <w:gridCol w:w="1417"/>
      </w:tblGrid>
      <w:tr w:rsidR="00B40620" w:rsidRPr="00B40620" w:rsidTr="005A716B">
        <w:tc>
          <w:tcPr>
            <w:tcW w:w="2160" w:type="dxa"/>
            <w:gridSpan w:val="2"/>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запроса</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134" w:type="dxa"/>
            <w:tcBorders>
              <w:top w:val="nil"/>
              <w:bottom w:val="nil"/>
              <w:right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4195" w:type="dxa"/>
            <w:gridSpan w:val="4"/>
            <w:tcBorders>
              <w:top w:val="nil"/>
              <w:left w:val="nil"/>
              <w:right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4"/>
                <w:szCs w:val="24"/>
                <w:lang w:eastAsia="ru-RU"/>
              </w:rPr>
              <w:t>Администрация МР «Корткеросский</w:t>
            </w:r>
          </w:p>
        </w:tc>
      </w:tr>
      <w:tr w:rsidR="00B40620" w:rsidRPr="00B40620" w:rsidTr="005A716B">
        <w:tblPrEx>
          <w:tblBorders>
            <w:left w:val="nil"/>
            <w:insideH w:val="nil"/>
            <w:insideV w:val="nil"/>
          </w:tblBorders>
        </w:tblPrEx>
        <w:tc>
          <w:tcPr>
            <w:tcW w:w="2160" w:type="dxa"/>
            <w:gridSpan w:val="2"/>
            <w:tcBorders>
              <w:bottom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525" w:type="dxa"/>
            <w:tcBorders>
              <w:bottom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134" w:type="dxa"/>
            <w:tcBorders>
              <w:top w:val="nil"/>
              <w:bottom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4195" w:type="dxa"/>
            <w:gridSpan w:val="4"/>
            <w:tcBorders>
              <w:bottom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4"/>
                <w:szCs w:val="24"/>
                <w:lang w:eastAsia="ru-RU"/>
              </w:rPr>
              <w:t>Орган, обрабатывающий запрос на предоставление услуги</w:t>
            </w:r>
          </w:p>
        </w:tc>
      </w:tr>
      <w:tr w:rsidR="00B40620" w:rsidRPr="00B40620" w:rsidTr="005A716B">
        <w:tblPrEx>
          <w:tblBorders>
            <w:left w:val="nil"/>
            <w:insideH w:val="nil"/>
          </w:tblBorders>
        </w:tblPrEx>
        <w:tc>
          <w:tcPr>
            <w:tcW w:w="9014" w:type="dxa"/>
            <w:gridSpan w:val="8"/>
            <w:tcBorders>
              <w:top w:val="nil"/>
              <w:left w:val="nil"/>
              <w:bottom w:val="nil"/>
              <w:right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nil"/>
            <w:insideH w:val="nil"/>
          </w:tblBorders>
        </w:tblPrEx>
        <w:tc>
          <w:tcPr>
            <w:tcW w:w="9014" w:type="dxa"/>
            <w:gridSpan w:val="8"/>
            <w:tcBorders>
              <w:top w:val="nil"/>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Данные заявителя</w:t>
            </w:r>
          </w:p>
        </w:tc>
      </w:tr>
      <w:tr w:rsidR="00B40620" w:rsidRPr="00B40620" w:rsidTr="005A716B">
        <w:tblPrEx>
          <w:tblBorders>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Фамилия</w:t>
            </w:r>
          </w:p>
        </w:tc>
        <w:tc>
          <w:tcPr>
            <w:tcW w:w="6854" w:type="dxa"/>
            <w:gridSpan w:val="6"/>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Имя</w:t>
            </w:r>
          </w:p>
        </w:tc>
        <w:tc>
          <w:tcPr>
            <w:tcW w:w="6854" w:type="dxa"/>
            <w:gridSpan w:val="6"/>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Отчество</w:t>
            </w:r>
          </w:p>
        </w:tc>
        <w:tc>
          <w:tcPr>
            <w:tcW w:w="6854" w:type="dxa"/>
            <w:gridSpan w:val="6"/>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Дата рождения</w:t>
            </w:r>
          </w:p>
        </w:tc>
        <w:tc>
          <w:tcPr>
            <w:tcW w:w="6854" w:type="dxa"/>
            <w:gridSpan w:val="6"/>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nil"/>
          </w:tblBorders>
        </w:tblPrEx>
        <w:tc>
          <w:tcPr>
            <w:tcW w:w="9014" w:type="dxa"/>
            <w:gridSpan w:val="8"/>
            <w:tcBorders>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Документ, удостоверяющий личность заявителя</w:t>
            </w:r>
          </w:p>
        </w:tc>
      </w:tr>
      <w:tr w:rsidR="00B40620" w:rsidRPr="00B40620" w:rsidTr="005A716B">
        <w:tblPrEx>
          <w:tblBorders>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Вид</w:t>
            </w:r>
          </w:p>
        </w:tc>
        <w:tc>
          <w:tcPr>
            <w:tcW w:w="6854" w:type="dxa"/>
            <w:gridSpan w:val="6"/>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Серия</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13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Номер</w:t>
            </w:r>
          </w:p>
        </w:tc>
        <w:tc>
          <w:tcPr>
            <w:tcW w:w="4195" w:type="dxa"/>
            <w:gridSpan w:val="4"/>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Выдан</w:t>
            </w:r>
          </w:p>
        </w:tc>
        <w:tc>
          <w:tcPr>
            <w:tcW w:w="3850" w:type="dxa"/>
            <w:gridSpan w:val="3"/>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587"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Дата выдачи</w:t>
            </w:r>
          </w:p>
        </w:tc>
        <w:tc>
          <w:tcPr>
            <w:tcW w:w="141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nil"/>
          </w:tblBorders>
        </w:tblPrEx>
        <w:tc>
          <w:tcPr>
            <w:tcW w:w="9014" w:type="dxa"/>
            <w:gridSpan w:val="8"/>
            <w:tcBorders>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Адрес регистрации заявителя</w:t>
            </w:r>
          </w:p>
        </w:tc>
      </w:tr>
      <w:tr w:rsidR="00B40620" w:rsidRPr="00B40620" w:rsidTr="005A716B">
        <w:tblPrEx>
          <w:tblBorders>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Индекс</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325"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Регион</w:t>
            </w:r>
          </w:p>
        </w:tc>
        <w:tc>
          <w:tcPr>
            <w:tcW w:w="3004" w:type="dxa"/>
            <w:gridSpan w:val="3"/>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Район</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325"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Населенный пункт</w:t>
            </w:r>
          </w:p>
        </w:tc>
        <w:tc>
          <w:tcPr>
            <w:tcW w:w="3004" w:type="dxa"/>
            <w:gridSpan w:val="3"/>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Улица</w:t>
            </w:r>
          </w:p>
        </w:tc>
        <w:tc>
          <w:tcPr>
            <w:tcW w:w="6854" w:type="dxa"/>
            <w:gridSpan w:val="6"/>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Дом</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13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Корпус</w:t>
            </w:r>
          </w:p>
        </w:tc>
        <w:tc>
          <w:tcPr>
            <w:tcW w:w="119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587"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Квартира</w:t>
            </w:r>
          </w:p>
        </w:tc>
        <w:tc>
          <w:tcPr>
            <w:tcW w:w="141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nil"/>
          </w:tblBorders>
        </w:tblPrEx>
        <w:tc>
          <w:tcPr>
            <w:tcW w:w="9014" w:type="dxa"/>
            <w:gridSpan w:val="8"/>
            <w:tcBorders>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Адрес места жительства заявителя</w:t>
            </w:r>
          </w:p>
        </w:tc>
      </w:tr>
      <w:tr w:rsidR="00B40620" w:rsidRPr="00B40620" w:rsidTr="005A716B">
        <w:tblPrEx>
          <w:tblBorders>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Индекс</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325"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Регион</w:t>
            </w:r>
          </w:p>
        </w:tc>
        <w:tc>
          <w:tcPr>
            <w:tcW w:w="3004" w:type="dxa"/>
            <w:gridSpan w:val="3"/>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lastRenderedPageBreak/>
              <w:t>Район</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325"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Населенный пункт</w:t>
            </w:r>
          </w:p>
        </w:tc>
        <w:tc>
          <w:tcPr>
            <w:tcW w:w="3004" w:type="dxa"/>
            <w:gridSpan w:val="3"/>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Улица</w:t>
            </w:r>
          </w:p>
        </w:tc>
        <w:tc>
          <w:tcPr>
            <w:tcW w:w="6854" w:type="dxa"/>
            <w:gridSpan w:val="6"/>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Дом</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13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Корпус</w:t>
            </w:r>
          </w:p>
        </w:tc>
        <w:tc>
          <w:tcPr>
            <w:tcW w:w="119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587"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Квартира</w:t>
            </w:r>
          </w:p>
        </w:tc>
        <w:tc>
          <w:tcPr>
            <w:tcW w:w="141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nil"/>
          </w:tblBorders>
        </w:tblPrEx>
        <w:tc>
          <w:tcPr>
            <w:tcW w:w="9014" w:type="dxa"/>
            <w:gridSpan w:val="8"/>
            <w:tcBorders>
              <w:left w:val="nil"/>
              <w:right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2160" w:type="dxa"/>
            <w:gridSpan w:val="2"/>
            <w:vMerge w:val="restart"/>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Контактные данные</w:t>
            </w:r>
          </w:p>
        </w:tc>
        <w:tc>
          <w:tcPr>
            <w:tcW w:w="6854" w:type="dxa"/>
            <w:gridSpan w:val="6"/>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2160" w:type="dxa"/>
            <w:gridSpan w:val="2"/>
            <w:vMerge/>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6854" w:type="dxa"/>
            <w:gridSpan w:val="6"/>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nil"/>
            <w:insideH w:val="nil"/>
          </w:tblBorders>
        </w:tblPrEx>
        <w:tc>
          <w:tcPr>
            <w:tcW w:w="9014" w:type="dxa"/>
            <w:gridSpan w:val="8"/>
            <w:tcBorders>
              <w:left w:val="nil"/>
              <w:bottom w:val="nil"/>
              <w:right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nil"/>
            <w:insideH w:val="nil"/>
          </w:tblBorders>
        </w:tblPrEx>
        <w:tc>
          <w:tcPr>
            <w:tcW w:w="9014" w:type="dxa"/>
            <w:gridSpan w:val="8"/>
            <w:tcBorders>
              <w:top w:val="nil"/>
              <w:left w:val="nil"/>
              <w:bottom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ЗАЯВЛЕНИЕ</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283"/>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1. На основании </w:t>
            </w:r>
            <w:hyperlink r:id="rId58">
              <w:r w:rsidRPr="00B40620">
                <w:rPr>
                  <w:rFonts w:ascii="Times New Roman" w:eastAsia="Times New Roman" w:hAnsi="Times New Roman" w:cs="Times New Roman"/>
                  <w:sz w:val="28"/>
                  <w:szCs w:val="28"/>
                  <w:lang w:eastAsia="ru-RU"/>
                </w:rPr>
                <w:t>Закона</w:t>
              </w:r>
            </w:hyperlink>
            <w:r w:rsidRPr="00B40620">
              <w:rPr>
                <w:rFonts w:ascii="Times New Roman" w:eastAsia="Times New Roman" w:hAnsi="Times New Roman" w:cs="Times New Roman"/>
                <w:sz w:val="28"/>
                <w:szCs w:val="28"/>
                <w:lang w:eastAsia="ru-RU"/>
              </w:rPr>
              <w:t xml:space="preserve"> Российской Федерации «О приватизации жилищного фонда в Российской Федерации» просим (прошу) передать в собственность, занимаемую нами (мной) квартиру № ___ в доме № ___ по ул. ______________ село (пос.) ____________________, Корткеросского района, общей площадью ______ </w:t>
            </w:r>
            <w:proofErr w:type="spellStart"/>
            <w:r w:rsidRPr="00B40620">
              <w:rPr>
                <w:rFonts w:ascii="Times New Roman" w:eastAsia="Times New Roman" w:hAnsi="Times New Roman" w:cs="Times New Roman"/>
                <w:sz w:val="28"/>
                <w:szCs w:val="28"/>
                <w:lang w:eastAsia="ru-RU"/>
              </w:rPr>
              <w:t>кв.м</w:t>
            </w:r>
            <w:proofErr w:type="spellEnd"/>
            <w:r w:rsidRPr="00B40620">
              <w:rPr>
                <w:rFonts w:ascii="Times New Roman" w:eastAsia="Times New Roman" w:hAnsi="Times New Roman" w:cs="Times New Roman"/>
                <w:sz w:val="28"/>
                <w:szCs w:val="28"/>
                <w:lang w:eastAsia="ru-RU"/>
              </w:rPr>
              <w:t>.</w:t>
            </w:r>
          </w:p>
          <w:p w:rsidR="00B40620" w:rsidRPr="00B40620" w:rsidRDefault="00B40620" w:rsidP="00B40620">
            <w:pPr>
              <w:widowControl w:val="0"/>
              <w:autoSpaceDE w:val="0"/>
              <w:autoSpaceDN w:val="0"/>
              <w:spacing w:after="0" w:line="240" w:lineRule="auto"/>
              <w:ind w:firstLine="283"/>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2. Совместно со мной зарегистрированы и (или) проживают следующие граждане (заполняется печатными буквами):</w:t>
            </w:r>
          </w:p>
        </w:tc>
      </w:tr>
      <w:tr w:rsidR="00B40620" w:rsidRPr="00B40620" w:rsidTr="005A716B">
        <w:tblPrEx>
          <w:tblBorders>
            <w:left w:val="nil"/>
            <w:insideH w:val="nil"/>
          </w:tblBorders>
        </w:tblPrEx>
        <w:tc>
          <w:tcPr>
            <w:tcW w:w="9014" w:type="dxa"/>
            <w:gridSpan w:val="8"/>
            <w:tcBorders>
              <w:top w:val="nil"/>
              <w:left w:val="nil"/>
              <w:right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510"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w:t>
            </w:r>
          </w:p>
        </w:tc>
        <w:tc>
          <w:tcPr>
            <w:tcW w:w="6356" w:type="dxa"/>
            <w:gridSpan w:val="5"/>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Фамилия имя отчество (полностью)</w:t>
            </w:r>
          </w:p>
        </w:tc>
        <w:tc>
          <w:tcPr>
            <w:tcW w:w="2148" w:type="dxa"/>
            <w:gridSpan w:val="2"/>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Дата рождения</w:t>
            </w:r>
          </w:p>
        </w:tc>
      </w:tr>
      <w:tr w:rsidR="00B40620" w:rsidRPr="00B40620" w:rsidTr="005A716B">
        <w:tblPrEx>
          <w:tblBorders>
            <w:right w:val="single" w:sz="4" w:space="0" w:color="auto"/>
          </w:tblBorders>
        </w:tblPrEx>
        <w:tc>
          <w:tcPr>
            <w:tcW w:w="51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1</w:t>
            </w:r>
          </w:p>
        </w:tc>
        <w:tc>
          <w:tcPr>
            <w:tcW w:w="6356"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148"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51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2</w:t>
            </w:r>
          </w:p>
        </w:tc>
        <w:tc>
          <w:tcPr>
            <w:tcW w:w="6356"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148"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51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3</w:t>
            </w:r>
          </w:p>
        </w:tc>
        <w:tc>
          <w:tcPr>
            <w:tcW w:w="6356"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148"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51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4</w:t>
            </w:r>
          </w:p>
        </w:tc>
        <w:tc>
          <w:tcPr>
            <w:tcW w:w="6356"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148"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51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5</w:t>
            </w:r>
          </w:p>
        </w:tc>
        <w:tc>
          <w:tcPr>
            <w:tcW w:w="6356"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148"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51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6</w:t>
            </w:r>
          </w:p>
        </w:tc>
        <w:tc>
          <w:tcPr>
            <w:tcW w:w="6356"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148"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51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7</w:t>
            </w:r>
          </w:p>
        </w:tc>
        <w:tc>
          <w:tcPr>
            <w:tcW w:w="6356"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148"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51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8</w:t>
            </w:r>
          </w:p>
        </w:tc>
        <w:tc>
          <w:tcPr>
            <w:tcW w:w="6356"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148"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51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9</w:t>
            </w:r>
          </w:p>
        </w:tc>
        <w:tc>
          <w:tcPr>
            <w:tcW w:w="6356"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148"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right w:val="single" w:sz="4" w:space="0" w:color="auto"/>
          </w:tblBorders>
        </w:tblPrEx>
        <w:tc>
          <w:tcPr>
            <w:tcW w:w="51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10</w:t>
            </w:r>
          </w:p>
        </w:tc>
        <w:tc>
          <w:tcPr>
            <w:tcW w:w="6356"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148"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bl>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lastRenderedPageBreak/>
        <w:t xml:space="preserve">    3.  Сообщаю о смерти следующих членов семьи, указанных в ордере и (или)</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 договоре социального найма, в иных документах на жилое помещение:</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1. ______________________________________________________________</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4"/>
          <w:szCs w:val="24"/>
          <w:lang w:eastAsia="ru-RU"/>
        </w:rPr>
        <w:t xml:space="preserve">        (ФИО гражданина, дата рождения, дата и место смерти, СНИЛС, ИНН)</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_________________________________________________________________</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2. ______________________________________________________________</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4"/>
          <w:szCs w:val="24"/>
          <w:lang w:eastAsia="ru-RU"/>
        </w:rPr>
        <w:t xml:space="preserve">        (ФИО гражданина, дата рождения, дата и место смерти, СНИЛС, ИНН)</w:t>
      </w:r>
    </w:p>
    <w:p w:rsidR="00244D0A"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_________________________________________________________________  </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4.  Настоящим выражаем согласие на приватизацию жилого помещения в</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соответствии с распределением долей:</w:t>
      </w:r>
    </w:p>
    <w:tbl>
      <w:tblPr>
        <w:tblW w:w="0" w:type="auto"/>
        <w:tblInd w:w="10" w:type="dxa"/>
        <w:tblBorders>
          <w:top w:val="single" w:sz="4" w:space="0" w:color="auto"/>
          <w:left w:val="nil"/>
          <w:bottom w:val="single" w:sz="4" w:space="0" w:color="auto"/>
          <w:right w:val="nil"/>
          <w:insideH w:val="nil"/>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819"/>
        <w:gridCol w:w="2047"/>
        <w:gridCol w:w="2148"/>
      </w:tblGrid>
      <w:tr w:rsidR="00B40620" w:rsidRPr="00B40620" w:rsidTr="005A716B">
        <w:tc>
          <w:tcPr>
            <w:tcW w:w="9014" w:type="dxa"/>
            <w:gridSpan w:val="3"/>
            <w:tcBorders>
              <w:top w:val="nil"/>
              <w:left w:val="nil"/>
              <w:bottom w:val="nil"/>
              <w:right w:val="nil"/>
            </w:tcBorders>
          </w:tcPr>
          <w:p w:rsidR="00B40620" w:rsidRPr="00B40620" w:rsidRDefault="00B40620" w:rsidP="00B40620">
            <w:pPr>
              <w:widowControl w:val="0"/>
              <w:autoSpaceDE w:val="0"/>
              <w:autoSpaceDN w:val="0"/>
              <w:spacing w:after="0" w:line="240" w:lineRule="auto"/>
              <w:ind w:firstLine="283"/>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С правом собственности (лица участвующие в приватизации):</w:t>
            </w:r>
          </w:p>
        </w:tc>
      </w:tr>
      <w:tr w:rsidR="00B40620" w:rsidRPr="00B40620" w:rsidTr="005A716B">
        <w:tc>
          <w:tcPr>
            <w:tcW w:w="9014" w:type="dxa"/>
            <w:gridSpan w:val="3"/>
            <w:tcBorders>
              <w:top w:val="nil"/>
              <w:left w:val="nil"/>
              <w:right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insideH w:val="single" w:sz="4" w:space="0" w:color="auto"/>
          </w:tblBorders>
        </w:tblPrEx>
        <w:tc>
          <w:tcPr>
            <w:tcW w:w="4819"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Фамилия, имя, отчество</w:t>
            </w:r>
          </w:p>
        </w:tc>
        <w:tc>
          <w:tcPr>
            <w:tcW w:w="2047"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Доля</w:t>
            </w:r>
          </w:p>
        </w:tc>
        <w:tc>
          <w:tcPr>
            <w:tcW w:w="2148"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Подпись</w:t>
            </w:r>
          </w:p>
        </w:tc>
      </w:tr>
      <w:tr w:rsidR="00B40620" w:rsidRPr="00B40620" w:rsidTr="005A716B">
        <w:tblPrEx>
          <w:tblBorders>
            <w:left w:val="single" w:sz="4" w:space="0" w:color="auto"/>
            <w:right w:val="single" w:sz="4" w:space="0" w:color="auto"/>
            <w:insideH w:val="single" w:sz="4" w:space="0" w:color="auto"/>
          </w:tblBorders>
        </w:tblPrEx>
        <w:tc>
          <w:tcPr>
            <w:tcW w:w="4819"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04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148"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insideH w:val="single" w:sz="4" w:space="0" w:color="auto"/>
          </w:tblBorders>
        </w:tblPrEx>
        <w:tc>
          <w:tcPr>
            <w:tcW w:w="4819"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04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148"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insideH w:val="single" w:sz="4" w:space="0" w:color="auto"/>
          </w:tblBorders>
        </w:tblPrEx>
        <w:tc>
          <w:tcPr>
            <w:tcW w:w="4819"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04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148"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insideH w:val="single" w:sz="4" w:space="0" w:color="auto"/>
          </w:tblBorders>
        </w:tblPrEx>
        <w:tc>
          <w:tcPr>
            <w:tcW w:w="4819"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04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148"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c>
          <w:tcPr>
            <w:tcW w:w="9014" w:type="dxa"/>
            <w:gridSpan w:val="3"/>
            <w:tcBorders>
              <w:left w:val="nil"/>
              <w:bottom w:val="nil"/>
              <w:right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c>
          <w:tcPr>
            <w:tcW w:w="9014" w:type="dxa"/>
            <w:gridSpan w:val="3"/>
            <w:tcBorders>
              <w:top w:val="nil"/>
              <w:left w:val="nil"/>
              <w:bottom w:val="nil"/>
              <w:right w:val="nil"/>
            </w:tcBorders>
          </w:tcPr>
          <w:p w:rsidR="00B40620" w:rsidRPr="00B40620" w:rsidRDefault="00B40620" w:rsidP="00B40620">
            <w:pPr>
              <w:widowControl w:val="0"/>
              <w:autoSpaceDE w:val="0"/>
              <w:autoSpaceDN w:val="0"/>
              <w:spacing w:after="0" w:line="240" w:lineRule="auto"/>
              <w:ind w:firstLine="283"/>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Без права собственности (лица, которые отказываются от участия в приватизации):</w:t>
            </w:r>
          </w:p>
        </w:tc>
      </w:tr>
      <w:tr w:rsidR="00B40620" w:rsidRPr="00B40620" w:rsidTr="005A716B">
        <w:tc>
          <w:tcPr>
            <w:tcW w:w="9014" w:type="dxa"/>
            <w:gridSpan w:val="3"/>
            <w:tcBorders>
              <w:top w:val="nil"/>
              <w:left w:val="nil"/>
              <w:right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insideH w:val="single" w:sz="4" w:space="0" w:color="auto"/>
          </w:tblBorders>
        </w:tblPrEx>
        <w:tc>
          <w:tcPr>
            <w:tcW w:w="6866" w:type="dxa"/>
            <w:gridSpan w:val="2"/>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Фамилия, имя, отчество</w:t>
            </w:r>
          </w:p>
        </w:tc>
        <w:tc>
          <w:tcPr>
            <w:tcW w:w="2148"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Подпись</w:t>
            </w:r>
          </w:p>
        </w:tc>
      </w:tr>
      <w:tr w:rsidR="00B40620" w:rsidRPr="00B40620" w:rsidTr="005A716B">
        <w:tblPrEx>
          <w:tblBorders>
            <w:left w:val="single" w:sz="4" w:space="0" w:color="auto"/>
            <w:right w:val="single" w:sz="4" w:space="0" w:color="auto"/>
            <w:insideH w:val="single" w:sz="4" w:space="0" w:color="auto"/>
          </w:tblBorders>
        </w:tblPrEx>
        <w:tc>
          <w:tcPr>
            <w:tcW w:w="6866"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148"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insideH w:val="single" w:sz="4" w:space="0" w:color="auto"/>
          </w:tblBorders>
        </w:tblPrEx>
        <w:tc>
          <w:tcPr>
            <w:tcW w:w="6866"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148"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insideH w:val="single" w:sz="4" w:space="0" w:color="auto"/>
          </w:tblBorders>
        </w:tblPrEx>
        <w:tc>
          <w:tcPr>
            <w:tcW w:w="6866"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148"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insideH w:val="single" w:sz="4" w:space="0" w:color="auto"/>
          </w:tblBorders>
        </w:tblPrEx>
        <w:tc>
          <w:tcPr>
            <w:tcW w:w="6866"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148"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bl>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Личность заявителей установлена, полномочия представителей проверены,</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подписи удостоверяются: специалист </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________________ (____________________).</w:t>
      </w:r>
    </w:p>
    <w:p w:rsidR="00B40620" w:rsidRPr="005A716B" w:rsidRDefault="00B40620" w:rsidP="005A716B">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8"/>
          <w:szCs w:val="28"/>
          <w:lang w:eastAsia="ru-RU"/>
        </w:rPr>
        <w:t xml:space="preserve">                                                                    </w:t>
      </w:r>
      <w:r w:rsidRPr="00B40620">
        <w:rPr>
          <w:rFonts w:ascii="Times New Roman" w:eastAsia="Times New Roman" w:hAnsi="Times New Roman" w:cs="Times New Roman"/>
          <w:sz w:val="24"/>
          <w:szCs w:val="24"/>
          <w:lang w:eastAsia="ru-RU"/>
        </w:rPr>
        <w:t>подпись                 расшифровка подписи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bl>
      <w:tblPr>
        <w:tblW w:w="0" w:type="auto"/>
        <w:tblBorders>
          <w:left w:val="nil"/>
          <w:right w:val="nil"/>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10"/>
        <w:gridCol w:w="1650"/>
        <w:gridCol w:w="1525"/>
        <w:gridCol w:w="1134"/>
        <w:gridCol w:w="1191"/>
        <w:gridCol w:w="1587"/>
        <w:gridCol w:w="1417"/>
      </w:tblGrid>
      <w:tr w:rsidR="00B40620" w:rsidRPr="00B40620" w:rsidTr="005A716B">
        <w:tc>
          <w:tcPr>
            <w:tcW w:w="9014" w:type="dxa"/>
            <w:gridSpan w:val="7"/>
            <w:tcBorders>
              <w:top w:val="nil"/>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Представлены следующие документы</w:t>
            </w:r>
          </w:p>
        </w:tc>
      </w:tr>
      <w:tr w:rsidR="00B40620" w:rsidRPr="00B40620" w:rsidTr="005A716B">
        <w:tblPrEx>
          <w:tblBorders>
            <w:left w:val="single" w:sz="4" w:space="0" w:color="auto"/>
            <w:right w:val="single" w:sz="4" w:space="0" w:color="auto"/>
          </w:tblBorders>
        </w:tblPrEx>
        <w:tc>
          <w:tcPr>
            <w:tcW w:w="51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1</w:t>
            </w:r>
          </w:p>
        </w:tc>
        <w:tc>
          <w:tcPr>
            <w:tcW w:w="8504" w:type="dxa"/>
            <w:gridSpan w:val="6"/>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51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2</w:t>
            </w:r>
          </w:p>
        </w:tc>
        <w:tc>
          <w:tcPr>
            <w:tcW w:w="8504" w:type="dxa"/>
            <w:gridSpan w:val="6"/>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51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3</w:t>
            </w:r>
          </w:p>
        </w:tc>
        <w:tc>
          <w:tcPr>
            <w:tcW w:w="8504" w:type="dxa"/>
            <w:gridSpan w:val="6"/>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c>
          <w:tcPr>
            <w:tcW w:w="9014" w:type="dxa"/>
            <w:gridSpan w:val="7"/>
            <w:tcBorders>
              <w:left w:val="nil"/>
              <w:right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3685" w:type="dxa"/>
            <w:gridSpan w:val="3"/>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Место получения результата предоставления услуги</w:t>
            </w:r>
          </w:p>
        </w:tc>
        <w:tc>
          <w:tcPr>
            <w:tcW w:w="5329" w:type="dxa"/>
            <w:gridSpan w:val="4"/>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3685" w:type="dxa"/>
            <w:gridSpan w:val="3"/>
            <w:vMerge w:val="restart"/>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Способ получения результата</w:t>
            </w:r>
          </w:p>
        </w:tc>
        <w:tc>
          <w:tcPr>
            <w:tcW w:w="5329" w:type="dxa"/>
            <w:gridSpan w:val="4"/>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3685" w:type="dxa"/>
            <w:gridSpan w:val="3"/>
            <w:vMerge/>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5329" w:type="dxa"/>
            <w:gridSpan w:val="4"/>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c>
          <w:tcPr>
            <w:tcW w:w="9014" w:type="dxa"/>
            <w:gridSpan w:val="7"/>
            <w:tcBorders>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Данные представителя (уполномоченного лица)</w:t>
            </w:r>
          </w:p>
        </w:tc>
      </w:tr>
      <w:tr w:rsidR="00B40620" w:rsidRPr="00B40620" w:rsidTr="005A716B">
        <w:tblPrEx>
          <w:tblBorders>
            <w:left w:val="single" w:sz="4" w:space="0" w:color="auto"/>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Фамилия</w:t>
            </w:r>
          </w:p>
        </w:tc>
        <w:tc>
          <w:tcPr>
            <w:tcW w:w="6854"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Имя</w:t>
            </w:r>
          </w:p>
        </w:tc>
        <w:tc>
          <w:tcPr>
            <w:tcW w:w="6854"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Отчество</w:t>
            </w:r>
          </w:p>
        </w:tc>
        <w:tc>
          <w:tcPr>
            <w:tcW w:w="6854"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Дата рождения</w:t>
            </w:r>
          </w:p>
        </w:tc>
        <w:tc>
          <w:tcPr>
            <w:tcW w:w="6854"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c>
          <w:tcPr>
            <w:tcW w:w="9014" w:type="dxa"/>
            <w:gridSpan w:val="7"/>
            <w:tcBorders>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Документ, удостоверяющий личность представителя (уполномоченного лица)</w:t>
            </w:r>
          </w:p>
        </w:tc>
      </w:tr>
      <w:tr w:rsidR="00B40620" w:rsidRPr="00B40620" w:rsidTr="005A716B">
        <w:tblPrEx>
          <w:tblBorders>
            <w:left w:val="single" w:sz="4" w:space="0" w:color="auto"/>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Вид</w:t>
            </w:r>
          </w:p>
        </w:tc>
        <w:tc>
          <w:tcPr>
            <w:tcW w:w="6854"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Серия</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13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Номер</w:t>
            </w:r>
          </w:p>
        </w:tc>
        <w:tc>
          <w:tcPr>
            <w:tcW w:w="4195" w:type="dxa"/>
            <w:gridSpan w:val="3"/>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Выдан</w:t>
            </w:r>
          </w:p>
        </w:tc>
        <w:tc>
          <w:tcPr>
            <w:tcW w:w="3850" w:type="dxa"/>
            <w:gridSpan w:val="3"/>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58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Дата выдачи</w:t>
            </w:r>
          </w:p>
        </w:tc>
        <w:tc>
          <w:tcPr>
            <w:tcW w:w="141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c>
          <w:tcPr>
            <w:tcW w:w="9014" w:type="dxa"/>
            <w:gridSpan w:val="7"/>
            <w:tcBorders>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Адрес регистрации представителя (уполномоченного лица)</w:t>
            </w:r>
          </w:p>
        </w:tc>
      </w:tr>
      <w:tr w:rsidR="00B40620" w:rsidRPr="00B40620" w:rsidTr="005A716B">
        <w:tblPrEx>
          <w:tblBorders>
            <w:left w:val="single" w:sz="4" w:space="0" w:color="auto"/>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Индекс</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325"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Регион</w:t>
            </w:r>
          </w:p>
        </w:tc>
        <w:tc>
          <w:tcPr>
            <w:tcW w:w="3004"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Район</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325"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Населенный пункт</w:t>
            </w:r>
          </w:p>
        </w:tc>
        <w:tc>
          <w:tcPr>
            <w:tcW w:w="3004"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Улица</w:t>
            </w:r>
          </w:p>
        </w:tc>
        <w:tc>
          <w:tcPr>
            <w:tcW w:w="6854"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Дом</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13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Корпус</w:t>
            </w:r>
          </w:p>
        </w:tc>
        <w:tc>
          <w:tcPr>
            <w:tcW w:w="119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58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Квартира</w:t>
            </w:r>
          </w:p>
        </w:tc>
        <w:tc>
          <w:tcPr>
            <w:tcW w:w="141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c>
          <w:tcPr>
            <w:tcW w:w="9014" w:type="dxa"/>
            <w:gridSpan w:val="7"/>
            <w:tcBorders>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Адрес места жительства представителя (уполномоченного лица)</w:t>
            </w:r>
          </w:p>
        </w:tc>
      </w:tr>
      <w:tr w:rsidR="00B40620" w:rsidRPr="00B40620" w:rsidTr="005A716B">
        <w:tblPrEx>
          <w:tblBorders>
            <w:left w:val="single" w:sz="4" w:space="0" w:color="auto"/>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lastRenderedPageBreak/>
              <w:t>Индекс</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325"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Регион</w:t>
            </w:r>
          </w:p>
        </w:tc>
        <w:tc>
          <w:tcPr>
            <w:tcW w:w="3004"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Район</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325"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Населенный пункт</w:t>
            </w:r>
          </w:p>
        </w:tc>
        <w:tc>
          <w:tcPr>
            <w:tcW w:w="3004"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Улица</w:t>
            </w:r>
          </w:p>
        </w:tc>
        <w:tc>
          <w:tcPr>
            <w:tcW w:w="6854"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Дом</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13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Корпус</w:t>
            </w:r>
          </w:p>
        </w:tc>
        <w:tc>
          <w:tcPr>
            <w:tcW w:w="119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58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Квартира</w:t>
            </w:r>
          </w:p>
        </w:tc>
        <w:tc>
          <w:tcPr>
            <w:tcW w:w="141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c>
          <w:tcPr>
            <w:tcW w:w="9014" w:type="dxa"/>
            <w:gridSpan w:val="7"/>
            <w:tcBorders>
              <w:left w:val="nil"/>
              <w:right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gridSpan w:val="2"/>
            <w:vMerge w:val="restart"/>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Контактные данные</w:t>
            </w:r>
          </w:p>
        </w:tc>
        <w:tc>
          <w:tcPr>
            <w:tcW w:w="6854"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gridSpan w:val="2"/>
            <w:vMerge/>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6854"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insideV w:val="nil"/>
          </w:tblBorders>
        </w:tblPrEx>
        <w:tc>
          <w:tcPr>
            <w:tcW w:w="3685" w:type="dxa"/>
            <w:gridSpan w:val="3"/>
            <w:tcBorders>
              <w:bottom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134" w:type="dxa"/>
            <w:vMerge w:val="restart"/>
            <w:tcBorders>
              <w:bottom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4195" w:type="dxa"/>
            <w:gridSpan w:val="3"/>
            <w:tcBorders>
              <w:bottom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insideH w:val="nil"/>
            <w:insideV w:val="nil"/>
          </w:tblBorders>
        </w:tblPrEx>
        <w:tc>
          <w:tcPr>
            <w:tcW w:w="3685" w:type="dxa"/>
            <w:gridSpan w:val="3"/>
            <w:tcBorders>
              <w:top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134" w:type="dxa"/>
            <w:vMerge/>
            <w:tcBorders>
              <w:bottom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4195" w:type="dxa"/>
            <w:gridSpan w:val="3"/>
            <w:tcBorders>
              <w:top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insideV w:val="nil"/>
          </w:tblBorders>
        </w:tblPrEx>
        <w:tc>
          <w:tcPr>
            <w:tcW w:w="3685" w:type="dxa"/>
            <w:gridSpan w:val="3"/>
            <w:tcBorders>
              <w:bottom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4"/>
                <w:szCs w:val="24"/>
                <w:lang w:eastAsia="ru-RU"/>
              </w:rPr>
              <w:t>Дата</w:t>
            </w:r>
          </w:p>
        </w:tc>
        <w:tc>
          <w:tcPr>
            <w:tcW w:w="1134" w:type="dxa"/>
            <w:vMerge/>
            <w:tcBorders>
              <w:bottom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4"/>
                <w:szCs w:val="24"/>
                <w:lang w:eastAsia="ru-RU"/>
              </w:rPr>
            </w:pPr>
          </w:p>
        </w:tc>
        <w:tc>
          <w:tcPr>
            <w:tcW w:w="4195" w:type="dxa"/>
            <w:gridSpan w:val="3"/>
            <w:tcBorders>
              <w:bottom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4"/>
                <w:szCs w:val="24"/>
                <w:lang w:eastAsia="ru-RU"/>
              </w:rPr>
              <w:t>Подпись/ФИО</w:t>
            </w:r>
          </w:p>
        </w:tc>
      </w:tr>
    </w:tbl>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left="5387"/>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left="5387"/>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left="5387"/>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left="5387"/>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left="5387"/>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left="5387"/>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left="5387"/>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left="5387"/>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left="5387"/>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left="5387"/>
        <w:jc w:val="right"/>
        <w:outlineLvl w:val="1"/>
        <w:rPr>
          <w:rFonts w:ascii="Times New Roman" w:eastAsia="Times New Roman" w:hAnsi="Times New Roman" w:cs="Times New Roman"/>
          <w:sz w:val="28"/>
          <w:szCs w:val="28"/>
          <w:lang w:eastAsia="ru-RU"/>
        </w:rPr>
      </w:pPr>
    </w:p>
    <w:p w:rsidR="00B40620" w:rsidRPr="00B40620" w:rsidRDefault="00B40620" w:rsidP="005A716B">
      <w:pPr>
        <w:widowControl w:val="0"/>
        <w:autoSpaceDE w:val="0"/>
        <w:autoSpaceDN w:val="0"/>
        <w:spacing w:after="0" w:line="240" w:lineRule="auto"/>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left="5387"/>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left="5387"/>
        <w:jc w:val="right"/>
        <w:outlineLvl w:val="1"/>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lastRenderedPageBreak/>
        <w:t>Приложение 4</w:t>
      </w:r>
    </w:p>
    <w:p w:rsidR="00B40620" w:rsidRPr="00B40620" w:rsidRDefault="00B40620" w:rsidP="00B40620">
      <w:pPr>
        <w:widowControl w:val="0"/>
        <w:autoSpaceDE w:val="0"/>
        <w:autoSpaceDN w:val="0"/>
        <w:spacing w:after="0" w:line="240" w:lineRule="auto"/>
        <w:ind w:left="5387"/>
        <w:jc w:val="right"/>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 административному регламенту</w:t>
      </w:r>
    </w:p>
    <w:p w:rsidR="00B40620" w:rsidRPr="00B40620" w:rsidRDefault="00B40620" w:rsidP="00B40620">
      <w:pPr>
        <w:widowControl w:val="0"/>
        <w:autoSpaceDE w:val="0"/>
        <w:autoSpaceDN w:val="0"/>
        <w:spacing w:after="0" w:line="240" w:lineRule="auto"/>
        <w:ind w:left="5387"/>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left="5387"/>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left="4678"/>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Главе муниципального района «Корткеросский» - руководителю администрации</w:t>
      </w:r>
    </w:p>
    <w:p w:rsidR="00B40620" w:rsidRPr="00B40620" w:rsidRDefault="00B40620" w:rsidP="00B40620">
      <w:pPr>
        <w:widowControl w:val="0"/>
        <w:autoSpaceDE w:val="0"/>
        <w:autoSpaceDN w:val="0"/>
        <w:spacing w:after="0" w:line="240" w:lineRule="auto"/>
        <w:ind w:left="4678"/>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________________________________</w:t>
      </w:r>
    </w:p>
    <w:p w:rsidR="00B40620" w:rsidRPr="00B40620" w:rsidRDefault="00B40620" w:rsidP="00B40620">
      <w:pPr>
        <w:widowControl w:val="0"/>
        <w:autoSpaceDE w:val="0"/>
        <w:autoSpaceDN w:val="0"/>
        <w:spacing w:after="0" w:line="240" w:lineRule="auto"/>
        <w:ind w:left="4678"/>
        <w:jc w:val="both"/>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4"/>
          <w:szCs w:val="24"/>
          <w:lang w:eastAsia="ru-RU"/>
        </w:rPr>
        <w:t>(для физических лиц - Ф.И.О., паспортные данные, адрес регистрации по месту жительства,</w:t>
      </w:r>
    </w:p>
    <w:p w:rsidR="00B40620" w:rsidRPr="00B40620" w:rsidRDefault="00B40620" w:rsidP="00B40620">
      <w:pPr>
        <w:widowControl w:val="0"/>
        <w:autoSpaceDE w:val="0"/>
        <w:autoSpaceDN w:val="0"/>
        <w:spacing w:after="0" w:line="240" w:lineRule="auto"/>
        <w:ind w:left="4678"/>
        <w:jc w:val="both"/>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4"/>
          <w:szCs w:val="24"/>
          <w:lang w:eastAsia="ru-RU"/>
        </w:rPr>
        <w:t>_________________________________</w:t>
      </w:r>
    </w:p>
    <w:p w:rsidR="00B40620" w:rsidRPr="00B40620" w:rsidRDefault="00B40620" w:rsidP="00B40620">
      <w:pPr>
        <w:widowControl w:val="0"/>
        <w:autoSpaceDE w:val="0"/>
        <w:autoSpaceDN w:val="0"/>
        <w:spacing w:after="0" w:line="240" w:lineRule="auto"/>
        <w:ind w:left="4678"/>
        <w:jc w:val="both"/>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4"/>
          <w:szCs w:val="24"/>
          <w:lang w:eastAsia="ru-RU"/>
        </w:rPr>
        <w:t>_________________________________</w:t>
      </w:r>
    </w:p>
    <w:p w:rsidR="00B40620" w:rsidRPr="00B40620" w:rsidRDefault="00B40620" w:rsidP="00B40620">
      <w:pPr>
        <w:widowControl w:val="0"/>
        <w:autoSpaceDE w:val="0"/>
        <w:autoSpaceDN w:val="0"/>
        <w:spacing w:after="0" w:line="240" w:lineRule="auto"/>
        <w:ind w:left="4678"/>
        <w:jc w:val="both"/>
        <w:rPr>
          <w:rFonts w:ascii="Times New Roman" w:eastAsia="Times New Roman" w:hAnsi="Times New Roman" w:cs="Times New Roman"/>
          <w:sz w:val="20"/>
          <w:szCs w:val="20"/>
          <w:lang w:eastAsia="ru-RU"/>
        </w:rPr>
      </w:pPr>
      <w:r w:rsidRPr="00B40620">
        <w:rPr>
          <w:rFonts w:ascii="Times New Roman" w:eastAsia="Times New Roman" w:hAnsi="Times New Roman" w:cs="Times New Roman"/>
          <w:sz w:val="24"/>
          <w:szCs w:val="24"/>
          <w:lang w:eastAsia="ru-RU"/>
        </w:rPr>
        <w:t xml:space="preserve">            контактные телефоны)</w:t>
      </w:r>
    </w:p>
    <w:p w:rsidR="00B40620" w:rsidRPr="00B40620" w:rsidRDefault="00B40620" w:rsidP="00B40620">
      <w:pPr>
        <w:widowControl w:val="0"/>
        <w:autoSpaceDE w:val="0"/>
        <w:autoSpaceDN w:val="0"/>
        <w:spacing w:after="0" w:line="240" w:lineRule="auto"/>
        <w:ind w:left="4678"/>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________________________________</w:t>
      </w:r>
    </w:p>
    <w:p w:rsidR="00B40620" w:rsidRPr="00B40620" w:rsidRDefault="00B40620" w:rsidP="00B40620">
      <w:pPr>
        <w:widowControl w:val="0"/>
        <w:autoSpaceDE w:val="0"/>
        <w:autoSpaceDN w:val="0"/>
        <w:spacing w:after="0" w:line="240" w:lineRule="auto"/>
        <w:ind w:left="4678"/>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bookmarkStart w:id="27" w:name="P1136"/>
      <w:bookmarkEnd w:id="27"/>
      <w:r w:rsidRPr="00B40620">
        <w:rPr>
          <w:rFonts w:ascii="Times New Roman" w:eastAsia="Times New Roman" w:hAnsi="Times New Roman" w:cs="Times New Roman"/>
          <w:sz w:val="28"/>
          <w:szCs w:val="28"/>
          <w:lang w:eastAsia="ru-RU"/>
        </w:rPr>
        <w:t>Жалоба</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(Изложение по сути обращения)</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_____________    _______________________    _______________________</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8"/>
          <w:szCs w:val="28"/>
          <w:lang w:eastAsia="ru-RU"/>
        </w:rPr>
        <w:t xml:space="preserve">            </w:t>
      </w:r>
      <w:r w:rsidRPr="00B40620">
        <w:rPr>
          <w:rFonts w:ascii="Times New Roman" w:eastAsia="Times New Roman" w:hAnsi="Times New Roman" w:cs="Times New Roman"/>
          <w:sz w:val="24"/>
          <w:szCs w:val="24"/>
          <w:lang w:eastAsia="ru-RU"/>
        </w:rPr>
        <w:t>дата                              Ф.И.О.,                                                  подпись</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5A716B" w:rsidRPr="00B40620" w:rsidRDefault="005A716B"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right"/>
        <w:outlineLvl w:val="1"/>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lastRenderedPageBreak/>
        <w:t>Приложение 5</w:t>
      </w:r>
    </w:p>
    <w:p w:rsidR="00B40620" w:rsidRPr="00B40620" w:rsidRDefault="00B40620" w:rsidP="00B40620">
      <w:pPr>
        <w:widowControl w:val="0"/>
        <w:autoSpaceDE w:val="0"/>
        <w:autoSpaceDN w:val="0"/>
        <w:spacing w:after="0" w:line="240" w:lineRule="auto"/>
        <w:jc w:val="right"/>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 административному регламенту</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bookmarkStart w:id="28" w:name="P1153"/>
      <w:bookmarkEnd w:id="28"/>
      <w:r w:rsidRPr="00B40620">
        <w:rPr>
          <w:rFonts w:ascii="Times New Roman" w:eastAsia="Times New Roman" w:hAnsi="Times New Roman" w:cs="Times New Roman"/>
          <w:sz w:val="28"/>
          <w:szCs w:val="28"/>
          <w:lang w:eastAsia="ru-RU"/>
        </w:rPr>
        <w:t>ФОРМА</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ЗАЯВЛЕНИЯ О СОГЛАСИИ (НЕ СОГЛАСИИ) И УЧАСТИИ</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(НЕ УЧАСТИИ) В ПРИВАТИЗАЦИИ ЖИЛОГО ПОМЕЩЕНИЯ</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(РЕКОМЕНДУЕМАЯ)</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bl>
      <w:tblPr>
        <w:tblW w:w="0" w:type="auto"/>
        <w:tblBorders>
          <w:left w:val="nil"/>
          <w:bottom w:val="single" w:sz="4" w:space="0" w:color="auto"/>
          <w:right w:val="nil"/>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154"/>
        <w:gridCol w:w="1531"/>
        <w:gridCol w:w="1134"/>
        <w:gridCol w:w="1191"/>
        <w:gridCol w:w="1587"/>
        <w:gridCol w:w="1417"/>
      </w:tblGrid>
      <w:tr w:rsidR="00B40620" w:rsidRPr="00B40620" w:rsidTr="005A716B">
        <w:tc>
          <w:tcPr>
            <w:tcW w:w="9014" w:type="dxa"/>
            <w:gridSpan w:val="6"/>
            <w:tcBorders>
              <w:top w:val="nil"/>
              <w:left w:val="nil"/>
              <w:right w:val="nil"/>
            </w:tcBorders>
          </w:tcPr>
          <w:p w:rsidR="00B40620" w:rsidRPr="00B40620" w:rsidRDefault="00B40620" w:rsidP="00B40620">
            <w:pPr>
              <w:widowControl w:val="0"/>
              <w:autoSpaceDE w:val="0"/>
              <w:autoSpaceDN w:val="0"/>
              <w:spacing w:after="0" w:line="240" w:lineRule="auto"/>
              <w:jc w:val="right"/>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 администрацию МР «Корткеросский»</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Данные заявителя</w:t>
            </w:r>
          </w:p>
        </w:tc>
      </w:tr>
      <w:tr w:rsidR="00B40620" w:rsidRPr="00B40620" w:rsidTr="005A716B">
        <w:tblPrEx>
          <w:tblBorders>
            <w:left w:val="single" w:sz="4" w:space="0" w:color="auto"/>
            <w:right w:val="single" w:sz="4" w:space="0" w:color="auto"/>
          </w:tblBorders>
        </w:tblPrEx>
        <w:tc>
          <w:tcPr>
            <w:tcW w:w="2154" w:type="dxa"/>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Фамилия</w:t>
            </w:r>
          </w:p>
        </w:tc>
        <w:tc>
          <w:tcPr>
            <w:tcW w:w="6860"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54" w:type="dxa"/>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Имя</w:t>
            </w:r>
          </w:p>
        </w:tc>
        <w:tc>
          <w:tcPr>
            <w:tcW w:w="6860"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54" w:type="dxa"/>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Отчество</w:t>
            </w:r>
          </w:p>
        </w:tc>
        <w:tc>
          <w:tcPr>
            <w:tcW w:w="6860"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54" w:type="dxa"/>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Дата рождения</w:t>
            </w:r>
          </w:p>
        </w:tc>
        <w:tc>
          <w:tcPr>
            <w:tcW w:w="6860"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54" w:type="dxa"/>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ИНН</w:t>
            </w:r>
          </w:p>
        </w:tc>
        <w:tc>
          <w:tcPr>
            <w:tcW w:w="6860"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54" w:type="dxa"/>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СНИЛС</w:t>
            </w:r>
          </w:p>
        </w:tc>
        <w:tc>
          <w:tcPr>
            <w:tcW w:w="6860"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c>
          <w:tcPr>
            <w:tcW w:w="9014" w:type="dxa"/>
            <w:gridSpan w:val="6"/>
            <w:tcBorders>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Документ, удостоверяющий личность заявителя</w:t>
            </w:r>
          </w:p>
        </w:tc>
      </w:tr>
      <w:tr w:rsidR="00B40620" w:rsidRPr="00B40620" w:rsidTr="005A716B">
        <w:tblPrEx>
          <w:tblBorders>
            <w:left w:val="single" w:sz="4" w:space="0" w:color="auto"/>
            <w:right w:val="single" w:sz="4" w:space="0" w:color="auto"/>
          </w:tblBorders>
        </w:tblPrEx>
        <w:tc>
          <w:tcPr>
            <w:tcW w:w="215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Вид</w:t>
            </w:r>
          </w:p>
        </w:tc>
        <w:tc>
          <w:tcPr>
            <w:tcW w:w="6860"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5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Серия</w:t>
            </w:r>
          </w:p>
        </w:tc>
        <w:tc>
          <w:tcPr>
            <w:tcW w:w="153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13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Номер</w:t>
            </w:r>
          </w:p>
        </w:tc>
        <w:tc>
          <w:tcPr>
            <w:tcW w:w="4195" w:type="dxa"/>
            <w:gridSpan w:val="3"/>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5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Выдан</w:t>
            </w:r>
          </w:p>
        </w:tc>
        <w:tc>
          <w:tcPr>
            <w:tcW w:w="3856" w:type="dxa"/>
            <w:gridSpan w:val="3"/>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58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Дата выдачи</w:t>
            </w:r>
          </w:p>
        </w:tc>
        <w:tc>
          <w:tcPr>
            <w:tcW w:w="141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c>
          <w:tcPr>
            <w:tcW w:w="9014" w:type="dxa"/>
            <w:gridSpan w:val="6"/>
            <w:tcBorders>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Адрес регистрации заявителя</w:t>
            </w:r>
          </w:p>
        </w:tc>
      </w:tr>
      <w:tr w:rsidR="00B40620" w:rsidRPr="00B40620" w:rsidTr="005A716B">
        <w:tblPrEx>
          <w:tblBorders>
            <w:left w:val="single" w:sz="4" w:space="0" w:color="auto"/>
            <w:right w:val="single" w:sz="4" w:space="0" w:color="auto"/>
          </w:tblBorders>
        </w:tblPrEx>
        <w:tc>
          <w:tcPr>
            <w:tcW w:w="215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Индекс</w:t>
            </w:r>
          </w:p>
        </w:tc>
        <w:tc>
          <w:tcPr>
            <w:tcW w:w="153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325"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Регион</w:t>
            </w:r>
          </w:p>
        </w:tc>
        <w:tc>
          <w:tcPr>
            <w:tcW w:w="3004"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5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Район</w:t>
            </w:r>
          </w:p>
        </w:tc>
        <w:tc>
          <w:tcPr>
            <w:tcW w:w="153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325"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Населенный пункт</w:t>
            </w:r>
          </w:p>
        </w:tc>
        <w:tc>
          <w:tcPr>
            <w:tcW w:w="3004"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5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Улица</w:t>
            </w:r>
          </w:p>
        </w:tc>
        <w:tc>
          <w:tcPr>
            <w:tcW w:w="6860"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5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Дом</w:t>
            </w:r>
          </w:p>
        </w:tc>
        <w:tc>
          <w:tcPr>
            <w:tcW w:w="153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13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Корпус</w:t>
            </w:r>
          </w:p>
        </w:tc>
        <w:tc>
          <w:tcPr>
            <w:tcW w:w="119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58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Квартира</w:t>
            </w:r>
          </w:p>
        </w:tc>
        <w:tc>
          <w:tcPr>
            <w:tcW w:w="141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c>
          <w:tcPr>
            <w:tcW w:w="9014" w:type="dxa"/>
            <w:gridSpan w:val="6"/>
            <w:tcBorders>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Адрес места жительства заявителя</w:t>
            </w:r>
          </w:p>
        </w:tc>
      </w:tr>
      <w:tr w:rsidR="00B40620" w:rsidRPr="00B40620" w:rsidTr="005A716B">
        <w:tblPrEx>
          <w:tblBorders>
            <w:left w:val="single" w:sz="4" w:space="0" w:color="auto"/>
            <w:right w:val="single" w:sz="4" w:space="0" w:color="auto"/>
          </w:tblBorders>
        </w:tblPrEx>
        <w:tc>
          <w:tcPr>
            <w:tcW w:w="215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Индекс</w:t>
            </w:r>
          </w:p>
        </w:tc>
        <w:tc>
          <w:tcPr>
            <w:tcW w:w="153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325"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Регион</w:t>
            </w:r>
          </w:p>
        </w:tc>
        <w:tc>
          <w:tcPr>
            <w:tcW w:w="3004"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5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lastRenderedPageBreak/>
              <w:t>Район</w:t>
            </w:r>
          </w:p>
        </w:tc>
        <w:tc>
          <w:tcPr>
            <w:tcW w:w="153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325"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Населенный пункт</w:t>
            </w:r>
          </w:p>
        </w:tc>
        <w:tc>
          <w:tcPr>
            <w:tcW w:w="3004"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5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Улица</w:t>
            </w:r>
          </w:p>
        </w:tc>
        <w:tc>
          <w:tcPr>
            <w:tcW w:w="6860"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5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Дом</w:t>
            </w:r>
          </w:p>
        </w:tc>
        <w:tc>
          <w:tcPr>
            <w:tcW w:w="153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13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Корпус</w:t>
            </w:r>
          </w:p>
        </w:tc>
        <w:tc>
          <w:tcPr>
            <w:tcW w:w="119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58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Квартира</w:t>
            </w:r>
          </w:p>
        </w:tc>
        <w:tc>
          <w:tcPr>
            <w:tcW w:w="141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c>
          <w:tcPr>
            <w:tcW w:w="9014" w:type="dxa"/>
            <w:gridSpan w:val="6"/>
            <w:tcBorders>
              <w:left w:val="nil"/>
              <w:right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54" w:type="dxa"/>
            <w:vMerge w:val="restart"/>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Контактные данные</w:t>
            </w:r>
          </w:p>
        </w:tc>
        <w:tc>
          <w:tcPr>
            <w:tcW w:w="6860"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телефона</w:t>
            </w:r>
          </w:p>
        </w:tc>
      </w:tr>
      <w:tr w:rsidR="00B40620" w:rsidRPr="00B40620" w:rsidTr="005A716B">
        <w:tblPrEx>
          <w:tblBorders>
            <w:left w:val="single" w:sz="4" w:space="0" w:color="auto"/>
            <w:right w:val="single" w:sz="4" w:space="0" w:color="auto"/>
          </w:tblBorders>
        </w:tblPrEx>
        <w:tc>
          <w:tcPr>
            <w:tcW w:w="2154" w:type="dxa"/>
            <w:vMerge/>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6860"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Адрес электронной почты</w:t>
            </w:r>
          </w:p>
        </w:tc>
      </w:tr>
    </w:tbl>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заявление.</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1. Настоящим я, _________________________________________________,</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8"/>
          <w:szCs w:val="28"/>
          <w:lang w:eastAsia="ru-RU"/>
        </w:rPr>
        <w:t xml:space="preserve">                                                 </w:t>
      </w:r>
      <w:r w:rsidRPr="00B40620">
        <w:rPr>
          <w:rFonts w:ascii="Times New Roman" w:eastAsia="Times New Roman" w:hAnsi="Times New Roman" w:cs="Times New Roman"/>
          <w:sz w:val="24"/>
          <w:szCs w:val="24"/>
          <w:lang w:eastAsia="ru-RU"/>
        </w:rPr>
        <w:t>(фамилия, имя, отчество)</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выражаю   свое согласие/не согласие на приватизацию жилого помещения,</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расположенного по адресу: Корткеросский район, село (пос.) _______________, ул. _____________________, дом _______, квартира ____:</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bl>
      <w:tblPr>
        <w:tblW w:w="0" w:type="auto"/>
        <w:tblBorders>
          <w:left w:val="nil"/>
          <w:bottom w:val="single" w:sz="4" w:space="0" w:color="auto"/>
          <w:right w:val="nil"/>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3685"/>
        <w:gridCol w:w="5329"/>
      </w:tblGrid>
      <w:tr w:rsidR="00B40620" w:rsidRPr="00B40620" w:rsidTr="005A716B">
        <w:tc>
          <w:tcPr>
            <w:tcW w:w="9014" w:type="dxa"/>
            <w:gridSpan w:val="2"/>
            <w:tcBorders>
              <w:top w:val="nil"/>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4"/>
                <w:szCs w:val="24"/>
                <w:lang w:eastAsia="ru-RU"/>
              </w:rPr>
              <w:t>(выбрать и подчеркнуть нужный вариант и поставить подпись)</w:t>
            </w:r>
          </w:p>
        </w:tc>
      </w:tr>
      <w:tr w:rsidR="00B40620" w:rsidRPr="00B40620" w:rsidTr="005A716B">
        <w:tblPrEx>
          <w:tblBorders>
            <w:left w:val="single" w:sz="4" w:space="0" w:color="auto"/>
            <w:right w:val="single" w:sz="4" w:space="0" w:color="auto"/>
          </w:tblBorders>
        </w:tblPrEx>
        <w:tc>
          <w:tcPr>
            <w:tcW w:w="3685" w:type="dxa"/>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Согласен на приватизацию</w:t>
            </w:r>
          </w:p>
        </w:tc>
        <w:tc>
          <w:tcPr>
            <w:tcW w:w="5329"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3685" w:type="dxa"/>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Возражаю против приватизации</w:t>
            </w:r>
          </w:p>
        </w:tc>
        <w:tc>
          <w:tcPr>
            <w:tcW w:w="5329"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bl>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2.   Настоящим   я выражаю свое желание/не согласие участвовать в приватизации жилого помещения, расположенного по адресу: Корткеросский район, село (пос.) _______________, ул. _____________________, дом _______, квартира ____:</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bl>
      <w:tblPr>
        <w:tblW w:w="0" w:type="auto"/>
        <w:tblBorders>
          <w:left w:val="nil"/>
          <w:bottom w:val="single" w:sz="4" w:space="0" w:color="auto"/>
          <w:right w:val="nil"/>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3685"/>
        <w:gridCol w:w="5329"/>
      </w:tblGrid>
      <w:tr w:rsidR="00B40620" w:rsidRPr="00B40620" w:rsidTr="005A716B">
        <w:tc>
          <w:tcPr>
            <w:tcW w:w="9014" w:type="dxa"/>
            <w:gridSpan w:val="2"/>
            <w:tcBorders>
              <w:top w:val="nil"/>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4"/>
                <w:szCs w:val="24"/>
                <w:lang w:eastAsia="ru-RU"/>
              </w:rPr>
              <w:t>(выбрать и подчеркнуть нужный вариант и поставить подпись)</w:t>
            </w:r>
          </w:p>
        </w:tc>
      </w:tr>
      <w:tr w:rsidR="00B40620" w:rsidRPr="00B40620" w:rsidTr="005A716B">
        <w:tblPrEx>
          <w:tblBorders>
            <w:left w:val="single" w:sz="4" w:space="0" w:color="auto"/>
            <w:right w:val="single" w:sz="4" w:space="0" w:color="auto"/>
          </w:tblBorders>
        </w:tblPrEx>
        <w:tc>
          <w:tcPr>
            <w:tcW w:w="3685" w:type="dxa"/>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Желаю участвовать в приватизации</w:t>
            </w:r>
          </w:p>
        </w:tc>
        <w:tc>
          <w:tcPr>
            <w:tcW w:w="5329"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3685" w:type="dxa"/>
          </w:tcPr>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Отказываюсь от участия в приватизации</w:t>
            </w:r>
          </w:p>
        </w:tc>
        <w:tc>
          <w:tcPr>
            <w:tcW w:w="5329"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bl>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3. В договор приватизации указанной квартиры прошу меня не включать.</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Правовые последствия отказа от права на приватизацию мне известны.</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___________________________</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8"/>
          <w:szCs w:val="28"/>
          <w:lang w:eastAsia="ru-RU"/>
        </w:rPr>
        <w:t xml:space="preserve">                                                                </w:t>
      </w:r>
      <w:r w:rsidRPr="00B40620">
        <w:rPr>
          <w:rFonts w:ascii="Times New Roman" w:eastAsia="Times New Roman" w:hAnsi="Times New Roman" w:cs="Times New Roman"/>
          <w:sz w:val="24"/>
          <w:szCs w:val="24"/>
          <w:lang w:eastAsia="ru-RU"/>
        </w:rPr>
        <w:t>(Подпись)</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0"/>
          <w:szCs w:val="20"/>
          <w:lang w:eastAsia="ru-RU"/>
        </w:rPr>
      </w:pPr>
      <w:r w:rsidRPr="00B40620">
        <w:rPr>
          <w:rFonts w:ascii="Times New Roman" w:eastAsia="Times New Roman" w:hAnsi="Times New Roman" w:cs="Times New Roman"/>
          <w:sz w:val="20"/>
          <w:szCs w:val="20"/>
          <w:lang w:eastAsia="ru-RU"/>
        </w:rPr>
        <w:lastRenderedPageBreak/>
        <w:t xml:space="preserve">    </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4"/>
          <w:szCs w:val="24"/>
          <w:lang w:eastAsia="ru-RU"/>
        </w:rPr>
        <w:t>(Пункт 3 заполняется в случае отказа от участия в приватизации)</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4"/>
          <w:szCs w:val="24"/>
          <w:lang w:eastAsia="ru-RU"/>
        </w:rPr>
      </w:pP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4.   Сообщаю, что в период с 04.07.1991 до даты регистрации в приватизируемом помещении был(а) зарегистрирован(а) по месту жительства по следующим адресам:</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1) _____________________________________________________________</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4"/>
          <w:szCs w:val="24"/>
          <w:lang w:eastAsia="ru-RU"/>
        </w:rPr>
        <w:t xml:space="preserve">                                                   (адреса и периоды регистрации)</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2) ______________________________________________________________</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8"/>
          <w:szCs w:val="28"/>
          <w:lang w:eastAsia="ru-RU"/>
        </w:rPr>
        <w:t xml:space="preserve">                         </w:t>
      </w:r>
      <w:r w:rsidRPr="00B40620">
        <w:rPr>
          <w:rFonts w:ascii="Times New Roman" w:eastAsia="Times New Roman" w:hAnsi="Times New Roman" w:cs="Times New Roman"/>
          <w:sz w:val="24"/>
          <w:szCs w:val="24"/>
          <w:lang w:eastAsia="ru-RU"/>
        </w:rPr>
        <w:t>(адреса и периоды регистрации)</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4"/>
          <w:szCs w:val="24"/>
          <w:lang w:eastAsia="ru-RU"/>
        </w:rPr>
      </w:pP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4"/>
          <w:szCs w:val="24"/>
          <w:lang w:eastAsia="ru-RU"/>
        </w:rPr>
        <w:t>(Пункт 4 не заполняется в случае отказа от участия в приватизации).</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4"/>
          <w:szCs w:val="24"/>
          <w:lang w:eastAsia="ru-RU"/>
        </w:rPr>
      </w:pP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5.   Заявляю, что   я   ранее   в приватизации жилых помещений не участвовал(а).</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___________________________</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4"/>
          <w:szCs w:val="24"/>
          <w:lang w:eastAsia="ru-RU"/>
        </w:rPr>
        <w:t xml:space="preserve">                                                                              (Подпись)</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4"/>
          <w:szCs w:val="24"/>
          <w:lang w:eastAsia="ru-RU"/>
        </w:rPr>
        <w:t>(Пункт 5 не заполняется в случае отказа от участия в приватизации)</w:t>
      </w:r>
      <w:r w:rsidRPr="00B40620">
        <w:rPr>
          <w:rFonts w:ascii="Times New Roman" w:eastAsia="Times New Roman" w:hAnsi="Times New Roman" w:cs="Times New Roman"/>
          <w:sz w:val="28"/>
          <w:szCs w:val="28"/>
          <w:lang w:eastAsia="ru-RU"/>
        </w:rPr>
        <w:t>.</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6. Сообщаю об изменении моих фамилии и (или) имени, и (или) отчества</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(заполняется в случае наличия таких событий)</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1) ______________________________________________________________</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8"/>
          <w:szCs w:val="28"/>
          <w:lang w:eastAsia="ru-RU"/>
        </w:rPr>
        <w:t xml:space="preserve">           </w:t>
      </w:r>
      <w:r w:rsidRPr="00B40620">
        <w:rPr>
          <w:rFonts w:ascii="Times New Roman" w:eastAsia="Times New Roman" w:hAnsi="Times New Roman" w:cs="Times New Roman"/>
          <w:sz w:val="24"/>
          <w:szCs w:val="24"/>
          <w:lang w:eastAsia="ru-RU"/>
        </w:rPr>
        <w:t>(ФИО до изменения, ФИО после изменения, дата рождения, дата</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_________________________________________________________________</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и событие, в соответствии с которым произошло изменение)</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2) ______________________________________________________________</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8"/>
          <w:szCs w:val="28"/>
          <w:lang w:eastAsia="ru-RU"/>
        </w:rPr>
        <w:t xml:space="preserve">           </w:t>
      </w:r>
      <w:r w:rsidRPr="00B40620">
        <w:rPr>
          <w:rFonts w:ascii="Times New Roman" w:eastAsia="Times New Roman" w:hAnsi="Times New Roman" w:cs="Times New Roman"/>
          <w:sz w:val="24"/>
          <w:szCs w:val="24"/>
          <w:lang w:eastAsia="ru-RU"/>
        </w:rPr>
        <w:t>(ФИО до изменения, ФИО после изменения, дата рождения, дата</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_________________________________________________________________</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8"/>
          <w:szCs w:val="28"/>
          <w:lang w:eastAsia="ru-RU"/>
        </w:rPr>
        <w:t xml:space="preserve">         </w:t>
      </w:r>
      <w:r w:rsidRPr="00B40620">
        <w:rPr>
          <w:rFonts w:ascii="Times New Roman" w:eastAsia="Times New Roman" w:hAnsi="Times New Roman" w:cs="Times New Roman"/>
          <w:sz w:val="24"/>
          <w:szCs w:val="24"/>
          <w:lang w:eastAsia="ru-RU"/>
        </w:rPr>
        <w:t>и событие, в соответствии с которым произошло изменение)</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7. Сведения о наличии несовершеннолетних детей: _____________________</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4"/>
          <w:szCs w:val="24"/>
          <w:lang w:eastAsia="ru-RU"/>
        </w:rPr>
        <w:t xml:space="preserve">                                                                                                                       (имею/не имею)</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bl>
      <w:tblPr>
        <w:tblW w:w="0" w:type="auto"/>
        <w:tblBorders>
          <w:left w:val="nil"/>
          <w:bottom w:val="single" w:sz="4" w:space="0" w:color="auto"/>
          <w:right w:val="nil"/>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486"/>
        <w:gridCol w:w="1871"/>
        <w:gridCol w:w="1871"/>
        <w:gridCol w:w="2835"/>
      </w:tblGrid>
      <w:tr w:rsidR="00B40620" w:rsidRPr="00B40620" w:rsidTr="005A716B">
        <w:tc>
          <w:tcPr>
            <w:tcW w:w="9063" w:type="dxa"/>
            <w:gridSpan w:val="4"/>
            <w:tcBorders>
              <w:top w:val="nil"/>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4"/>
                <w:szCs w:val="24"/>
                <w:lang w:eastAsia="ru-RU"/>
              </w:rPr>
              <w:t>(Заполняется в случае наличия детей)</w:t>
            </w:r>
          </w:p>
        </w:tc>
      </w:tr>
      <w:tr w:rsidR="00B40620" w:rsidRPr="00B40620" w:rsidTr="005A716B">
        <w:tblPrEx>
          <w:tblBorders>
            <w:left w:val="single" w:sz="4" w:space="0" w:color="auto"/>
            <w:right w:val="single" w:sz="4" w:space="0" w:color="auto"/>
          </w:tblBorders>
        </w:tblPrEx>
        <w:tc>
          <w:tcPr>
            <w:tcW w:w="2486"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ФИО ребенка</w:t>
            </w:r>
          </w:p>
        </w:tc>
        <w:tc>
          <w:tcPr>
            <w:tcW w:w="1871"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Дата рождения</w:t>
            </w:r>
          </w:p>
        </w:tc>
        <w:tc>
          <w:tcPr>
            <w:tcW w:w="1871"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ИНН/СНИЛС</w:t>
            </w:r>
          </w:p>
        </w:tc>
        <w:tc>
          <w:tcPr>
            <w:tcW w:w="2835" w:type="dxa"/>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Адрес места жительства</w:t>
            </w:r>
          </w:p>
        </w:tc>
      </w:tr>
      <w:tr w:rsidR="00B40620" w:rsidRPr="00B40620" w:rsidTr="005A716B">
        <w:tblPrEx>
          <w:tblBorders>
            <w:left w:val="single" w:sz="4" w:space="0" w:color="auto"/>
            <w:right w:val="single" w:sz="4" w:space="0" w:color="auto"/>
          </w:tblBorders>
        </w:tblPrEx>
        <w:tc>
          <w:tcPr>
            <w:tcW w:w="2486"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87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87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83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486"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87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87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83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486"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87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87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83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bl>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8.  Настоящим сообщаю, что информация, изложенная в настоящем заявлении достоверна, юридические последствия данного заявления мне понятны.</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Заявителю известно, что в соответствии с </w:t>
      </w:r>
      <w:hyperlink r:id="rId59">
        <w:r w:rsidRPr="00B40620">
          <w:rPr>
            <w:rFonts w:ascii="Times New Roman" w:eastAsia="Times New Roman" w:hAnsi="Times New Roman" w:cs="Times New Roman"/>
            <w:sz w:val="28"/>
            <w:szCs w:val="28"/>
            <w:lang w:eastAsia="ru-RU"/>
          </w:rPr>
          <w:t>пунктом 4 части 1 статьи 6</w:t>
        </w:r>
      </w:hyperlink>
      <w:r w:rsidRPr="00B40620">
        <w:rPr>
          <w:rFonts w:ascii="Times New Roman" w:eastAsia="Times New Roman" w:hAnsi="Times New Roman" w:cs="Times New Roman"/>
          <w:sz w:val="28"/>
          <w:szCs w:val="28"/>
          <w:lang w:eastAsia="ru-RU"/>
        </w:rPr>
        <w:t xml:space="preserve"> </w:t>
      </w:r>
      <w:r w:rsidRPr="00B40620">
        <w:rPr>
          <w:rFonts w:ascii="Times New Roman" w:eastAsia="Times New Roman" w:hAnsi="Times New Roman" w:cs="Times New Roman"/>
          <w:sz w:val="28"/>
          <w:szCs w:val="28"/>
          <w:lang w:eastAsia="ru-RU"/>
        </w:rPr>
        <w:lastRenderedPageBreak/>
        <w:t>Федерального закона от 27 июля 2006 г. № 152-ФЗ «О персональных данных»</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администрация муниципального района «Корткеросский» осуществляет обработку персональных данных субъектов персональных данных, указанных в заявлении, в целях и объеме, необходимых для предоставления муниципальной услуги.</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_________________________</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8"/>
          <w:szCs w:val="28"/>
          <w:lang w:eastAsia="ru-RU"/>
        </w:rPr>
        <w:t xml:space="preserve">                                                             </w:t>
      </w:r>
      <w:r w:rsidRPr="00B40620">
        <w:rPr>
          <w:rFonts w:ascii="Times New Roman" w:eastAsia="Times New Roman" w:hAnsi="Times New Roman" w:cs="Times New Roman"/>
          <w:sz w:val="24"/>
          <w:szCs w:val="24"/>
          <w:lang w:eastAsia="ru-RU"/>
        </w:rPr>
        <w:t>(Дата и Подпись)</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bl>
      <w:tblPr>
        <w:tblW w:w="0" w:type="auto"/>
        <w:tblBorders>
          <w:left w:val="nil"/>
          <w:bottom w:val="single" w:sz="4" w:space="0" w:color="auto"/>
          <w:right w:val="nil"/>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160"/>
        <w:gridCol w:w="1525"/>
        <w:gridCol w:w="1134"/>
        <w:gridCol w:w="1191"/>
        <w:gridCol w:w="1587"/>
        <w:gridCol w:w="1417"/>
      </w:tblGrid>
      <w:tr w:rsidR="00B40620" w:rsidRPr="00B40620" w:rsidTr="005A716B">
        <w:tc>
          <w:tcPr>
            <w:tcW w:w="9014" w:type="dxa"/>
            <w:gridSpan w:val="6"/>
            <w:tcBorders>
              <w:top w:val="nil"/>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Данные представителя (уполномоченного лица)</w:t>
            </w:r>
          </w:p>
        </w:tc>
      </w:tr>
      <w:tr w:rsidR="00B40620" w:rsidRPr="00B40620" w:rsidTr="005A716B">
        <w:tblPrEx>
          <w:tblBorders>
            <w:left w:val="single" w:sz="4" w:space="0" w:color="auto"/>
            <w:right w:val="single" w:sz="4" w:space="0" w:color="auto"/>
          </w:tblBorders>
        </w:tblPrEx>
        <w:tc>
          <w:tcPr>
            <w:tcW w:w="216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Фамилия</w:t>
            </w:r>
          </w:p>
        </w:tc>
        <w:tc>
          <w:tcPr>
            <w:tcW w:w="6854"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Имя</w:t>
            </w:r>
          </w:p>
        </w:tc>
        <w:tc>
          <w:tcPr>
            <w:tcW w:w="6854"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Отчество</w:t>
            </w:r>
          </w:p>
        </w:tc>
        <w:tc>
          <w:tcPr>
            <w:tcW w:w="6854"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Дата рождения</w:t>
            </w:r>
          </w:p>
        </w:tc>
        <w:tc>
          <w:tcPr>
            <w:tcW w:w="6854"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c>
          <w:tcPr>
            <w:tcW w:w="9014" w:type="dxa"/>
            <w:gridSpan w:val="6"/>
            <w:tcBorders>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Документ, удостоверяющий личность представителя (уполномоченного лица)</w:t>
            </w:r>
          </w:p>
        </w:tc>
      </w:tr>
      <w:tr w:rsidR="00B40620" w:rsidRPr="00B40620" w:rsidTr="005A716B">
        <w:tblPrEx>
          <w:tblBorders>
            <w:left w:val="single" w:sz="4" w:space="0" w:color="auto"/>
            <w:right w:val="single" w:sz="4" w:space="0" w:color="auto"/>
          </w:tblBorders>
        </w:tblPrEx>
        <w:tc>
          <w:tcPr>
            <w:tcW w:w="216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Вид</w:t>
            </w:r>
          </w:p>
        </w:tc>
        <w:tc>
          <w:tcPr>
            <w:tcW w:w="6854"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Серия</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13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Номер</w:t>
            </w:r>
          </w:p>
        </w:tc>
        <w:tc>
          <w:tcPr>
            <w:tcW w:w="4195" w:type="dxa"/>
            <w:gridSpan w:val="3"/>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Выдан</w:t>
            </w:r>
          </w:p>
        </w:tc>
        <w:tc>
          <w:tcPr>
            <w:tcW w:w="3850" w:type="dxa"/>
            <w:gridSpan w:val="3"/>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58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Дата выдачи</w:t>
            </w:r>
          </w:p>
        </w:tc>
        <w:tc>
          <w:tcPr>
            <w:tcW w:w="141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c>
          <w:tcPr>
            <w:tcW w:w="9014" w:type="dxa"/>
            <w:gridSpan w:val="6"/>
            <w:tcBorders>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Адрес регистрации представителя (уполномоченного лица)</w:t>
            </w:r>
          </w:p>
        </w:tc>
      </w:tr>
      <w:tr w:rsidR="00B40620" w:rsidRPr="00B40620" w:rsidTr="005A716B">
        <w:tblPrEx>
          <w:tblBorders>
            <w:left w:val="single" w:sz="4" w:space="0" w:color="auto"/>
            <w:right w:val="single" w:sz="4" w:space="0" w:color="auto"/>
          </w:tblBorders>
        </w:tblPrEx>
        <w:tc>
          <w:tcPr>
            <w:tcW w:w="216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Индекс</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325"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Регион</w:t>
            </w:r>
          </w:p>
        </w:tc>
        <w:tc>
          <w:tcPr>
            <w:tcW w:w="3004"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Район</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325"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Населенный пункт</w:t>
            </w:r>
          </w:p>
        </w:tc>
        <w:tc>
          <w:tcPr>
            <w:tcW w:w="3004"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Улица</w:t>
            </w:r>
          </w:p>
        </w:tc>
        <w:tc>
          <w:tcPr>
            <w:tcW w:w="6854"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Дом</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13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Корпус</w:t>
            </w:r>
          </w:p>
        </w:tc>
        <w:tc>
          <w:tcPr>
            <w:tcW w:w="119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58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Квартира</w:t>
            </w:r>
          </w:p>
        </w:tc>
        <w:tc>
          <w:tcPr>
            <w:tcW w:w="141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c>
          <w:tcPr>
            <w:tcW w:w="9014" w:type="dxa"/>
            <w:gridSpan w:val="6"/>
            <w:tcBorders>
              <w:left w:val="nil"/>
              <w:right w:val="nil"/>
            </w:tcBorders>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Адрес места жительства представителя (уполномоченного лица)</w:t>
            </w:r>
          </w:p>
        </w:tc>
      </w:tr>
      <w:tr w:rsidR="00B40620" w:rsidRPr="00B40620" w:rsidTr="005A716B">
        <w:tblPrEx>
          <w:tblBorders>
            <w:left w:val="single" w:sz="4" w:space="0" w:color="auto"/>
            <w:right w:val="single" w:sz="4" w:space="0" w:color="auto"/>
          </w:tblBorders>
        </w:tblPrEx>
        <w:tc>
          <w:tcPr>
            <w:tcW w:w="216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Индекс</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325"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Регион</w:t>
            </w:r>
          </w:p>
        </w:tc>
        <w:tc>
          <w:tcPr>
            <w:tcW w:w="3004"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Район</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325"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Населенный пункт</w:t>
            </w:r>
          </w:p>
        </w:tc>
        <w:tc>
          <w:tcPr>
            <w:tcW w:w="3004" w:type="dxa"/>
            <w:gridSpan w:val="2"/>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Улица</w:t>
            </w:r>
          </w:p>
        </w:tc>
        <w:tc>
          <w:tcPr>
            <w:tcW w:w="6854"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lastRenderedPageBreak/>
              <w:t>Дом</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13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Корпус</w:t>
            </w:r>
          </w:p>
        </w:tc>
        <w:tc>
          <w:tcPr>
            <w:tcW w:w="1191"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58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Квартира</w:t>
            </w:r>
          </w:p>
        </w:tc>
        <w:tc>
          <w:tcPr>
            <w:tcW w:w="141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c>
          <w:tcPr>
            <w:tcW w:w="9014" w:type="dxa"/>
            <w:gridSpan w:val="6"/>
            <w:tcBorders>
              <w:left w:val="nil"/>
              <w:right w:val="nil"/>
            </w:tcBorders>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vMerge w:val="restart"/>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Контактные данные</w:t>
            </w:r>
          </w:p>
        </w:tc>
        <w:tc>
          <w:tcPr>
            <w:tcW w:w="6854"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vMerge/>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6854" w:type="dxa"/>
            <w:gridSpan w:val="5"/>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9014" w:type="dxa"/>
            <w:gridSpan w:val="6"/>
          </w:tcPr>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Сведения о документе, подтверждающем полномочия представителя (уполномоченного лица)</w:t>
            </w:r>
          </w:p>
        </w:tc>
      </w:tr>
      <w:tr w:rsidR="00B40620" w:rsidRPr="00B40620" w:rsidTr="005A716B">
        <w:tblPrEx>
          <w:tblBorders>
            <w:left w:val="single" w:sz="4" w:space="0" w:color="auto"/>
            <w:right w:val="single" w:sz="4" w:space="0" w:color="auto"/>
          </w:tblBorders>
        </w:tblPrEx>
        <w:tc>
          <w:tcPr>
            <w:tcW w:w="216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Вид</w:t>
            </w:r>
          </w:p>
        </w:tc>
        <w:tc>
          <w:tcPr>
            <w:tcW w:w="1525"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134"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Номер</w:t>
            </w:r>
          </w:p>
        </w:tc>
        <w:tc>
          <w:tcPr>
            <w:tcW w:w="4195" w:type="dxa"/>
            <w:gridSpan w:val="3"/>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r w:rsidR="00B40620" w:rsidRPr="00B40620" w:rsidTr="005A716B">
        <w:tblPrEx>
          <w:tblBorders>
            <w:left w:val="single" w:sz="4" w:space="0" w:color="auto"/>
            <w:right w:val="single" w:sz="4" w:space="0" w:color="auto"/>
          </w:tblBorders>
        </w:tblPrEx>
        <w:tc>
          <w:tcPr>
            <w:tcW w:w="2160"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Выдан</w:t>
            </w:r>
          </w:p>
        </w:tc>
        <w:tc>
          <w:tcPr>
            <w:tcW w:w="3850" w:type="dxa"/>
            <w:gridSpan w:val="3"/>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158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Дата выдачи</w:t>
            </w:r>
          </w:p>
        </w:tc>
        <w:tc>
          <w:tcPr>
            <w:tcW w:w="1417" w:type="dxa"/>
          </w:tcPr>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tc>
      </w:tr>
    </w:tbl>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Подпись_____________                                                «___» __________ 202_ г.</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Личность заявителей установлена, полномочия представителей проверены,</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подписи удостоверяются: специалист</w:t>
      </w:r>
    </w:p>
    <w:p w:rsidR="00B40620" w:rsidRPr="00B40620" w:rsidRDefault="00B40620" w:rsidP="00B40620">
      <w:pPr>
        <w:widowControl w:val="0"/>
        <w:autoSpaceDE w:val="0"/>
        <w:autoSpaceDN w:val="0"/>
        <w:spacing w:after="0" w:line="240" w:lineRule="auto"/>
        <w:jc w:val="right"/>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________________ (____________________).</w:t>
      </w:r>
    </w:p>
    <w:p w:rsidR="00B40620" w:rsidRPr="00B40620" w:rsidRDefault="00B40620" w:rsidP="00B4062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40620">
        <w:rPr>
          <w:rFonts w:ascii="Times New Roman" w:eastAsia="Times New Roman" w:hAnsi="Times New Roman" w:cs="Times New Roman"/>
          <w:sz w:val="28"/>
          <w:szCs w:val="28"/>
          <w:lang w:eastAsia="ru-RU"/>
        </w:rPr>
        <w:t xml:space="preserve">                                                                   </w:t>
      </w:r>
      <w:r w:rsidRPr="00B40620">
        <w:rPr>
          <w:rFonts w:ascii="Times New Roman" w:eastAsia="Times New Roman" w:hAnsi="Times New Roman" w:cs="Times New Roman"/>
          <w:sz w:val="24"/>
          <w:szCs w:val="24"/>
          <w:lang w:eastAsia="ru-RU"/>
        </w:rPr>
        <w:t>подпись                 расшифровка подписи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pBdr>
          <w:bottom w:val="single" w:sz="6" w:space="0" w:color="auto"/>
        </w:pBdr>
        <w:autoSpaceDE w:val="0"/>
        <w:autoSpaceDN w:val="0"/>
        <w:spacing w:after="0" w:line="240" w:lineRule="auto"/>
        <w:jc w:val="both"/>
        <w:rPr>
          <w:rFonts w:ascii="Times New Roman" w:eastAsia="Times New Roman" w:hAnsi="Times New Roman" w:cs="Times New Roman"/>
          <w:sz w:val="28"/>
          <w:szCs w:val="28"/>
          <w:lang w:eastAsia="ru-RU"/>
        </w:rPr>
      </w:pPr>
    </w:p>
    <w:p w:rsidR="00B40620" w:rsidRPr="00B40620" w:rsidRDefault="00B40620" w:rsidP="00B40620">
      <w:pPr>
        <w:spacing w:after="0" w:line="240" w:lineRule="auto"/>
        <w:rPr>
          <w:rFonts w:ascii="Times New Roman" w:eastAsia="Times New Roman" w:hAnsi="Times New Roman" w:cs="Times New Roman"/>
          <w:sz w:val="28"/>
          <w:szCs w:val="28"/>
          <w:lang w:eastAsia="ru-RU"/>
        </w:rPr>
      </w:pPr>
    </w:p>
    <w:p w:rsidR="00B40620" w:rsidRPr="00B40620" w:rsidRDefault="00B40620" w:rsidP="00B40620">
      <w:pPr>
        <w:spacing w:after="0" w:line="240" w:lineRule="auto"/>
        <w:rPr>
          <w:rFonts w:ascii="Times New Roman" w:eastAsia="Times New Roman" w:hAnsi="Times New Roman" w:cs="Times New Roman"/>
          <w:sz w:val="28"/>
          <w:szCs w:val="28"/>
          <w:lang w:eastAsia="ru-RU"/>
        </w:rPr>
      </w:pPr>
    </w:p>
    <w:p w:rsidR="00B40620" w:rsidRPr="00B40620" w:rsidRDefault="00B40620" w:rsidP="00B40620">
      <w:pPr>
        <w:spacing w:after="0" w:line="240" w:lineRule="auto"/>
        <w:rPr>
          <w:rFonts w:ascii="Times New Roman" w:eastAsia="Times New Roman" w:hAnsi="Times New Roman" w:cs="Times New Roman"/>
          <w:sz w:val="28"/>
          <w:szCs w:val="28"/>
          <w:lang w:eastAsia="ru-RU"/>
        </w:rPr>
      </w:pPr>
    </w:p>
    <w:p w:rsidR="00B40620" w:rsidRPr="00B40620" w:rsidRDefault="00B40620" w:rsidP="00B40620">
      <w:pPr>
        <w:spacing w:after="0" w:line="240" w:lineRule="auto"/>
        <w:rPr>
          <w:rFonts w:ascii="Times New Roman" w:eastAsia="Times New Roman" w:hAnsi="Times New Roman" w:cs="Times New Roman"/>
          <w:sz w:val="28"/>
          <w:szCs w:val="28"/>
          <w:lang w:eastAsia="ru-RU"/>
        </w:rPr>
      </w:pPr>
    </w:p>
    <w:p w:rsidR="00B40620" w:rsidRPr="00B40620" w:rsidRDefault="00B40620" w:rsidP="00B40620">
      <w:pPr>
        <w:spacing w:after="0" w:line="240" w:lineRule="auto"/>
        <w:rPr>
          <w:rFonts w:ascii="Times New Roman" w:eastAsia="Times New Roman" w:hAnsi="Times New Roman" w:cs="Times New Roman"/>
          <w:sz w:val="28"/>
          <w:szCs w:val="28"/>
          <w:lang w:eastAsia="ru-RU"/>
        </w:rPr>
      </w:pPr>
    </w:p>
    <w:p w:rsidR="00B40620" w:rsidRPr="00B40620" w:rsidRDefault="00B40620" w:rsidP="00B40620">
      <w:pPr>
        <w:spacing w:after="0" w:line="240" w:lineRule="auto"/>
        <w:rPr>
          <w:rFonts w:ascii="Times New Roman" w:eastAsia="Times New Roman" w:hAnsi="Times New Roman" w:cs="Times New Roman"/>
          <w:sz w:val="28"/>
          <w:szCs w:val="28"/>
          <w:lang w:eastAsia="ru-RU"/>
        </w:rPr>
      </w:pPr>
    </w:p>
    <w:p w:rsidR="00B40620" w:rsidRPr="00B40620" w:rsidRDefault="00B40620" w:rsidP="00B40620">
      <w:pPr>
        <w:spacing w:after="0" w:line="240" w:lineRule="auto"/>
        <w:rPr>
          <w:rFonts w:ascii="Times New Roman" w:eastAsia="Times New Roman" w:hAnsi="Times New Roman" w:cs="Times New Roman"/>
          <w:sz w:val="28"/>
          <w:szCs w:val="28"/>
          <w:lang w:eastAsia="ru-RU"/>
        </w:rPr>
      </w:pPr>
    </w:p>
    <w:p w:rsidR="00B40620" w:rsidRPr="00B40620" w:rsidRDefault="00B40620" w:rsidP="00B40620">
      <w:pPr>
        <w:spacing w:after="0" w:line="240" w:lineRule="auto"/>
        <w:rPr>
          <w:rFonts w:ascii="Times New Roman" w:eastAsia="Times New Roman" w:hAnsi="Times New Roman" w:cs="Times New Roman"/>
          <w:sz w:val="28"/>
          <w:szCs w:val="28"/>
          <w:lang w:eastAsia="ru-RU"/>
        </w:rPr>
      </w:pPr>
    </w:p>
    <w:p w:rsidR="00B40620" w:rsidRPr="00B40620" w:rsidRDefault="00B40620" w:rsidP="00B40620">
      <w:pPr>
        <w:spacing w:after="0" w:line="240" w:lineRule="auto"/>
        <w:rPr>
          <w:rFonts w:ascii="Times New Roman" w:eastAsia="Times New Roman" w:hAnsi="Times New Roman" w:cs="Times New Roman"/>
          <w:sz w:val="28"/>
          <w:szCs w:val="28"/>
          <w:lang w:eastAsia="ru-RU"/>
        </w:rPr>
      </w:pPr>
    </w:p>
    <w:p w:rsidR="00B40620" w:rsidRPr="00B40620" w:rsidRDefault="00B40620" w:rsidP="00B40620">
      <w:pPr>
        <w:spacing w:after="0" w:line="240" w:lineRule="auto"/>
        <w:rPr>
          <w:rFonts w:ascii="Times New Roman" w:eastAsia="Times New Roman" w:hAnsi="Times New Roman" w:cs="Times New Roman"/>
          <w:sz w:val="28"/>
          <w:szCs w:val="28"/>
          <w:lang w:eastAsia="ru-RU"/>
        </w:rPr>
      </w:pPr>
    </w:p>
    <w:p w:rsidR="00B40620" w:rsidRPr="00B40620" w:rsidRDefault="00B40620" w:rsidP="00B40620">
      <w:pPr>
        <w:spacing w:after="0" w:line="240" w:lineRule="auto"/>
        <w:rPr>
          <w:rFonts w:ascii="Times New Roman" w:eastAsia="Times New Roman" w:hAnsi="Times New Roman" w:cs="Times New Roman"/>
          <w:sz w:val="28"/>
          <w:szCs w:val="28"/>
          <w:lang w:eastAsia="ru-RU"/>
        </w:rPr>
      </w:pPr>
    </w:p>
    <w:p w:rsidR="00B40620" w:rsidRPr="00B40620" w:rsidRDefault="00B40620" w:rsidP="00B40620">
      <w:pPr>
        <w:spacing w:after="0" w:line="240" w:lineRule="auto"/>
        <w:rPr>
          <w:rFonts w:ascii="Times New Roman" w:eastAsia="Times New Roman" w:hAnsi="Times New Roman" w:cs="Times New Roman"/>
          <w:sz w:val="28"/>
          <w:szCs w:val="28"/>
          <w:lang w:eastAsia="ru-RU"/>
        </w:rPr>
      </w:pPr>
    </w:p>
    <w:p w:rsidR="00B40620" w:rsidRPr="00B40620" w:rsidRDefault="00B40620" w:rsidP="00B40620">
      <w:pPr>
        <w:spacing w:after="0" w:line="240" w:lineRule="auto"/>
        <w:rPr>
          <w:rFonts w:ascii="Times New Roman" w:eastAsia="Times New Roman" w:hAnsi="Times New Roman" w:cs="Times New Roman"/>
          <w:sz w:val="28"/>
          <w:szCs w:val="28"/>
          <w:lang w:eastAsia="ru-RU"/>
        </w:rPr>
      </w:pPr>
    </w:p>
    <w:p w:rsidR="00B40620" w:rsidRPr="00B40620" w:rsidRDefault="00B40620" w:rsidP="00B40620">
      <w:pPr>
        <w:spacing w:after="0" w:line="240" w:lineRule="auto"/>
        <w:rPr>
          <w:rFonts w:ascii="Times New Roman" w:eastAsia="Times New Roman" w:hAnsi="Times New Roman" w:cs="Times New Roman"/>
          <w:sz w:val="28"/>
          <w:szCs w:val="28"/>
          <w:lang w:eastAsia="ru-RU"/>
        </w:rPr>
      </w:pPr>
    </w:p>
    <w:p w:rsidR="00B40620" w:rsidRPr="00B40620" w:rsidRDefault="00B40620" w:rsidP="00B40620">
      <w:pPr>
        <w:spacing w:after="0" w:line="240" w:lineRule="auto"/>
        <w:rPr>
          <w:rFonts w:ascii="Times New Roman" w:eastAsia="Times New Roman" w:hAnsi="Times New Roman" w:cs="Times New Roman"/>
          <w:sz w:val="28"/>
          <w:szCs w:val="28"/>
          <w:lang w:eastAsia="ru-RU"/>
        </w:rPr>
      </w:pPr>
    </w:p>
    <w:p w:rsidR="00B40620" w:rsidRPr="00B40620" w:rsidRDefault="00B40620" w:rsidP="00B40620">
      <w:pPr>
        <w:spacing w:after="0" w:line="240" w:lineRule="auto"/>
        <w:rPr>
          <w:rFonts w:ascii="Times New Roman" w:eastAsia="Times New Roman" w:hAnsi="Times New Roman" w:cs="Times New Roman"/>
          <w:sz w:val="28"/>
          <w:szCs w:val="28"/>
          <w:lang w:eastAsia="ru-RU"/>
        </w:rPr>
      </w:pPr>
    </w:p>
    <w:p w:rsidR="00B40620" w:rsidRPr="00B40620" w:rsidRDefault="00B40620" w:rsidP="00B40620">
      <w:pPr>
        <w:spacing w:after="0" w:line="240" w:lineRule="auto"/>
        <w:rPr>
          <w:rFonts w:ascii="Times New Roman" w:eastAsia="Times New Roman" w:hAnsi="Times New Roman" w:cs="Times New Roman"/>
          <w:sz w:val="28"/>
          <w:szCs w:val="28"/>
          <w:lang w:eastAsia="ru-RU"/>
        </w:rPr>
      </w:pPr>
    </w:p>
    <w:p w:rsidR="00B40620" w:rsidRDefault="00B40620" w:rsidP="00B40620">
      <w:pPr>
        <w:spacing w:after="0" w:line="240" w:lineRule="auto"/>
        <w:rPr>
          <w:rFonts w:ascii="Times New Roman" w:eastAsia="Times New Roman" w:hAnsi="Times New Roman" w:cs="Times New Roman"/>
          <w:sz w:val="28"/>
          <w:szCs w:val="28"/>
          <w:lang w:eastAsia="ru-RU"/>
        </w:rPr>
      </w:pPr>
    </w:p>
    <w:p w:rsidR="00B40620" w:rsidRPr="00B40620" w:rsidRDefault="00B40620" w:rsidP="00B40620">
      <w:pPr>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jc w:val="center"/>
        <w:outlineLvl w:val="2"/>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lastRenderedPageBreak/>
        <w:t>Перечень нормативных правовых актов,</w:t>
      </w:r>
    </w:p>
    <w:p w:rsidR="00B40620" w:rsidRPr="00B40620" w:rsidRDefault="00B40620" w:rsidP="00B40620">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B40620">
        <w:rPr>
          <w:rFonts w:ascii="Times New Roman" w:eastAsia="Times New Roman" w:hAnsi="Times New Roman" w:cs="Times New Roman"/>
          <w:b/>
          <w:sz w:val="28"/>
          <w:szCs w:val="28"/>
          <w:lang w:eastAsia="ru-RU"/>
        </w:rPr>
        <w:t>регулирующих предоставление муниципальной услуги</w:t>
      </w:r>
    </w:p>
    <w:p w:rsidR="00B40620" w:rsidRPr="00B40620" w:rsidRDefault="00B40620" w:rsidP="00B40620">
      <w:pPr>
        <w:widowControl w:val="0"/>
        <w:autoSpaceDE w:val="0"/>
        <w:autoSpaceDN w:val="0"/>
        <w:spacing w:after="0" w:line="240" w:lineRule="auto"/>
        <w:rPr>
          <w:rFonts w:ascii="Times New Roman" w:eastAsia="Times New Roman" w:hAnsi="Times New Roman" w:cs="Times New Roman"/>
          <w:sz w:val="28"/>
          <w:szCs w:val="28"/>
          <w:lang w:eastAsia="ru-RU"/>
        </w:rPr>
      </w:pP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Предоставление муниципальной услуги осуществляется в соответствии со следующими нормативными правовыми актами:</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w:t>
      </w:r>
      <w:hyperlink r:id="rId60">
        <w:r w:rsidRPr="00B40620">
          <w:rPr>
            <w:rFonts w:ascii="Times New Roman" w:eastAsia="Times New Roman" w:hAnsi="Times New Roman" w:cs="Times New Roman"/>
            <w:sz w:val="28"/>
            <w:szCs w:val="28"/>
            <w:lang w:eastAsia="ru-RU"/>
          </w:rPr>
          <w:t>Конституция</w:t>
        </w:r>
      </w:hyperlink>
      <w:r w:rsidRPr="00B40620">
        <w:rPr>
          <w:rFonts w:ascii="Times New Roman" w:eastAsia="Times New Roman" w:hAnsi="Times New Roman" w:cs="Times New Roman"/>
          <w:sz w:val="28"/>
          <w:szCs w:val="28"/>
          <w:lang w:eastAsia="ru-RU"/>
        </w:rPr>
        <w:t xml:space="preserve"> Российской Федерации (принята всенародным голосованием 12.12.1993 с изменениями, одобренными в ходе общероссийского голосования 01.07.2020) (Официальный интернет-портал правовой информации http://www.pravo.gov.ru, 04.07.2020);</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Федеральный </w:t>
      </w:r>
      <w:hyperlink r:id="rId61">
        <w:r w:rsidRPr="00B40620">
          <w:rPr>
            <w:rFonts w:ascii="Times New Roman" w:eastAsia="Times New Roman" w:hAnsi="Times New Roman" w:cs="Times New Roman"/>
            <w:sz w:val="28"/>
            <w:szCs w:val="28"/>
            <w:lang w:eastAsia="ru-RU"/>
          </w:rPr>
          <w:t>закон</w:t>
        </w:r>
      </w:hyperlink>
      <w:r w:rsidRPr="00B40620">
        <w:rPr>
          <w:rFonts w:ascii="Times New Roman" w:eastAsia="Times New Roman" w:hAnsi="Times New Roman" w:cs="Times New Roman"/>
          <w:sz w:val="28"/>
          <w:szCs w:val="28"/>
          <w:lang w:eastAsia="ru-RU"/>
        </w:rPr>
        <w:t xml:space="preserve"> от 27.07.2010 № 210-ФЗ «Об организации предоставления государственных и муниципальных услуг» («Российская газета», 30.07.2010, № 168, «Собрание законодательства Российской Федерации», 02.08.2010, № 31, ст. 4179);</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Федеральный </w:t>
      </w:r>
      <w:hyperlink r:id="rId62">
        <w:r w:rsidRPr="00B40620">
          <w:rPr>
            <w:rFonts w:ascii="Times New Roman" w:eastAsia="Times New Roman" w:hAnsi="Times New Roman" w:cs="Times New Roman"/>
            <w:sz w:val="28"/>
            <w:szCs w:val="28"/>
            <w:lang w:eastAsia="ru-RU"/>
          </w:rPr>
          <w:t>закон</w:t>
        </w:r>
      </w:hyperlink>
      <w:r w:rsidRPr="00B40620">
        <w:rPr>
          <w:rFonts w:ascii="Times New Roman" w:eastAsia="Times New Roman" w:hAnsi="Times New Roman" w:cs="Times New Roman"/>
          <w:sz w:val="28"/>
          <w:szCs w:val="28"/>
          <w:lang w:eastAsia="ru-RU"/>
        </w:rPr>
        <w:t xml:space="preserve"> от 27.07.2006 № 152-ФЗ «О персональных данных» («Российская газета», 29.07.2006, № 165, «Собрание законодательства Российской Федерации», 31.07.2006, № 31 (1 ч.), ст. 3451, «Парламентская газета», 03.08.2006, № 126 - 127);</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Федеральный </w:t>
      </w:r>
      <w:hyperlink r:id="rId63">
        <w:r w:rsidRPr="00B40620">
          <w:rPr>
            <w:rFonts w:ascii="Times New Roman" w:eastAsia="Times New Roman" w:hAnsi="Times New Roman" w:cs="Times New Roman"/>
            <w:sz w:val="28"/>
            <w:szCs w:val="28"/>
            <w:lang w:eastAsia="ru-RU"/>
          </w:rPr>
          <w:t>закон</w:t>
        </w:r>
      </w:hyperlink>
      <w:r w:rsidRPr="00B40620">
        <w:rPr>
          <w:rFonts w:ascii="Times New Roman" w:eastAsia="Times New Roman" w:hAnsi="Times New Roman" w:cs="Times New Roman"/>
          <w:sz w:val="28"/>
          <w:szCs w:val="28"/>
          <w:lang w:eastAsia="ru-RU"/>
        </w:rPr>
        <w:t xml:space="preserve"> от 06.04.2011 № 63-ФЗ «Об электронной подписи» («Парламентская газета», 08 - 14.04.2011, № 17, «Российская газета», 08.04.2011, № 75, «Собрание законодательства Российской Федерации», 11.04.2011, № 15, ст. 2036);</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Федеральный </w:t>
      </w:r>
      <w:hyperlink r:id="rId64">
        <w:r w:rsidRPr="00B40620">
          <w:rPr>
            <w:rFonts w:ascii="Times New Roman" w:eastAsia="Times New Roman" w:hAnsi="Times New Roman" w:cs="Times New Roman"/>
            <w:sz w:val="28"/>
            <w:szCs w:val="28"/>
            <w:lang w:eastAsia="ru-RU"/>
          </w:rPr>
          <w:t>закон</w:t>
        </w:r>
      </w:hyperlink>
      <w:r w:rsidRPr="00B40620">
        <w:rPr>
          <w:rFonts w:ascii="Times New Roman" w:eastAsia="Times New Roman" w:hAnsi="Times New Roman" w:cs="Times New Roman"/>
          <w:sz w:val="28"/>
          <w:szCs w:val="28"/>
          <w:lang w:eastAsia="ru-RU"/>
        </w:rPr>
        <w:t xml:space="preserve"> от 24.11.1995 № 181-ФЗ «О социальной защите инвалидов в Российской Федерации» («Собрание законодательства Российской Федерации», 27.11.1995, № 48, ст. 4563, «Российская газета», 02.12.1995, № 234);</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w:t>
      </w:r>
      <w:hyperlink r:id="rId65">
        <w:r w:rsidRPr="00B40620">
          <w:rPr>
            <w:rFonts w:ascii="Times New Roman" w:eastAsia="Times New Roman" w:hAnsi="Times New Roman" w:cs="Times New Roman"/>
            <w:sz w:val="28"/>
            <w:szCs w:val="28"/>
            <w:lang w:eastAsia="ru-RU"/>
          </w:rPr>
          <w:t>Закон</w:t>
        </w:r>
      </w:hyperlink>
      <w:r w:rsidRPr="00B40620">
        <w:rPr>
          <w:rFonts w:ascii="Times New Roman" w:eastAsia="Times New Roman" w:hAnsi="Times New Roman" w:cs="Times New Roman"/>
          <w:sz w:val="28"/>
          <w:szCs w:val="28"/>
          <w:lang w:eastAsia="ru-RU"/>
        </w:rPr>
        <w:t xml:space="preserve"> Российской Федерации «О приватизации жилищного фонда в Российской Федерации» от 04.07.1991 № 1541-1 («Бюллетень нормативных актов», 1992, № 1);</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w:t>
      </w:r>
      <w:hyperlink r:id="rId66">
        <w:r w:rsidRPr="00B40620">
          <w:rPr>
            <w:rFonts w:ascii="Times New Roman" w:eastAsia="Times New Roman" w:hAnsi="Times New Roman" w:cs="Times New Roman"/>
            <w:sz w:val="28"/>
            <w:szCs w:val="28"/>
            <w:lang w:eastAsia="ru-RU"/>
          </w:rPr>
          <w:t>Постановление</w:t>
        </w:r>
      </w:hyperlink>
      <w:r w:rsidRPr="00B40620">
        <w:rPr>
          <w:rFonts w:ascii="Times New Roman" w:eastAsia="Times New Roman" w:hAnsi="Times New Roman" w:cs="Times New Roman"/>
          <w:sz w:val="28"/>
          <w:szCs w:val="28"/>
          <w:lang w:eastAsia="ru-RU"/>
        </w:rPr>
        <w:t xml:space="preserve"> Правительства Российской Федерации от 22.12.2012 № 1376 «Об утверждении Правил организации деятельности многофункциональных центров предоставления государственных и муниципальных услуг» («Российская газета», 31.12.2012, № 303, «Собрание законодательства Российской Федерации», 31.12.2012, № 53 (ч. 2), ст. 7932);</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w:t>
      </w:r>
      <w:hyperlink r:id="rId67">
        <w:r w:rsidRPr="00B40620">
          <w:rPr>
            <w:rFonts w:ascii="Times New Roman" w:eastAsia="Times New Roman" w:hAnsi="Times New Roman" w:cs="Times New Roman"/>
            <w:sz w:val="28"/>
            <w:szCs w:val="28"/>
            <w:lang w:eastAsia="ru-RU"/>
          </w:rPr>
          <w:t>Постановление</w:t>
        </w:r>
      </w:hyperlink>
      <w:r w:rsidRPr="00B40620">
        <w:rPr>
          <w:rFonts w:ascii="Times New Roman" w:eastAsia="Times New Roman" w:hAnsi="Times New Roman" w:cs="Times New Roman"/>
          <w:sz w:val="28"/>
          <w:szCs w:val="28"/>
          <w:lang w:eastAsia="ru-RU"/>
        </w:rPr>
        <w:t xml:space="preserve"> Правительства Российской Федерации от 16.05.2011 № 373 «О разработке и утверждении административных регламентов осуществления государственного контроля (надзора) и административных регламентов предоставления государственных услуг» («Собрание законодательства Российской Федерации», 30.05.2011, № 22, ст. 3169);</w:t>
      </w:r>
    </w:p>
    <w:p w:rsidR="00B40620" w:rsidRPr="00B40620" w:rsidRDefault="00B40620" w:rsidP="00B40620">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w:t>
      </w:r>
      <w:hyperlink r:id="rId68">
        <w:r w:rsidRPr="00B40620">
          <w:rPr>
            <w:rFonts w:ascii="Times New Roman" w:eastAsia="Times New Roman" w:hAnsi="Times New Roman" w:cs="Times New Roman"/>
            <w:sz w:val="28"/>
            <w:szCs w:val="28"/>
            <w:lang w:eastAsia="ru-RU"/>
          </w:rPr>
          <w:t>Постановление</w:t>
        </w:r>
      </w:hyperlink>
      <w:r w:rsidRPr="00B40620">
        <w:rPr>
          <w:rFonts w:ascii="Times New Roman" w:eastAsia="Times New Roman" w:hAnsi="Times New Roman" w:cs="Times New Roman"/>
          <w:sz w:val="28"/>
          <w:szCs w:val="28"/>
          <w:lang w:eastAsia="ru-RU"/>
        </w:rPr>
        <w:t xml:space="preserve"> Правительства Российской Федерации от 16.08.2012 № 840 «О порядке подачи и рассмотрения жалоб на решения и действия (бездействие) федеральных органов исполнительной власти и их должностных лиц, федеральных государственных служащих, должностных лиц государственных внебюджетных фондов Российской Федерации, государственных корпораций, наделенных в соответствии с федеральными законами полномочиями по </w:t>
      </w:r>
      <w:r w:rsidRPr="00B40620">
        <w:rPr>
          <w:rFonts w:ascii="Times New Roman" w:eastAsia="Times New Roman" w:hAnsi="Times New Roman" w:cs="Times New Roman"/>
          <w:sz w:val="28"/>
          <w:szCs w:val="28"/>
          <w:lang w:eastAsia="ru-RU"/>
        </w:rPr>
        <w:lastRenderedPageBreak/>
        <w:t>предоставлению государственных услуг в установленной сфере деятельности, и их должностных лиц, организаций, предусмотренных частью 1.1 статьи 16 Федерального закона «Об организации предоставления государственных и муниципальных услуг», и их работников, а также многофункциональных центров предоставления государственных и муниципальных услуг и их работников» («Российская газета», 22.08.2012, № 192, «Собрание законодательства Российской Федерации», 27.08.2012, № 35, ст. 4829);</w:t>
      </w:r>
    </w:p>
    <w:p w:rsidR="00456C4E" w:rsidRDefault="00B40620" w:rsidP="00B40620">
      <w:pPr>
        <w:tabs>
          <w:tab w:val="left" w:pos="330"/>
          <w:tab w:val="left" w:pos="810"/>
          <w:tab w:val="center" w:pos="4677"/>
        </w:tabs>
        <w:spacing w:after="0" w:line="240" w:lineRule="auto"/>
        <w:rPr>
          <w:rFonts w:ascii="Times New Roman" w:eastAsia="Times New Roman" w:hAnsi="Times New Roman" w:cs="Times New Roman"/>
          <w:sz w:val="28"/>
          <w:szCs w:val="28"/>
          <w:lang w:eastAsia="ru-RU"/>
        </w:rPr>
      </w:pPr>
      <w:r w:rsidRPr="00B40620">
        <w:rPr>
          <w:rFonts w:ascii="Times New Roman" w:eastAsia="Times New Roman" w:hAnsi="Times New Roman" w:cs="Times New Roman"/>
          <w:sz w:val="28"/>
          <w:szCs w:val="28"/>
          <w:lang w:eastAsia="ru-RU"/>
        </w:rPr>
        <w:t xml:space="preserve">- </w:t>
      </w:r>
      <w:hyperlink r:id="rId69">
        <w:r w:rsidRPr="00B40620">
          <w:rPr>
            <w:rFonts w:ascii="Times New Roman" w:eastAsia="Times New Roman" w:hAnsi="Times New Roman" w:cs="Times New Roman"/>
            <w:sz w:val="28"/>
            <w:szCs w:val="28"/>
            <w:lang w:eastAsia="ru-RU"/>
          </w:rPr>
          <w:t>Конституция</w:t>
        </w:r>
      </w:hyperlink>
      <w:r w:rsidRPr="00B40620">
        <w:rPr>
          <w:rFonts w:ascii="Times New Roman" w:eastAsia="Times New Roman" w:hAnsi="Times New Roman" w:cs="Times New Roman"/>
          <w:sz w:val="28"/>
          <w:szCs w:val="28"/>
          <w:lang w:eastAsia="ru-RU"/>
        </w:rPr>
        <w:t xml:space="preserve"> Республики Коми («Красное знамя», 10.03.1994, № 45, «Ведомости Верховного Совета Республики Коми», 1994, № 2, ст. 21).</w:t>
      </w:r>
    </w:p>
    <w:p w:rsidR="00456C4E" w:rsidRDefault="00456C4E" w:rsidP="003C2707">
      <w:pPr>
        <w:tabs>
          <w:tab w:val="left" w:pos="330"/>
          <w:tab w:val="left" w:pos="810"/>
          <w:tab w:val="center" w:pos="4677"/>
        </w:tabs>
        <w:spacing w:after="0" w:line="240" w:lineRule="auto"/>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B40620" w:rsidRDefault="00B40620" w:rsidP="005A716B">
      <w:pPr>
        <w:tabs>
          <w:tab w:val="left" w:pos="330"/>
          <w:tab w:val="left" w:pos="810"/>
          <w:tab w:val="center" w:pos="4677"/>
        </w:tabs>
        <w:spacing w:after="0" w:line="240" w:lineRule="auto"/>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2774A" w:rsidRDefault="0092774A" w:rsidP="005A716B">
      <w:pPr>
        <w:tabs>
          <w:tab w:val="left" w:pos="330"/>
          <w:tab w:val="left" w:pos="810"/>
          <w:tab w:val="center" w:pos="4677"/>
        </w:tabs>
        <w:spacing w:after="0" w:line="240" w:lineRule="auto"/>
        <w:rPr>
          <w:rFonts w:ascii="Times New Roman" w:eastAsia="Times New Roman" w:hAnsi="Times New Roman" w:cs="Times New Roman"/>
          <w:sz w:val="28"/>
          <w:szCs w:val="28"/>
          <w:lang w:eastAsia="ru-RU"/>
        </w:rPr>
      </w:pPr>
    </w:p>
    <w:p w:rsidR="00244D0A" w:rsidRDefault="00244D0A" w:rsidP="005A716B">
      <w:pPr>
        <w:tabs>
          <w:tab w:val="left" w:pos="330"/>
          <w:tab w:val="left" w:pos="810"/>
          <w:tab w:val="center" w:pos="4677"/>
        </w:tabs>
        <w:spacing w:after="0" w:line="240" w:lineRule="auto"/>
        <w:rPr>
          <w:rFonts w:ascii="Times New Roman" w:eastAsia="Times New Roman" w:hAnsi="Times New Roman" w:cs="Times New Roman"/>
          <w:sz w:val="28"/>
          <w:szCs w:val="28"/>
          <w:lang w:eastAsia="ru-RU"/>
        </w:rPr>
      </w:pPr>
    </w:p>
    <w:p w:rsidR="0092774A" w:rsidRDefault="0092774A" w:rsidP="005A716B">
      <w:pPr>
        <w:tabs>
          <w:tab w:val="left" w:pos="330"/>
          <w:tab w:val="left" w:pos="810"/>
          <w:tab w:val="center" w:pos="4677"/>
        </w:tabs>
        <w:spacing w:after="0" w:line="240" w:lineRule="auto"/>
        <w:rPr>
          <w:rFonts w:ascii="Times New Roman" w:eastAsia="Times New Roman" w:hAnsi="Times New Roman" w:cs="Times New Roman"/>
          <w:sz w:val="28"/>
          <w:szCs w:val="28"/>
          <w:lang w:eastAsia="ru-RU"/>
        </w:rPr>
      </w:pPr>
    </w:p>
    <w:p w:rsidR="0092774A" w:rsidRPr="001970C3" w:rsidRDefault="0092774A" w:rsidP="0092774A">
      <w:pPr>
        <w:spacing w:after="0" w:line="240" w:lineRule="auto"/>
        <w:jc w:val="center"/>
        <w:rPr>
          <w:rFonts w:ascii="Times New Roman" w:eastAsia="Calibri" w:hAnsi="Times New Roman" w:cs="Times New Roman"/>
          <w:b/>
          <w:sz w:val="32"/>
          <w:u w:val="single"/>
        </w:rPr>
      </w:pPr>
      <w:r>
        <w:rPr>
          <w:rFonts w:ascii="Times New Roman" w:eastAsia="Calibri" w:hAnsi="Times New Roman" w:cs="Times New Roman"/>
          <w:b/>
          <w:sz w:val="32"/>
          <w:u w:val="single"/>
        </w:rPr>
        <w:lastRenderedPageBreak/>
        <w:t>Раздел третий</w:t>
      </w:r>
      <w:r w:rsidRPr="001970C3">
        <w:rPr>
          <w:rFonts w:ascii="Times New Roman" w:eastAsia="Calibri" w:hAnsi="Times New Roman" w:cs="Times New Roman"/>
          <w:b/>
          <w:sz w:val="32"/>
          <w:u w:val="single"/>
        </w:rPr>
        <w:t>:</w:t>
      </w:r>
    </w:p>
    <w:p w:rsidR="0092774A" w:rsidRDefault="0092774A" w:rsidP="0092774A">
      <w:pPr>
        <w:spacing w:after="0" w:line="240" w:lineRule="auto"/>
        <w:ind w:left="6120"/>
        <w:jc w:val="both"/>
        <w:rPr>
          <w:rFonts w:ascii="Times New Roman" w:eastAsia="Calibri" w:hAnsi="Times New Roman" w:cs="Times New Roman"/>
          <w:b/>
          <w:sz w:val="32"/>
        </w:rPr>
      </w:pPr>
    </w:p>
    <w:p w:rsidR="0092774A" w:rsidRPr="00EF66E3" w:rsidRDefault="0092774A" w:rsidP="0092774A">
      <w:pPr>
        <w:tabs>
          <w:tab w:val="left" w:pos="2760"/>
        </w:tabs>
        <w:spacing w:after="0" w:line="240" w:lineRule="auto"/>
        <w:jc w:val="right"/>
        <w:rPr>
          <w:rFonts w:ascii="Times New Roman" w:eastAsia="Times New Roman" w:hAnsi="Times New Roman" w:cs="Times New Roman"/>
          <w:sz w:val="20"/>
          <w:szCs w:val="20"/>
          <w:lang w:eastAsia="ru-RU"/>
        </w:rPr>
      </w:pPr>
      <w:r w:rsidRPr="00EF66E3">
        <w:rPr>
          <w:rFonts w:ascii="Times New Roman" w:eastAsia="Times New Roman" w:hAnsi="Times New Roman" w:cs="Times New Roman"/>
          <w:sz w:val="20"/>
          <w:szCs w:val="20"/>
          <w:lang w:eastAsia="ru-RU"/>
        </w:rPr>
        <w:t>Приложение 2</w:t>
      </w:r>
    </w:p>
    <w:p w:rsidR="0092774A" w:rsidRPr="00EF66E3" w:rsidRDefault="0092774A" w:rsidP="0092774A">
      <w:pPr>
        <w:spacing w:after="0" w:line="240" w:lineRule="auto"/>
        <w:jc w:val="right"/>
        <w:rPr>
          <w:rFonts w:ascii="Times New Roman" w:eastAsia="Times New Roman" w:hAnsi="Times New Roman" w:cs="Times New Roman"/>
          <w:sz w:val="20"/>
          <w:szCs w:val="20"/>
          <w:lang w:eastAsia="ru-RU"/>
        </w:rPr>
      </w:pPr>
      <w:r w:rsidRPr="00EF66E3">
        <w:rPr>
          <w:rFonts w:ascii="Times New Roman" w:eastAsia="Times New Roman" w:hAnsi="Times New Roman" w:cs="Times New Roman"/>
          <w:sz w:val="20"/>
          <w:szCs w:val="20"/>
          <w:lang w:eastAsia="ru-RU"/>
        </w:rPr>
        <w:t xml:space="preserve">к протоколу публичных слушаний </w:t>
      </w:r>
    </w:p>
    <w:p w:rsidR="0092774A" w:rsidRPr="00EF66E3" w:rsidRDefault="0092774A" w:rsidP="0092774A">
      <w:pPr>
        <w:spacing w:after="0" w:line="240" w:lineRule="auto"/>
        <w:jc w:val="right"/>
        <w:rPr>
          <w:rFonts w:ascii="Times New Roman" w:eastAsia="Times New Roman" w:hAnsi="Times New Roman" w:cs="Times New Roman"/>
          <w:sz w:val="20"/>
          <w:szCs w:val="20"/>
          <w:lang w:eastAsia="ru-RU"/>
        </w:rPr>
      </w:pPr>
      <w:r w:rsidRPr="00EF66E3">
        <w:rPr>
          <w:rFonts w:ascii="Times New Roman" w:eastAsia="Times New Roman" w:hAnsi="Times New Roman" w:cs="Times New Roman"/>
          <w:sz w:val="20"/>
          <w:szCs w:val="20"/>
          <w:lang w:eastAsia="ru-RU"/>
        </w:rPr>
        <w:t xml:space="preserve">по проекту планировки территории </w:t>
      </w:r>
    </w:p>
    <w:p w:rsidR="0092774A" w:rsidRPr="00EF66E3" w:rsidRDefault="0092774A" w:rsidP="0092774A">
      <w:pPr>
        <w:spacing w:after="0" w:line="240" w:lineRule="auto"/>
        <w:jc w:val="right"/>
        <w:rPr>
          <w:rFonts w:ascii="Times New Roman" w:eastAsia="Times New Roman" w:hAnsi="Times New Roman" w:cs="Times New Roman"/>
          <w:sz w:val="20"/>
          <w:szCs w:val="20"/>
          <w:lang w:eastAsia="ru-RU"/>
        </w:rPr>
      </w:pPr>
      <w:r w:rsidRPr="00EF66E3">
        <w:rPr>
          <w:rFonts w:ascii="Times New Roman" w:eastAsia="Times New Roman" w:hAnsi="Times New Roman" w:cs="Times New Roman"/>
          <w:sz w:val="20"/>
          <w:szCs w:val="20"/>
          <w:lang w:eastAsia="ru-RU"/>
        </w:rPr>
        <w:t>«Документация по планировке застроенной</w:t>
      </w:r>
    </w:p>
    <w:p w:rsidR="0092774A" w:rsidRPr="00EF66E3" w:rsidRDefault="0092774A" w:rsidP="0092774A">
      <w:pPr>
        <w:spacing w:after="0" w:line="240" w:lineRule="auto"/>
        <w:jc w:val="right"/>
        <w:rPr>
          <w:rFonts w:ascii="Times New Roman" w:eastAsia="Times New Roman" w:hAnsi="Times New Roman" w:cs="Times New Roman"/>
          <w:sz w:val="20"/>
          <w:szCs w:val="20"/>
          <w:lang w:eastAsia="ru-RU"/>
        </w:rPr>
      </w:pPr>
      <w:r w:rsidRPr="00EF66E3">
        <w:rPr>
          <w:rFonts w:ascii="Times New Roman" w:eastAsia="Times New Roman" w:hAnsi="Times New Roman" w:cs="Times New Roman"/>
          <w:sz w:val="20"/>
          <w:szCs w:val="20"/>
          <w:lang w:eastAsia="ru-RU"/>
        </w:rPr>
        <w:t xml:space="preserve"> территории в границах улиц Первомайская</w:t>
      </w:r>
    </w:p>
    <w:p w:rsidR="0092774A" w:rsidRPr="00EF66E3" w:rsidRDefault="0092774A" w:rsidP="0092774A">
      <w:pPr>
        <w:spacing w:after="0" w:line="240" w:lineRule="auto"/>
        <w:jc w:val="right"/>
        <w:rPr>
          <w:rFonts w:ascii="Times New Roman" w:eastAsia="Times New Roman" w:hAnsi="Times New Roman" w:cs="Times New Roman"/>
          <w:sz w:val="20"/>
          <w:szCs w:val="20"/>
          <w:lang w:eastAsia="ru-RU"/>
        </w:rPr>
      </w:pPr>
      <w:r w:rsidRPr="00EF66E3">
        <w:rPr>
          <w:rFonts w:ascii="Times New Roman" w:eastAsia="Times New Roman" w:hAnsi="Times New Roman" w:cs="Times New Roman"/>
          <w:sz w:val="20"/>
          <w:szCs w:val="20"/>
          <w:lang w:eastAsia="ru-RU"/>
        </w:rPr>
        <w:t xml:space="preserve"> – Советская и двух проездов в селе Корткерос,</w:t>
      </w:r>
    </w:p>
    <w:p w:rsidR="0092774A" w:rsidRPr="00EF66E3" w:rsidRDefault="0092774A" w:rsidP="0092774A">
      <w:pPr>
        <w:spacing w:after="0" w:line="240" w:lineRule="auto"/>
        <w:jc w:val="right"/>
        <w:rPr>
          <w:rFonts w:ascii="Times New Roman" w:eastAsia="Times New Roman" w:hAnsi="Times New Roman" w:cs="Times New Roman"/>
          <w:sz w:val="20"/>
          <w:szCs w:val="20"/>
          <w:lang w:eastAsia="ru-RU"/>
        </w:rPr>
      </w:pPr>
      <w:r w:rsidRPr="00EF66E3">
        <w:rPr>
          <w:rFonts w:ascii="Times New Roman" w:eastAsia="Times New Roman" w:hAnsi="Times New Roman" w:cs="Times New Roman"/>
          <w:sz w:val="20"/>
          <w:szCs w:val="20"/>
          <w:lang w:eastAsia="ru-RU"/>
        </w:rPr>
        <w:t xml:space="preserve"> Корткеросского района, </w:t>
      </w:r>
    </w:p>
    <w:p w:rsidR="0092774A" w:rsidRPr="00EF66E3" w:rsidRDefault="0092774A" w:rsidP="0092774A">
      <w:pPr>
        <w:spacing w:after="0" w:line="240" w:lineRule="auto"/>
        <w:jc w:val="right"/>
        <w:rPr>
          <w:rFonts w:ascii="Times New Roman" w:eastAsia="Times New Roman" w:hAnsi="Times New Roman" w:cs="Times New Roman"/>
          <w:sz w:val="20"/>
          <w:szCs w:val="20"/>
          <w:lang w:eastAsia="ru-RU"/>
        </w:rPr>
      </w:pPr>
      <w:r w:rsidRPr="00EF66E3">
        <w:rPr>
          <w:rFonts w:ascii="Times New Roman" w:eastAsia="Times New Roman" w:hAnsi="Times New Roman" w:cs="Times New Roman"/>
          <w:sz w:val="20"/>
          <w:szCs w:val="20"/>
          <w:lang w:eastAsia="ru-RU"/>
        </w:rPr>
        <w:t>Республики Коми (квартал 11:06:3901018)»</w:t>
      </w:r>
    </w:p>
    <w:p w:rsidR="0092774A" w:rsidRPr="00EF66E3" w:rsidRDefault="0092774A" w:rsidP="0092774A">
      <w:pPr>
        <w:spacing w:after="0" w:line="240" w:lineRule="auto"/>
        <w:jc w:val="right"/>
        <w:rPr>
          <w:rFonts w:ascii="Times New Roman" w:eastAsia="Times New Roman" w:hAnsi="Times New Roman" w:cs="Times New Roman"/>
          <w:sz w:val="28"/>
          <w:szCs w:val="28"/>
          <w:lang w:eastAsia="ru-RU"/>
        </w:rPr>
      </w:pPr>
      <w:r w:rsidRPr="00EF66E3">
        <w:rPr>
          <w:rFonts w:ascii="Times New Roman" w:eastAsia="Times New Roman" w:hAnsi="Times New Roman" w:cs="Times New Roman"/>
          <w:sz w:val="20"/>
          <w:szCs w:val="20"/>
          <w:lang w:eastAsia="ru-RU"/>
        </w:rPr>
        <w:t xml:space="preserve"> от 07 мая 2024 года</w:t>
      </w:r>
    </w:p>
    <w:p w:rsidR="0092774A" w:rsidRPr="00EF66E3" w:rsidRDefault="0092774A" w:rsidP="0092774A">
      <w:pPr>
        <w:spacing w:after="0" w:line="240" w:lineRule="auto"/>
        <w:jc w:val="center"/>
        <w:rPr>
          <w:rFonts w:ascii="Times New Roman" w:eastAsia="Times New Roman" w:hAnsi="Times New Roman" w:cs="Times New Roman"/>
          <w:b/>
          <w:sz w:val="28"/>
          <w:szCs w:val="28"/>
          <w:lang w:eastAsia="ru-RU"/>
        </w:rPr>
      </w:pPr>
    </w:p>
    <w:p w:rsidR="0092774A" w:rsidRPr="00EF66E3" w:rsidRDefault="0092774A" w:rsidP="0092774A">
      <w:pPr>
        <w:spacing w:after="0" w:line="240" w:lineRule="auto"/>
        <w:jc w:val="center"/>
        <w:rPr>
          <w:rFonts w:ascii="Times New Roman" w:eastAsia="Times New Roman" w:hAnsi="Times New Roman" w:cs="Times New Roman"/>
          <w:b/>
          <w:sz w:val="28"/>
          <w:szCs w:val="28"/>
          <w:lang w:eastAsia="ru-RU"/>
        </w:rPr>
      </w:pPr>
    </w:p>
    <w:p w:rsidR="0092774A" w:rsidRPr="00EF66E3" w:rsidRDefault="0092774A" w:rsidP="0092774A">
      <w:pPr>
        <w:spacing w:after="0" w:line="240" w:lineRule="auto"/>
        <w:jc w:val="center"/>
        <w:rPr>
          <w:rFonts w:ascii="Times New Roman" w:eastAsia="Times New Roman" w:hAnsi="Times New Roman" w:cs="Times New Roman"/>
          <w:b/>
          <w:sz w:val="28"/>
          <w:szCs w:val="28"/>
          <w:lang w:eastAsia="ru-RU"/>
        </w:rPr>
      </w:pPr>
      <w:r w:rsidRPr="00EF66E3">
        <w:rPr>
          <w:rFonts w:ascii="Times New Roman" w:eastAsia="Times New Roman" w:hAnsi="Times New Roman" w:cs="Times New Roman"/>
          <w:b/>
          <w:sz w:val="28"/>
          <w:szCs w:val="28"/>
          <w:lang w:eastAsia="ru-RU"/>
        </w:rPr>
        <w:t>З А К Л Ю Ч Е Н И Е</w:t>
      </w:r>
    </w:p>
    <w:p w:rsidR="0092774A" w:rsidRPr="00EF66E3" w:rsidRDefault="0092774A" w:rsidP="0092774A">
      <w:pPr>
        <w:spacing w:after="0" w:line="240" w:lineRule="auto"/>
        <w:jc w:val="center"/>
        <w:rPr>
          <w:rFonts w:ascii="Times New Roman" w:eastAsia="Times New Roman" w:hAnsi="Times New Roman" w:cs="Times New Roman"/>
          <w:b/>
          <w:sz w:val="28"/>
          <w:szCs w:val="28"/>
          <w:lang w:eastAsia="ru-RU"/>
        </w:rPr>
      </w:pPr>
      <w:r w:rsidRPr="00EF66E3">
        <w:rPr>
          <w:rFonts w:ascii="Times New Roman" w:eastAsia="Times New Roman" w:hAnsi="Times New Roman" w:cs="Times New Roman"/>
          <w:b/>
          <w:sz w:val="28"/>
          <w:szCs w:val="28"/>
          <w:lang w:eastAsia="ru-RU"/>
        </w:rPr>
        <w:t>по результатам публичных слушаниях по проекту планировки территории «Д</w:t>
      </w:r>
      <w:r w:rsidRPr="00EF66E3">
        <w:rPr>
          <w:rFonts w:ascii="Times New Roman" w:eastAsia="Times New Roman" w:hAnsi="Times New Roman" w:cs="Times New Roman"/>
          <w:b/>
          <w:bCs/>
          <w:sz w:val="28"/>
          <w:szCs w:val="28"/>
          <w:lang w:eastAsia="ru-RU"/>
        </w:rPr>
        <w:t>окументация по планировке застроенной территории в границах улиц Первомайская – Советская и двух проездов в селе Корткерос, Корткеросского района, Республики Коми (квартал 11:06:3901018)».</w:t>
      </w:r>
    </w:p>
    <w:p w:rsidR="0092774A" w:rsidRPr="00EF66E3" w:rsidRDefault="0092774A" w:rsidP="0092774A">
      <w:pPr>
        <w:spacing w:after="0" w:line="240" w:lineRule="auto"/>
        <w:jc w:val="center"/>
        <w:rPr>
          <w:rFonts w:ascii="Times New Roman" w:eastAsia="Times New Roman" w:hAnsi="Times New Roman" w:cs="Times New Roman"/>
          <w:b/>
          <w:sz w:val="28"/>
          <w:szCs w:val="28"/>
          <w:lang w:eastAsia="ru-RU"/>
        </w:rPr>
      </w:pPr>
    </w:p>
    <w:p w:rsidR="0092774A" w:rsidRPr="00EF66E3" w:rsidRDefault="0092774A" w:rsidP="0092774A">
      <w:pPr>
        <w:spacing w:after="0" w:line="240" w:lineRule="auto"/>
        <w:jc w:val="both"/>
        <w:rPr>
          <w:rFonts w:ascii="Times New Roman" w:eastAsia="Times New Roman" w:hAnsi="Times New Roman" w:cs="Times New Roman"/>
          <w:sz w:val="28"/>
          <w:szCs w:val="28"/>
          <w:lang w:eastAsia="ru-RU"/>
        </w:rPr>
      </w:pPr>
    </w:p>
    <w:p w:rsidR="0092774A" w:rsidRPr="00EF66E3" w:rsidRDefault="0092774A" w:rsidP="0092774A">
      <w:pPr>
        <w:spacing w:after="0" w:line="240" w:lineRule="auto"/>
        <w:jc w:val="both"/>
        <w:rPr>
          <w:rFonts w:ascii="Times New Roman" w:eastAsia="Times New Roman" w:hAnsi="Times New Roman" w:cs="Times New Roman"/>
          <w:sz w:val="28"/>
          <w:szCs w:val="28"/>
          <w:lang w:eastAsia="ru-RU"/>
        </w:rPr>
      </w:pPr>
      <w:r w:rsidRPr="00EF66E3">
        <w:rPr>
          <w:rFonts w:ascii="Times New Roman" w:eastAsia="Times New Roman" w:hAnsi="Times New Roman" w:cs="Times New Roman"/>
          <w:sz w:val="28"/>
          <w:szCs w:val="28"/>
          <w:lang w:eastAsia="ru-RU"/>
        </w:rPr>
        <w:t xml:space="preserve">с. Корткерос                                                                           </w:t>
      </w:r>
      <w:r>
        <w:rPr>
          <w:rFonts w:ascii="Times New Roman" w:eastAsia="Times New Roman" w:hAnsi="Times New Roman" w:cs="Times New Roman"/>
          <w:sz w:val="28"/>
          <w:szCs w:val="28"/>
          <w:lang w:eastAsia="ru-RU"/>
        </w:rPr>
        <w:t xml:space="preserve">       </w:t>
      </w:r>
      <w:r w:rsidRPr="00EF66E3">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w:t>
      </w:r>
      <w:r w:rsidRPr="00EF66E3">
        <w:rPr>
          <w:rFonts w:ascii="Times New Roman" w:eastAsia="Times New Roman" w:hAnsi="Times New Roman" w:cs="Times New Roman"/>
          <w:sz w:val="28"/>
          <w:szCs w:val="28"/>
          <w:lang w:eastAsia="ru-RU"/>
        </w:rPr>
        <w:t xml:space="preserve"> 07 мая 2024 года</w:t>
      </w:r>
    </w:p>
    <w:p w:rsidR="0092774A" w:rsidRPr="00EF66E3" w:rsidRDefault="0092774A" w:rsidP="0092774A">
      <w:pPr>
        <w:spacing w:after="0" w:line="240" w:lineRule="auto"/>
        <w:jc w:val="both"/>
        <w:rPr>
          <w:rFonts w:ascii="Times New Roman" w:eastAsia="Times New Roman" w:hAnsi="Times New Roman" w:cs="Times New Roman"/>
          <w:sz w:val="28"/>
          <w:szCs w:val="28"/>
          <w:lang w:eastAsia="ru-RU"/>
        </w:rPr>
      </w:pPr>
    </w:p>
    <w:p w:rsidR="0092774A" w:rsidRPr="00EF66E3" w:rsidRDefault="0092774A" w:rsidP="0092774A">
      <w:pPr>
        <w:spacing w:after="0" w:line="240" w:lineRule="auto"/>
        <w:ind w:firstLine="720"/>
        <w:jc w:val="both"/>
        <w:rPr>
          <w:rFonts w:ascii="Times New Roman" w:eastAsia="Times New Roman" w:hAnsi="Times New Roman" w:cs="Times New Roman"/>
          <w:sz w:val="28"/>
          <w:szCs w:val="28"/>
          <w:lang w:eastAsia="ru-RU"/>
        </w:rPr>
      </w:pPr>
      <w:r w:rsidRPr="00EF66E3">
        <w:rPr>
          <w:rFonts w:ascii="Times New Roman" w:eastAsia="Times New Roman" w:hAnsi="Times New Roman" w:cs="Times New Roman"/>
          <w:sz w:val="28"/>
          <w:szCs w:val="28"/>
          <w:lang w:eastAsia="ru-RU"/>
        </w:rPr>
        <w:t>На основании протокола публичных слушаний и результата голосования 3-х участников, присутствовавших на итоговом собрании публичных слушаний, состоявшихся 07 мая 2024 года, проект планировки территории «Д</w:t>
      </w:r>
      <w:r w:rsidRPr="00EF66E3">
        <w:rPr>
          <w:rFonts w:ascii="Times New Roman" w:eastAsia="Times New Roman" w:hAnsi="Times New Roman" w:cs="Times New Roman"/>
          <w:bCs/>
          <w:sz w:val="28"/>
          <w:szCs w:val="28"/>
          <w:lang w:eastAsia="ru-RU"/>
        </w:rPr>
        <w:t xml:space="preserve">окументация по планировке застроенной территории в границах улиц Первомайская – Советская и двух проездов в селе Корткерос, Корткеросского района, Республики Коми (квартал 11:06:3901018)» </w:t>
      </w:r>
      <w:r w:rsidRPr="00EF66E3">
        <w:rPr>
          <w:rFonts w:ascii="Times New Roman" w:eastAsia="Times New Roman" w:hAnsi="Times New Roman" w:cs="Times New Roman"/>
          <w:sz w:val="28"/>
          <w:szCs w:val="28"/>
          <w:lang w:eastAsia="ru-RU"/>
        </w:rPr>
        <w:t>одобрить с учетом урегулирования следующих замечаний:</w:t>
      </w:r>
    </w:p>
    <w:p w:rsidR="0092774A" w:rsidRPr="00EF66E3" w:rsidRDefault="0092774A" w:rsidP="0092774A">
      <w:pPr>
        <w:numPr>
          <w:ilvl w:val="0"/>
          <w:numId w:val="15"/>
        </w:numPr>
        <w:spacing w:after="0" w:line="240" w:lineRule="auto"/>
        <w:ind w:left="0" w:firstLine="720"/>
        <w:jc w:val="both"/>
        <w:rPr>
          <w:rFonts w:ascii="Times New Roman" w:eastAsia="Times New Roman" w:hAnsi="Times New Roman" w:cs="Times New Roman"/>
          <w:sz w:val="28"/>
          <w:szCs w:val="28"/>
          <w:lang w:eastAsia="ru-RU"/>
        </w:rPr>
      </w:pPr>
      <w:r w:rsidRPr="00EF66E3">
        <w:rPr>
          <w:rFonts w:ascii="Times New Roman" w:eastAsia="Times New Roman" w:hAnsi="Times New Roman" w:cs="Times New Roman"/>
          <w:sz w:val="28"/>
          <w:szCs w:val="28"/>
          <w:lang w:eastAsia="ru-RU"/>
        </w:rPr>
        <w:t>проработать вопрос сноса хозяйственных построек с их собственниками (правообладателями); при необходимости внести корректировку в лист 3 графических приложений в части корректировки условных обозначений в отношении объектов, подлежащих сносу;</w:t>
      </w:r>
    </w:p>
    <w:p w:rsidR="0092774A" w:rsidRPr="00EF66E3" w:rsidRDefault="0092774A" w:rsidP="0092774A">
      <w:pPr>
        <w:numPr>
          <w:ilvl w:val="0"/>
          <w:numId w:val="15"/>
        </w:numPr>
        <w:spacing w:after="0" w:line="240" w:lineRule="auto"/>
        <w:ind w:left="0" w:firstLine="720"/>
        <w:jc w:val="both"/>
        <w:rPr>
          <w:rFonts w:ascii="Times New Roman" w:eastAsia="Times New Roman" w:hAnsi="Times New Roman" w:cs="Times New Roman"/>
          <w:sz w:val="28"/>
          <w:szCs w:val="28"/>
          <w:lang w:eastAsia="ru-RU"/>
        </w:rPr>
      </w:pPr>
      <w:r w:rsidRPr="00EF66E3">
        <w:rPr>
          <w:rFonts w:ascii="Times New Roman" w:eastAsia="Times New Roman" w:hAnsi="Times New Roman" w:cs="Times New Roman"/>
          <w:sz w:val="28"/>
          <w:szCs w:val="28"/>
          <w:lang w:eastAsia="ru-RU"/>
        </w:rPr>
        <w:t>привести в соответствие сведения о территории проектирования, содержащиеся в текстовой части, сведениям, содержащимся в графических приложениях;</w:t>
      </w:r>
    </w:p>
    <w:p w:rsidR="0092774A" w:rsidRPr="00EF66E3" w:rsidRDefault="0092774A" w:rsidP="0092774A">
      <w:pPr>
        <w:numPr>
          <w:ilvl w:val="0"/>
          <w:numId w:val="15"/>
        </w:numPr>
        <w:spacing w:after="0" w:line="240" w:lineRule="auto"/>
        <w:ind w:left="0" w:firstLine="720"/>
        <w:jc w:val="both"/>
        <w:rPr>
          <w:rFonts w:ascii="Times New Roman" w:eastAsia="Times New Roman" w:hAnsi="Times New Roman" w:cs="Times New Roman"/>
          <w:sz w:val="28"/>
          <w:szCs w:val="28"/>
          <w:lang w:eastAsia="ru-RU"/>
        </w:rPr>
      </w:pPr>
      <w:r w:rsidRPr="00EF66E3">
        <w:rPr>
          <w:rFonts w:ascii="Times New Roman" w:eastAsia="Times New Roman" w:hAnsi="Times New Roman" w:cs="Times New Roman"/>
          <w:sz w:val="28"/>
          <w:szCs w:val="28"/>
          <w:lang w:eastAsia="ru-RU"/>
        </w:rPr>
        <w:t>в графических приложениях отразить стоянки для автотранспорта, находящиеся на земельном участке с кадастровым номером 11:06:3901018:76 (на территории многоквартирного жилого дома по адресу: с. Корткерос, ул. Первомайская, д.6).</w:t>
      </w:r>
    </w:p>
    <w:p w:rsidR="0092774A" w:rsidRPr="00EF66E3" w:rsidRDefault="0092774A" w:rsidP="0092774A">
      <w:pPr>
        <w:spacing w:after="0" w:line="240" w:lineRule="auto"/>
        <w:jc w:val="both"/>
        <w:rPr>
          <w:rFonts w:ascii="Times New Roman" w:eastAsia="Times New Roman" w:hAnsi="Times New Roman" w:cs="Times New Roman"/>
          <w:sz w:val="28"/>
          <w:szCs w:val="20"/>
          <w:lang w:eastAsia="ru-RU"/>
        </w:rPr>
      </w:pPr>
    </w:p>
    <w:p w:rsidR="0092774A" w:rsidRPr="00EF66E3" w:rsidRDefault="0092774A" w:rsidP="0092774A">
      <w:pPr>
        <w:spacing w:after="0" w:line="240" w:lineRule="auto"/>
        <w:jc w:val="both"/>
        <w:rPr>
          <w:rFonts w:ascii="Times New Roman" w:eastAsia="Times New Roman" w:hAnsi="Times New Roman" w:cs="Times New Roman"/>
          <w:sz w:val="28"/>
          <w:szCs w:val="20"/>
          <w:lang w:eastAsia="ru-RU"/>
        </w:rPr>
      </w:pPr>
      <w:r w:rsidRPr="00EF66E3">
        <w:rPr>
          <w:rFonts w:ascii="Times New Roman" w:eastAsia="Times New Roman" w:hAnsi="Times New Roman" w:cs="Times New Roman"/>
          <w:sz w:val="28"/>
          <w:szCs w:val="20"/>
          <w:lang w:eastAsia="ru-RU"/>
        </w:rPr>
        <w:t xml:space="preserve">Председатель </w:t>
      </w:r>
      <w:r w:rsidRPr="00EF66E3">
        <w:rPr>
          <w:rFonts w:ascii="Times New Roman" w:eastAsia="Times New Roman" w:hAnsi="Times New Roman" w:cs="Times New Roman"/>
          <w:sz w:val="28"/>
          <w:szCs w:val="20"/>
          <w:lang w:eastAsia="ru-RU"/>
        </w:rPr>
        <w:tab/>
      </w:r>
      <w:r w:rsidRPr="00EF66E3">
        <w:rPr>
          <w:rFonts w:ascii="Times New Roman" w:eastAsia="Times New Roman" w:hAnsi="Times New Roman" w:cs="Times New Roman"/>
          <w:sz w:val="28"/>
          <w:szCs w:val="20"/>
          <w:lang w:eastAsia="ru-RU"/>
        </w:rPr>
        <w:tab/>
      </w:r>
      <w:r w:rsidRPr="00EF66E3">
        <w:rPr>
          <w:rFonts w:ascii="Times New Roman" w:eastAsia="Times New Roman" w:hAnsi="Times New Roman" w:cs="Times New Roman"/>
          <w:sz w:val="28"/>
          <w:szCs w:val="20"/>
          <w:lang w:eastAsia="ru-RU"/>
        </w:rPr>
        <w:tab/>
      </w:r>
      <w:r w:rsidRPr="00EF66E3">
        <w:rPr>
          <w:rFonts w:ascii="Times New Roman" w:eastAsia="Times New Roman" w:hAnsi="Times New Roman" w:cs="Times New Roman"/>
          <w:sz w:val="28"/>
          <w:szCs w:val="20"/>
          <w:lang w:eastAsia="ru-RU"/>
        </w:rPr>
        <w:tab/>
      </w:r>
      <w:r w:rsidRPr="00EF66E3">
        <w:rPr>
          <w:rFonts w:ascii="Times New Roman" w:eastAsia="Times New Roman" w:hAnsi="Times New Roman" w:cs="Times New Roman"/>
          <w:sz w:val="28"/>
          <w:szCs w:val="20"/>
          <w:lang w:eastAsia="ru-RU"/>
        </w:rPr>
        <w:tab/>
      </w:r>
      <w:r w:rsidRPr="00EF66E3">
        <w:rPr>
          <w:rFonts w:ascii="Times New Roman" w:eastAsia="Times New Roman" w:hAnsi="Times New Roman" w:cs="Times New Roman"/>
          <w:sz w:val="28"/>
          <w:szCs w:val="20"/>
          <w:lang w:eastAsia="ru-RU"/>
        </w:rPr>
        <w:tab/>
      </w:r>
      <w:r w:rsidRPr="00EF66E3">
        <w:rPr>
          <w:rFonts w:ascii="Times New Roman" w:eastAsia="Times New Roman" w:hAnsi="Times New Roman" w:cs="Times New Roman"/>
          <w:sz w:val="28"/>
          <w:szCs w:val="20"/>
          <w:lang w:eastAsia="ru-RU"/>
        </w:rPr>
        <w:tab/>
        <w:t xml:space="preserve">               </w:t>
      </w:r>
      <w:r>
        <w:rPr>
          <w:rFonts w:ascii="Times New Roman" w:eastAsia="Times New Roman" w:hAnsi="Times New Roman" w:cs="Times New Roman"/>
          <w:sz w:val="28"/>
          <w:szCs w:val="20"/>
          <w:lang w:eastAsia="ru-RU"/>
        </w:rPr>
        <w:t xml:space="preserve"> </w:t>
      </w:r>
      <w:proofErr w:type="spellStart"/>
      <w:r w:rsidRPr="00EF66E3">
        <w:rPr>
          <w:rFonts w:ascii="Times New Roman" w:eastAsia="Times New Roman" w:hAnsi="Times New Roman" w:cs="Times New Roman"/>
          <w:sz w:val="28"/>
          <w:szCs w:val="20"/>
          <w:lang w:eastAsia="ru-RU"/>
        </w:rPr>
        <w:t>В.В.Волгарева</w:t>
      </w:r>
      <w:proofErr w:type="spellEnd"/>
    </w:p>
    <w:p w:rsidR="0092774A" w:rsidRPr="00EF66E3" w:rsidRDefault="0092774A" w:rsidP="0092774A">
      <w:pPr>
        <w:spacing w:after="0" w:line="240" w:lineRule="auto"/>
        <w:jc w:val="both"/>
        <w:rPr>
          <w:rFonts w:ascii="Times New Roman" w:eastAsia="Times New Roman" w:hAnsi="Times New Roman" w:cs="Times New Roman"/>
          <w:sz w:val="28"/>
          <w:szCs w:val="20"/>
          <w:lang w:eastAsia="ru-RU"/>
        </w:rPr>
      </w:pPr>
      <w:r w:rsidRPr="00EF66E3">
        <w:rPr>
          <w:rFonts w:ascii="Times New Roman" w:eastAsia="Times New Roman" w:hAnsi="Times New Roman" w:cs="Times New Roman"/>
          <w:sz w:val="28"/>
          <w:szCs w:val="20"/>
          <w:lang w:eastAsia="ru-RU"/>
        </w:rPr>
        <w:t xml:space="preserve">Секретарь                                                          </w:t>
      </w:r>
      <w:r>
        <w:rPr>
          <w:rFonts w:ascii="Times New Roman" w:eastAsia="Times New Roman" w:hAnsi="Times New Roman" w:cs="Times New Roman"/>
          <w:sz w:val="28"/>
          <w:szCs w:val="20"/>
          <w:lang w:eastAsia="ru-RU"/>
        </w:rPr>
        <w:t xml:space="preserve">                            </w:t>
      </w:r>
      <w:r w:rsidRPr="00EF66E3">
        <w:rPr>
          <w:rFonts w:ascii="Times New Roman" w:eastAsia="Times New Roman" w:hAnsi="Times New Roman" w:cs="Times New Roman"/>
          <w:sz w:val="28"/>
          <w:szCs w:val="20"/>
          <w:lang w:eastAsia="ru-RU"/>
        </w:rPr>
        <w:t xml:space="preserve">   </w:t>
      </w:r>
      <w:proofErr w:type="spellStart"/>
      <w:r w:rsidRPr="00EF66E3">
        <w:rPr>
          <w:rFonts w:ascii="Times New Roman" w:eastAsia="Times New Roman" w:hAnsi="Times New Roman" w:cs="Times New Roman"/>
          <w:sz w:val="28"/>
          <w:szCs w:val="20"/>
          <w:lang w:eastAsia="ru-RU"/>
        </w:rPr>
        <w:t>О.В.Галина</w:t>
      </w:r>
      <w:proofErr w:type="spellEnd"/>
    </w:p>
    <w:p w:rsidR="0092774A" w:rsidRPr="00EF66E3" w:rsidRDefault="0092774A" w:rsidP="0092774A">
      <w:pPr>
        <w:spacing w:after="0" w:line="240" w:lineRule="auto"/>
        <w:ind w:left="6120"/>
        <w:jc w:val="both"/>
        <w:rPr>
          <w:rFonts w:ascii="Times New Roman" w:eastAsia="Times New Roman" w:hAnsi="Times New Roman" w:cs="Times New Roman"/>
          <w:sz w:val="24"/>
          <w:szCs w:val="28"/>
          <w:lang w:eastAsia="ru-RU"/>
        </w:rPr>
      </w:pPr>
    </w:p>
    <w:p w:rsidR="0092774A" w:rsidRPr="00EF66E3" w:rsidRDefault="0092774A" w:rsidP="0092774A">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2774A" w:rsidRPr="00432F79" w:rsidRDefault="0092774A" w:rsidP="0092774A">
      <w:pPr>
        <w:spacing w:after="0" w:line="240" w:lineRule="auto"/>
        <w:ind w:firstLine="708"/>
        <w:jc w:val="center"/>
        <w:rPr>
          <w:rFonts w:ascii="Times New Roman" w:eastAsia="Times New Roman" w:hAnsi="Times New Roman" w:cs="Times New Roman"/>
          <w:sz w:val="32"/>
          <w:szCs w:val="32"/>
          <w:lang w:eastAsia="ru-RU"/>
        </w:rPr>
      </w:pPr>
      <w:r w:rsidRPr="00432F79">
        <w:rPr>
          <w:rFonts w:ascii="Times New Roman" w:eastAsia="Times New Roman" w:hAnsi="Times New Roman" w:cs="Times New Roman"/>
          <w:sz w:val="32"/>
          <w:szCs w:val="32"/>
          <w:lang w:eastAsia="ru-RU"/>
        </w:rPr>
        <w:lastRenderedPageBreak/>
        <w:t xml:space="preserve">ОПОВЕЩЕНИЕ О НАЧАЛЕ </w:t>
      </w:r>
    </w:p>
    <w:p w:rsidR="0092774A" w:rsidRPr="00432F79" w:rsidRDefault="0092774A" w:rsidP="0092774A">
      <w:pPr>
        <w:spacing w:after="0" w:line="240" w:lineRule="auto"/>
        <w:ind w:firstLine="708"/>
        <w:jc w:val="center"/>
        <w:rPr>
          <w:rFonts w:ascii="Times New Roman" w:eastAsia="Times New Roman" w:hAnsi="Times New Roman" w:cs="Times New Roman"/>
          <w:sz w:val="32"/>
          <w:szCs w:val="32"/>
          <w:lang w:eastAsia="ru-RU"/>
        </w:rPr>
      </w:pPr>
      <w:r w:rsidRPr="00432F79">
        <w:rPr>
          <w:rFonts w:ascii="Times New Roman" w:eastAsia="Times New Roman" w:hAnsi="Times New Roman" w:cs="Times New Roman"/>
          <w:sz w:val="32"/>
          <w:szCs w:val="32"/>
          <w:lang w:eastAsia="ru-RU"/>
        </w:rPr>
        <w:t>ПРОВЕДЕНИЯ ПУБЛИЧНЫХ СЛУШАНИЙ</w:t>
      </w:r>
    </w:p>
    <w:p w:rsidR="0092774A" w:rsidRPr="00432F79" w:rsidRDefault="0092774A" w:rsidP="0092774A">
      <w:pPr>
        <w:tabs>
          <w:tab w:val="left" w:pos="2205"/>
        </w:tabs>
        <w:spacing w:after="0" w:line="240" w:lineRule="auto"/>
        <w:jc w:val="center"/>
        <w:rPr>
          <w:rFonts w:ascii="Times New Roman" w:eastAsia="Times New Roman" w:hAnsi="Times New Roman" w:cs="Times New Roman"/>
          <w:sz w:val="32"/>
          <w:szCs w:val="32"/>
          <w:lang w:eastAsia="ru-RU"/>
        </w:rPr>
      </w:pPr>
      <w:r w:rsidRPr="00432F79">
        <w:rPr>
          <w:rFonts w:ascii="Times New Roman" w:eastAsia="Times New Roman" w:hAnsi="Times New Roman" w:cs="Times New Roman"/>
          <w:sz w:val="32"/>
          <w:szCs w:val="32"/>
          <w:lang w:eastAsia="ru-RU"/>
        </w:rPr>
        <w:t>по вопросу предоставления лесных участков для использования с целью переработки древесины и иных ресурсов, в том числе древесных отходов</w:t>
      </w:r>
    </w:p>
    <w:p w:rsidR="0092774A" w:rsidRPr="00432F79" w:rsidRDefault="0092774A" w:rsidP="0092774A">
      <w:pPr>
        <w:numPr>
          <w:ilvl w:val="0"/>
          <w:numId w:val="18"/>
        </w:numPr>
        <w:spacing w:after="0" w:line="240" w:lineRule="auto"/>
        <w:jc w:val="center"/>
        <w:rPr>
          <w:rFonts w:ascii="Times New Roman" w:eastAsia="Times New Roman" w:hAnsi="Times New Roman" w:cs="Times New Roman"/>
          <w:sz w:val="28"/>
          <w:szCs w:val="28"/>
          <w:lang w:eastAsia="x-none"/>
        </w:rPr>
      </w:pPr>
      <w:r w:rsidRPr="00432F79">
        <w:rPr>
          <w:rFonts w:ascii="Times New Roman" w:eastAsia="Times New Roman" w:hAnsi="Times New Roman" w:cs="Times New Roman"/>
          <w:sz w:val="28"/>
          <w:szCs w:val="28"/>
          <w:lang w:eastAsia="x-none"/>
        </w:rPr>
        <w:t>Информация о проекте, подлежащем рассмотрению на публичных слушаниях, и перечень информационных материалов к такому проекту.</w:t>
      </w:r>
    </w:p>
    <w:p w:rsidR="0092774A" w:rsidRPr="00432F79" w:rsidRDefault="0092774A" w:rsidP="0092774A">
      <w:pPr>
        <w:spacing w:after="0" w:line="240" w:lineRule="auto"/>
        <w:ind w:left="927"/>
        <w:rPr>
          <w:rFonts w:ascii="Times New Roman" w:eastAsia="Times New Roman" w:hAnsi="Times New Roman" w:cs="Times New Roman"/>
          <w:sz w:val="28"/>
          <w:szCs w:val="28"/>
          <w:lang w:eastAsia="x-none"/>
        </w:rPr>
      </w:pPr>
    </w:p>
    <w:p w:rsidR="0092774A" w:rsidRPr="00432F79" w:rsidRDefault="0092774A" w:rsidP="0092774A">
      <w:pPr>
        <w:numPr>
          <w:ilvl w:val="1"/>
          <w:numId w:val="19"/>
        </w:numPr>
        <w:spacing w:after="0" w:line="240" w:lineRule="auto"/>
        <w:jc w:val="center"/>
        <w:rPr>
          <w:rFonts w:ascii="Times New Roman" w:eastAsia="Calibri" w:hAnsi="Times New Roman" w:cs="Times New Roman"/>
          <w:b/>
          <w:sz w:val="28"/>
          <w:szCs w:val="28"/>
        </w:rPr>
      </w:pPr>
      <w:r w:rsidRPr="00432F79">
        <w:rPr>
          <w:rFonts w:ascii="Times New Roman" w:eastAsia="Calibri" w:hAnsi="Times New Roman" w:cs="Times New Roman"/>
          <w:sz w:val="28"/>
          <w:szCs w:val="28"/>
        </w:rPr>
        <w:t>Информация о проекте</w:t>
      </w:r>
    </w:p>
    <w:p w:rsidR="0092774A" w:rsidRPr="00432F79" w:rsidRDefault="0092774A" w:rsidP="0092774A">
      <w:pPr>
        <w:spacing w:after="0" w:line="240" w:lineRule="auto"/>
        <w:ind w:firstLine="567"/>
        <w:jc w:val="both"/>
        <w:rPr>
          <w:rFonts w:ascii="Times New Roman" w:eastAsia="Calibri" w:hAnsi="Times New Roman" w:cs="Times New Roman"/>
          <w:sz w:val="28"/>
          <w:szCs w:val="28"/>
        </w:rPr>
      </w:pPr>
      <w:r w:rsidRPr="00432F79">
        <w:rPr>
          <w:rFonts w:ascii="Times New Roman" w:eastAsia="Calibri" w:hAnsi="Times New Roman" w:cs="Times New Roman"/>
          <w:sz w:val="28"/>
          <w:szCs w:val="28"/>
        </w:rPr>
        <w:t xml:space="preserve">Корткеросским лесничеством Министерства природных ресурсов и охраны окружающей среды Республики Коми предварительно согласовано предоставление в аренду ООО «ИВК </w:t>
      </w:r>
      <w:proofErr w:type="spellStart"/>
      <w:r w:rsidRPr="00432F79">
        <w:rPr>
          <w:rFonts w:ascii="Times New Roman" w:eastAsia="Calibri" w:hAnsi="Times New Roman" w:cs="Times New Roman"/>
          <w:sz w:val="28"/>
          <w:szCs w:val="28"/>
        </w:rPr>
        <w:t>Биотехвуд</w:t>
      </w:r>
      <w:proofErr w:type="spellEnd"/>
      <w:r w:rsidRPr="00432F79">
        <w:rPr>
          <w:rFonts w:ascii="Times New Roman" w:eastAsia="Calibri" w:hAnsi="Times New Roman" w:cs="Times New Roman"/>
          <w:sz w:val="28"/>
          <w:szCs w:val="28"/>
        </w:rPr>
        <w:t xml:space="preserve">» сроком на 49 лет лесного участка, находящегося в кварталах 29 (выделы 1,2, 8,9,10,11,14,15), 27 (выдел 4,5), 28 (выдел 12) Корткеросского участкового лесничества общей площадью 15 га, для использования с целью переработки древесины и иных лесных ресурсов. </w:t>
      </w:r>
    </w:p>
    <w:p w:rsidR="0092774A" w:rsidRPr="00432F79" w:rsidRDefault="0092774A" w:rsidP="0092774A">
      <w:pPr>
        <w:spacing w:after="0" w:line="240" w:lineRule="auto"/>
        <w:ind w:firstLine="567"/>
        <w:jc w:val="both"/>
        <w:rPr>
          <w:rFonts w:ascii="Times New Roman" w:eastAsia="Calibri" w:hAnsi="Times New Roman" w:cs="Times New Roman"/>
          <w:sz w:val="28"/>
          <w:szCs w:val="28"/>
        </w:rPr>
      </w:pPr>
      <w:r w:rsidRPr="00432F79">
        <w:rPr>
          <w:rFonts w:ascii="Times New Roman" w:eastAsia="Calibri" w:hAnsi="Times New Roman" w:cs="Times New Roman"/>
          <w:sz w:val="28"/>
          <w:szCs w:val="28"/>
        </w:rPr>
        <w:t xml:space="preserve">Корткеросское лесничество рекомендовало ООО «ИВК </w:t>
      </w:r>
      <w:proofErr w:type="spellStart"/>
      <w:r w:rsidRPr="00432F79">
        <w:rPr>
          <w:rFonts w:ascii="Times New Roman" w:eastAsia="Calibri" w:hAnsi="Times New Roman" w:cs="Times New Roman"/>
          <w:sz w:val="28"/>
          <w:szCs w:val="28"/>
        </w:rPr>
        <w:t>Биотехвуд</w:t>
      </w:r>
      <w:proofErr w:type="spellEnd"/>
      <w:r w:rsidRPr="00432F79">
        <w:rPr>
          <w:rFonts w:ascii="Times New Roman" w:eastAsia="Calibri" w:hAnsi="Times New Roman" w:cs="Times New Roman"/>
          <w:sz w:val="28"/>
          <w:szCs w:val="28"/>
        </w:rPr>
        <w:t>» проведение публичных слушаний по вопросу места размещения планируемого объекта.</w:t>
      </w:r>
    </w:p>
    <w:p w:rsidR="0092774A" w:rsidRPr="00432F79" w:rsidRDefault="0092774A" w:rsidP="0092774A">
      <w:pPr>
        <w:spacing w:after="0" w:line="240" w:lineRule="auto"/>
        <w:ind w:firstLine="567"/>
        <w:jc w:val="both"/>
        <w:rPr>
          <w:rFonts w:ascii="Times New Roman" w:eastAsia="Calibri" w:hAnsi="Times New Roman" w:cs="Times New Roman"/>
          <w:sz w:val="28"/>
          <w:szCs w:val="28"/>
        </w:rPr>
      </w:pPr>
      <w:r w:rsidRPr="00432F79">
        <w:rPr>
          <w:rFonts w:ascii="Times New Roman" w:eastAsia="Calibri" w:hAnsi="Times New Roman" w:cs="Times New Roman"/>
          <w:sz w:val="28"/>
          <w:szCs w:val="28"/>
        </w:rPr>
        <w:t xml:space="preserve">В соответствии с обращением, поступившим в администрацию МР «Корткеросский» от ООО «ИВК </w:t>
      </w:r>
      <w:proofErr w:type="spellStart"/>
      <w:r w:rsidRPr="00432F79">
        <w:rPr>
          <w:rFonts w:ascii="Times New Roman" w:eastAsia="Calibri" w:hAnsi="Times New Roman" w:cs="Times New Roman"/>
          <w:sz w:val="28"/>
          <w:szCs w:val="28"/>
        </w:rPr>
        <w:t>Биотехвуд</w:t>
      </w:r>
      <w:proofErr w:type="spellEnd"/>
      <w:r w:rsidRPr="00432F79">
        <w:rPr>
          <w:rFonts w:ascii="Times New Roman" w:eastAsia="Calibri" w:hAnsi="Times New Roman" w:cs="Times New Roman"/>
          <w:sz w:val="28"/>
          <w:szCs w:val="28"/>
        </w:rPr>
        <w:t xml:space="preserve">», являющегося инициатором проведения публичных слушаний, планируется использование территории площадью 15 га для переработки древесины и иных лесных ресурсов, в том числе древесных отходов в квартале 29 (выдел 8,9,10,11,14,15) Корткеросского участкового лесничества. </w:t>
      </w:r>
    </w:p>
    <w:p w:rsidR="0092774A" w:rsidRPr="00432F79" w:rsidRDefault="0092774A" w:rsidP="0092774A">
      <w:pPr>
        <w:spacing w:after="0" w:line="240" w:lineRule="auto"/>
        <w:ind w:firstLine="567"/>
        <w:jc w:val="both"/>
        <w:rPr>
          <w:rFonts w:ascii="Times New Roman" w:eastAsia="Times New Roman" w:hAnsi="Times New Roman" w:cs="Times New Roman"/>
          <w:sz w:val="28"/>
          <w:szCs w:val="28"/>
          <w:shd w:val="clear" w:color="auto" w:fill="FFFFFF"/>
          <w:lang w:eastAsia="ru-RU"/>
        </w:rPr>
      </w:pPr>
      <w:r w:rsidRPr="00432F79">
        <w:rPr>
          <w:rFonts w:ascii="Times New Roman" w:eastAsia="Times New Roman" w:hAnsi="Times New Roman" w:cs="Times New Roman"/>
          <w:sz w:val="28"/>
          <w:szCs w:val="28"/>
          <w:lang w:eastAsia="ru-RU"/>
        </w:rPr>
        <w:t xml:space="preserve">В результате рассмотрения администрацией МР «Корткеросский» обращения </w:t>
      </w:r>
      <w:r w:rsidRPr="00432F79">
        <w:rPr>
          <w:rFonts w:ascii="Times New Roman" w:eastAsia="Calibri" w:hAnsi="Times New Roman" w:cs="Times New Roman"/>
          <w:sz w:val="28"/>
          <w:szCs w:val="28"/>
        </w:rPr>
        <w:t xml:space="preserve">ООО «ИВК </w:t>
      </w:r>
      <w:proofErr w:type="spellStart"/>
      <w:r w:rsidRPr="00432F79">
        <w:rPr>
          <w:rFonts w:ascii="Times New Roman" w:eastAsia="Calibri" w:hAnsi="Times New Roman" w:cs="Times New Roman"/>
          <w:sz w:val="28"/>
          <w:szCs w:val="28"/>
        </w:rPr>
        <w:t>Биотехвуд</w:t>
      </w:r>
      <w:proofErr w:type="spellEnd"/>
      <w:r w:rsidRPr="00432F79">
        <w:rPr>
          <w:rFonts w:ascii="Times New Roman" w:eastAsia="Calibri" w:hAnsi="Times New Roman" w:cs="Times New Roman"/>
          <w:sz w:val="28"/>
          <w:szCs w:val="28"/>
        </w:rPr>
        <w:t>», с целью учета интересов местного населения по вопросу перспективного строительства</w:t>
      </w:r>
      <w:r w:rsidRPr="00432F79">
        <w:rPr>
          <w:rFonts w:ascii="Times New Roman" w:eastAsia="Times New Roman" w:hAnsi="Times New Roman" w:cs="Times New Roman"/>
          <w:sz w:val="28"/>
          <w:szCs w:val="28"/>
          <w:lang w:eastAsia="ru-RU"/>
        </w:rPr>
        <w:t xml:space="preserve"> завода по переработке древесины п</w:t>
      </w:r>
      <w:r w:rsidRPr="00432F79">
        <w:rPr>
          <w:rFonts w:ascii="Times New Roman" w:eastAsia="Times New Roman" w:hAnsi="Times New Roman" w:cs="Times New Roman"/>
          <w:sz w:val="28"/>
          <w:szCs w:val="28"/>
          <w:shd w:val="clear" w:color="auto" w:fill="FFFFFF"/>
          <w:lang w:eastAsia="ru-RU"/>
        </w:rPr>
        <w:t>остановлением администрации МР «Корткеросский» от 08.05.2024г № 639 принято решение о назначении публичных слушаний.</w:t>
      </w:r>
    </w:p>
    <w:p w:rsidR="0092774A" w:rsidRPr="00432F79" w:rsidRDefault="0092774A" w:rsidP="0092774A">
      <w:pPr>
        <w:spacing w:after="0" w:line="240" w:lineRule="auto"/>
        <w:ind w:firstLine="567"/>
        <w:jc w:val="both"/>
        <w:rPr>
          <w:rFonts w:ascii="Times New Roman" w:eastAsia="Calibri" w:hAnsi="Times New Roman" w:cs="Times New Roman"/>
          <w:sz w:val="28"/>
          <w:szCs w:val="28"/>
        </w:rPr>
      </w:pPr>
      <w:r w:rsidRPr="00432F79">
        <w:rPr>
          <w:rFonts w:ascii="Times New Roman" w:eastAsia="Calibri" w:hAnsi="Times New Roman" w:cs="Times New Roman"/>
          <w:sz w:val="28"/>
          <w:szCs w:val="28"/>
        </w:rPr>
        <w:t xml:space="preserve">На схеме 1 для наглядности отображено расположение лесных участков, планируемых для размещения объекта с целью переработки древесины и иных ресурсов (на схеме условными обозначениями выделена территория кварталов 29, 28, 27 Корткеросского участкового лесничества). </w:t>
      </w:r>
    </w:p>
    <w:p w:rsidR="0092774A" w:rsidRPr="00432F79" w:rsidRDefault="0092774A" w:rsidP="0092774A">
      <w:pPr>
        <w:spacing w:after="0" w:line="240" w:lineRule="auto"/>
        <w:ind w:firstLine="567"/>
        <w:jc w:val="right"/>
        <w:rPr>
          <w:rFonts w:ascii="Times New Roman" w:eastAsia="Calibri" w:hAnsi="Times New Roman" w:cs="Times New Roman"/>
          <w:sz w:val="28"/>
          <w:szCs w:val="28"/>
        </w:rPr>
      </w:pPr>
      <w:r w:rsidRPr="00432F79">
        <w:rPr>
          <w:rFonts w:ascii="Times New Roman" w:eastAsia="Calibri" w:hAnsi="Times New Roman" w:cs="Times New Roman"/>
          <w:sz w:val="28"/>
          <w:szCs w:val="28"/>
        </w:rPr>
        <w:t>Схема 1</w:t>
      </w:r>
    </w:p>
    <w:p w:rsidR="0092774A" w:rsidRPr="00432F79" w:rsidRDefault="0092774A" w:rsidP="0092774A">
      <w:pPr>
        <w:spacing w:after="0" w:line="240" w:lineRule="auto"/>
        <w:ind w:firstLine="993"/>
        <w:jc w:val="both"/>
        <w:rPr>
          <w:rFonts w:ascii="Times New Roman" w:eastAsia="Calibri" w:hAnsi="Times New Roman" w:cs="Times New Roman"/>
          <w:sz w:val="28"/>
          <w:szCs w:val="28"/>
        </w:rPr>
      </w:pPr>
      <w:r w:rsidRPr="00432F79">
        <w:rPr>
          <w:rFonts w:ascii="Times New Roman" w:eastAsia="Calibri" w:hAnsi="Times New Roman" w:cs="Times New Roman"/>
          <w:noProof/>
          <w:sz w:val="28"/>
          <w:szCs w:val="28"/>
          <w:lang w:eastAsia="ru-RU"/>
        </w:rPr>
        <w:lastRenderedPageBreak/>
        <w:drawing>
          <wp:inline distT="0" distB="0" distL="0" distR="0" wp14:anchorId="260DDA4C" wp14:editId="7C7C5166">
            <wp:extent cx="5391150" cy="3729355"/>
            <wp:effectExtent l="0" t="0" r="0" b="444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391150" cy="3729355"/>
                    </a:xfrm>
                    <a:prstGeom prst="rect">
                      <a:avLst/>
                    </a:prstGeom>
                    <a:noFill/>
                    <a:ln>
                      <a:noFill/>
                    </a:ln>
                  </pic:spPr>
                </pic:pic>
              </a:graphicData>
            </a:graphic>
          </wp:inline>
        </w:drawing>
      </w:r>
    </w:p>
    <w:p w:rsidR="0092774A" w:rsidRPr="00432F79" w:rsidRDefault="0092774A" w:rsidP="0092774A">
      <w:pPr>
        <w:spacing w:after="0" w:line="240" w:lineRule="auto"/>
        <w:ind w:firstLine="567"/>
        <w:jc w:val="center"/>
        <w:rPr>
          <w:rFonts w:ascii="Times New Roman" w:eastAsia="Calibri" w:hAnsi="Times New Roman" w:cs="Times New Roman"/>
          <w:b/>
          <w:sz w:val="28"/>
          <w:szCs w:val="28"/>
        </w:rPr>
      </w:pPr>
    </w:p>
    <w:p w:rsidR="0092774A" w:rsidRPr="00432F79" w:rsidRDefault="0092774A" w:rsidP="0092774A">
      <w:pPr>
        <w:spacing w:after="0" w:line="240" w:lineRule="auto"/>
        <w:ind w:firstLine="567"/>
        <w:jc w:val="both"/>
        <w:rPr>
          <w:rFonts w:ascii="Times New Roman" w:eastAsia="Calibri" w:hAnsi="Times New Roman" w:cs="Times New Roman"/>
          <w:sz w:val="28"/>
          <w:szCs w:val="28"/>
        </w:rPr>
      </w:pPr>
    </w:p>
    <w:p w:rsidR="0092774A" w:rsidRPr="00432F79" w:rsidRDefault="0092774A" w:rsidP="0092774A">
      <w:pPr>
        <w:spacing w:after="0" w:line="240" w:lineRule="auto"/>
        <w:ind w:firstLine="567"/>
        <w:jc w:val="both"/>
        <w:rPr>
          <w:rFonts w:ascii="Times New Roman" w:eastAsia="Calibri" w:hAnsi="Times New Roman" w:cs="Times New Roman"/>
          <w:sz w:val="28"/>
          <w:szCs w:val="28"/>
        </w:rPr>
      </w:pPr>
    </w:p>
    <w:p w:rsidR="0092774A" w:rsidRPr="00432F79" w:rsidRDefault="0092774A" w:rsidP="0092774A">
      <w:pPr>
        <w:spacing w:after="0" w:line="240" w:lineRule="auto"/>
        <w:ind w:firstLine="567"/>
        <w:jc w:val="both"/>
        <w:rPr>
          <w:rFonts w:ascii="Times New Roman" w:eastAsia="Calibri" w:hAnsi="Times New Roman" w:cs="Times New Roman"/>
          <w:sz w:val="28"/>
          <w:szCs w:val="28"/>
        </w:rPr>
      </w:pPr>
    </w:p>
    <w:p w:rsidR="0092774A" w:rsidRPr="00432F79" w:rsidRDefault="0092774A" w:rsidP="0092774A">
      <w:pPr>
        <w:spacing w:after="0" w:line="240" w:lineRule="auto"/>
        <w:ind w:firstLine="567"/>
        <w:jc w:val="both"/>
        <w:rPr>
          <w:rFonts w:ascii="Times New Roman" w:eastAsia="Times New Roman" w:hAnsi="Times New Roman" w:cs="Times New Roman"/>
          <w:color w:val="000000"/>
          <w:sz w:val="28"/>
          <w:szCs w:val="28"/>
          <w:shd w:val="clear" w:color="auto" w:fill="FFFFFF"/>
          <w:lang w:eastAsia="ru-RU"/>
        </w:rPr>
      </w:pPr>
      <w:r w:rsidRPr="00432F79">
        <w:rPr>
          <w:rFonts w:ascii="Times New Roman" w:eastAsia="Calibri" w:hAnsi="Times New Roman" w:cs="Times New Roman"/>
          <w:sz w:val="28"/>
          <w:szCs w:val="28"/>
        </w:rPr>
        <w:t xml:space="preserve">Территория под планируемый объект находится вблизи существующей объездной дороги, примыкающей к </w:t>
      </w:r>
      <w:r w:rsidRPr="00432F79">
        <w:rPr>
          <w:rFonts w:ascii="Times New Roman" w:eastAsia="Times New Roman" w:hAnsi="Times New Roman" w:cs="Times New Roman"/>
          <w:color w:val="000000"/>
          <w:sz w:val="28"/>
          <w:szCs w:val="28"/>
          <w:shd w:val="clear" w:color="auto" w:fill="FFFFFF"/>
          <w:lang w:eastAsia="ru-RU"/>
        </w:rPr>
        <w:t xml:space="preserve">автомобильной дороге общего пользования регионального или межмуниципального значения РК "Сыктывкар-Троицко-Печорск" на участке: Сыктывкар - </w:t>
      </w:r>
      <w:proofErr w:type="spellStart"/>
      <w:r w:rsidRPr="00432F79">
        <w:rPr>
          <w:rFonts w:ascii="Times New Roman" w:eastAsia="Times New Roman" w:hAnsi="Times New Roman" w:cs="Times New Roman"/>
          <w:color w:val="000000"/>
          <w:sz w:val="28"/>
          <w:szCs w:val="28"/>
          <w:shd w:val="clear" w:color="auto" w:fill="FFFFFF"/>
          <w:lang w:eastAsia="ru-RU"/>
        </w:rPr>
        <w:t>Пузла</w:t>
      </w:r>
      <w:proofErr w:type="spellEnd"/>
      <w:r w:rsidRPr="00432F79">
        <w:rPr>
          <w:rFonts w:ascii="Times New Roman" w:eastAsia="Times New Roman" w:hAnsi="Times New Roman" w:cs="Times New Roman"/>
          <w:color w:val="000000"/>
          <w:sz w:val="28"/>
          <w:szCs w:val="28"/>
          <w:shd w:val="clear" w:color="auto" w:fill="FFFFFF"/>
          <w:lang w:eastAsia="ru-RU"/>
        </w:rPr>
        <w:t xml:space="preserve"> – Крутая. </w:t>
      </w:r>
      <w:r>
        <w:rPr>
          <w:rFonts w:ascii="Times New Roman" w:eastAsia="Calibri" w:hAnsi="Times New Roman" w:cs="Times New Roman"/>
          <w:sz w:val="28"/>
          <w:szCs w:val="28"/>
        </w:rPr>
        <w:t xml:space="preserve">По испрашиваемой территории </w:t>
      </w:r>
      <w:r w:rsidRPr="00432F79">
        <w:rPr>
          <w:rFonts w:ascii="Times New Roman" w:eastAsia="Calibri" w:hAnsi="Times New Roman" w:cs="Times New Roman"/>
          <w:sz w:val="28"/>
          <w:szCs w:val="28"/>
        </w:rPr>
        <w:t xml:space="preserve"> </w:t>
      </w:r>
      <w:r w:rsidRPr="00432F79">
        <w:rPr>
          <w:rFonts w:ascii="Times New Roman" w:eastAsia="Times New Roman" w:hAnsi="Times New Roman" w:cs="Times New Roman"/>
          <w:color w:val="000000"/>
          <w:sz w:val="28"/>
          <w:szCs w:val="28"/>
          <w:shd w:val="clear" w:color="auto" w:fill="FFFFFF"/>
          <w:lang w:eastAsia="ru-RU"/>
        </w:rPr>
        <w:t>проходит высоковольтная линия, относительно которой установлена санитарно-защитная зона равная 20 метров. Эл/линия  (отображена сиреневым цветом) и объездная дорога (отображена желтым цветом) указаны на схеме 2.</w:t>
      </w:r>
    </w:p>
    <w:p w:rsidR="0092774A" w:rsidRPr="00432F79" w:rsidRDefault="0092774A" w:rsidP="0092774A">
      <w:pPr>
        <w:spacing w:after="0" w:line="240" w:lineRule="auto"/>
        <w:ind w:firstLine="567"/>
        <w:jc w:val="right"/>
        <w:rPr>
          <w:rFonts w:ascii="Times New Roman" w:eastAsia="Times New Roman" w:hAnsi="Times New Roman" w:cs="Times New Roman"/>
          <w:color w:val="000000"/>
          <w:sz w:val="28"/>
          <w:szCs w:val="28"/>
          <w:shd w:val="clear" w:color="auto" w:fill="FFFFFF"/>
          <w:lang w:eastAsia="ru-RU"/>
        </w:rPr>
      </w:pPr>
      <w:r w:rsidRPr="00432F79">
        <w:rPr>
          <w:rFonts w:ascii="Times New Roman" w:eastAsia="Times New Roman" w:hAnsi="Times New Roman" w:cs="Times New Roman"/>
          <w:color w:val="000000"/>
          <w:sz w:val="28"/>
          <w:szCs w:val="28"/>
          <w:shd w:val="clear" w:color="auto" w:fill="FFFFFF"/>
          <w:lang w:eastAsia="ru-RU"/>
        </w:rPr>
        <w:t>Схема 2</w:t>
      </w:r>
    </w:p>
    <w:p w:rsidR="0092774A" w:rsidRPr="00432F79" w:rsidRDefault="0092774A" w:rsidP="0092774A">
      <w:pPr>
        <w:spacing w:after="0" w:line="240" w:lineRule="auto"/>
        <w:ind w:firstLine="567"/>
        <w:jc w:val="both"/>
        <w:rPr>
          <w:rFonts w:ascii="Times New Roman" w:eastAsia="Times New Roman" w:hAnsi="Times New Roman" w:cs="Times New Roman"/>
          <w:b/>
          <w:sz w:val="28"/>
          <w:szCs w:val="28"/>
          <w:lang w:eastAsia="ru-RU"/>
        </w:rPr>
      </w:pPr>
      <w:r w:rsidRPr="00432F79">
        <w:rPr>
          <w:rFonts w:ascii="Times New Roman" w:eastAsia="Times New Roman" w:hAnsi="Times New Roman" w:cs="Times New Roman"/>
          <w:color w:val="000000"/>
          <w:sz w:val="28"/>
          <w:szCs w:val="28"/>
          <w:shd w:val="clear" w:color="auto" w:fill="FFFFFF"/>
          <w:lang w:eastAsia="ru-RU"/>
        </w:rPr>
        <w:lastRenderedPageBreak/>
        <w:t xml:space="preserve"> </w:t>
      </w:r>
      <w:r w:rsidRPr="00432F79">
        <w:rPr>
          <w:rFonts w:ascii="Times New Roman" w:eastAsia="Times New Roman" w:hAnsi="Times New Roman" w:cs="Times New Roman"/>
          <w:b/>
          <w:noProof/>
          <w:sz w:val="28"/>
          <w:szCs w:val="28"/>
          <w:lang w:eastAsia="ru-RU"/>
        </w:rPr>
        <w:drawing>
          <wp:inline distT="0" distB="0" distL="0" distR="0" wp14:anchorId="484BB44F" wp14:editId="1B511717">
            <wp:extent cx="5669280" cy="4651375"/>
            <wp:effectExtent l="0" t="0" r="762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669280" cy="4651375"/>
                    </a:xfrm>
                    <a:prstGeom prst="rect">
                      <a:avLst/>
                    </a:prstGeom>
                    <a:noFill/>
                    <a:ln>
                      <a:noFill/>
                    </a:ln>
                  </pic:spPr>
                </pic:pic>
              </a:graphicData>
            </a:graphic>
          </wp:inline>
        </w:drawing>
      </w:r>
    </w:p>
    <w:p w:rsidR="0092774A" w:rsidRPr="00432F79" w:rsidRDefault="0092774A" w:rsidP="0092774A">
      <w:pPr>
        <w:spacing w:after="0" w:line="240" w:lineRule="auto"/>
        <w:ind w:firstLine="567"/>
        <w:jc w:val="center"/>
        <w:rPr>
          <w:rFonts w:ascii="Times New Roman" w:eastAsia="Calibri" w:hAnsi="Times New Roman" w:cs="Times New Roman"/>
          <w:b/>
          <w:sz w:val="28"/>
          <w:szCs w:val="28"/>
        </w:rPr>
      </w:pPr>
    </w:p>
    <w:p w:rsidR="0092774A" w:rsidRPr="00432F79" w:rsidRDefault="0092774A" w:rsidP="0092774A">
      <w:pPr>
        <w:spacing w:after="0" w:line="240" w:lineRule="auto"/>
        <w:ind w:left="142" w:firstLine="567"/>
        <w:jc w:val="both"/>
        <w:rPr>
          <w:rFonts w:ascii="Times New Roman" w:eastAsia="Calibri" w:hAnsi="Times New Roman" w:cs="Times New Roman"/>
          <w:sz w:val="28"/>
          <w:szCs w:val="28"/>
        </w:rPr>
      </w:pPr>
      <w:r w:rsidRPr="00432F79">
        <w:rPr>
          <w:rFonts w:ascii="Times New Roman" w:eastAsia="Calibri" w:hAnsi="Times New Roman" w:cs="Times New Roman"/>
          <w:sz w:val="28"/>
          <w:szCs w:val="28"/>
        </w:rPr>
        <w:t>Более подробная информация об использовании территории и о перспективе строительства будет доведена на итоговом заседании публичных</w:t>
      </w:r>
      <w:r w:rsidRPr="00432F79">
        <w:rPr>
          <w:rFonts w:ascii="Times New Roman" w:eastAsia="Calibri" w:hAnsi="Times New Roman" w:cs="Times New Roman"/>
          <w:b/>
          <w:sz w:val="28"/>
          <w:szCs w:val="28"/>
        </w:rPr>
        <w:t xml:space="preserve"> </w:t>
      </w:r>
      <w:r w:rsidRPr="00432F79">
        <w:rPr>
          <w:rFonts w:ascii="Times New Roman" w:eastAsia="Calibri" w:hAnsi="Times New Roman" w:cs="Times New Roman"/>
          <w:sz w:val="28"/>
          <w:szCs w:val="28"/>
        </w:rPr>
        <w:t xml:space="preserve">слушаний представителем ООО «ИВК </w:t>
      </w:r>
      <w:proofErr w:type="spellStart"/>
      <w:r w:rsidRPr="00432F79">
        <w:rPr>
          <w:rFonts w:ascii="Times New Roman" w:eastAsia="Calibri" w:hAnsi="Times New Roman" w:cs="Times New Roman"/>
          <w:sz w:val="28"/>
          <w:szCs w:val="28"/>
        </w:rPr>
        <w:t>Биотехвуд</w:t>
      </w:r>
      <w:proofErr w:type="spellEnd"/>
      <w:r w:rsidRPr="00432F79">
        <w:rPr>
          <w:rFonts w:ascii="Times New Roman" w:eastAsia="Calibri" w:hAnsi="Times New Roman" w:cs="Times New Roman"/>
          <w:sz w:val="28"/>
          <w:szCs w:val="28"/>
        </w:rPr>
        <w:t>».</w:t>
      </w:r>
    </w:p>
    <w:p w:rsidR="0092774A" w:rsidRPr="00432F79" w:rsidRDefault="0092774A" w:rsidP="0092774A">
      <w:pPr>
        <w:spacing w:after="0" w:line="240" w:lineRule="auto"/>
        <w:ind w:left="142" w:firstLine="567"/>
        <w:jc w:val="both"/>
        <w:rPr>
          <w:rFonts w:ascii="Times New Roman" w:eastAsia="Calibri" w:hAnsi="Times New Roman" w:cs="Times New Roman"/>
          <w:sz w:val="28"/>
          <w:szCs w:val="28"/>
        </w:rPr>
      </w:pPr>
    </w:p>
    <w:p w:rsidR="0092774A" w:rsidRPr="00432F79" w:rsidRDefault="0092774A" w:rsidP="0092774A">
      <w:pPr>
        <w:spacing w:after="0" w:line="240" w:lineRule="auto"/>
        <w:ind w:firstLine="567"/>
        <w:jc w:val="center"/>
        <w:rPr>
          <w:rFonts w:ascii="Times New Roman" w:eastAsia="Calibri" w:hAnsi="Times New Roman" w:cs="Times New Roman"/>
          <w:b/>
          <w:sz w:val="28"/>
          <w:szCs w:val="28"/>
        </w:rPr>
      </w:pPr>
      <w:r w:rsidRPr="00432F79">
        <w:rPr>
          <w:rFonts w:ascii="Times New Roman" w:eastAsia="Calibri" w:hAnsi="Times New Roman" w:cs="Times New Roman"/>
          <w:b/>
          <w:sz w:val="28"/>
          <w:szCs w:val="28"/>
        </w:rPr>
        <w:t>1.2</w:t>
      </w:r>
      <w:r w:rsidRPr="00432F79">
        <w:rPr>
          <w:rFonts w:ascii="Times New Roman" w:eastAsia="Times New Roman" w:hAnsi="Times New Roman" w:cs="Times New Roman"/>
          <w:b/>
          <w:sz w:val="28"/>
          <w:szCs w:val="28"/>
          <w:lang w:eastAsia="x-none"/>
        </w:rPr>
        <w:t xml:space="preserve"> П</w:t>
      </w:r>
      <w:r w:rsidRPr="00432F79">
        <w:rPr>
          <w:rFonts w:ascii="Times New Roman" w:eastAsia="Calibri" w:hAnsi="Times New Roman" w:cs="Times New Roman"/>
          <w:b/>
          <w:sz w:val="28"/>
          <w:szCs w:val="28"/>
        </w:rPr>
        <w:t>еречень информационных материалов к проектам</w:t>
      </w:r>
    </w:p>
    <w:p w:rsidR="0092774A" w:rsidRPr="00432F79" w:rsidRDefault="0092774A" w:rsidP="0092774A">
      <w:pPr>
        <w:spacing w:line="240" w:lineRule="auto"/>
        <w:ind w:firstLine="567"/>
        <w:contextualSpacing/>
        <w:jc w:val="both"/>
        <w:rPr>
          <w:rFonts w:ascii="Times New Roman" w:eastAsia="Times New Roman" w:hAnsi="Times New Roman" w:cs="Times New Roman"/>
          <w:sz w:val="28"/>
          <w:szCs w:val="28"/>
          <w:shd w:val="clear" w:color="auto" w:fill="FFFFFF"/>
          <w:lang w:eastAsia="ru-RU"/>
        </w:rPr>
      </w:pPr>
      <w:r w:rsidRPr="00432F79">
        <w:rPr>
          <w:rFonts w:ascii="Times New Roman" w:eastAsia="Times New Roman" w:hAnsi="Times New Roman" w:cs="Times New Roman"/>
          <w:sz w:val="28"/>
          <w:szCs w:val="28"/>
          <w:shd w:val="clear" w:color="auto" w:fill="FFFFFF"/>
          <w:lang w:eastAsia="ru-RU"/>
        </w:rPr>
        <w:t>В состав размещаемых информационных материалов включено следующее:</w:t>
      </w:r>
    </w:p>
    <w:p w:rsidR="0092774A" w:rsidRPr="00432F79" w:rsidRDefault="0092774A" w:rsidP="0092774A">
      <w:pPr>
        <w:numPr>
          <w:ilvl w:val="0"/>
          <w:numId w:val="11"/>
        </w:numPr>
        <w:spacing w:after="0" w:line="240" w:lineRule="auto"/>
        <w:ind w:left="142" w:firstLine="284"/>
        <w:contextualSpacing/>
        <w:jc w:val="both"/>
        <w:rPr>
          <w:rFonts w:ascii="Times New Roman" w:eastAsia="Times New Roman" w:hAnsi="Times New Roman" w:cs="Times New Roman"/>
          <w:sz w:val="28"/>
          <w:szCs w:val="28"/>
          <w:shd w:val="clear" w:color="auto" w:fill="FFFFFF"/>
          <w:lang w:eastAsia="ru-RU"/>
        </w:rPr>
      </w:pPr>
      <w:r w:rsidRPr="00432F79">
        <w:rPr>
          <w:rFonts w:ascii="Times New Roman" w:eastAsia="Times New Roman" w:hAnsi="Times New Roman" w:cs="Times New Roman"/>
          <w:sz w:val="28"/>
          <w:szCs w:val="28"/>
          <w:shd w:val="clear" w:color="auto" w:fill="FFFFFF"/>
          <w:lang w:eastAsia="ru-RU"/>
        </w:rPr>
        <w:t xml:space="preserve">Постановление администрации МР «Корткеросский» от 08.05.2024г № 639 «О назначении публичных слушаний по вопросу предоставления лесных участков для использования с целью переработки древесины и иных ресурсов, в том числе древесных отходов». </w:t>
      </w:r>
    </w:p>
    <w:p w:rsidR="0092774A" w:rsidRPr="00432F79" w:rsidRDefault="0092774A" w:rsidP="0092774A">
      <w:pPr>
        <w:numPr>
          <w:ilvl w:val="0"/>
          <w:numId w:val="11"/>
        </w:numPr>
        <w:spacing w:after="0" w:line="240" w:lineRule="auto"/>
        <w:contextualSpacing/>
        <w:jc w:val="both"/>
        <w:rPr>
          <w:rFonts w:ascii="Times New Roman" w:eastAsia="Times New Roman" w:hAnsi="Times New Roman" w:cs="Times New Roman"/>
          <w:sz w:val="28"/>
          <w:szCs w:val="28"/>
          <w:shd w:val="clear" w:color="auto" w:fill="FFFFFF"/>
          <w:lang w:eastAsia="ru-RU"/>
        </w:rPr>
      </w:pPr>
      <w:r w:rsidRPr="00432F79">
        <w:rPr>
          <w:rFonts w:ascii="Times New Roman" w:eastAsia="Times New Roman" w:hAnsi="Times New Roman" w:cs="Times New Roman"/>
          <w:sz w:val="28"/>
          <w:szCs w:val="28"/>
          <w:shd w:val="clear" w:color="auto" w:fill="FFFFFF"/>
          <w:lang w:eastAsia="ru-RU"/>
        </w:rPr>
        <w:t xml:space="preserve">Копия обращения ООО «ИВК </w:t>
      </w:r>
      <w:proofErr w:type="spellStart"/>
      <w:r w:rsidRPr="00432F79">
        <w:rPr>
          <w:rFonts w:ascii="Times New Roman" w:eastAsia="Times New Roman" w:hAnsi="Times New Roman" w:cs="Times New Roman"/>
          <w:sz w:val="28"/>
          <w:szCs w:val="28"/>
          <w:shd w:val="clear" w:color="auto" w:fill="FFFFFF"/>
          <w:lang w:eastAsia="ru-RU"/>
        </w:rPr>
        <w:t>Биовудтех</w:t>
      </w:r>
      <w:proofErr w:type="spellEnd"/>
      <w:r w:rsidRPr="00432F79">
        <w:rPr>
          <w:rFonts w:ascii="Times New Roman" w:eastAsia="Times New Roman" w:hAnsi="Times New Roman" w:cs="Times New Roman"/>
          <w:sz w:val="28"/>
          <w:szCs w:val="28"/>
          <w:shd w:val="clear" w:color="auto" w:fill="FFFFFF"/>
          <w:lang w:eastAsia="ru-RU"/>
        </w:rPr>
        <w:t>».</w:t>
      </w:r>
    </w:p>
    <w:p w:rsidR="0092774A" w:rsidRPr="00432F79" w:rsidRDefault="0092774A" w:rsidP="0092774A">
      <w:pPr>
        <w:numPr>
          <w:ilvl w:val="0"/>
          <w:numId w:val="11"/>
        </w:numPr>
        <w:spacing w:after="0" w:line="240" w:lineRule="auto"/>
        <w:contextualSpacing/>
        <w:jc w:val="both"/>
        <w:rPr>
          <w:rFonts w:ascii="Times New Roman" w:eastAsia="Times New Roman" w:hAnsi="Times New Roman" w:cs="Times New Roman"/>
          <w:sz w:val="28"/>
          <w:szCs w:val="28"/>
          <w:shd w:val="clear" w:color="auto" w:fill="FFFFFF"/>
          <w:lang w:eastAsia="ru-RU"/>
        </w:rPr>
      </w:pPr>
      <w:r w:rsidRPr="00432F79">
        <w:rPr>
          <w:rFonts w:ascii="Times New Roman" w:eastAsia="Times New Roman" w:hAnsi="Times New Roman" w:cs="Times New Roman"/>
          <w:sz w:val="28"/>
          <w:szCs w:val="28"/>
          <w:shd w:val="clear" w:color="auto" w:fill="FFFFFF"/>
          <w:lang w:eastAsia="ru-RU"/>
        </w:rPr>
        <w:t>Оповещение граждан о проведении публичных слушаний.</w:t>
      </w:r>
    </w:p>
    <w:p w:rsidR="0092774A" w:rsidRPr="00432F79" w:rsidRDefault="0092774A" w:rsidP="0092774A">
      <w:pPr>
        <w:spacing w:after="0" w:line="240" w:lineRule="auto"/>
        <w:jc w:val="both"/>
        <w:rPr>
          <w:rFonts w:ascii="Times New Roman" w:eastAsia="Times New Roman" w:hAnsi="Times New Roman" w:cs="Times New Roman"/>
          <w:sz w:val="28"/>
          <w:szCs w:val="28"/>
          <w:shd w:val="clear" w:color="auto" w:fill="FFFFFF"/>
          <w:lang w:eastAsia="ru-RU"/>
        </w:rPr>
      </w:pPr>
    </w:p>
    <w:p w:rsidR="0092774A" w:rsidRPr="00432F79" w:rsidRDefault="0092774A" w:rsidP="0092774A">
      <w:pPr>
        <w:spacing w:after="0" w:line="240" w:lineRule="auto"/>
        <w:jc w:val="both"/>
        <w:rPr>
          <w:rFonts w:ascii="Times New Roman" w:eastAsia="Times New Roman" w:hAnsi="Times New Roman" w:cs="Times New Roman"/>
          <w:sz w:val="28"/>
          <w:szCs w:val="28"/>
          <w:shd w:val="clear" w:color="auto" w:fill="FFFFFF"/>
          <w:lang w:eastAsia="ru-RU"/>
        </w:rPr>
      </w:pPr>
    </w:p>
    <w:p w:rsidR="0092774A" w:rsidRPr="00432F79" w:rsidRDefault="0092774A" w:rsidP="0092774A">
      <w:pPr>
        <w:spacing w:after="0" w:line="240" w:lineRule="auto"/>
        <w:jc w:val="both"/>
        <w:rPr>
          <w:rFonts w:ascii="Times New Roman" w:eastAsia="Times New Roman" w:hAnsi="Times New Roman" w:cs="Times New Roman"/>
          <w:sz w:val="28"/>
          <w:szCs w:val="28"/>
          <w:shd w:val="clear" w:color="auto" w:fill="FFFFFF"/>
          <w:lang w:eastAsia="ru-RU"/>
        </w:rPr>
      </w:pPr>
    </w:p>
    <w:p w:rsidR="0092774A" w:rsidRPr="00432F79" w:rsidRDefault="0092774A" w:rsidP="0092774A">
      <w:pPr>
        <w:spacing w:after="0" w:line="240" w:lineRule="auto"/>
        <w:jc w:val="both"/>
        <w:rPr>
          <w:rFonts w:ascii="Times New Roman" w:eastAsia="Times New Roman" w:hAnsi="Times New Roman" w:cs="Times New Roman"/>
          <w:sz w:val="28"/>
          <w:szCs w:val="28"/>
          <w:shd w:val="clear" w:color="auto" w:fill="FFFFFF"/>
          <w:lang w:eastAsia="ru-RU"/>
        </w:rPr>
      </w:pPr>
    </w:p>
    <w:p w:rsidR="0092774A" w:rsidRPr="00432F79" w:rsidRDefault="0092774A" w:rsidP="0092774A">
      <w:pPr>
        <w:spacing w:after="0" w:line="240" w:lineRule="auto"/>
        <w:jc w:val="both"/>
        <w:rPr>
          <w:rFonts w:ascii="Times New Roman" w:eastAsia="Times New Roman" w:hAnsi="Times New Roman" w:cs="Times New Roman"/>
          <w:sz w:val="28"/>
          <w:szCs w:val="28"/>
          <w:shd w:val="clear" w:color="auto" w:fill="FFFFFF"/>
          <w:lang w:eastAsia="ru-RU"/>
        </w:rPr>
      </w:pPr>
    </w:p>
    <w:p w:rsidR="0092774A" w:rsidRPr="00432F79" w:rsidRDefault="0092774A" w:rsidP="0092774A">
      <w:pPr>
        <w:spacing w:after="0" w:line="240" w:lineRule="auto"/>
        <w:jc w:val="both"/>
        <w:rPr>
          <w:rFonts w:ascii="Times New Roman" w:eastAsia="Times New Roman" w:hAnsi="Times New Roman" w:cs="Times New Roman"/>
          <w:sz w:val="28"/>
          <w:szCs w:val="28"/>
          <w:shd w:val="clear" w:color="auto" w:fill="FFFFFF"/>
          <w:lang w:eastAsia="ru-RU"/>
        </w:rPr>
      </w:pPr>
    </w:p>
    <w:p w:rsidR="0092774A" w:rsidRPr="00432F79" w:rsidRDefault="0092774A" w:rsidP="0092774A">
      <w:pPr>
        <w:spacing w:after="0" w:line="240" w:lineRule="auto"/>
        <w:ind w:firstLine="426"/>
        <w:jc w:val="both"/>
        <w:rPr>
          <w:rFonts w:ascii="Calibri" w:eastAsia="Calibri" w:hAnsi="Calibri" w:cs="Times New Roman"/>
        </w:rPr>
      </w:pPr>
    </w:p>
    <w:p w:rsidR="0092774A" w:rsidRPr="00432F79" w:rsidRDefault="0092774A" w:rsidP="0092774A">
      <w:pPr>
        <w:numPr>
          <w:ilvl w:val="1"/>
          <w:numId w:val="18"/>
        </w:numPr>
        <w:spacing w:after="0" w:line="240" w:lineRule="auto"/>
        <w:jc w:val="center"/>
        <w:rPr>
          <w:rFonts w:ascii="Times New Roman" w:eastAsia="Times New Roman" w:hAnsi="Times New Roman" w:cs="Times New Roman"/>
          <w:b/>
          <w:sz w:val="28"/>
          <w:szCs w:val="28"/>
          <w:lang w:eastAsia="x-none"/>
        </w:rPr>
      </w:pPr>
      <w:r w:rsidRPr="00432F79">
        <w:rPr>
          <w:rFonts w:ascii="Times New Roman" w:eastAsia="Times New Roman" w:hAnsi="Times New Roman" w:cs="Times New Roman"/>
          <w:b/>
          <w:sz w:val="28"/>
          <w:szCs w:val="28"/>
          <w:lang w:eastAsia="x-none"/>
        </w:rPr>
        <w:lastRenderedPageBreak/>
        <w:t>Место размещения проекта</w:t>
      </w:r>
      <w:r w:rsidRPr="00432F79">
        <w:rPr>
          <w:rFonts w:ascii="Times New Roman" w:eastAsia="Times New Roman" w:hAnsi="Times New Roman" w:cs="Times New Roman"/>
          <w:b/>
          <w:sz w:val="28"/>
          <w:szCs w:val="28"/>
          <w:lang w:eastAsia="ru-RU"/>
        </w:rPr>
        <w:t xml:space="preserve"> и </w:t>
      </w:r>
      <w:r w:rsidRPr="00432F79">
        <w:rPr>
          <w:rFonts w:ascii="Times New Roman" w:eastAsia="Times New Roman" w:hAnsi="Times New Roman" w:cs="Times New Roman"/>
          <w:b/>
          <w:sz w:val="28"/>
          <w:szCs w:val="28"/>
          <w:lang w:eastAsia="x-none"/>
        </w:rPr>
        <w:t>информационных материалов</w:t>
      </w:r>
    </w:p>
    <w:p w:rsidR="0092774A" w:rsidRPr="00432F79" w:rsidRDefault="0092774A" w:rsidP="0092774A">
      <w:pPr>
        <w:spacing w:after="0" w:line="240" w:lineRule="auto"/>
        <w:ind w:left="943"/>
        <w:jc w:val="center"/>
        <w:rPr>
          <w:rFonts w:ascii="Times New Roman" w:eastAsia="Times New Roman" w:hAnsi="Times New Roman" w:cs="Times New Roman"/>
          <w:b/>
          <w:sz w:val="28"/>
          <w:szCs w:val="28"/>
          <w:lang w:eastAsia="x-none"/>
        </w:rPr>
      </w:pPr>
      <w:r w:rsidRPr="00432F79">
        <w:rPr>
          <w:rFonts w:ascii="Times New Roman" w:eastAsia="Times New Roman" w:hAnsi="Times New Roman" w:cs="Times New Roman"/>
          <w:b/>
          <w:sz w:val="28"/>
          <w:szCs w:val="28"/>
          <w:lang w:eastAsia="x-none"/>
        </w:rPr>
        <w:t>к такому проекту</w:t>
      </w:r>
    </w:p>
    <w:p w:rsidR="0092774A" w:rsidRPr="00432F79" w:rsidRDefault="0092774A" w:rsidP="0092774A">
      <w:pPr>
        <w:spacing w:after="0" w:line="240" w:lineRule="auto"/>
        <w:ind w:firstLine="567"/>
        <w:jc w:val="both"/>
        <w:rPr>
          <w:rFonts w:ascii="Times New Roman" w:eastAsia="Calibri" w:hAnsi="Times New Roman" w:cs="Times New Roman"/>
          <w:sz w:val="28"/>
          <w:szCs w:val="28"/>
        </w:rPr>
      </w:pPr>
      <w:r w:rsidRPr="00432F79">
        <w:rPr>
          <w:rFonts w:ascii="Times New Roman" w:eastAsia="Calibri" w:hAnsi="Times New Roman" w:cs="Times New Roman"/>
          <w:sz w:val="28"/>
          <w:szCs w:val="28"/>
        </w:rPr>
        <w:t>С информацией о проекте, подлежащем рассмотрению на публичных слушаниях, перечнем информационных материалов к проекту можно ознакомится на сайте муниципального района "Корткеросский" (</w:t>
      </w:r>
      <w:hyperlink r:id="rId72" w:history="1">
        <w:r w:rsidRPr="00432F79">
          <w:rPr>
            <w:rFonts w:ascii="Times New Roman" w:eastAsia="Calibri" w:hAnsi="Times New Roman" w:cs="Times New Roman"/>
            <w:color w:val="0000FF"/>
            <w:sz w:val="28"/>
            <w:szCs w:val="28"/>
            <w:u w:val="single"/>
          </w:rPr>
          <w:t>https://kortkeros-r11.gosweb.gosuslugi.ru</w:t>
        </w:r>
      </w:hyperlink>
      <w:r w:rsidRPr="00432F79">
        <w:rPr>
          <w:rFonts w:ascii="Times New Roman" w:eastAsia="Calibri" w:hAnsi="Times New Roman" w:cs="Times New Roman"/>
          <w:sz w:val="28"/>
          <w:szCs w:val="28"/>
        </w:rPr>
        <w:t xml:space="preserve">). </w:t>
      </w:r>
    </w:p>
    <w:p w:rsidR="0092774A" w:rsidRPr="00432F79" w:rsidRDefault="0092774A" w:rsidP="0092774A">
      <w:pPr>
        <w:spacing w:after="0" w:line="240" w:lineRule="auto"/>
        <w:ind w:firstLine="567"/>
        <w:jc w:val="both"/>
        <w:rPr>
          <w:rFonts w:ascii="Times New Roman" w:eastAsia="Times New Roman" w:hAnsi="Times New Roman" w:cs="Times New Roman"/>
          <w:sz w:val="28"/>
          <w:szCs w:val="28"/>
          <w:lang w:eastAsia="ru-RU"/>
        </w:rPr>
      </w:pPr>
      <w:r w:rsidRPr="00432F79">
        <w:rPr>
          <w:rFonts w:ascii="Times New Roman" w:eastAsia="Calibri" w:hAnsi="Times New Roman" w:cs="Times New Roman"/>
          <w:sz w:val="28"/>
          <w:szCs w:val="28"/>
        </w:rPr>
        <w:t xml:space="preserve">Ссылка места размещения информационных материалов в системе Интернет: </w:t>
      </w:r>
      <w:hyperlink r:id="rId73" w:history="1">
        <w:r w:rsidRPr="00432F79">
          <w:rPr>
            <w:rFonts w:ascii="Times New Roman" w:eastAsia="Calibri" w:hAnsi="Times New Roman" w:cs="Times New Roman"/>
            <w:color w:val="0000FF"/>
            <w:sz w:val="28"/>
            <w:szCs w:val="28"/>
            <w:u w:val="single"/>
          </w:rPr>
          <w:t>https://kortkeros-r11.gosweb.gosuslugi.ru/glavnoe/administratsiya/struktura/upravlenie-po-kapitalnomu-stroitelstvu/publichnye-slushaniya-po-voprosam-nedropolzovaniya/</w:t>
        </w:r>
      </w:hyperlink>
      <w:r w:rsidRPr="00432F79">
        <w:rPr>
          <w:rFonts w:ascii="Times New Roman" w:eastAsia="Calibri" w:hAnsi="Times New Roman" w:cs="Times New Roman"/>
          <w:sz w:val="28"/>
          <w:szCs w:val="28"/>
        </w:rPr>
        <w:t xml:space="preserve"> (в подразделе «</w:t>
      </w:r>
      <w:r w:rsidRPr="00432F79">
        <w:rPr>
          <w:rFonts w:ascii="Times New Roman" w:eastAsia="Calibri" w:hAnsi="Times New Roman" w:cs="Times New Roman"/>
          <w:bCs/>
          <w:sz w:val="28"/>
          <w:szCs w:val="28"/>
        </w:rPr>
        <w:t>Публичные слушания по вопросам недропользования и использования лесных ресурсов»).</w:t>
      </w:r>
    </w:p>
    <w:p w:rsidR="0092774A" w:rsidRPr="00432F79" w:rsidRDefault="0092774A" w:rsidP="0092774A">
      <w:pPr>
        <w:spacing w:after="0" w:line="240" w:lineRule="auto"/>
        <w:ind w:firstLine="567"/>
        <w:jc w:val="both"/>
        <w:rPr>
          <w:rFonts w:ascii="Times New Roman" w:eastAsia="Times New Roman" w:hAnsi="Times New Roman" w:cs="Times New Roman"/>
          <w:sz w:val="28"/>
          <w:szCs w:val="28"/>
          <w:lang w:eastAsia="ru-RU"/>
        </w:rPr>
      </w:pPr>
    </w:p>
    <w:p w:rsidR="0092774A" w:rsidRPr="00432F79" w:rsidRDefault="0092774A" w:rsidP="0092774A">
      <w:pPr>
        <w:numPr>
          <w:ilvl w:val="0"/>
          <w:numId w:val="18"/>
        </w:numPr>
        <w:spacing w:after="0" w:line="240" w:lineRule="auto"/>
        <w:jc w:val="center"/>
        <w:rPr>
          <w:rFonts w:ascii="Times New Roman" w:eastAsia="Times New Roman" w:hAnsi="Times New Roman" w:cs="Times New Roman"/>
          <w:b/>
          <w:color w:val="000000"/>
          <w:sz w:val="28"/>
          <w:szCs w:val="28"/>
          <w:lang w:eastAsia="ru-RU"/>
        </w:rPr>
      </w:pPr>
      <w:bookmarkStart w:id="29" w:name="dst2123"/>
      <w:bookmarkEnd w:id="29"/>
      <w:r w:rsidRPr="00432F79">
        <w:rPr>
          <w:rFonts w:ascii="Times New Roman" w:eastAsia="Times New Roman" w:hAnsi="Times New Roman" w:cs="Times New Roman"/>
          <w:b/>
          <w:color w:val="000000"/>
          <w:sz w:val="28"/>
          <w:szCs w:val="28"/>
          <w:lang w:eastAsia="ru-RU"/>
        </w:rPr>
        <w:t>Информация о порядке и сроках проведения публичных слушаний по проекту, подлежащем рассмотрению на публичных слушаниях</w:t>
      </w:r>
    </w:p>
    <w:p w:rsidR="0092774A" w:rsidRPr="00432F79" w:rsidRDefault="0092774A" w:rsidP="0092774A">
      <w:pPr>
        <w:spacing w:after="0" w:line="240" w:lineRule="auto"/>
        <w:ind w:left="567"/>
        <w:jc w:val="center"/>
        <w:rPr>
          <w:rFonts w:ascii="Times New Roman" w:eastAsia="Calibri" w:hAnsi="Times New Roman" w:cs="Times New Roman"/>
          <w:b/>
          <w:sz w:val="28"/>
          <w:szCs w:val="28"/>
        </w:rPr>
      </w:pPr>
    </w:p>
    <w:p w:rsidR="0092774A" w:rsidRPr="00432F79" w:rsidRDefault="0092774A" w:rsidP="0092774A">
      <w:pPr>
        <w:spacing w:after="0" w:line="240" w:lineRule="auto"/>
        <w:ind w:left="567"/>
        <w:jc w:val="center"/>
        <w:rPr>
          <w:rFonts w:ascii="Times New Roman" w:eastAsia="Calibri" w:hAnsi="Times New Roman" w:cs="Times New Roman"/>
          <w:b/>
          <w:sz w:val="28"/>
          <w:szCs w:val="28"/>
        </w:rPr>
      </w:pPr>
      <w:r w:rsidRPr="00432F79">
        <w:rPr>
          <w:rFonts w:ascii="Times New Roman" w:eastAsia="Calibri" w:hAnsi="Times New Roman" w:cs="Times New Roman"/>
          <w:b/>
          <w:sz w:val="28"/>
          <w:szCs w:val="28"/>
        </w:rPr>
        <w:t>2.1 Срок проведения публичных слушаний.</w:t>
      </w:r>
    </w:p>
    <w:p w:rsidR="0092774A" w:rsidRPr="00432F79" w:rsidRDefault="0092774A" w:rsidP="0092774A">
      <w:pPr>
        <w:spacing w:after="0" w:line="240" w:lineRule="auto"/>
        <w:ind w:firstLine="567"/>
        <w:jc w:val="both"/>
        <w:rPr>
          <w:rFonts w:ascii="Times New Roman" w:eastAsia="Calibri" w:hAnsi="Times New Roman" w:cs="Times New Roman"/>
          <w:sz w:val="28"/>
          <w:szCs w:val="28"/>
        </w:rPr>
      </w:pPr>
      <w:r w:rsidRPr="00432F79">
        <w:rPr>
          <w:rFonts w:ascii="Times New Roman" w:eastAsia="Calibri" w:hAnsi="Times New Roman" w:cs="Times New Roman"/>
          <w:sz w:val="28"/>
          <w:szCs w:val="28"/>
        </w:rPr>
        <w:t>На основании постановления администрации муниципального района «Корткеросский» 08.05.2024г № 639 «О назначении публичных слушаний по вопросу предоставления лесных участков для использования с целью переработки древесины и иных ресурсов, в том числе древесных отходов»:</w:t>
      </w:r>
    </w:p>
    <w:p w:rsidR="0092774A" w:rsidRPr="00432F79" w:rsidRDefault="0092774A" w:rsidP="0092774A">
      <w:pPr>
        <w:spacing w:after="0" w:line="240" w:lineRule="auto"/>
        <w:ind w:firstLine="567"/>
        <w:jc w:val="both"/>
        <w:rPr>
          <w:rFonts w:ascii="Times New Roman" w:eastAsia="Calibri" w:hAnsi="Times New Roman" w:cs="Times New Roman"/>
          <w:b/>
          <w:sz w:val="28"/>
          <w:szCs w:val="28"/>
        </w:rPr>
      </w:pPr>
      <w:r w:rsidRPr="00432F79">
        <w:rPr>
          <w:rFonts w:ascii="Times New Roman" w:eastAsia="Calibri" w:hAnsi="Times New Roman" w:cs="Times New Roman"/>
          <w:sz w:val="28"/>
          <w:szCs w:val="28"/>
        </w:rPr>
        <w:t xml:space="preserve"> - публичные слушания проводятся в период с даты опубликования оповещения </w:t>
      </w:r>
      <w:r w:rsidRPr="00432F79">
        <w:rPr>
          <w:rFonts w:ascii="Times New Roman" w:eastAsia="Calibri" w:hAnsi="Times New Roman" w:cs="Times New Roman"/>
          <w:b/>
          <w:sz w:val="28"/>
          <w:szCs w:val="28"/>
        </w:rPr>
        <w:t xml:space="preserve">по 13 июня 2024г; </w:t>
      </w:r>
    </w:p>
    <w:p w:rsidR="0092774A" w:rsidRPr="00432F79" w:rsidRDefault="0092774A" w:rsidP="0092774A">
      <w:pPr>
        <w:spacing w:after="0" w:line="240" w:lineRule="auto"/>
        <w:ind w:firstLine="567"/>
        <w:jc w:val="both"/>
        <w:rPr>
          <w:rFonts w:ascii="Times New Roman" w:eastAsia="Calibri" w:hAnsi="Times New Roman" w:cs="Times New Roman"/>
          <w:b/>
          <w:sz w:val="28"/>
          <w:szCs w:val="28"/>
        </w:rPr>
      </w:pPr>
      <w:r w:rsidRPr="00432F79">
        <w:rPr>
          <w:rFonts w:ascii="Times New Roman" w:eastAsia="Calibri" w:hAnsi="Times New Roman" w:cs="Times New Roman"/>
          <w:sz w:val="28"/>
          <w:szCs w:val="28"/>
        </w:rPr>
        <w:t xml:space="preserve">- собрание участников публичных слушаний состоится </w:t>
      </w:r>
      <w:r w:rsidRPr="00432F79">
        <w:rPr>
          <w:rFonts w:ascii="Times New Roman" w:eastAsia="Calibri" w:hAnsi="Times New Roman" w:cs="Times New Roman"/>
          <w:b/>
          <w:sz w:val="28"/>
          <w:szCs w:val="28"/>
        </w:rPr>
        <w:t>13 июня 2024г;</w:t>
      </w:r>
    </w:p>
    <w:p w:rsidR="0092774A" w:rsidRPr="00432F79" w:rsidRDefault="0092774A" w:rsidP="0092774A">
      <w:pPr>
        <w:spacing w:after="0" w:line="240" w:lineRule="auto"/>
        <w:ind w:firstLine="567"/>
        <w:jc w:val="both"/>
        <w:rPr>
          <w:rFonts w:ascii="Times New Roman" w:eastAsia="Calibri" w:hAnsi="Times New Roman" w:cs="Times New Roman"/>
          <w:sz w:val="28"/>
          <w:szCs w:val="28"/>
        </w:rPr>
      </w:pPr>
      <w:r w:rsidRPr="00432F79">
        <w:rPr>
          <w:rFonts w:ascii="Times New Roman" w:eastAsia="Calibri" w:hAnsi="Times New Roman" w:cs="Times New Roman"/>
          <w:b/>
          <w:sz w:val="28"/>
          <w:szCs w:val="28"/>
        </w:rPr>
        <w:t xml:space="preserve">- </w:t>
      </w:r>
      <w:r w:rsidRPr="00432F79">
        <w:rPr>
          <w:rFonts w:ascii="Times New Roman" w:eastAsia="Calibri" w:hAnsi="Times New Roman" w:cs="Times New Roman"/>
          <w:sz w:val="28"/>
          <w:szCs w:val="28"/>
        </w:rPr>
        <w:t>начало слушаний</w:t>
      </w:r>
      <w:r w:rsidRPr="00432F79">
        <w:rPr>
          <w:rFonts w:ascii="Times New Roman" w:eastAsia="Calibri" w:hAnsi="Times New Roman" w:cs="Times New Roman"/>
          <w:b/>
          <w:sz w:val="28"/>
          <w:szCs w:val="28"/>
        </w:rPr>
        <w:t xml:space="preserve"> – 16ч.00 мин;</w:t>
      </w:r>
    </w:p>
    <w:p w:rsidR="0092774A" w:rsidRPr="00432F79" w:rsidRDefault="0092774A" w:rsidP="0092774A">
      <w:pPr>
        <w:spacing w:after="0" w:line="240" w:lineRule="auto"/>
        <w:ind w:firstLine="567"/>
        <w:jc w:val="both"/>
        <w:rPr>
          <w:rFonts w:ascii="Times New Roman" w:eastAsia="Calibri" w:hAnsi="Times New Roman" w:cs="Times New Roman"/>
          <w:b/>
          <w:sz w:val="28"/>
          <w:szCs w:val="28"/>
        </w:rPr>
      </w:pPr>
      <w:r w:rsidRPr="00432F79">
        <w:rPr>
          <w:rFonts w:ascii="Times New Roman" w:eastAsia="Calibri" w:hAnsi="Times New Roman" w:cs="Times New Roman"/>
          <w:b/>
          <w:sz w:val="28"/>
          <w:szCs w:val="28"/>
        </w:rPr>
        <w:t xml:space="preserve">- </w:t>
      </w:r>
      <w:r w:rsidRPr="00432F79">
        <w:rPr>
          <w:rFonts w:ascii="Times New Roman" w:eastAsia="Calibri" w:hAnsi="Times New Roman" w:cs="Times New Roman"/>
          <w:sz w:val="28"/>
          <w:szCs w:val="28"/>
        </w:rPr>
        <w:t xml:space="preserve">место проведения итогового собрания участников публичных слушаний - </w:t>
      </w:r>
      <w:r w:rsidRPr="00432F79">
        <w:rPr>
          <w:rFonts w:ascii="Times New Roman" w:eastAsia="Calibri" w:hAnsi="Times New Roman" w:cs="Times New Roman"/>
          <w:b/>
          <w:sz w:val="28"/>
          <w:szCs w:val="28"/>
        </w:rPr>
        <w:t xml:space="preserve">администрация муниципального района «Корткеросский», </w:t>
      </w:r>
      <w:r w:rsidRPr="00432F79">
        <w:rPr>
          <w:rFonts w:ascii="Times New Roman" w:eastAsia="Calibri" w:hAnsi="Times New Roman" w:cs="Times New Roman"/>
          <w:sz w:val="28"/>
          <w:szCs w:val="28"/>
        </w:rPr>
        <w:t xml:space="preserve">по адресу: Республика Коми, Корткеросский район, </w:t>
      </w:r>
      <w:r w:rsidRPr="00432F79">
        <w:rPr>
          <w:rFonts w:ascii="Times New Roman" w:eastAsia="Calibri" w:hAnsi="Times New Roman" w:cs="Times New Roman"/>
          <w:b/>
          <w:sz w:val="28"/>
          <w:szCs w:val="28"/>
        </w:rPr>
        <w:t>с. Корткерос, ул. Советская, д.225</w:t>
      </w:r>
      <w:r w:rsidRPr="00432F79">
        <w:rPr>
          <w:rFonts w:ascii="Times New Roman" w:eastAsia="Calibri" w:hAnsi="Times New Roman" w:cs="Times New Roman"/>
          <w:sz w:val="28"/>
          <w:szCs w:val="28"/>
        </w:rPr>
        <w:t xml:space="preserve"> (</w:t>
      </w:r>
      <w:r w:rsidRPr="00432F79">
        <w:rPr>
          <w:rFonts w:ascii="Times New Roman" w:eastAsia="Calibri" w:hAnsi="Times New Roman" w:cs="Times New Roman"/>
          <w:sz w:val="28"/>
          <w:szCs w:val="28"/>
          <w:lang w:val="en-US"/>
        </w:rPr>
        <w:t>III</w:t>
      </w:r>
      <w:r w:rsidRPr="00432F79">
        <w:rPr>
          <w:rFonts w:ascii="Times New Roman" w:eastAsia="Calibri" w:hAnsi="Times New Roman" w:cs="Times New Roman"/>
          <w:sz w:val="28"/>
          <w:szCs w:val="28"/>
        </w:rPr>
        <w:t xml:space="preserve"> этаж, зал заседаний).</w:t>
      </w:r>
    </w:p>
    <w:p w:rsidR="0092774A" w:rsidRPr="00432F79" w:rsidRDefault="0092774A" w:rsidP="0092774A">
      <w:pPr>
        <w:shd w:val="clear" w:color="auto" w:fill="FFFFFF"/>
        <w:spacing w:after="0" w:line="290" w:lineRule="atLeast"/>
        <w:ind w:firstLine="708"/>
        <w:jc w:val="center"/>
        <w:rPr>
          <w:rFonts w:ascii="Times New Roman" w:eastAsia="Times New Roman" w:hAnsi="Times New Roman" w:cs="Times New Roman"/>
          <w:b/>
          <w:color w:val="000000"/>
          <w:sz w:val="28"/>
          <w:szCs w:val="28"/>
          <w:shd w:val="clear" w:color="auto" w:fill="FFFFFF"/>
          <w:lang w:eastAsia="ru-RU"/>
        </w:rPr>
      </w:pPr>
      <w:bookmarkStart w:id="30" w:name="dst2124"/>
      <w:bookmarkStart w:id="31" w:name="dst2125"/>
      <w:bookmarkEnd w:id="30"/>
      <w:bookmarkEnd w:id="31"/>
      <w:r w:rsidRPr="00432F79">
        <w:rPr>
          <w:rFonts w:ascii="Times New Roman" w:eastAsia="Times New Roman" w:hAnsi="Times New Roman" w:cs="Times New Roman"/>
          <w:b/>
          <w:color w:val="000000"/>
          <w:sz w:val="28"/>
          <w:szCs w:val="28"/>
          <w:shd w:val="clear" w:color="auto" w:fill="FFFFFF"/>
          <w:lang w:eastAsia="ru-RU"/>
        </w:rPr>
        <w:t>2.2 Участники публичных слушаний</w:t>
      </w:r>
    </w:p>
    <w:p w:rsidR="0092774A" w:rsidRPr="00432F79" w:rsidRDefault="0092774A" w:rsidP="0092774A">
      <w:pPr>
        <w:shd w:val="clear" w:color="auto" w:fill="FFFFFF"/>
        <w:spacing w:after="0" w:line="290" w:lineRule="atLeast"/>
        <w:ind w:firstLine="568"/>
        <w:jc w:val="both"/>
        <w:rPr>
          <w:rFonts w:ascii="Times New Roman" w:eastAsia="Times New Roman" w:hAnsi="Times New Roman" w:cs="Times New Roman"/>
          <w:color w:val="000000"/>
          <w:sz w:val="28"/>
          <w:szCs w:val="28"/>
          <w:shd w:val="clear" w:color="auto" w:fill="FFFFFF"/>
          <w:lang w:eastAsia="ru-RU"/>
        </w:rPr>
      </w:pPr>
      <w:r w:rsidRPr="00432F79">
        <w:rPr>
          <w:rFonts w:ascii="Times New Roman" w:eastAsia="Times New Roman" w:hAnsi="Times New Roman" w:cs="Times New Roman"/>
          <w:color w:val="000000"/>
          <w:sz w:val="28"/>
          <w:szCs w:val="28"/>
          <w:shd w:val="clear" w:color="auto" w:fill="FFFFFF"/>
          <w:lang w:eastAsia="ru-RU"/>
        </w:rPr>
        <w:t xml:space="preserve">В соответствии с п. 2 статьи 5.1 «2. Участниками общественных обсуждений или публичных слушаний по проектам генеральных планов, проектам правил землепользования и застройки, </w:t>
      </w:r>
      <w:r w:rsidRPr="00432F79">
        <w:rPr>
          <w:rFonts w:ascii="Times New Roman" w:eastAsia="Times New Roman" w:hAnsi="Times New Roman" w:cs="Times New Roman"/>
          <w:color w:val="000000"/>
          <w:sz w:val="28"/>
          <w:szCs w:val="28"/>
          <w:u w:val="single"/>
          <w:shd w:val="clear" w:color="auto" w:fill="FFFFFF"/>
          <w:lang w:eastAsia="ru-RU"/>
        </w:rPr>
        <w:t>проектам планировки территории,</w:t>
      </w:r>
      <w:r w:rsidRPr="00432F79">
        <w:rPr>
          <w:rFonts w:ascii="Times New Roman" w:eastAsia="Times New Roman" w:hAnsi="Times New Roman" w:cs="Times New Roman"/>
          <w:color w:val="000000"/>
          <w:sz w:val="28"/>
          <w:szCs w:val="28"/>
          <w:shd w:val="clear" w:color="auto" w:fill="FFFFFF"/>
          <w:lang w:eastAsia="ru-RU"/>
        </w:rPr>
        <w:t xml:space="preserve"> </w:t>
      </w:r>
      <w:r w:rsidRPr="00432F79">
        <w:rPr>
          <w:rFonts w:ascii="Times New Roman" w:eastAsia="Times New Roman" w:hAnsi="Times New Roman" w:cs="Times New Roman"/>
          <w:color w:val="000000"/>
          <w:sz w:val="28"/>
          <w:szCs w:val="28"/>
          <w:u w:val="single"/>
          <w:shd w:val="clear" w:color="auto" w:fill="FFFFFF"/>
          <w:lang w:eastAsia="ru-RU"/>
        </w:rPr>
        <w:t>проектам межевания территории,</w:t>
      </w:r>
      <w:r w:rsidRPr="00432F79">
        <w:rPr>
          <w:rFonts w:ascii="Times New Roman" w:eastAsia="Times New Roman" w:hAnsi="Times New Roman" w:cs="Times New Roman"/>
          <w:color w:val="000000"/>
          <w:sz w:val="28"/>
          <w:szCs w:val="28"/>
          <w:shd w:val="clear" w:color="auto" w:fill="FFFFFF"/>
          <w:lang w:eastAsia="ru-RU"/>
        </w:rPr>
        <w:t xml:space="preserve"> проектам правил благоустройства территорий, проектам, предусматривающим внесение изменений в один из указанных утвержденных документов, являются </w:t>
      </w:r>
      <w:r w:rsidRPr="00432F79">
        <w:rPr>
          <w:rFonts w:ascii="Times New Roman" w:eastAsia="Times New Roman" w:hAnsi="Times New Roman" w:cs="Times New Roman"/>
          <w:color w:val="000000"/>
          <w:sz w:val="28"/>
          <w:szCs w:val="28"/>
          <w:u w:val="single"/>
          <w:shd w:val="clear" w:color="auto" w:fill="FFFFFF"/>
          <w:lang w:eastAsia="ru-RU"/>
        </w:rPr>
        <w:t>граждане, постоянно проживающие на территории,</w:t>
      </w:r>
      <w:r w:rsidRPr="00432F79">
        <w:rPr>
          <w:rFonts w:ascii="Times New Roman" w:eastAsia="Times New Roman" w:hAnsi="Times New Roman" w:cs="Times New Roman"/>
          <w:color w:val="000000"/>
          <w:sz w:val="28"/>
          <w:szCs w:val="28"/>
          <w:shd w:val="clear" w:color="auto" w:fill="FFFFFF"/>
          <w:lang w:eastAsia="ru-RU"/>
        </w:rPr>
        <w:t xml:space="preserve"> </w:t>
      </w:r>
      <w:r w:rsidRPr="00432F79">
        <w:rPr>
          <w:rFonts w:ascii="Times New Roman" w:eastAsia="Times New Roman" w:hAnsi="Times New Roman" w:cs="Times New Roman"/>
          <w:color w:val="000000"/>
          <w:sz w:val="28"/>
          <w:szCs w:val="28"/>
          <w:u w:val="single"/>
          <w:shd w:val="clear" w:color="auto" w:fill="FFFFFF"/>
          <w:lang w:eastAsia="ru-RU"/>
        </w:rPr>
        <w:t>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92774A" w:rsidRPr="00432F79" w:rsidRDefault="0092774A" w:rsidP="0092774A">
      <w:pPr>
        <w:shd w:val="clear" w:color="auto" w:fill="FFFFFF"/>
        <w:spacing w:after="0" w:line="290" w:lineRule="atLeast"/>
        <w:ind w:firstLine="568"/>
        <w:jc w:val="both"/>
        <w:rPr>
          <w:rFonts w:ascii="Times New Roman" w:eastAsia="Times New Roman" w:hAnsi="Times New Roman" w:cs="Times New Roman"/>
          <w:color w:val="000000"/>
          <w:sz w:val="28"/>
          <w:szCs w:val="28"/>
          <w:shd w:val="clear" w:color="auto" w:fill="FFFFFF"/>
          <w:lang w:eastAsia="ru-RU"/>
        </w:rPr>
      </w:pPr>
    </w:p>
    <w:p w:rsidR="0092774A" w:rsidRPr="00432F79" w:rsidRDefault="0092774A" w:rsidP="0092774A">
      <w:pPr>
        <w:numPr>
          <w:ilvl w:val="0"/>
          <w:numId w:val="20"/>
        </w:numPr>
        <w:shd w:val="clear" w:color="auto" w:fill="FFFFFF"/>
        <w:spacing w:after="0" w:line="290" w:lineRule="atLeast"/>
        <w:jc w:val="center"/>
        <w:rPr>
          <w:rFonts w:ascii="Times New Roman" w:eastAsia="Times New Roman" w:hAnsi="Times New Roman" w:cs="Times New Roman"/>
          <w:b/>
          <w:sz w:val="24"/>
          <w:szCs w:val="24"/>
          <w:lang w:eastAsia="ru-RU"/>
        </w:rPr>
      </w:pPr>
      <w:r w:rsidRPr="00432F79">
        <w:rPr>
          <w:rFonts w:ascii="Times New Roman" w:eastAsia="Times New Roman" w:hAnsi="Times New Roman" w:cs="Times New Roman"/>
          <w:b/>
          <w:color w:val="000000"/>
          <w:sz w:val="28"/>
          <w:szCs w:val="28"/>
          <w:lang w:eastAsia="ru-RU"/>
        </w:rPr>
        <w:lastRenderedPageBreak/>
        <w:t>Информация о порядке, сроке и форме внесения участниками публичных слушаний предложений и замечаний, касающихся проекта, подлежащего рассмотрению на публичных слушаниях.</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432F79">
        <w:rPr>
          <w:rFonts w:ascii="Times New Roman" w:eastAsia="Times New Roman" w:hAnsi="Times New Roman" w:cs="Times New Roman"/>
          <w:color w:val="000000"/>
          <w:sz w:val="28"/>
          <w:szCs w:val="28"/>
          <w:lang w:eastAsia="ru-RU"/>
        </w:rPr>
        <w:t>3.1 В соответствии с </w:t>
      </w:r>
      <w:hyperlink r:id="rId74" w:anchor="dst2110" w:history="1">
        <w:r w:rsidRPr="00432F79">
          <w:rPr>
            <w:rFonts w:ascii="Times New Roman" w:eastAsia="Times New Roman" w:hAnsi="Times New Roman" w:cs="Times New Roman"/>
            <w:color w:val="0000FF"/>
            <w:sz w:val="28"/>
            <w:szCs w:val="28"/>
            <w:u w:val="single"/>
            <w:lang w:eastAsia="ru-RU"/>
          </w:rPr>
          <w:t>пунктом 2 части 4</w:t>
        </w:r>
      </w:hyperlink>
      <w:r w:rsidRPr="00432F79">
        <w:rPr>
          <w:rFonts w:ascii="Times New Roman" w:eastAsia="Times New Roman" w:hAnsi="Times New Roman" w:cs="Times New Roman"/>
          <w:sz w:val="28"/>
          <w:szCs w:val="28"/>
          <w:lang w:eastAsia="ru-RU"/>
        </w:rPr>
        <w:t> и 5 статьи</w:t>
      </w:r>
      <w:r w:rsidRPr="00432F79">
        <w:rPr>
          <w:rFonts w:ascii="Times New Roman" w:eastAsia="Times New Roman" w:hAnsi="Times New Roman" w:cs="Times New Roman"/>
          <w:color w:val="000000"/>
          <w:sz w:val="28"/>
          <w:szCs w:val="28"/>
          <w:lang w:eastAsia="ru-RU"/>
        </w:rPr>
        <w:t xml:space="preserve"> 5.1 Градостроительного кодекса РФ в период размещения проекта, подлежащего рассмотрению публичных слушаниях, и информационных материалов к нему имеют право вносить предложения и замечания, касающиеся такого проекта:</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sz w:val="24"/>
          <w:szCs w:val="24"/>
          <w:lang w:eastAsia="ru-RU"/>
        </w:rPr>
      </w:pPr>
      <w:r w:rsidRPr="00432F79">
        <w:rPr>
          <w:rFonts w:ascii="Times New Roman" w:eastAsia="Times New Roman" w:hAnsi="Times New Roman" w:cs="Times New Roman"/>
          <w:color w:val="000000"/>
          <w:sz w:val="28"/>
          <w:szCs w:val="28"/>
          <w:lang w:eastAsia="ru-RU"/>
        </w:rPr>
        <w:t>1) в письменной или устной форме в ходе проведения собрания или собраний участников публичных слушаний (в случае проведения публичных слушаний);</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432F79">
        <w:rPr>
          <w:rFonts w:ascii="Times New Roman" w:eastAsia="Times New Roman" w:hAnsi="Times New Roman" w:cs="Times New Roman"/>
          <w:color w:val="000000"/>
          <w:sz w:val="28"/>
          <w:szCs w:val="28"/>
          <w:lang w:eastAsia="ru-RU"/>
        </w:rPr>
        <w:t xml:space="preserve">2) в письменной форме на адрес администрации МР «Корткеросский» (с. Корткерос, ул. Советская, д.225) или в форме электронного документа через официальный портал администрации МР «Корткеросский» </w:t>
      </w:r>
      <w:hyperlink r:id="rId75" w:history="1">
        <w:r w:rsidRPr="00432F79">
          <w:rPr>
            <w:rFonts w:ascii="Times New Roman" w:eastAsia="Times New Roman" w:hAnsi="Times New Roman" w:cs="Times New Roman"/>
            <w:color w:val="0000FF"/>
            <w:sz w:val="28"/>
            <w:szCs w:val="28"/>
            <w:u w:val="single"/>
            <w:lang w:eastAsia="ru-RU"/>
          </w:rPr>
          <w:t>https://kortkeros-r11.gosweb.gosuslugi.ru</w:t>
        </w:r>
      </w:hyperlink>
      <w:r w:rsidRPr="00432F79">
        <w:rPr>
          <w:rFonts w:ascii="Times New Roman" w:eastAsia="Times New Roman" w:hAnsi="Times New Roman" w:cs="Times New Roman"/>
          <w:color w:val="000000"/>
          <w:sz w:val="28"/>
          <w:szCs w:val="28"/>
          <w:lang w:eastAsia="ru-RU"/>
        </w:rPr>
        <w:t xml:space="preserve"> )  в адрес организатора общественных обсуждений или публичных слушаний через (раздел «Интернет-приемная», ссылка места размещения предложений и замечания: </w:t>
      </w:r>
      <w:hyperlink r:id="rId76" w:history="1">
        <w:r w:rsidRPr="00432F79">
          <w:rPr>
            <w:rFonts w:ascii="Times New Roman" w:eastAsia="Times New Roman" w:hAnsi="Times New Roman" w:cs="Times New Roman"/>
            <w:color w:val="0000FF"/>
            <w:sz w:val="28"/>
            <w:szCs w:val="28"/>
            <w:u w:val="single"/>
            <w:lang w:eastAsia="ru-RU"/>
          </w:rPr>
          <w:t>https://kortkeros-r11.gosweb.gosuslugi.ru/glavnoe/internet-priemnaya/</w:t>
        </w:r>
      </w:hyperlink>
      <w:r w:rsidRPr="00432F79">
        <w:rPr>
          <w:rFonts w:ascii="Times New Roman" w:eastAsia="Times New Roman" w:hAnsi="Times New Roman" w:cs="Times New Roman"/>
          <w:color w:val="000000"/>
          <w:sz w:val="28"/>
          <w:szCs w:val="28"/>
          <w:lang w:eastAsia="ru-RU"/>
        </w:rPr>
        <w:t xml:space="preserve"> );</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432F79">
        <w:rPr>
          <w:rFonts w:ascii="Times New Roman" w:eastAsia="Times New Roman" w:hAnsi="Times New Roman" w:cs="Times New Roman"/>
          <w:color w:val="000000"/>
          <w:sz w:val="28"/>
          <w:szCs w:val="28"/>
          <w:lang w:eastAsia="ru-RU"/>
        </w:rPr>
        <w:t>3)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432F79">
        <w:rPr>
          <w:rFonts w:ascii="Times New Roman" w:eastAsia="Times New Roman" w:hAnsi="Times New Roman" w:cs="Times New Roman"/>
          <w:color w:val="000000"/>
          <w:sz w:val="28"/>
          <w:szCs w:val="28"/>
          <w:lang w:eastAsia="ru-RU"/>
        </w:rPr>
        <w:t>3.2. Предложения и замечания, внесенные в соответствии пунктом 3.1 настоящего раздела, подлежат регистрации, а также обязательному рассмотрению организатором общественных обсуждений или публичных слушаний, за исключением случая: предложения и замечания не рассматриваются в случае выявления факта представления участником общественных обсуждений или публичных слушаний недостоверных сведений.</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432F79">
        <w:rPr>
          <w:rFonts w:ascii="Times New Roman" w:eastAsia="Times New Roman" w:hAnsi="Times New Roman" w:cs="Times New Roman"/>
          <w:color w:val="000000"/>
          <w:sz w:val="28"/>
          <w:szCs w:val="28"/>
          <w:lang w:eastAsia="ru-RU"/>
        </w:rPr>
        <w:t xml:space="preserve">3.3. Участники публичных слушаний в целях идентификации представляют сведения о себе (фамилию, имя, отчество (при наличии), </w:t>
      </w:r>
      <w:r w:rsidRPr="00432F79">
        <w:rPr>
          <w:rFonts w:ascii="Times New Roman" w:eastAsia="Times New Roman" w:hAnsi="Times New Roman" w:cs="Times New Roman"/>
          <w:color w:val="000000"/>
          <w:sz w:val="28"/>
          <w:szCs w:val="28"/>
          <w:u w:val="single"/>
          <w:lang w:eastAsia="ru-RU"/>
        </w:rPr>
        <w:t xml:space="preserve">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w:t>
      </w:r>
      <w:r w:rsidRPr="00432F79">
        <w:rPr>
          <w:rFonts w:ascii="Times New Roman" w:eastAsia="Times New Roman" w:hAnsi="Times New Roman" w:cs="Times New Roman"/>
          <w:color w:val="000000"/>
          <w:sz w:val="28"/>
          <w:szCs w:val="28"/>
          <w:lang w:eastAsia="ru-RU"/>
        </w:rPr>
        <w:t>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432F79">
        <w:rPr>
          <w:rFonts w:ascii="Times New Roman" w:eastAsia="Times New Roman" w:hAnsi="Times New Roman" w:cs="Times New Roman"/>
          <w:color w:val="000000"/>
          <w:sz w:val="28"/>
          <w:szCs w:val="28"/>
          <w:lang w:eastAsia="ru-RU"/>
        </w:rPr>
        <w:lastRenderedPageBreak/>
        <w:t>3.4. Участник публичных слушаний, который внес предложения и замечания, касающиеся проекта, рассмотренного на публичных слушаниях, имеет право получить выписку из протокола публичных слушаний, содержащую внесенные этим участником предложения и замечания.</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r w:rsidRPr="00432F79">
        <w:rPr>
          <w:rFonts w:ascii="Times New Roman" w:eastAsia="Times New Roman" w:hAnsi="Times New Roman" w:cs="Times New Roman"/>
          <w:color w:val="000000"/>
          <w:sz w:val="28"/>
          <w:szCs w:val="28"/>
          <w:lang w:eastAsia="ru-RU"/>
        </w:rPr>
        <w:t>3.5.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w:t>
      </w:r>
      <w:hyperlink r:id="rId77" w:history="1">
        <w:r w:rsidRPr="00432F79">
          <w:rPr>
            <w:rFonts w:ascii="Times New Roman" w:eastAsia="Times New Roman" w:hAnsi="Times New Roman" w:cs="Times New Roman"/>
            <w:color w:val="0000FF"/>
            <w:sz w:val="28"/>
            <w:szCs w:val="28"/>
            <w:u w:val="single"/>
            <w:lang w:eastAsia="ru-RU"/>
          </w:rPr>
          <w:t>законом</w:t>
        </w:r>
      </w:hyperlink>
      <w:r w:rsidRPr="00432F79">
        <w:rPr>
          <w:rFonts w:ascii="Times New Roman" w:eastAsia="Times New Roman" w:hAnsi="Times New Roman" w:cs="Times New Roman"/>
          <w:color w:val="000000"/>
          <w:sz w:val="28"/>
          <w:szCs w:val="28"/>
          <w:lang w:eastAsia="ru-RU"/>
        </w:rPr>
        <w:t> от 27 июля 2006 года N 152-ФЗ "О персональных данных".</w:t>
      </w:r>
    </w:p>
    <w:p w:rsidR="0092774A" w:rsidRPr="003C2707" w:rsidRDefault="0092774A" w:rsidP="0092774A">
      <w:pPr>
        <w:numPr>
          <w:ilvl w:val="0"/>
          <w:numId w:val="20"/>
        </w:numPr>
        <w:shd w:val="clear" w:color="auto" w:fill="FFFFFF"/>
        <w:spacing w:after="0" w:line="290" w:lineRule="atLeast"/>
        <w:jc w:val="center"/>
        <w:rPr>
          <w:rFonts w:ascii="Times New Roman" w:eastAsia="Times New Roman" w:hAnsi="Times New Roman" w:cs="Times New Roman"/>
          <w:b/>
          <w:sz w:val="24"/>
          <w:szCs w:val="24"/>
          <w:lang w:eastAsia="ru-RU"/>
        </w:rPr>
      </w:pPr>
      <w:bookmarkStart w:id="32" w:name="dst2132"/>
      <w:bookmarkEnd w:id="32"/>
      <w:r w:rsidRPr="00432F79">
        <w:rPr>
          <w:rFonts w:ascii="Times New Roman" w:eastAsia="Times New Roman" w:hAnsi="Times New Roman" w:cs="Times New Roman"/>
          <w:b/>
          <w:color w:val="000000"/>
          <w:sz w:val="28"/>
          <w:szCs w:val="28"/>
          <w:lang w:eastAsia="ru-RU"/>
        </w:rPr>
        <w:t>Информация о месте, дате открытия экспозиции или экспозиций проектов, подлежащих рассмотрению на публичных слушаниях, о сроках проведения экспозиции или экспозиций таких проектов, о днях и часах, в которые возможно посещение указанных экспозиции или экспозиций</w:t>
      </w:r>
      <w:r w:rsidRPr="00432F79">
        <w:rPr>
          <w:rFonts w:ascii="Times New Roman" w:eastAsia="Times New Roman" w:hAnsi="Times New Roman" w:cs="Times New Roman"/>
          <w:b/>
          <w:color w:val="000000"/>
          <w:sz w:val="28"/>
          <w:szCs w:val="28"/>
          <w:lang w:eastAsia="ru-RU"/>
        </w:rPr>
        <w:tab/>
      </w:r>
    </w:p>
    <w:p w:rsidR="0092774A" w:rsidRPr="00456C4E" w:rsidRDefault="0092774A" w:rsidP="0092774A">
      <w:pPr>
        <w:shd w:val="clear" w:color="auto" w:fill="FFFFFF"/>
        <w:spacing w:after="0" w:line="290" w:lineRule="atLeast"/>
        <w:ind w:firstLine="567"/>
        <w:jc w:val="both"/>
        <w:rPr>
          <w:rFonts w:ascii="Times New Roman" w:eastAsia="Times New Roman" w:hAnsi="Times New Roman" w:cs="Times New Roman"/>
          <w:sz w:val="24"/>
          <w:szCs w:val="24"/>
          <w:lang w:eastAsia="ru-RU"/>
        </w:rPr>
      </w:pPr>
      <w:r w:rsidRPr="00432F79">
        <w:rPr>
          <w:rFonts w:ascii="Times New Roman" w:eastAsia="Times New Roman" w:hAnsi="Times New Roman" w:cs="Times New Roman"/>
          <w:color w:val="000000"/>
          <w:sz w:val="28"/>
          <w:szCs w:val="28"/>
          <w:lang w:eastAsia="ru-RU"/>
        </w:rPr>
        <w:t>Экспозиция проекта в электронном виде будет проводится в случае индивидуального обращения граждан:</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sz w:val="24"/>
          <w:szCs w:val="24"/>
          <w:lang w:eastAsia="ru-RU"/>
        </w:rPr>
      </w:pPr>
      <w:r w:rsidRPr="00432F79">
        <w:rPr>
          <w:rFonts w:ascii="Times New Roman" w:eastAsia="Times New Roman" w:hAnsi="Times New Roman" w:cs="Times New Roman"/>
          <w:color w:val="000000"/>
          <w:sz w:val="28"/>
          <w:szCs w:val="28"/>
          <w:lang w:eastAsia="ru-RU"/>
        </w:rPr>
        <w:t>- в здании администрации муниципального образования муниципального района «</w:t>
      </w:r>
      <w:proofErr w:type="spellStart"/>
      <w:r w:rsidRPr="00432F79">
        <w:rPr>
          <w:rFonts w:ascii="Times New Roman" w:eastAsia="Times New Roman" w:hAnsi="Times New Roman" w:cs="Times New Roman"/>
          <w:color w:val="000000"/>
          <w:sz w:val="28"/>
          <w:szCs w:val="28"/>
          <w:lang w:eastAsia="ru-RU"/>
        </w:rPr>
        <w:t>Корткросский</w:t>
      </w:r>
      <w:proofErr w:type="spellEnd"/>
      <w:r w:rsidRPr="00432F79">
        <w:rPr>
          <w:rFonts w:ascii="Times New Roman" w:eastAsia="Times New Roman" w:hAnsi="Times New Roman" w:cs="Times New Roman"/>
          <w:color w:val="000000"/>
          <w:sz w:val="28"/>
          <w:szCs w:val="28"/>
          <w:lang w:eastAsia="ru-RU"/>
        </w:rPr>
        <w:t xml:space="preserve">» </w:t>
      </w:r>
      <w:proofErr w:type="spellStart"/>
      <w:r w:rsidRPr="00432F79">
        <w:rPr>
          <w:rFonts w:ascii="Times New Roman" w:eastAsia="Times New Roman" w:hAnsi="Times New Roman" w:cs="Times New Roman"/>
          <w:color w:val="000000"/>
          <w:sz w:val="28"/>
          <w:szCs w:val="28"/>
          <w:lang w:eastAsia="ru-RU"/>
        </w:rPr>
        <w:t>Курыдкашиным</w:t>
      </w:r>
      <w:proofErr w:type="spellEnd"/>
      <w:r w:rsidRPr="00432F79">
        <w:rPr>
          <w:rFonts w:ascii="Times New Roman" w:eastAsia="Times New Roman" w:hAnsi="Times New Roman" w:cs="Times New Roman"/>
          <w:color w:val="000000"/>
          <w:sz w:val="28"/>
          <w:szCs w:val="28"/>
          <w:lang w:eastAsia="ru-RU"/>
        </w:rPr>
        <w:t xml:space="preserve"> Артуром Робертовичем – начальником Управления по капитальному строительству и территориальному развитию администрации МР «Корткеросский» (</w:t>
      </w:r>
      <w:r w:rsidRPr="00432F79">
        <w:rPr>
          <w:rFonts w:ascii="Times New Roman" w:eastAsia="Times New Roman" w:hAnsi="Times New Roman" w:cs="Times New Roman"/>
          <w:color w:val="000000"/>
          <w:sz w:val="28"/>
          <w:szCs w:val="28"/>
          <w:lang w:val="en-US" w:eastAsia="ru-RU"/>
        </w:rPr>
        <w:t>I</w:t>
      </w:r>
      <w:r w:rsidRPr="00432F79">
        <w:rPr>
          <w:rFonts w:ascii="Times New Roman" w:eastAsia="Times New Roman" w:hAnsi="Times New Roman" w:cs="Times New Roman"/>
          <w:color w:val="000000"/>
          <w:sz w:val="28"/>
          <w:szCs w:val="28"/>
          <w:lang w:eastAsia="ru-RU"/>
        </w:rPr>
        <w:t xml:space="preserve"> этаж кабинет 8а, телефон 9-96-70, 9-96-70). Время проведения экспозиции - рабочие дни и часы администрации МО МР «Корткеросский».</w:t>
      </w:r>
    </w:p>
    <w:p w:rsidR="0092774A" w:rsidRPr="003C2707" w:rsidRDefault="0092774A" w:rsidP="0092774A">
      <w:pPr>
        <w:shd w:val="clear" w:color="auto" w:fill="FFFFFF"/>
        <w:spacing w:after="0" w:line="290" w:lineRule="atLeast"/>
        <w:ind w:firstLine="567"/>
        <w:jc w:val="both"/>
        <w:rPr>
          <w:rFonts w:ascii="Times New Roman" w:eastAsia="Times New Roman" w:hAnsi="Times New Roman" w:cs="Times New Roman"/>
          <w:sz w:val="24"/>
          <w:szCs w:val="24"/>
          <w:lang w:eastAsia="ru-RU"/>
        </w:rPr>
      </w:pPr>
      <w:r w:rsidRPr="00432F79">
        <w:rPr>
          <w:rFonts w:ascii="Times New Roman" w:eastAsia="Times New Roman" w:hAnsi="Times New Roman" w:cs="Times New Roman"/>
          <w:color w:val="000000"/>
          <w:sz w:val="28"/>
          <w:szCs w:val="28"/>
          <w:lang w:eastAsia="ru-RU"/>
        </w:rPr>
        <w:t>Ссылка на место размещения (на официальном сайте администрации МР «Корткеросский») проектов, выносимых на публичные слушания, указана в пункте 1.3 настоящего оповещения.</w:t>
      </w:r>
    </w:p>
    <w:p w:rsidR="0092774A" w:rsidRPr="00432F79" w:rsidRDefault="0092774A" w:rsidP="0092774A">
      <w:pPr>
        <w:numPr>
          <w:ilvl w:val="0"/>
          <w:numId w:val="20"/>
        </w:numPr>
        <w:shd w:val="clear" w:color="auto" w:fill="FFFFFF"/>
        <w:spacing w:after="0" w:line="290" w:lineRule="atLeast"/>
        <w:jc w:val="center"/>
        <w:rPr>
          <w:rFonts w:ascii="Times New Roman" w:eastAsia="Times New Roman" w:hAnsi="Times New Roman" w:cs="Times New Roman"/>
          <w:b/>
          <w:color w:val="000000"/>
          <w:sz w:val="28"/>
          <w:szCs w:val="28"/>
          <w:lang w:eastAsia="ru-RU"/>
        </w:rPr>
      </w:pPr>
      <w:r w:rsidRPr="00432F79">
        <w:rPr>
          <w:rFonts w:ascii="Times New Roman" w:eastAsia="Times New Roman" w:hAnsi="Times New Roman" w:cs="Times New Roman"/>
          <w:b/>
          <w:color w:val="000000"/>
          <w:sz w:val="28"/>
          <w:szCs w:val="28"/>
          <w:shd w:val="clear" w:color="auto" w:fill="FFFFFF"/>
          <w:lang w:eastAsia="ru-RU"/>
        </w:rPr>
        <w:t xml:space="preserve"> </w:t>
      </w:r>
      <w:r w:rsidRPr="00432F79">
        <w:rPr>
          <w:rFonts w:ascii="Times New Roman" w:eastAsia="Times New Roman" w:hAnsi="Times New Roman" w:cs="Times New Roman"/>
          <w:b/>
          <w:color w:val="000000"/>
          <w:sz w:val="28"/>
          <w:szCs w:val="28"/>
          <w:lang w:eastAsia="ru-RU"/>
        </w:rPr>
        <w:t>Оформление протокола публичных слушаний и заключения по результатам публичных слушаний.</w:t>
      </w:r>
    </w:p>
    <w:p w:rsidR="0092774A" w:rsidRPr="00432F79" w:rsidRDefault="0092774A" w:rsidP="0092774A">
      <w:pPr>
        <w:shd w:val="clear" w:color="auto" w:fill="FFFFFF"/>
        <w:spacing w:after="0" w:line="290" w:lineRule="atLeast"/>
        <w:ind w:left="567"/>
        <w:jc w:val="both"/>
        <w:rPr>
          <w:rFonts w:ascii="Times New Roman" w:eastAsia="Times New Roman" w:hAnsi="Times New Roman" w:cs="Times New Roman"/>
          <w:color w:val="000000"/>
          <w:sz w:val="28"/>
          <w:szCs w:val="28"/>
          <w:lang w:eastAsia="ru-RU"/>
        </w:rPr>
      </w:pPr>
      <w:r w:rsidRPr="00432F79">
        <w:rPr>
          <w:rFonts w:ascii="Times New Roman" w:eastAsia="Times New Roman" w:hAnsi="Times New Roman" w:cs="Times New Roman"/>
          <w:color w:val="000000"/>
          <w:sz w:val="28"/>
          <w:szCs w:val="28"/>
          <w:lang w:eastAsia="ru-RU"/>
        </w:rPr>
        <w:t>Организатор публичных слушаний подготавливает и оформляет протокол публичных слушаний, в котором указываются:</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33" w:name="dst2146"/>
      <w:bookmarkEnd w:id="33"/>
      <w:r w:rsidRPr="00432F79">
        <w:rPr>
          <w:rFonts w:ascii="Times New Roman" w:eastAsia="Times New Roman" w:hAnsi="Times New Roman" w:cs="Times New Roman"/>
          <w:color w:val="000000"/>
          <w:sz w:val="28"/>
          <w:szCs w:val="28"/>
          <w:lang w:eastAsia="ru-RU"/>
        </w:rPr>
        <w:t>1) дата оформления протокола публичных слушаний;</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34" w:name="dst2147"/>
      <w:bookmarkEnd w:id="34"/>
      <w:r w:rsidRPr="00432F79">
        <w:rPr>
          <w:rFonts w:ascii="Times New Roman" w:eastAsia="Times New Roman" w:hAnsi="Times New Roman" w:cs="Times New Roman"/>
          <w:color w:val="000000"/>
          <w:sz w:val="28"/>
          <w:szCs w:val="28"/>
          <w:lang w:eastAsia="ru-RU"/>
        </w:rPr>
        <w:t>2) информация об организаторе публичных слушаний;</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35" w:name="dst2148"/>
      <w:bookmarkEnd w:id="35"/>
      <w:r w:rsidRPr="00432F79">
        <w:rPr>
          <w:rFonts w:ascii="Times New Roman" w:eastAsia="Times New Roman" w:hAnsi="Times New Roman" w:cs="Times New Roman"/>
          <w:color w:val="000000"/>
          <w:sz w:val="28"/>
          <w:szCs w:val="28"/>
          <w:lang w:eastAsia="ru-RU"/>
        </w:rPr>
        <w:t>3) информация, содержащаяся в опубликованном оповещении о начале публичных слушаний, дата и источник его опубликования;</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36" w:name="dst2149"/>
      <w:bookmarkEnd w:id="36"/>
      <w:r w:rsidRPr="00432F79">
        <w:rPr>
          <w:rFonts w:ascii="Times New Roman" w:eastAsia="Times New Roman" w:hAnsi="Times New Roman" w:cs="Times New Roman"/>
          <w:color w:val="000000"/>
          <w:sz w:val="28"/>
          <w:szCs w:val="28"/>
          <w:lang w:eastAsia="ru-RU"/>
        </w:rPr>
        <w:t>4) информация о сроке, в течение которого принимались предложения и замечания участников публичных слушаний, о территории, в пределах которой проводятся публичные слушания;</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37" w:name="dst2150"/>
      <w:bookmarkEnd w:id="37"/>
      <w:r w:rsidRPr="00432F79">
        <w:rPr>
          <w:rFonts w:ascii="Times New Roman" w:eastAsia="Times New Roman" w:hAnsi="Times New Roman" w:cs="Times New Roman"/>
          <w:color w:val="000000"/>
          <w:sz w:val="28"/>
          <w:szCs w:val="28"/>
          <w:lang w:eastAsia="ru-RU"/>
        </w:rPr>
        <w:t>5) все предложения и замечания участников публичных слушаний с разделением на предложения и замечания граждан, являющихся участниками публичных слушаний и постоянно проживающих на территории, в пределах которой проводятся публичные слушания, и предложения и замечания иных участников общественных обсуждений или публичных слушаний.</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38" w:name="dst2151"/>
      <w:bookmarkEnd w:id="38"/>
      <w:r w:rsidRPr="00432F79">
        <w:rPr>
          <w:rFonts w:ascii="Times New Roman" w:eastAsia="Times New Roman" w:hAnsi="Times New Roman" w:cs="Times New Roman"/>
          <w:color w:val="000000"/>
          <w:sz w:val="28"/>
          <w:szCs w:val="28"/>
          <w:lang w:eastAsia="ru-RU"/>
        </w:rPr>
        <w:t xml:space="preserve"> К протоколу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w:t>
      </w:r>
      <w:r w:rsidRPr="00432F79">
        <w:rPr>
          <w:rFonts w:ascii="Times New Roman" w:eastAsia="Times New Roman" w:hAnsi="Times New Roman" w:cs="Times New Roman"/>
          <w:color w:val="000000"/>
          <w:sz w:val="28"/>
          <w:szCs w:val="28"/>
          <w:lang w:eastAsia="ru-RU"/>
        </w:rPr>
        <w:lastRenderedPageBreak/>
        <w:t>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39" w:name="dst2152"/>
      <w:bookmarkStart w:id="40" w:name="dst2153"/>
      <w:bookmarkEnd w:id="39"/>
      <w:bookmarkEnd w:id="40"/>
      <w:r w:rsidRPr="00432F79">
        <w:rPr>
          <w:rFonts w:ascii="Times New Roman" w:eastAsia="Times New Roman" w:hAnsi="Times New Roman" w:cs="Times New Roman"/>
          <w:color w:val="000000"/>
          <w:sz w:val="28"/>
          <w:szCs w:val="28"/>
          <w:lang w:eastAsia="ru-RU"/>
        </w:rPr>
        <w:t>На основании протокола публичных слушаний организатор общественных обсуждений или публичных слушаний осуществляет подготовку заключения о результатах публичных слушаний.</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41" w:name="dst2154"/>
      <w:bookmarkEnd w:id="41"/>
      <w:r w:rsidRPr="00432F79">
        <w:rPr>
          <w:rFonts w:ascii="Times New Roman" w:eastAsia="Times New Roman" w:hAnsi="Times New Roman" w:cs="Times New Roman"/>
          <w:color w:val="000000"/>
          <w:sz w:val="28"/>
          <w:szCs w:val="28"/>
          <w:lang w:eastAsia="ru-RU"/>
        </w:rPr>
        <w:t>В заключении о результатах публичных слушаний должны быть указаны:</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42" w:name="dst2155"/>
      <w:bookmarkEnd w:id="42"/>
      <w:r w:rsidRPr="00432F79">
        <w:rPr>
          <w:rFonts w:ascii="Times New Roman" w:eastAsia="Times New Roman" w:hAnsi="Times New Roman" w:cs="Times New Roman"/>
          <w:color w:val="000000"/>
          <w:sz w:val="28"/>
          <w:szCs w:val="28"/>
          <w:lang w:eastAsia="ru-RU"/>
        </w:rPr>
        <w:t>1) дата оформления заключения о результатах публичных слушаний;</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43" w:name="dst2156"/>
      <w:bookmarkEnd w:id="43"/>
      <w:r w:rsidRPr="00432F79">
        <w:rPr>
          <w:rFonts w:ascii="Times New Roman" w:eastAsia="Times New Roman" w:hAnsi="Times New Roman" w:cs="Times New Roman"/>
          <w:color w:val="000000"/>
          <w:sz w:val="28"/>
          <w:szCs w:val="28"/>
          <w:lang w:eastAsia="ru-RU"/>
        </w:rPr>
        <w:t>наименование проекта, рассмотренного на публичных слушаниях, сведения о количестве участников публичных слушаний, которые приняли участие в публичных слушаниях;</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44" w:name="dst2157"/>
      <w:bookmarkEnd w:id="44"/>
      <w:r w:rsidRPr="00432F79">
        <w:rPr>
          <w:rFonts w:ascii="Times New Roman" w:eastAsia="Times New Roman" w:hAnsi="Times New Roman" w:cs="Times New Roman"/>
          <w:color w:val="000000"/>
          <w:sz w:val="28"/>
          <w:szCs w:val="28"/>
          <w:lang w:eastAsia="ru-RU"/>
        </w:rPr>
        <w:t>3) реквизиты протокола публичных слушаний, на основании которого подготовлено заключение о результатах публичных слушаний;</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45" w:name="dst2158"/>
      <w:bookmarkEnd w:id="45"/>
      <w:r w:rsidRPr="00432F79">
        <w:rPr>
          <w:rFonts w:ascii="Times New Roman" w:eastAsia="Times New Roman" w:hAnsi="Times New Roman" w:cs="Times New Roman"/>
          <w:color w:val="000000"/>
          <w:sz w:val="28"/>
          <w:szCs w:val="28"/>
          <w:lang w:eastAsia="ru-RU"/>
        </w:rPr>
        <w:t>4) содержание внесенных предложений и замечаний участников публичных слушаний с разделением на предложения и замечания граждан, являющихся участниками публичных слушаний и постоянно проживающих на территории, в пределах которой проводятся публичные слушания, и предложения и замечания иных участников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rsidR="0092774A" w:rsidRPr="00432F79"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46" w:name="dst2159"/>
      <w:bookmarkEnd w:id="46"/>
      <w:r w:rsidRPr="00432F79">
        <w:rPr>
          <w:rFonts w:ascii="Times New Roman" w:eastAsia="Times New Roman" w:hAnsi="Times New Roman" w:cs="Times New Roman"/>
          <w:color w:val="000000"/>
          <w:sz w:val="28"/>
          <w:szCs w:val="28"/>
          <w:lang w:eastAsia="ru-RU"/>
        </w:rPr>
        <w:t>5) аргументированные рекомендации организатора публичных слушаний о целесообразности или нецелесообразности учета, внесенных участниками публичных слушаний предложений и замечаний и выводы по результатам публичных слушаний.</w:t>
      </w:r>
    </w:p>
    <w:p w:rsidR="0092774A" w:rsidRPr="003C2707" w:rsidRDefault="0092774A" w:rsidP="0092774A">
      <w:pPr>
        <w:shd w:val="clear" w:color="auto" w:fill="FFFFFF"/>
        <w:spacing w:after="0" w:line="290" w:lineRule="atLeast"/>
        <w:ind w:firstLine="567"/>
        <w:jc w:val="both"/>
        <w:rPr>
          <w:rFonts w:ascii="Times New Roman" w:eastAsia="Times New Roman" w:hAnsi="Times New Roman" w:cs="Times New Roman"/>
          <w:color w:val="000000"/>
          <w:sz w:val="28"/>
          <w:szCs w:val="28"/>
          <w:lang w:eastAsia="ru-RU"/>
        </w:rPr>
      </w:pPr>
      <w:bookmarkStart w:id="47" w:name="dst2160"/>
      <w:bookmarkEnd w:id="47"/>
      <w:r w:rsidRPr="00432F79">
        <w:rPr>
          <w:rFonts w:ascii="Times New Roman" w:eastAsia="Times New Roman" w:hAnsi="Times New Roman" w:cs="Times New Roman"/>
          <w:color w:val="000000"/>
          <w:sz w:val="28"/>
          <w:szCs w:val="28"/>
          <w:lang w:eastAsia="ru-RU"/>
        </w:rPr>
        <w:t xml:space="preserve"> Заключение о результатах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rsidR="0092774A" w:rsidRPr="00432F79" w:rsidRDefault="0092774A" w:rsidP="0092774A">
      <w:pPr>
        <w:numPr>
          <w:ilvl w:val="0"/>
          <w:numId w:val="20"/>
        </w:numPr>
        <w:shd w:val="clear" w:color="auto" w:fill="FFFFFF"/>
        <w:spacing w:after="0" w:line="290" w:lineRule="atLeast"/>
        <w:jc w:val="center"/>
        <w:rPr>
          <w:rFonts w:ascii="Times New Roman" w:eastAsia="Times New Roman" w:hAnsi="Times New Roman" w:cs="Times New Roman"/>
          <w:b/>
          <w:color w:val="000000"/>
          <w:sz w:val="28"/>
          <w:szCs w:val="28"/>
          <w:lang w:eastAsia="ru-RU"/>
        </w:rPr>
      </w:pPr>
      <w:r w:rsidRPr="00432F79">
        <w:rPr>
          <w:rFonts w:ascii="Times New Roman" w:eastAsia="Times New Roman" w:hAnsi="Times New Roman" w:cs="Times New Roman"/>
          <w:b/>
          <w:color w:val="000000"/>
          <w:sz w:val="28"/>
          <w:szCs w:val="28"/>
          <w:lang w:eastAsia="ru-RU"/>
        </w:rPr>
        <w:t>Получение консультации по возникающим вопросам</w:t>
      </w:r>
    </w:p>
    <w:p w:rsidR="0092774A" w:rsidRPr="00432F79" w:rsidRDefault="0092774A" w:rsidP="0092774A">
      <w:pPr>
        <w:shd w:val="clear" w:color="auto" w:fill="FFFFFF"/>
        <w:spacing w:after="0" w:line="290" w:lineRule="atLeast"/>
        <w:ind w:firstLine="547"/>
        <w:jc w:val="both"/>
        <w:rPr>
          <w:rFonts w:ascii="Times New Roman" w:eastAsia="Times New Roman" w:hAnsi="Times New Roman" w:cs="Times New Roman"/>
          <w:color w:val="000000"/>
          <w:sz w:val="28"/>
          <w:szCs w:val="28"/>
          <w:lang w:eastAsia="ru-RU"/>
        </w:rPr>
      </w:pPr>
      <w:r w:rsidRPr="00432F79">
        <w:rPr>
          <w:rFonts w:ascii="Times New Roman" w:eastAsia="Times New Roman" w:hAnsi="Times New Roman" w:cs="Times New Roman"/>
          <w:color w:val="000000"/>
          <w:sz w:val="28"/>
          <w:szCs w:val="28"/>
          <w:lang w:eastAsia="ru-RU"/>
        </w:rPr>
        <w:t>Консультирование осуществляется представителями уполномоченного на проведение публичных слушаний органа местного самоуправления (далее - организатор общественных обсуждений или публичных слушаний) и (или) разработчика проекта, подлежащего рассмотрению на общественных обсуждениях или публичных слушаниях.</w:t>
      </w:r>
    </w:p>
    <w:p w:rsidR="0092774A" w:rsidRPr="00432F79" w:rsidRDefault="0092774A" w:rsidP="0092774A">
      <w:pPr>
        <w:shd w:val="clear" w:color="auto" w:fill="FFFFFF"/>
        <w:spacing w:after="0" w:line="290" w:lineRule="atLeast"/>
        <w:ind w:firstLine="547"/>
        <w:jc w:val="both"/>
        <w:rPr>
          <w:rFonts w:ascii="Times New Roman" w:eastAsia="Times New Roman" w:hAnsi="Times New Roman" w:cs="Times New Roman"/>
          <w:sz w:val="24"/>
          <w:szCs w:val="24"/>
          <w:lang w:eastAsia="ru-RU"/>
        </w:rPr>
      </w:pPr>
      <w:r w:rsidRPr="00432F79">
        <w:rPr>
          <w:rFonts w:ascii="Times New Roman" w:eastAsia="Times New Roman" w:hAnsi="Times New Roman" w:cs="Times New Roman"/>
          <w:color w:val="000000"/>
          <w:sz w:val="28"/>
          <w:szCs w:val="28"/>
          <w:lang w:eastAsia="ru-RU"/>
        </w:rPr>
        <w:t>За консультацией можно обращаться в администрацию МО МР «Корткеросский», по адресу: Корткеросский район, с. Корткерос, ул. Советская, д. 225 (</w:t>
      </w:r>
      <w:r w:rsidRPr="00432F79">
        <w:rPr>
          <w:rFonts w:ascii="Times New Roman" w:eastAsia="Times New Roman" w:hAnsi="Times New Roman" w:cs="Times New Roman"/>
          <w:color w:val="000000"/>
          <w:sz w:val="28"/>
          <w:szCs w:val="28"/>
          <w:lang w:val="en-US" w:eastAsia="ru-RU"/>
        </w:rPr>
        <w:t>I</w:t>
      </w:r>
      <w:r w:rsidRPr="00432F79">
        <w:rPr>
          <w:rFonts w:ascii="Times New Roman" w:eastAsia="Times New Roman" w:hAnsi="Times New Roman" w:cs="Times New Roman"/>
          <w:color w:val="000000"/>
          <w:sz w:val="28"/>
          <w:szCs w:val="28"/>
          <w:lang w:eastAsia="ru-RU"/>
        </w:rPr>
        <w:t xml:space="preserve"> этаж, кабинет 8а). Номер телефона для получения консультации: 9-24-96, 9-96-70 (Управление по капитальному строительству и территориальному развитию администрации МР «Корткеросский»).</w:t>
      </w:r>
    </w:p>
    <w:p w:rsidR="0092774A" w:rsidRDefault="0092774A" w:rsidP="0092774A">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2774A" w:rsidRDefault="0092774A" w:rsidP="0092774A">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92774A" w:rsidRDefault="0092774A" w:rsidP="005A716B">
      <w:pPr>
        <w:tabs>
          <w:tab w:val="left" w:pos="330"/>
          <w:tab w:val="left" w:pos="810"/>
          <w:tab w:val="center" w:pos="4677"/>
        </w:tabs>
        <w:spacing w:after="0" w:line="240" w:lineRule="auto"/>
        <w:rPr>
          <w:rFonts w:ascii="Times New Roman" w:eastAsia="Times New Roman" w:hAnsi="Times New Roman" w:cs="Times New Roman"/>
          <w:sz w:val="28"/>
          <w:szCs w:val="28"/>
          <w:lang w:eastAsia="ru-RU"/>
        </w:rPr>
      </w:pPr>
    </w:p>
    <w:p w:rsidR="00B40620" w:rsidRDefault="00B40620"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p>
    <w:p w:rsidR="00EF66E3" w:rsidRPr="00EF66E3" w:rsidRDefault="00EF66E3" w:rsidP="00EF66E3">
      <w:pPr>
        <w:tabs>
          <w:tab w:val="left" w:pos="330"/>
          <w:tab w:val="left" w:pos="810"/>
          <w:tab w:val="center" w:pos="4677"/>
        </w:tabs>
        <w:spacing w:after="0" w:line="240" w:lineRule="auto"/>
        <w:ind w:left="426" w:hanging="69"/>
        <w:jc w:val="center"/>
        <w:rPr>
          <w:rFonts w:ascii="Times New Roman" w:eastAsia="Times New Roman" w:hAnsi="Times New Roman" w:cs="Times New Roman"/>
          <w:sz w:val="28"/>
          <w:szCs w:val="28"/>
          <w:lang w:eastAsia="ru-RU"/>
        </w:rPr>
      </w:pPr>
      <w:r w:rsidRPr="00EF66E3">
        <w:rPr>
          <w:rFonts w:ascii="Calibri" w:eastAsia="Calibri" w:hAnsi="Calibri" w:cs="Times New Roman"/>
          <w:noProof/>
          <w:lang w:eastAsia="ru-RU"/>
        </w:rPr>
        <mc:AlternateContent>
          <mc:Choice Requires="wps">
            <w:drawing>
              <wp:anchor distT="0" distB="0" distL="114300" distR="114300" simplePos="0" relativeHeight="251662336" behindDoc="0" locked="0" layoutInCell="1" allowOverlap="1" wp14:anchorId="070E7F2C" wp14:editId="52316F5C">
                <wp:simplePos x="0" y="0"/>
                <wp:positionH relativeFrom="column">
                  <wp:posOffset>5844540</wp:posOffset>
                </wp:positionH>
                <wp:positionV relativeFrom="paragraph">
                  <wp:posOffset>-350520</wp:posOffset>
                </wp:positionV>
                <wp:extent cx="476250" cy="342900"/>
                <wp:effectExtent l="0" t="0" r="19050" b="19050"/>
                <wp:wrapNone/>
                <wp:docPr id="27" name="Прямоугольник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6250" cy="34290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27" o:spid="_x0000_s1026" style="position:absolute;margin-left:460.2pt;margin-top:-27.6pt;width:37.5pt;height:2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" fillcolor="window" strokecolor="window" strokeweight="2pt">
                <v:path arrowok="t"/>
              </v:rect>
            </w:pict>
          </mc:Fallback>
        </mc:AlternateContent>
      </w:r>
      <w:r w:rsidRPr="00EF66E3">
        <w:rPr>
          <w:rFonts w:ascii="Times New Roman" w:eastAsia="Times New Roman" w:hAnsi="Times New Roman" w:cs="Times New Roman"/>
          <w:sz w:val="28"/>
          <w:szCs w:val="28"/>
          <w:lang w:eastAsia="ru-RU"/>
        </w:rPr>
        <w:t>Издание Совета муниципального района «Корткеросский»</w:t>
      </w:r>
    </w:p>
    <w:p w:rsidR="00EF66E3" w:rsidRPr="00EF66E3" w:rsidRDefault="00EF66E3" w:rsidP="00EF66E3">
      <w:pPr>
        <w:spacing w:after="0" w:line="240" w:lineRule="auto"/>
        <w:ind w:left="426" w:hanging="69"/>
        <w:jc w:val="center"/>
        <w:rPr>
          <w:rFonts w:ascii="Times New Roman" w:eastAsia="Times New Roman" w:hAnsi="Times New Roman" w:cs="Times New Roman"/>
          <w:sz w:val="28"/>
          <w:szCs w:val="28"/>
          <w:lang w:eastAsia="ru-RU"/>
        </w:rPr>
      </w:pPr>
      <w:r w:rsidRPr="00EF66E3">
        <w:rPr>
          <w:rFonts w:ascii="Times New Roman" w:eastAsia="Times New Roman" w:hAnsi="Times New Roman" w:cs="Times New Roman"/>
          <w:sz w:val="28"/>
          <w:szCs w:val="28"/>
          <w:lang w:eastAsia="ru-RU"/>
        </w:rPr>
        <w:t>и администрации муниципального района «Корткеросский»</w:t>
      </w:r>
    </w:p>
    <w:p w:rsidR="00EF66E3" w:rsidRPr="00EF66E3" w:rsidRDefault="00EF66E3" w:rsidP="00EF66E3">
      <w:pPr>
        <w:pBdr>
          <w:bottom w:val="single" w:sz="12" w:space="1" w:color="auto"/>
        </w:pBdr>
        <w:spacing w:after="0" w:line="240" w:lineRule="auto"/>
        <w:ind w:left="426" w:hanging="69"/>
        <w:rPr>
          <w:rFonts w:ascii="Times New Roman" w:eastAsia="Times New Roman" w:hAnsi="Times New Roman" w:cs="Times New Roman"/>
          <w:sz w:val="28"/>
          <w:szCs w:val="28"/>
          <w:lang w:eastAsia="ru-RU"/>
        </w:rPr>
      </w:pPr>
    </w:p>
    <w:p w:rsidR="00EF66E3" w:rsidRPr="00EF66E3" w:rsidRDefault="00EF66E3" w:rsidP="00EF66E3">
      <w:pPr>
        <w:spacing w:after="0" w:line="240" w:lineRule="auto"/>
        <w:ind w:left="426" w:hanging="69"/>
        <w:jc w:val="both"/>
        <w:rPr>
          <w:rFonts w:ascii="Times New Roman" w:eastAsia="Times New Roman" w:hAnsi="Times New Roman" w:cs="Times New Roman"/>
          <w:sz w:val="28"/>
          <w:szCs w:val="28"/>
          <w:lang w:eastAsia="ru-RU"/>
        </w:rPr>
      </w:pPr>
    </w:p>
    <w:p w:rsidR="00EF66E3" w:rsidRPr="00EF66E3" w:rsidRDefault="00EF66E3" w:rsidP="00EF66E3">
      <w:pPr>
        <w:spacing w:after="0" w:line="240" w:lineRule="auto"/>
        <w:ind w:left="426" w:hanging="69"/>
        <w:jc w:val="both"/>
        <w:rPr>
          <w:rFonts w:ascii="Times New Roman" w:eastAsia="Times New Roman" w:hAnsi="Times New Roman" w:cs="Times New Roman"/>
          <w:b/>
          <w:sz w:val="28"/>
          <w:szCs w:val="28"/>
          <w:lang w:eastAsia="ru-RU"/>
        </w:rPr>
      </w:pPr>
      <w:r w:rsidRPr="00EF66E3">
        <w:rPr>
          <w:rFonts w:ascii="Times New Roman" w:eastAsia="Times New Roman" w:hAnsi="Times New Roman" w:cs="Times New Roman"/>
          <w:b/>
          <w:sz w:val="28"/>
          <w:szCs w:val="28"/>
          <w:lang w:eastAsia="ru-RU"/>
        </w:rPr>
        <w:t>Редакционная коллегия:</w:t>
      </w:r>
    </w:p>
    <w:p w:rsidR="00EF66E3" w:rsidRPr="00EF66E3" w:rsidRDefault="00EF66E3" w:rsidP="00EF66E3">
      <w:pPr>
        <w:spacing w:after="0" w:line="240" w:lineRule="auto"/>
        <w:ind w:left="426" w:hanging="69"/>
        <w:jc w:val="both"/>
        <w:rPr>
          <w:rFonts w:ascii="Times New Roman" w:eastAsia="Times New Roman" w:hAnsi="Times New Roman" w:cs="Times New Roman"/>
          <w:sz w:val="28"/>
          <w:szCs w:val="28"/>
          <w:lang w:eastAsia="ru-RU"/>
        </w:rPr>
      </w:pPr>
      <w:r w:rsidRPr="00EF66E3">
        <w:rPr>
          <w:rFonts w:ascii="Times New Roman" w:eastAsia="Times New Roman" w:hAnsi="Times New Roman" w:cs="Times New Roman"/>
          <w:sz w:val="28"/>
          <w:szCs w:val="28"/>
          <w:lang w:eastAsia="ru-RU"/>
        </w:rPr>
        <w:t xml:space="preserve">Руководитель  - Нестерова Л.В. (9-23-44)  </w:t>
      </w:r>
    </w:p>
    <w:p w:rsidR="00EF66E3" w:rsidRPr="00EF66E3" w:rsidRDefault="00EF66E3" w:rsidP="00EF66E3">
      <w:pPr>
        <w:spacing w:after="0" w:line="240" w:lineRule="auto"/>
        <w:ind w:left="426" w:hanging="69"/>
        <w:jc w:val="both"/>
        <w:rPr>
          <w:rFonts w:ascii="Times New Roman" w:eastAsia="Times New Roman" w:hAnsi="Times New Roman" w:cs="Times New Roman"/>
          <w:sz w:val="28"/>
          <w:szCs w:val="28"/>
          <w:lang w:eastAsia="ru-RU"/>
        </w:rPr>
      </w:pPr>
      <w:r w:rsidRPr="00EF66E3">
        <w:rPr>
          <w:rFonts w:ascii="Times New Roman" w:eastAsia="Times New Roman" w:hAnsi="Times New Roman" w:cs="Times New Roman"/>
          <w:sz w:val="28"/>
          <w:szCs w:val="28"/>
          <w:lang w:eastAsia="ru-RU"/>
        </w:rPr>
        <w:t>Ответственный секретарь – Крапивина Н.В..</w:t>
      </w:r>
    </w:p>
    <w:p w:rsidR="00EF66E3" w:rsidRPr="00EF66E3" w:rsidRDefault="00EF66E3" w:rsidP="00EF66E3">
      <w:pPr>
        <w:spacing w:after="0" w:line="240" w:lineRule="auto"/>
        <w:ind w:left="426" w:hanging="69"/>
        <w:jc w:val="both"/>
        <w:rPr>
          <w:rFonts w:ascii="Times New Roman" w:eastAsia="Times New Roman" w:hAnsi="Times New Roman" w:cs="Times New Roman"/>
          <w:sz w:val="28"/>
          <w:szCs w:val="28"/>
          <w:lang w:eastAsia="ru-RU"/>
        </w:rPr>
      </w:pPr>
      <w:r w:rsidRPr="00EF66E3">
        <w:rPr>
          <w:rFonts w:ascii="Times New Roman" w:eastAsia="Times New Roman" w:hAnsi="Times New Roman" w:cs="Times New Roman"/>
          <w:sz w:val="28"/>
          <w:szCs w:val="28"/>
          <w:lang w:eastAsia="ru-RU"/>
        </w:rPr>
        <w:t>Члены редколлегии: Деменко Т.И., Захаренко М.В.</w:t>
      </w:r>
    </w:p>
    <w:p w:rsidR="00EF66E3" w:rsidRPr="00EF66E3" w:rsidRDefault="00EF66E3" w:rsidP="00EF66E3">
      <w:pPr>
        <w:pBdr>
          <w:bottom w:val="single" w:sz="12" w:space="1" w:color="auto"/>
        </w:pBdr>
        <w:spacing w:after="0" w:line="240" w:lineRule="auto"/>
        <w:ind w:left="426" w:hanging="69"/>
        <w:jc w:val="both"/>
        <w:rPr>
          <w:rFonts w:ascii="Times New Roman" w:eastAsia="Times New Roman" w:hAnsi="Times New Roman" w:cs="Times New Roman"/>
          <w:sz w:val="28"/>
          <w:szCs w:val="28"/>
          <w:lang w:eastAsia="ru-RU"/>
        </w:rPr>
      </w:pPr>
    </w:p>
    <w:p w:rsidR="00EF66E3" w:rsidRPr="00EF66E3" w:rsidRDefault="00EF66E3" w:rsidP="00EF66E3">
      <w:pPr>
        <w:spacing w:after="0" w:line="240" w:lineRule="auto"/>
        <w:ind w:left="426" w:hanging="69"/>
        <w:jc w:val="both"/>
        <w:rPr>
          <w:rFonts w:ascii="Times New Roman" w:eastAsia="Times New Roman" w:hAnsi="Times New Roman" w:cs="Times New Roman"/>
          <w:sz w:val="28"/>
          <w:szCs w:val="28"/>
          <w:lang w:eastAsia="ru-RU"/>
        </w:rPr>
      </w:pPr>
    </w:p>
    <w:p w:rsidR="00EF66E3" w:rsidRPr="00EF66E3" w:rsidRDefault="00EF66E3" w:rsidP="00EF66E3">
      <w:pPr>
        <w:spacing w:after="0" w:line="240" w:lineRule="auto"/>
        <w:ind w:left="426" w:hanging="69"/>
        <w:jc w:val="both"/>
        <w:rPr>
          <w:rFonts w:ascii="Times New Roman" w:eastAsia="Times New Roman" w:hAnsi="Times New Roman" w:cs="Times New Roman"/>
          <w:sz w:val="28"/>
          <w:szCs w:val="28"/>
          <w:lang w:eastAsia="ru-RU"/>
        </w:rPr>
      </w:pPr>
      <w:r w:rsidRPr="00EF66E3">
        <w:rPr>
          <w:rFonts w:ascii="Times New Roman" w:eastAsia="Times New Roman" w:hAnsi="Times New Roman" w:cs="Times New Roman"/>
          <w:b/>
          <w:sz w:val="28"/>
          <w:szCs w:val="28"/>
          <w:lang w:eastAsia="ru-RU"/>
        </w:rPr>
        <w:t>Адрес редколлегии</w:t>
      </w:r>
      <w:r w:rsidRPr="00EF66E3">
        <w:rPr>
          <w:rFonts w:ascii="Times New Roman" w:eastAsia="Times New Roman" w:hAnsi="Times New Roman" w:cs="Times New Roman"/>
          <w:sz w:val="28"/>
          <w:szCs w:val="28"/>
          <w:lang w:eastAsia="ru-RU"/>
        </w:rPr>
        <w:t>: 168020, Республика Коми, с.</w:t>
      </w:r>
      <w:r w:rsidR="00517EC7">
        <w:rPr>
          <w:rFonts w:ascii="Times New Roman" w:eastAsia="Times New Roman" w:hAnsi="Times New Roman" w:cs="Times New Roman"/>
          <w:sz w:val="28"/>
          <w:szCs w:val="28"/>
          <w:lang w:eastAsia="ru-RU"/>
        </w:rPr>
        <w:t xml:space="preserve"> </w:t>
      </w:r>
      <w:r w:rsidRPr="00EF66E3">
        <w:rPr>
          <w:rFonts w:ascii="Times New Roman" w:eastAsia="Times New Roman" w:hAnsi="Times New Roman" w:cs="Times New Roman"/>
          <w:sz w:val="28"/>
          <w:szCs w:val="28"/>
          <w:lang w:eastAsia="ru-RU"/>
        </w:rPr>
        <w:t>Корткерос, ул.</w:t>
      </w:r>
      <w:r w:rsidR="00517EC7">
        <w:rPr>
          <w:rFonts w:ascii="Times New Roman" w:eastAsia="Times New Roman" w:hAnsi="Times New Roman" w:cs="Times New Roman"/>
          <w:sz w:val="28"/>
          <w:szCs w:val="28"/>
          <w:lang w:eastAsia="ru-RU"/>
        </w:rPr>
        <w:t xml:space="preserve"> </w:t>
      </w:r>
      <w:r w:rsidRPr="00EF66E3">
        <w:rPr>
          <w:rFonts w:ascii="Times New Roman" w:eastAsia="Times New Roman" w:hAnsi="Times New Roman" w:cs="Times New Roman"/>
          <w:sz w:val="28"/>
          <w:szCs w:val="28"/>
          <w:lang w:eastAsia="ru-RU"/>
        </w:rPr>
        <w:t>Советская, д.225.</w:t>
      </w:r>
    </w:p>
    <w:p w:rsidR="00EF66E3" w:rsidRPr="00EF66E3" w:rsidRDefault="00EF66E3" w:rsidP="00EF66E3">
      <w:pPr>
        <w:spacing w:after="0" w:line="240" w:lineRule="auto"/>
        <w:ind w:left="426" w:hanging="69"/>
        <w:jc w:val="both"/>
        <w:rPr>
          <w:rFonts w:ascii="Times New Roman" w:eastAsia="Times New Roman" w:hAnsi="Times New Roman" w:cs="Times New Roman"/>
          <w:sz w:val="28"/>
          <w:szCs w:val="28"/>
          <w:lang w:eastAsia="ru-RU"/>
        </w:rPr>
      </w:pPr>
      <w:r w:rsidRPr="00EF66E3">
        <w:rPr>
          <w:rFonts w:ascii="Times New Roman" w:eastAsia="Times New Roman" w:hAnsi="Times New Roman" w:cs="Times New Roman"/>
          <w:sz w:val="28"/>
          <w:szCs w:val="28"/>
          <w:lang w:eastAsia="ru-RU"/>
        </w:rPr>
        <w:t>Телефоны: 9-25-51</w:t>
      </w:r>
    </w:p>
    <w:p w:rsidR="00EF66E3" w:rsidRPr="00EF66E3" w:rsidRDefault="00EF66E3" w:rsidP="00EF66E3">
      <w:pPr>
        <w:pBdr>
          <w:bottom w:val="single" w:sz="12" w:space="1" w:color="auto"/>
        </w:pBdr>
        <w:spacing w:after="0" w:line="240" w:lineRule="auto"/>
        <w:ind w:left="426" w:hanging="69"/>
        <w:rPr>
          <w:rFonts w:ascii="Times New Roman" w:eastAsia="Times New Roman" w:hAnsi="Times New Roman" w:cs="Times New Roman"/>
          <w:sz w:val="28"/>
          <w:szCs w:val="28"/>
          <w:lang w:eastAsia="ru-RU"/>
        </w:rPr>
      </w:pPr>
    </w:p>
    <w:p w:rsidR="00EF66E3" w:rsidRPr="00EF66E3" w:rsidRDefault="00EF66E3" w:rsidP="00EF66E3">
      <w:pPr>
        <w:spacing w:after="0" w:line="240" w:lineRule="auto"/>
        <w:ind w:left="426" w:hanging="69"/>
        <w:rPr>
          <w:rFonts w:ascii="Times New Roman" w:eastAsia="Times New Roman" w:hAnsi="Times New Roman" w:cs="Times New Roman"/>
          <w:sz w:val="28"/>
          <w:szCs w:val="28"/>
          <w:lang w:eastAsia="ru-RU"/>
        </w:rPr>
      </w:pPr>
    </w:p>
    <w:p w:rsidR="00EF66E3" w:rsidRPr="00EF66E3" w:rsidRDefault="00EF66E3" w:rsidP="00EF66E3">
      <w:pPr>
        <w:spacing w:after="0" w:line="240" w:lineRule="auto"/>
        <w:ind w:left="426" w:hanging="69"/>
        <w:jc w:val="both"/>
        <w:rPr>
          <w:rFonts w:ascii="Times New Roman" w:eastAsia="Times New Roman" w:hAnsi="Times New Roman" w:cs="Times New Roman"/>
          <w:sz w:val="28"/>
          <w:szCs w:val="28"/>
          <w:lang w:eastAsia="ru-RU"/>
        </w:rPr>
      </w:pPr>
      <w:r w:rsidRPr="00EF66E3">
        <w:rPr>
          <w:rFonts w:ascii="Times New Roman" w:eastAsia="Times New Roman" w:hAnsi="Times New Roman" w:cs="Times New Roman"/>
          <w:sz w:val="28"/>
          <w:szCs w:val="28"/>
          <w:lang w:eastAsia="ru-RU"/>
        </w:rPr>
        <w:t xml:space="preserve">Подписано в печать </w:t>
      </w:r>
      <w:r w:rsidR="001810FD">
        <w:rPr>
          <w:rFonts w:ascii="Times New Roman" w:eastAsia="Times New Roman" w:hAnsi="Times New Roman" w:cs="Times New Roman"/>
          <w:sz w:val="28"/>
          <w:szCs w:val="28"/>
          <w:lang w:eastAsia="ru-RU"/>
        </w:rPr>
        <w:t>21</w:t>
      </w:r>
      <w:r w:rsidR="00517EC7">
        <w:rPr>
          <w:rFonts w:ascii="Times New Roman" w:eastAsia="Times New Roman" w:hAnsi="Times New Roman" w:cs="Times New Roman"/>
          <w:sz w:val="28"/>
          <w:szCs w:val="28"/>
          <w:lang w:eastAsia="ru-RU"/>
        </w:rPr>
        <w:t xml:space="preserve"> мая </w:t>
      </w:r>
      <w:r w:rsidRPr="00EF66E3">
        <w:rPr>
          <w:rFonts w:ascii="Times New Roman" w:eastAsia="Times New Roman" w:hAnsi="Times New Roman" w:cs="Times New Roman"/>
          <w:sz w:val="28"/>
          <w:szCs w:val="28"/>
          <w:lang w:eastAsia="ru-RU"/>
        </w:rPr>
        <w:t>2024 года.</w:t>
      </w:r>
    </w:p>
    <w:p w:rsidR="00EF66E3" w:rsidRPr="00EF66E3" w:rsidRDefault="00EF66E3" w:rsidP="00EF66E3">
      <w:pPr>
        <w:spacing w:after="0" w:line="240" w:lineRule="auto"/>
        <w:ind w:left="426" w:hanging="69"/>
        <w:jc w:val="both"/>
        <w:rPr>
          <w:rFonts w:ascii="Times New Roman" w:eastAsia="Times New Roman" w:hAnsi="Times New Roman" w:cs="Times New Roman"/>
          <w:sz w:val="28"/>
          <w:szCs w:val="28"/>
          <w:lang w:eastAsia="ru-RU"/>
        </w:rPr>
      </w:pPr>
      <w:r w:rsidRPr="00EF66E3">
        <w:rPr>
          <w:rFonts w:ascii="Times New Roman" w:eastAsia="Times New Roman" w:hAnsi="Times New Roman" w:cs="Times New Roman"/>
          <w:sz w:val="28"/>
          <w:szCs w:val="28"/>
          <w:lang w:eastAsia="ru-RU"/>
        </w:rPr>
        <w:t>Тираж – 3 экз.</w:t>
      </w:r>
    </w:p>
    <w:p w:rsidR="00EF66E3" w:rsidRPr="00EF66E3" w:rsidRDefault="00EF66E3" w:rsidP="00EF66E3">
      <w:pPr>
        <w:pBdr>
          <w:bottom w:val="single" w:sz="12" w:space="1" w:color="auto"/>
        </w:pBdr>
        <w:spacing w:after="0" w:line="240" w:lineRule="auto"/>
        <w:ind w:left="426" w:hanging="69"/>
        <w:jc w:val="both"/>
        <w:rPr>
          <w:rFonts w:ascii="Times New Roman" w:eastAsia="Times New Roman" w:hAnsi="Times New Roman" w:cs="Times New Roman"/>
          <w:sz w:val="28"/>
          <w:szCs w:val="28"/>
          <w:lang w:eastAsia="ru-RU"/>
        </w:rPr>
      </w:pPr>
      <w:r w:rsidRPr="00EF66E3">
        <w:rPr>
          <w:rFonts w:ascii="Times New Roman" w:eastAsia="Times New Roman" w:hAnsi="Times New Roman" w:cs="Times New Roman"/>
          <w:sz w:val="28"/>
          <w:szCs w:val="28"/>
          <w:lang w:eastAsia="ru-RU"/>
        </w:rPr>
        <w:t>Формат А5.</w:t>
      </w:r>
    </w:p>
    <w:p w:rsidR="00EF66E3" w:rsidRPr="00EF66E3" w:rsidRDefault="00EF66E3" w:rsidP="00EF66E3">
      <w:pPr>
        <w:pBdr>
          <w:bottom w:val="single" w:sz="12" w:space="1" w:color="auto"/>
        </w:pBdr>
        <w:spacing w:after="0" w:line="240" w:lineRule="auto"/>
        <w:ind w:left="426" w:hanging="69"/>
        <w:jc w:val="both"/>
        <w:rPr>
          <w:rFonts w:ascii="Times New Roman" w:eastAsia="Times New Roman" w:hAnsi="Times New Roman" w:cs="Times New Roman"/>
          <w:sz w:val="28"/>
          <w:szCs w:val="28"/>
          <w:lang w:eastAsia="ru-RU"/>
        </w:rPr>
      </w:pPr>
    </w:p>
    <w:p w:rsidR="00EF66E3" w:rsidRPr="00EF66E3" w:rsidRDefault="00EF66E3" w:rsidP="00EF66E3">
      <w:pPr>
        <w:spacing w:after="0" w:line="240" w:lineRule="auto"/>
        <w:ind w:left="426" w:hanging="69"/>
        <w:jc w:val="both"/>
        <w:rPr>
          <w:rFonts w:ascii="Times New Roman" w:eastAsia="Times New Roman" w:hAnsi="Times New Roman" w:cs="Times New Roman"/>
          <w:sz w:val="28"/>
          <w:szCs w:val="28"/>
          <w:lang w:eastAsia="ru-RU"/>
        </w:rPr>
      </w:pPr>
    </w:p>
    <w:p w:rsidR="00EF66E3" w:rsidRPr="00EF66E3" w:rsidRDefault="00EF66E3" w:rsidP="00EF66E3">
      <w:pPr>
        <w:spacing w:after="0" w:line="240" w:lineRule="auto"/>
        <w:ind w:left="426" w:hanging="69"/>
        <w:jc w:val="both"/>
        <w:rPr>
          <w:rFonts w:ascii="Times New Roman" w:eastAsia="Times New Roman" w:hAnsi="Times New Roman" w:cs="Times New Roman"/>
          <w:sz w:val="28"/>
          <w:szCs w:val="28"/>
          <w:lang w:eastAsia="ru-RU"/>
        </w:rPr>
      </w:pPr>
      <w:r w:rsidRPr="00EF66E3">
        <w:rPr>
          <w:rFonts w:ascii="Times New Roman" w:eastAsia="Times New Roman" w:hAnsi="Times New Roman" w:cs="Times New Roman"/>
          <w:sz w:val="28"/>
          <w:szCs w:val="28"/>
          <w:lang w:eastAsia="ru-RU"/>
        </w:rPr>
        <w:t>Отпечатано в администрации муниципального района «Корткеросский»</w:t>
      </w:r>
    </w:p>
    <w:p w:rsidR="00EF66E3" w:rsidRPr="00EF66E3" w:rsidRDefault="00EF66E3" w:rsidP="00EF66E3">
      <w:pPr>
        <w:spacing w:after="0" w:line="240" w:lineRule="auto"/>
        <w:ind w:left="426" w:hanging="69"/>
        <w:jc w:val="both"/>
        <w:rPr>
          <w:rFonts w:ascii="Times New Roman" w:eastAsia="Times New Roman" w:hAnsi="Times New Roman" w:cs="Times New Roman"/>
          <w:sz w:val="28"/>
          <w:szCs w:val="28"/>
          <w:lang w:eastAsia="ru-RU"/>
        </w:rPr>
        <w:sectPr w:rsidR="00EF66E3" w:rsidRPr="00EF66E3" w:rsidSect="00517EC7">
          <w:headerReference w:type="default" r:id="rId78"/>
          <w:pgSz w:w="11906" w:h="16838"/>
          <w:pgMar w:top="1134" w:right="851" w:bottom="1134" w:left="1276" w:header="709" w:footer="709" w:gutter="0"/>
          <w:pgNumType w:start="1"/>
          <w:cols w:space="720"/>
          <w:titlePg/>
          <w:docGrid w:linePitch="299"/>
        </w:sectPr>
      </w:pPr>
      <w:r w:rsidRPr="00EF66E3">
        <w:rPr>
          <w:rFonts w:ascii="Times New Roman" w:eastAsia="Times New Roman" w:hAnsi="Times New Roman" w:cs="Times New Roman"/>
          <w:sz w:val="28"/>
          <w:szCs w:val="28"/>
          <w:lang w:eastAsia="ru-RU"/>
        </w:rPr>
        <w:t>168020, Республика Коми, с.</w:t>
      </w:r>
      <w:r w:rsidR="00C773C6">
        <w:rPr>
          <w:rFonts w:ascii="Times New Roman" w:eastAsia="Times New Roman" w:hAnsi="Times New Roman" w:cs="Times New Roman"/>
          <w:sz w:val="28"/>
          <w:szCs w:val="28"/>
          <w:lang w:eastAsia="ru-RU"/>
        </w:rPr>
        <w:t xml:space="preserve"> </w:t>
      </w:r>
      <w:r w:rsidRPr="00EF66E3">
        <w:rPr>
          <w:rFonts w:ascii="Times New Roman" w:eastAsia="Times New Roman" w:hAnsi="Times New Roman" w:cs="Times New Roman"/>
          <w:sz w:val="28"/>
          <w:szCs w:val="28"/>
          <w:lang w:eastAsia="ru-RU"/>
        </w:rPr>
        <w:t>Ко</w:t>
      </w:r>
      <w:r w:rsidR="00C773C6">
        <w:rPr>
          <w:rFonts w:ascii="Times New Roman" w:eastAsia="Times New Roman" w:hAnsi="Times New Roman" w:cs="Times New Roman"/>
          <w:sz w:val="28"/>
          <w:szCs w:val="28"/>
          <w:lang w:eastAsia="ru-RU"/>
        </w:rPr>
        <w:t>р</w:t>
      </w:r>
      <w:r w:rsidRPr="00EF66E3">
        <w:rPr>
          <w:rFonts w:ascii="Times New Roman" w:eastAsia="Times New Roman" w:hAnsi="Times New Roman" w:cs="Times New Roman"/>
          <w:sz w:val="28"/>
          <w:szCs w:val="28"/>
          <w:lang w:eastAsia="ru-RU"/>
        </w:rPr>
        <w:t xml:space="preserve">ткерос, </w:t>
      </w:r>
      <w:r w:rsidR="00517EC7">
        <w:rPr>
          <w:rFonts w:ascii="Times New Roman" w:eastAsia="Times New Roman" w:hAnsi="Times New Roman" w:cs="Times New Roman"/>
          <w:sz w:val="28"/>
          <w:szCs w:val="28"/>
          <w:lang w:eastAsia="ru-RU"/>
        </w:rPr>
        <w:t>ул.</w:t>
      </w:r>
      <w:r w:rsidR="00C773C6">
        <w:rPr>
          <w:rFonts w:ascii="Times New Roman" w:eastAsia="Times New Roman" w:hAnsi="Times New Roman" w:cs="Times New Roman"/>
          <w:sz w:val="28"/>
          <w:szCs w:val="28"/>
          <w:lang w:eastAsia="ru-RU"/>
        </w:rPr>
        <w:t xml:space="preserve"> </w:t>
      </w:r>
      <w:r w:rsidR="005A716B">
        <w:rPr>
          <w:rFonts w:ascii="Times New Roman" w:eastAsia="Times New Roman" w:hAnsi="Times New Roman" w:cs="Times New Roman"/>
          <w:sz w:val="28"/>
          <w:szCs w:val="28"/>
          <w:lang w:eastAsia="ru-RU"/>
        </w:rPr>
        <w:t>Советская, д.225</w:t>
      </w:r>
    </w:p>
    <w:bookmarkEnd w:id="1"/>
    <w:p w:rsidR="00A7698A" w:rsidRDefault="00A7698A"/>
    <w:sectPr w:rsidR="00A7698A">
      <w:headerReference w:type="default" r:id="rId79"/>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80311" w:rsidRDefault="00C80311" w:rsidP="001970C3">
      <w:pPr>
        <w:spacing w:after="0" w:line="240" w:lineRule="auto"/>
      </w:pPr>
      <w:r>
        <w:separator/>
      </w:r>
    </w:p>
  </w:endnote>
  <w:endnote w:type="continuationSeparator" w:id="0">
    <w:p w:rsidR="00C80311" w:rsidRDefault="00C80311" w:rsidP="001970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Monotype Corsiva">
    <w:panose1 w:val="03010101010201010101"/>
    <w:charset w:val="CC"/>
    <w:family w:val="script"/>
    <w:pitch w:val="variable"/>
    <w:sig w:usb0="00000287" w:usb1="00000000" w:usb2="00000000" w:usb3="00000000" w:csb0="0000009F" w:csb1="00000000"/>
  </w:font>
  <w:font w:name="Mangal">
    <w:panose1 w:val="02040503050203030202"/>
    <w:charset w:val="01"/>
    <w:family w:val="roman"/>
    <w:notTrueType/>
    <w:pitch w:val="variable"/>
    <w:sig w:usb0="00002000" w:usb1="00000000" w:usb2="00000000" w:usb3="00000000" w:csb0="0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Liberation Serif">
    <w:altName w:val="MS Gothic"/>
    <w:charset w:val="80"/>
    <w:family w:val="roman"/>
    <w:pitch w:val="variable"/>
  </w:font>
  <w:font w:name="Trebuchet MS">
    <w:panose1 w:val="020B0603020202020204"/>
    <w:charset w:val="CC"/>
    <w:family w:val="swiss"/>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80311" w:rsidRDefault="00C80311" w:rsidP="001970C3">
      <w:pPr>
        <w:spacing w:after="0" w:line="240" w:lineRule="auto"/>
      </w:pPr>
      <w:r>
        <w:separator/>
      </w:r>
    </w:p>
  </w:footnote>
  <w:footnote w:type="continuationSeparator" w:id="0">
    <w:p w:rsidR="00C80311" w:rsidRDefault="00C80311" w:rsidP="001970C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63016184"/>
      <w:docPartObj>
        <w:docPartGallery w:val="Page Numbers (Top of Page)"/>
        <w:docPartUnique/>
      </w:docPartObj>
    </w:sdtPr>
    <w:sdtEndPr/>
    <w:sdtContent>
      <w:p w:rsidR="00DD3592" w:rsidRDefault="00DD3592">
        <w:pPr>
          <w:pStyle w:val="ab"/>
          <w:jc w:val="right"/>
        </w:pPr>
        <w:r>
          <w:fldChar w:fldCharType="begin"/>
        </w:r>
        <w:r>
          <w:instrText>PAGE   \* MERGEFORMAT</w:instrText>
        </w:r>
        <w:r>
          <w:fldChar w:fldCharType="separate"/>
        </w:r>
        <w:r w:rsidR="00B83362">
          <w:rPr>
            <w:noProof/>
          </w:rPr>
          <w:t>2</w:t>
        </w:r>
        <w:r>
          <w:fldChar w:fldCharType="end"/>
        </w:r>
      </w:p>
    </w:sdtContent>
  </w:sdt>
  <w:p w:rsidR="00DD3592" w:rsidRDefault="00DD3592">
    <w:pPr>
      <w:pStyle w:val="ab"/>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93303747"/>
      <w:docPartObj>
        <w:docPartGallery w:val="Page Numbers (Top of Page)"/>
        <w:docPartUnique/>
      </w:docPartObj>
    </w:sdtPr>
    <w:sdtEndPr/>
    <w:sdtContent>
      <w:p w:rsidR="00DD3592" w:rsidRDefault="00DD3592">
        <w:pPr>
          <w:pStyle w:val="ab"/>
          <w:jc w:val="right"/>
        </w:pPr>
        <w:r>
          <w:fldChar w:fldCharType="begin"/>
        </w:r>
        <w:r>
          <w:instrText>PAGE   \* MERGEFORMAT</w:instrText>
        </w:r>
        <w:r>
          <w:fldChar w:fldCharType="separate"/>
        </w:r>
        <w:r w:rsidR="00B83362">
          <w:rPr>
            <w:noProof/>
          </w:rPr>
          <w:t>78</w:t>
        </w:r>
        <w:r>
          <w:fldChar w:fldCharType="end"/>
        </w:r>
      </w:p>
    </w:sdtContent>
  </w:sdt>
  <w:p w:rsidR="00DD3592" w:rsidRDefault="00DD3592">
    <w:pPr>
      <w:pStyle w:val="ab"/>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C7ED3"/>
    <w:multiLevelType w:val="hybridMultilevel"/>
    <w:tmpl w:val="01BE1238"/>
    <w:lvl w:ilvl="0" w:tplc="F2347F0A">
      <w:start w:val="3"/>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
    <w:nsid w:val="0B903EFE"/>
    <w:multiLevelType w:val="hybridMultilevel"/>
    <w:tmpl w:val="B79C5F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33D51C4"/>
    <w:multiLevelType w:val="multilevel"/>
    <w:tmpl w:val="063ED07A"/>
    <w:lvl w:ilvl="0">
      <w:start w:val="1"/>
      <w:numFmt w:val="decimal"/>
      <w:lvlText w:val="%1."/>
      <w:lvlJc w:val="left"/>
      <w:pPr>
        <w:ind w:left="927" w:hanging="360"/>
      </w:pPr>
    </w:lvl>
    <w:lvl w:ilvl="1">
      <w:start w:val="1"/>
      <w:numFmt w:val="decimal"/>
      <w:isLgl/>
      <w:lvlText w:val="%1.%2"/>
      <w:lvlJc w:val="left"/>
      <w:pPr>
        <w:ind w:left="942" w:hanging="375"/>
      </w:pPr>
    </w:lvl>
    <w:lvl w:ilvl="2">
      <w:start w:val="1"/>
      <w:numFmt w:val="decimal"/>
      <w:isLgl/>
      <w:lvlText w:val="%1.%2.%3"/>
      <w:lvlJc w:val="left"/>
      <w:pPr>
        <w:ind w:left="1287" w:hanging="720"/>
      </w:pPr>
    </w:lvl>
    <w:lvl w:ilvl="3">
      <w:start w:val="1"/>
      <w:numFmt w:val="decimal"/>
      <w:isLgl/>
      <w:lvlText w:val="%1.%2.%3.%4"/>
      <w:lvlJc w:val="left"/>
      <w:pPr>
        <w:ind w:left="1647" w:hanging="1080"/>
      </w:pPr>
    </w:lvl>
    <w:lvl w:ilvl="4">
      <w:start w:val="1"/>
      <w:numFmt w:val="decimal"/>
      <w:isLgl/>
      <w:lvlText w:val="%1.%2.%3.%4.%5"/>
      <w:lvlJc w:val="left"/>
      <w:pPr>
        <w:ind w:left="1647" w:hanging="1080"/>
      </w:pPr>
    </w:lvl>
    <w:lvl w:ilvl="5">
      <w:start w:val="1"/>
      <w:numFmt w:val="decimal"/>
      <w:isLgl/>
      <w:lvlText w:val="%1.%2.%3.%4.%5.%6"/>
      <w:lvlJc w:val="left"/>
      <w:pPr>
        <w:ind w:left="2007" w:hanging="1440"/>
      </w:pPr>
    </w:lvl>
    <w:lvl w:ilvl="6">
      <w:start w:val="1"/>
      <w:numFmt w:val="decimal"/>
      <w:isLgl/>
      <w:lvlText w:val="%1.%2.%3.%4.%5.%6.%7"/>
      <w:lvlJc w:val="left"/>
      <w:pPr>
        <w:ind w:left="2007" w:hanging="1440"/>
      </w:pPr>
    </w:lvl>
    <w:lvl w:ilvl="7">
      <w:start w:val="1"/>
      <w:numFmt w:val="decimal"/>
      <w:isLgl/>
      <w:lvlText w:val="%1.%2.%3.%4.%5.%6.%7.%8"/>
      <w:lvlJc w:val="left"/>
      <w:pPr>
        <w:ind w:left="2367" w:hanging="1800"/>
      </w:pPr>
    </w:lvl>
    <w:lvl w:ilvl="8">
      <w:start w:val="1"/>
      <w:numFmt w:val="decimal"/>
      <w:isLgl/>
      <w:lvlText w:val="%1.%2.%3.%4.%5.%6.%7.%8.%9"/>
      <w:lvlJc w:val="left"/>
      <w:pPr>
        <w:ind w:left="2727" w:hanging="2160"/>
      </w:pPr>
    </w:lvl>
  </w:abstractNum>
  <w:abstractNum w:abstractNumId="3">
    <w:nsid w:val="1D002EEB"/>
    <w:multiLevelType w:val="hybridMultilevel"/>
    <w:tmpl w:val="60088B2C"/>
    <w:lvl w:ilvl="0" w:tplc="266678E6">
      <w:start w:val="1"/>
      <w:numFmt w:val="bullet"/>
      <w:lvlText w:val=""/>
      <w:lvlJc w:val="left"/>
      <w:pPr>
        <w:ind w:left="4755"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4">
    <w:nsid w:val="1FF66319"/>
    <w:multiLevelType w:val="multilevel"/>
    <w:tmpl w:val="D668039E"/>
    <w:lvl w:ilvl="0">
      <w:start w:val="1"/>
      <w:numFmt w:val="decimal"/>
      <w:lvlText w:val="%1."/>
      <w:lvlJc w:val="left"/>
      <w:pPr>
        <w:ind w:left="927" w:hanging="360"/>
      </w:pPr>
      <w:rPr>
        <w:rFonts w:hint="default"/>
      </w:rPr>
    </w:lvl>
    <w:lvl w:ilvl="1">
      <w:start w:val="3"/>
      <w:numFmt w:val="decimal"/>
      <w:isLgl/>
      <w:lvlText w:val="%1.%2"/>
      <w:lvlJc w:val="left"/>
      <w:pPr>
        <w:ind w:left="943" w:hanging="375"/>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5">
    <w:nsid w:val="271A3ACC"/>
    <w:multiLevelType w:val="hybridMultilevel"/>
    <w:tmpl w:val="33EC57BC"/>
    <w:lvl w:ilvl="0" w:tplc="3C4C7DD4">
      <w:start w:val="1"/>
      <w:numFmt w:val="decimal"/>
      <w:lvlText w:val="%1."/>
      <w:lvlJc w:val="left"/>
      <w:pPr>
        <w:ind w:left="720" w:hanging="360"/>
      </w:pPr>
      <w:rPr>
        <w:rFonts w:ascii="Times New Roman" w:hAnsi="Times New Roman" w:cs="Times New Roman"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nsid w:val="2A094BBD"/>
    <w:multiLevelType w:val="hybridMultilevel"/>
    <w:tmpl w:val="85FC924E"/>
    <w:lvl w:ilvl="0" w:tplc="3B8A90C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nsid w:val="2B4D5495"/>
    <w:multiLevelType w:val="multilevel"/>
    <w:tmpl w:val="D4E4C346"/>
    <w:lvl w:ilvl="0">
      <w:start w:val="1"/>
      <w:numFmt w:val="decimal"/>
      <w:lvlText w:val="%1."/>
      <w:lvlJc w:val="left"/>
      <w:pPr>
        <w:ind w:left="525" w:hanging="525"/>
      </w:pPr>
    </w:lvl>
    <w:lvl w:ilvl="1">
      <w:start w:val="1"/>
      <w:numFmt w:val="decimal"/>
      <w:lvlText w:val="%1.%2."/>
      <w:lvlJc w:val="left"/>
      <w:pPr>
        <w:ind w:left="1287" w:hanging="720"/>
      </w:pPr>
    </w:lvl>
    <w:lvl w:ilvl="2">
      <w:start w:val="1"/>
      <w:numFmt w:val="decimal"/>
      <w:lvlText w:val="%1.%2.%3."/>
      <w:lvlJc w:val="left"/>
      <w:pPr>
        <w:ind w:left="1854" w:hanging="720"/>
      </w:pPr>
    </w:lvl>
    <w:lvl w:ilvl="3">
      <w:start w:val="1"/>
      <w:numFmt w:val="decimal"/>
      <w:lvlText w:val="%1.%2.%3.%4."/>
      <w:lvlJc w:val="left"/>
      <w:pPr>
        <w:ind w:left="2781" w:hanging="1080"/>
      </w:pPr>
    </w:lvl>
    <w:lvl w:ilvl="4">
      <w:start w:val="1"/>
      <w:numFmt w:val="decimal"/>
      <w:lvlText w:val="%1.%2.%3.%4.%5."/>
      <w:lvlJc w:val="left"/>
      <w:pPr>
        <w:ind w:left="3348" w:hanging="1080"/>
      </w:pPr>
    </w:lvl>
    <w:lvl w:ilvl="5">
      <w:start w:val="1"/>
      <w:numFmt w:val="decimal"/>
      <w:lvlText w:val="%1.%2.%3.%4.%5.%6."/>
      <w:lvlJc w:val="left"/>
      <w:pPr>
        <w:ind w:left="4275" w:hanging="1440"/>
      </w:pPr>
    </w:lvl>
    <w:lvl w:ilvl="6">
      <w:start w:val="1"/>
      <w:numFmt w:val="decimal"/>
      <w:lvlText w:val="%1.%2.%3.%4.%5.%6.%7."/>
      <w:lvlJc w:val="left"/>
      <w:pPr>
        <w:ind w:left="5202" w:hanging="1800"/>
      </w:pPr>
    </w:lvl>
    <w:lvl w:ilvl="7">
      <w:start w:val="1"/>
      <w:numFmt w:val="decimal"/>
      <w:lvlText w:val="%1.%2.%3.%4.%5.%6.%7.%8."/>
      <w:lvlJc w:val="left"/>
      <w:pPr>
        <w:ind w:left="5769" w:hanging="1800"/>
      </w:pPr>
    </w:lvl>
    <w:lvl w:ilvl="8">
      <w:start w:val="1"/>
      <w:numFmt w:val="decimal"/>
      <w:lvlText w:val="%1.%2.%3.%4.%5.%6.%7.%8.%9."/>
      <w:lvlJc w:val="left"/>
      <w:pPr>
        <w:ind w:left="6696" w:hanging="2160"/>
      </w:pPr>
    </w:lvl>
  </w:abstractNum>
  <w:abstractNum w:abstractNumId="8">
    <w:nsid w:val="3880522D"/>
    <w:multiLevelType w:val="multilevel"/>
    <w:tmpl w:val="93DE2826"/>
    <w:lvl w:ilvl="0">
      <w:start w:val="1"/>
      <w:numFmt w:val="decimal"/>
      <w:lvlText w:val="%1."/>
      <w:lvlJc w:val="left"/>
      <w:pPr>
        <w:ind w:left="927" w:hanging="360"/>
      </w:pPr>
      <w:rPr>
        <w:rFonts w:hint="default"/>
      </w:rPr>
    </w:lvl>
    <w:lvl w:ilvl="1">
      <w:start w:val="2"/>
      <w:numFmt w:val="decimal"/>
      <w:isLgl/>
      <w:lvlText w:val="%1.%2"/>
      <w:lvlJc w:val="left"/>
      <w:pPr>
        <w:ind w:left="1158" w:hanging="450"/>
      </w:pPr>
      <w:rPr>
        <w:rFonts w:hint="default"/>
      </w:rPr>
    </w:lvl>
    <w:lvl w:ilvl="2">
      <w:start w:val="1"/>
      <w:numFmt w:val="decimal"/>
      <w:isLgl/>
      <w:lvlText w:val="%1.%2.%3"/>
      <w:lvlJc w:val="left"/>
      <w:pPr>
        <w:ind w:left="1569" w:hanging="720"/>
      </w:pPr>
      <w:rPr>
        <w:rFonts w:hint="default"/>
      </w:rPr>
    </w:lvl>
    <w:lvl w:ilvl="3">
      <w:start w:val="1"/>
      <w:numFmt w:val="decimal"/>
      <w:isLgl/>
      <w:lvlText w:val="%1.%2.%3.%4"/>
      <w:lvlJc w:val="left"/>
      <w:pPr>
        <w:ind w:left="2070" w:hanging="1080"/>
      </w:pPr>
      <w:rPr>
        <w:rFonts w:hint="default"/>
      </w:rPr>
    </w:lvl>
    <w:lvl w:ilvl="4">
      <w:start w:val="1"/>
      <w:numFmt w:val="decimal"/>
      <w:isLgl/>
      <w:lvlText w:val="%1.%2.%3.%4.%5"/>
      <w:lvlJc w:val="left"/>
      <w:pPr>
        <w:ind w:left="2211" w:hanging="1080"/>
      </w:pPr>
      <w:rPr>
        <w:rFonts w:hint="default"/>
      </w:rPr>
    </w:lvl>
    <w:lvl w:ilvl="5">
      <w:start w:val="1"/>
      <w:numFmt w:val="decimal"/>
      <w:isLgl/>
      <w:lvlText w:val="%1.%2.%3.%4.%5.%6"/>
      <w:lvlJc w:val="left"/>
      <w:pPr>
        <w:ind w:left="2712" w:hanging="1440"/>
      </w:pPr>
      <w:rPr>
        <w:rFonts w:hint="default"/>
      </w:rPr>
    </w:lvl>
    <w:lvl w:ilvl="6">
      <w:start w:val="1"/>
      <w:numFmt w:val="decimal"/>
      <w:isLgl/>
      <w:lvlText w:val="%1.%2.%3.%4.%5.%6.%7"/>
      <w:lvlJc w:val="left"/>
      <w:pPr>
        <w:ind w:left="2853" w:hanging="1440"/>
      </w:pPr>
      <w:rPr>
        <w:rFonts w:hint="default"/>
      </w:rPr>
    </w:lvl>
    <w:lvl w:ilvl="7">
      <w:start w:val="1"/>
      <w:numFmt w:val="decimal"/>
      <w:isLgl/>
      <w:lvlText w:val="%1.%2.%3.%4.%5.%6.%7.%8"/>
      <w:lvlJc w:val="left"/>
      <w:pPr>
        <w:ind w:left="3354" w:hanging="1800"/>
      </w:pPr>
      <w:rPr>
        <w:rFonts w:hint="default"/>
      </w:rPr>
    </w:lvl>
    <w:lvl w:ilvl="8">
      <w:start w:val="1"/>
      <w:numFmt w:val="decimal"/>
      <w:isLgl/>
      <w:lvlText w:val="%1.%2.%3.%4.%5.%6.%7.%8.%9"/>
      <w:lvlJc w:val="left"/>
      <w:pPr>
        <w:ind w:left="3855" w:hanging="2160"/>
      </w:pPr>
      <w:rPr>
        <w:rFonts w:hint="default"/>
      </w:rPr>
    </w:lvl>
  </w:abstractNum>
  <w:abstractNum w:abstractNumId="9">
    <w:nsid w:val="3E952CB8"/>
    <w:multiLevelType w:val="hybridMultilevel"/>
    <w:tmpl w:val="B42EC16E"/>
    <w:lvl w:ilvl="0" w:tplc="29F8874A">
      <w:start w:val="1"/>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10">
    <w:nsid w:val="47722A38"/>
    <w:multiLevelType w:val="hybridMultilevel"/>
    <w:tmpl w:val="B29ED836"/>
    <w:lvl w:ilvl="0" w:tplc="266678E6">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1">
    <w:nsid w:val="48EF2FDF"/>
    <w:multiLevelType w:val="hybridMultilevel"/>
    <w:tmpl w:val="F5F66422"/>
    <w:lvl w:ilvl="0" w:tplc="AB4298E4">
      <w:start w:val="1"/>
      <w:numFmt w:val="decimal"/>
      <w:lvlText w:val="%1)"/>
      <w:lvlJc w:val="left"/>
      <w:pPr>
        <w:ind w:left="1062" w:hanging="495"/>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12">
    <w:nsid w:val="4DAA3202"/>
    <w:multiLevelType w:val="multilevel"/>
    <w:tmpl w:val="D7349E18"/>
    <w:lvl w:ilvl="0">
      <w:start w:val="1"/>
      <w:numFmt w:val="decimal"/>
      <w:lvlText w:val="%1."/>
      <w:lvlJc w:val="left"/>
      <w:pPr>
        <w:ind w:left="525" w:hanging="525"/>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3">
    <w:nsid w:val="5D0F47BD"/>
    <w:multiLevelType w:val="hybridMultilevel"/>
    <w:tmpl w:val="610A3FEE"/>
    <w:lvl w:ilvl="0" w:tplc="ABDCBC9C">
      <w:start w:val="1"/>
      <w:numFmt w:val="decimal"/>
      <w:lvlText w:val="%1)"/>
      <w:lvlJc w:val="left"/>
      <w:pPr>
        <w:ind w:left="927" w:hanging="360"/>
      </w:pPr>
      <w:rPr>
        <w:rFonts w:hint="default"/>
        <w:b w:val="0"/>
        <w:sz w:val="28"/>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nsid w:val="60BC5271"/>
    <w:multiLevelType w:val="hybridMultilevel"/>
    <w:tmpl w:val="0B843C38"/>
    <w:lvl w:ilvl="0" w:tplc="BA04CFB0">
      <w:numFmt w:val="bullet"/>
      <w:lvlText w:val="-"/>
      <w:lvlJc w:val="left"/>
      <w:pPr>
        <w:ind w:left="256" w:hanging="140"/>
      </w:pPr>
      <w:rPr>
        <w:rFonts w:ascii="Times New Roman" w:eastAsia="Times New Roman" w:hAnsi="Times New Roman" w:cs="Times New Roman" w:hint="default"/>
        <w:w w:val="99"/>
        <w:sz w:val="24"/>
        <w:szCs w:val="24"/>
        <w:lang w:val="ru-RU" w:eastAsia="ru-RU" w:bidi="ru-RU"/>
      </w:rPr>
    </w:lvl>
    <w:lvl w:ilvl="1" w:tplc="48A665A0">
      <w:numFmt w:val="bullet"/>
      <w:lvlText w:val="•"/>
      <w:lvlJc w:val="left"/>
      <w:pPr>
        <w:ind w:left="1010" w:hanging="140"/>
      </w:pPr>
      <w:rPr>
        <w:rFonts w:hint="default"/>
        <w:lang w:val="ru-RU" w:eastAsia="ru-RU" w:bidi="ru-RU"/>
      </w:rPr>
    </w:lvl>
    <w:lvl w:ilvl="2" w:tplc="0D306D70">
      <w:numFmt w:val="bullet"/>
      <w:lvlText w:val="•"/>
      <w:lvlJc w:val="left"/>
      <w:pPr>
        <w:ind w:left="1760" w:hanging="140"/>
      </w:pPr>
      <w:rPr>
        <w:rFonts w:hint="default"/>
        <w:lang w:val="ru-RU" w:eastAsia="ru-RU" w:bidi="ru-RU"/>
      </w:rPr>
    </w:lvl>
    <w:lvl w:ilvl="3" w:tplc="CE0C28A8">
      <w:numFmt w:val="bullet"/>
      <w:lvlText w:val="•"/>
      <w:lvlJc w:val="left"/>
      <w:pPr>
        <w:ind w:left="2510" w:hanging="140"/>
      </w:pPr>
      <w:rPr>
        <w:rFonts w:hint="default"/>
        <w:lang w:val="ru-RU" w:eastAsia="ru-RU" w:bidi="ru-RU"/>
      </w:rPr>
    </w:lvl>
    <w:lvl w:ilvl="4" w:tplc="132021FA">
      <w:numFmt w:val="bullet"/>
      <w:lvlText w:val="•"/>
      <w:lvlJc w:val="left"/>
      <w:pPr>
        <w:ind w:left="3261" w:hanging="140"/>
      </w:pPr>
      <w:rPr>
        <w:rFonts w:hint="default"/>
        <w:lang w:val="ru-RU" w:eastAsia="ru-RU" w:bidi="ru-RU"/>
      </w:rPr>
    </w:lvl>
    <w:lvl w:ilvl="5" w:tplc="CCD20C4C">
      <w:numFmt w:val="bullet"/>
      <w:lvlText w:val="•"/>
      <w:lvlJc w:val="left"/>
      <w:pPr>
        <w:ind w:left="4011" w:hanging="140"/>
      </w:pPr>
      <w:rPr>
        <w:rFonts w:hint="default"/>
        <w:lang w:val="ru-RU" w:eastAsia="ru-RU" w:bidi="ru-RU"/>
      </w:rPr>
    </w:lvl>
    <w:lvl w:ilvl="6" w:tplc="1144B04C">
      <w:numFmt w:val="bullet"/>
      <w:lvlText w:val="•"/>
      <w:lvlJc w:val="left"/>
      <w:pPr>
        <w:ind w:left="4761" w:hanging="140"/>
      </w:pPr>
      <w:rPr>
        <w:rFonts w:hint="default"/>
        <w:lang w:val="ru-RU" w:eastAsia="ru-RU" w:bidi="ru-RU"/>
      </w:rPr>
    </w:lvl>
    <w:lvl w:ilvl="7" w:tplc="F4109766">
      <w:numFmt w:val="bullet"/>
      <w:lvlText w:val="•"/>
      <w:lvlJc w:val="left"/>
      <w:pPr>
        <w:ind w:left="5511" w:hanging="140"/>
      </w:pPr>
      <w:rPr>
        <w:rFonts w:hint="default"/>
        <w:lang w:val="ru-RU" w:eastAsia="ru-RU" w:bidi="ru-RU"/>
      </w:rPr>
    </w:lvl>
    <w:lvl w:ilvl="8" w:tplc="C722D9F2">
      <w:numFmt w:val="bullet"/>
      <w:lvlText w:val="•"/>
      <w:lvlJc w:val="left"/>
      <w:pPr>
        <w:ind w:left="6262" w:hanging="140"/>
      </w:pPr>
      <w:rPr>
        <w:rFonts w:hint="default"/>
        <w:lang w:val="ru-RU" w:eastAsia="ru-RU" w:bidi="ru-RU"/>
      </w:rPr>
    </w:lvl>
  </w:abstractNum>
  <w:abstractNum w:abstractNumId="15">
    <w:nsid w:val="61E9628E"/>
    <w:multiLevelType w:val="hybridMultilevel"/>
    <w:tmpl w:val="DCF41D14"/>
    <w:lvl w:ilvl="0" w:tplc="7A50DF36">
      <w:start w:val="1"/>
      <w:numFmt w:val="decimal"/>
      <w:lvlText w:val="%1."/>
      <w:lvlJc w:val="left"/>
      <w:pPr>
        <w:ind w:left="801" w:hanging="37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num w:numId="1">
    <w:abstractNumId w:val="9"/>
  </w:num>
  <w:num w:numId="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1"/>
  </w:num>
  <w:num w:numId="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
  </w:num>
  <w:num w:numId="10">
    <w:abstractNumId w:val="0"/>
  </w:num>
  <w:num w:numId="1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3"/>
  </w:num>
  <w:num w:numId="13">
    <w:abstractNumId w:val="8"/>
  </w:num>
  <w:num w:numId="14">
    <w:abstractNumId w:val="12"/>
  </w:num>
  <w:num w:numId="15">
    <w:abstractNumId w:val="6"/>
  </w:num>
  <w:num w:numId="16">
    <w:abstractNumId w:val="14"/>
  </w:num>
  <w:num w:numId="17">
    <w:abstractNumId w:val="1"/>
  </w:num>
  <w:num w:numId="18">
    <w:abstractNumId w:val="4"/>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num>
  <w:num w:numId="2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70C3"/>
    <w:rsid w:val="0002718A"/>
    <w:rsid w:val="00163128"/>
    <w:rsid w:val="00164E62"/>
    <w:rsid w:val="001810FD"/>
    <w:rsid w:val="001970C3"/>
    <w:rsid w:val="001E0378"/>
    <w:rsid w:val="00244D0A"/>
    <w:rsid w:val="0033657F"/>
    <w:rsid w:val="003A754D"/>
    <w:rsid w:val="003C2707"/>
    <w:rsid w:val="003D36D9"/>
    <w:rsid w:val="00432F79"/>
    <w:rsid w:val="00456C4E"/>
    <w:rsid w:val="00517EC7"/>
    <w:rsid w:val="00545609"/>
    <w:rsid w:val="0056066F"/>
    <w:rsid w:val="005A716B"/>
    <w:rsid w:val="00697775"/>
    <w:rsid w:val="00860EDF"/>
    <w:rsid w:val="008B6D2D"/>
    <w:rsid w:val="0092774A"/>
    <w:rsid w:val="009402FA"/>
    <w:rsid w:val="009B1A8F"/>
    <w:rsid w:val="009C3E1F"/>
    <w:rsid w:val="009D1D30"/>
    <w:rsid w:val="00A7698A"/>
    <w:rsid w:val="00A85812"/>
    <w:rsid w:val="00AC4164"/>
    <w:rsid w:val="00B2633E"/>
    <w:rsid w:val="00B40620"/>
    <w:rsid w:val="00B67F06"/>
    <w:rsid w:val="00B83362"/>
    <w:rsid w:val="00C42C6D"/>
    <w:rsid w:val="00C773C6"/>
    <w:rsid w:val="00C80311"/>
    <w:rsid w:val="00D911DC"/>
    <w:rsid w:val="00DD3592"/>
    <w:rsid w:val="00E40CE4"/>
    <w:rsid w:val="00E94A15"/>
    <w:rsid w:val="00EF66E3"/>
    <w:rsid w:val="00F02DA8"/>
    <w:rsid w:val="00F8085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1970C3"/>
    <w:pPr>
      <w:keepNext/>
      <w:spacing w:before="240" w:after="60" w:line="240" w:lineRule="auto"/>
      <w:outlineLvl w:val="0"/>
    </w:pPr>
    <w:rPr>
      <w:rFonts w:ascii="Calibri Light" w:eastAsia="Times New Roman" w:hAnsi="Calibri Light" w:cs="Times New Roman"/>
      <w:b/>
      <w:bCs/>
      <w:kern w:val="32"/>
      <w:sz w:val="32"/>
      <w:szCs w:val="32"/>
    </w:rPr>
  </w:style>
  <w:style w:type="paragraph" w:styleId="2">
    <w:name w:val="heading 2"/>
    <w:basedOn w:val="a"/>
    <w:link w:val="20"/>
    <w:uiPriority w:val="9"/>
    <w:semiHidden/>
    <w:unhideWhenUsed/>
    <w:qFormat/>
    <w:rsid w:val="001970C3"/>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next w:val="a"/>
    <w:link w:val="30"/>
    <w:semiHidden/>
    <w:unhideWhenUsed/>
    <w:qFormat/>
    <w:rsid w:val="001970C3"/>
    <w:pPr>
      <w:keepNext/>
      <w:spacing w:before="240" w:after="60" w:line="240" w:lineRule="auto"/>
      <w:outlineLvl w:val="2"/>
    </w:pPr>
    <w:rPr>
      <w:rFonts w:ascii="Cambria" w:eastAsia="Times New Roman" w:hAnsi="Cambria" w:cs="Times New Roman"/>
      <w:b/>
      <w:bCs/>
      <w:sz w:val="26"/>
      <w:szCs w:val="26"/>
    </w:rPr>
  </w:style>
  <w:style w:type="paragraph" w:styleId="4">
    <w:name w:val="heading 4"/>
    <w:basedOn w:val="a"/>
    <w:next w:val="a"/>
    <w:link w:val="40"/>
    <w:unhideWhenUsed/>
    <w:qFormat/>
    <w:rsid w:val="001970C3"/>
    <w:pPr>
      <w:keepNext/>
      <w:spacing w:after="0" w:line="240" w:lineRule="auto"/>
      <w:jc w:val="right"/>
      <w:outlineLvl w:val="3"/>
    </w:pPr>
    <w:rPr>
      <w:rFonts w:ascii="Times New Roman" w:eastAsia="Times New Roman" w:hAnsi="Times New Roman" w:cs="Times New Roman"/>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1970C3"/>
    <w:rPr>
      <w:rFonts w:ascii="Calibri Light" w:eastAsia="Times New Roman" w:hAnsi="Calibri Light" w:cs="Times New Roman"/>
      <w:b/>
      <w:bCs/>
      <w:kern w:val="32"/>
      <w:sz w:val="32"/>
      <w:szCs w:val="32"/>
    </w:rPr>
  </w:style>
  <w:style w:type="character" w:customStyle="1" w:styleId="20">
    <w:name w:val="Заголовок 2 Знак"/>
    <w:basedOn w:val="a0"/>
    <w:link w:val="2"/>
    <w:uiPriority w:val="9"/>
    <w:semiHidden/>
    <w:rsid w:val="001970C3"/>
    <w:rPr>
      <w:rFonts w:ascii="Times New Roman" w:eastAsia="Times New Roman" w:hAnsi="Times New Roman" w:cs="Times New Roman"/>
      <w:b/>
      <w:bCs/>
      <w:sz w:val="36"/>
      <w:szCs w:val="36"/>
    </w:rPr>
  </w:style>
  <w:style w:type="character" w:customStyle="1" w:styleId="30">
    <w:name w:val="Заголовок 3 Знак"/>
    <w:basedOn w:val="a0"/>
    <w:link w:val="3"/>
    <w:semiHidden/>
    <w:rsid w:val="001970C3"/>
    <w:rPr>
      <w:rFonts w:ascii="Cambria" w:eastAsia="Times New Roman" w:hAnsi="Cambria" w:cs="Times New Roman"/>
      <w:b/>
      <w:bCs/>
      <w:sz w:val="26"/>
      <w:szCs w:val="26"/>
    </w:rPr>
  </w:style>
  <w:style w:type="character" w:customStyle="1" w:styleId="40">
    <w:name w:val="Заголовок 4 Знак"/>
    <w:basedOn w:val="a0"/>
    <w:link w:val="4"/>
    <w:rsid w:val="001970C3"/>
    <w:rPr>
      <w:rFonts w:ascii="Times New Roman" w:eastAsia="Times New Roman" w:hAnsi="Times New Roman" w:cs="Times New Roman"/>
      <w:sz w:val="28"/>
      <w:szCs w:val="20"/>
    </w:rPr>
  </w:style>
  <w:style w:type="numbering" w:customStyle="1" w:styleId="11">
    <w:name w:val="Нет списка1"/>
    <w:next w:val="a2"/>
    <w:uiPriority w:val="99"/>
    <w:semiHidden/>
    <w:unhideWhenUsed/>
    <w:rsid w:val="001970C3"/>
  </w:style>
  <w:style w:type="character" w:styleId="a3">
    <w:name w:val="Hyperlink"/>
    <w:basedOn w:val="a0"/>
    <w:uiPriority w:val="99"/>
    <w:unhideWhenUsed/>
    <w:rsid w:val="001970C3"/>
    <w:rPr>
      <w:color w:val="0000FF" w:themeColor="hyperlink"/>
      <w:u w:val="single"/>
    </w:rPr>
  </w:style>
  <w:style w:type="character" w:styleId="a4">
    <w:name w:val="FollowedHyperlink"/>
    <w:basedOn w:val="a0"/>
    <w:uiPriority w:val="99"/>
    <w:semiHidden/>
    <w:unhideWhenUsed/>
    <w:rsid w:val="001970C3"/>
    <w:rPr>
      <w:color w:val="800080" w:themeColor="followedHyperlink"/>
      <w:u w:val="single"/>
    </w:rPr>
  </w:style>
  <w:style w:type="character" w:styleId="a5">
    <w:name w:val="Emphasis"/>
    <w:qFormat/>
    <w:rsid w:val="001970C3"/>
    <w:rPr>
      <w:rFonts w:ascii="Times New Roman" w:hAnsi="Times New Roman" w:cs="Times New Roman" w:hint="default"/>
      <w:i/>
      <w:iCs/>
    </w:rPr>
  </w:style>
  <w:style w:type="paragraph" w:styleId="HTML">
    <w:name w:val="HTML Preformatted"/>
    <w:basedOn w:val="a"/>
    <w:link w:val="HTML0"/>
    <w:uiPriority w:val="99"/>
    <w:semiHidden/>
    <w:unhideWhenUsed/>
    <w:rsid w:val="001970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rPr>
  </w:style>
  <w:style w:type="character" w:customStyle="1" w:styleId="HTML0">
    <w:name w:val="Стандартный HTML Знак"/>
    <w:basedOn w:val="a0"/>
    <w:link w:val="HTML"/>
    <w:uiPriority w:val="99"/>
    <w:semiHidden/>
    <w:rsid w:val="001970C3"/>
    <w:rPr>
      <w:rFonts w:ascii="Courier New" w:eastAsia="Times New Roman" w:hAnsi="Courier New" w:cs="Times New Roman"/>
      <w:sz w:val="20"/>
      <w:szCs w:val="20"/>
    </w:rPr>
  </w:style>
  <w:style w:type="paragraph" w:styleId="a6">
    <w:name w:val="Normal (Web)"/>
    <w:basedOn w:val="a"/>
    <w:uiPriority w:val="99"/>
    <w:semiHidden/>
    <w:unhideWhenUsed/>
    <w:rsid w:val="001970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footnote text"/>
    <w:basedOn w:val="a"/>
    <w:link w:val="a8"/>
    <w:uiPriority w:val="99"/>
    <w:semiHidden/>
    <w:unhideWhenUsed/>
    <w:rsid w:val="001970C3"/>
    <w:pPr>
      <w:spacing w:after="0" w:line="240" w:lineRule="auto"/>
    </w:pPr>
    <w:rPr>
      <w:rFonts w:ascii="Calibri" w:eastAsia="Calibri" w:hAnsi="Calibri" w:cs="Times New Roman"/>
      <w:sz w:val="20"/>
      <w:szCs w:val="20"/>
    </w:rPr>
  </w:style>
  <w:style w:type="character" w:customStyle="1" w:styleId="a8">
    <w:name w:val="Текст сноски Знак"/>
    <w:basedOn w:val="a0"/>
    <w:link w:val="a7"/>
    <w:uiPriority w:val="99"/>
    <w:semiHidden/>
    <w:rsid w:val="001970C3"/>
    <w:rPr>
      <w:rFonts w:ascii="Calibri" w:eastAsia="Calibri" w:hAnsi="Calibri" w:cs="Times New Roman"/>
      <w:sz w:val="20"/>
      <w:szCs w:val="20"/>
    </w:rPr>
  </w:style>
  <w:style w:type="paragraph" w:styleId="a9">
    <w:name w:val="annotation text"/>
    <w:basedOn w:val="a"/>
    <w:link w:val="aa"/>
    <w:uiPriority w:val="99"/>
    <w:unhideWhenUsed/>
    <w:rsid w:val="001970C3"/>
    <w:pPr>
      <w:spacing w:line="240" w:lineRule="auto"/>
    </w:pPr>
    <w:rPr>
      <w:rFonts w:ascii="Calibri" w:eastAsia="Calibri" w:hAnsi="Calibri" w:cs="Times New Roman"/>
      <w:sz w:val="20"/>
      <w:szCs w:val="20"/>
    </w:rPr>
  </w:style>
  <w:style w:type="character" w:customStyle="1" w:styleId="aa">
    <w:name w:val="Текст примечания Знак"/>
    <w:basedOn w:val="a0"/>
    <w:link w:val="a9"/>
    <w:uiPriority w:val="99"/>
    <w:rsid w:val="001970C3"/>
    <w:rPr>
      <w:rFonts w:ascii="Calibri" w:eastAsia="Calibri" w:hAnsi="Calibri" w:cs="Times New Roman"/>
      <w:sz w:val="20"/>
      <w:szCs w:val="20"/>
    </w:rPr>
  </w:style>
  <w:style w:type="paragraph" w:styleId="ab">
    <w:name w:val="header"/>
    <w:basedOn w:val="a"/>
    <w:link w:val="ac"/>
    <w:uiPriority w:val="99"/>
    <w:unhideWhenUsed/>
    <w:rsid w:val="001970C3"/>
    <w:pPr>
      <w:tabs>
        <w:tab w:val="center" w:pos="4677"/>
        <w:tab w:val="right" w:pos="9355"/>
      </w:tabs>
    </w:pPr>
    <w:rPr>
      <w:rFonts w:ascii="Calibri" w:eastAsia="Calibri" w:hAnsi="Calibri" w:cs="Times New Roman"/>
    </w:rPr>
  </w:style>
  <w:style w:type="character" w:customStyle="1" w:styleId="ac">
    <w:name w:val="Верхний колонтитул Знак"/>
    <w:basedOn w:val="a0"/>
    <w:link w:val="ab"/>
    <w:uiPriority w:val="99"/>
    <w:rsid w:val="001970C3"/>
    <w:rPr>
      <w:rFonts w:ascii="Calibri" w:eastAsia="Calibri" w:hAnsi="Calibri" w:cs="Times New Roman"/>
    </w:rPr>
  </w:style>
  <w:style w:type="paragraph" w:styleId="ad">
    <w:name w:val="footer"/>
    <w:basedOn w:val="a"/>
    <w:link w:val="ae"/>
    <w:uiPriority w:val="99"/>
    <w:unhideWhenUsed/>
    <w:rsid w:val="001970C3"/>
    <w:pPr>
      <w:tabs>
        <w:tab w:val="center" w:pos="4677"/>
        <w:tab w:val="right" w:pos="9355"/>
      </w:tabs>
      <w:spacing w:after="0" w:line="288" w:lineRule="auto"/>
      <w:ind w:firstLine="720"/>
      <w:jc w:val="both"/>
    </w:pPr>
    <w:rPr>
      <w:rFonts w:ascii="Times New Roman" w:eastAsia="Times New Roman" w:hAnsi="Times New Roman" w:cs="Times New Roman"/>
      <w:sz w:val="24"/>
      <w:szCs w:val="24"/>
      <w:lang w:val="en-AU"/>
    </w:rPr>
  </w:style>
  <w:style w:type="character" w:customStyle="1" w:styleId="ae">
    <w:name w:val="Нижний колонтитул Знак"/>
    <w:basedOn w:val="a0"/>
    <w:link w:val="ad"/>
    <w:uiPriority w:val="99"/>
    <w:rsid w:val="001970C3"/>
    <w:rPr>
      <w:rFonts w:ascii="Times New Roman" w:eastAsia="Times New Roman" w:hAnsi="Times New Roman" w:cs="Times New Roman"/>
      <w:sz w:val="24"/>
      <w:szCs w:val="24"/>
      <w:lang w:val="en-AU"/>
    </w:rPr>
  </w:style>
  <w:style w:type="paragraph" w:styleId="af">
    <w:name w:val="Title"/>
    <w:basedOn w:val="a"/>
    <w:link w:val="af0"/>
    <w:uiPriority w:val="99"/>
    <w:qFormat/>
    <w:rsid w:val="001970C3"/>
    <w:pPr>
      <w:spacing w:after="0" w:line="240" w:lineRule="auto"/>
      <w:jc w:val="center"/>
    </w:pPr>
    <w:rPr>
      <w:rFonts w:ascii="Times New Roman" w:eastAsia="Times New Roman" w:hAnsi="Times New Roman" w:cs="Times New Roman"/>
      <w:sz w:val="28"/>
      <w:szCs w:val="20"/>
    </w:rPr>
  </w:style>
  <w:style w:type="character" w:customStyle="1" w:styleId="af0">
    <w:name w:val="Название Знак"/>
    <w:basedOn w:val="a0"/>
    <w:link w:val="af"/>
    <w:uiPriority w:val="99"/>
    <w:rsid w:val="001970C3"/>
    <w:rPr>
      <w:rFonts w:ascii="Times New Roman" w:eastAsia="Times New Roman" w:hAnsi="Times New Roman" w:cs="Times New Roman"/>
      <w:sz w:val="28"/>
      <w:szCs w:val="20"/>
    </w:rPr>
  </w:style>
  <w:style w:type="paragraph" w:styleId="af1">
    <w:name w:val="Body Text"/>
    <w:basedOn w:val="a"/>
    <w:link w:val="af2"/>
    <w:unhideWhenUsed/>
    <w:qFormat/>
    <w:rsid w:val="001970C3"/>
    <w:pPr>
      <w:spacing w:after="120" w:line="240" w:lineRule="auto"/>
    </w:pPr>
    <w:rPr>
      <w:rFonts w:ascii="Times New Roman" w:eastAsia="Times New Roman" w:hAnsi="Times New Roman" w:cs="Times New Roman"/>
      <w:sz w:val="20"/>
      <w:szCs w:val="20"/>
    </w:rPr>
  </w:style>
  <w:style w:type="character" w:customStyle="1" w:styleId="af2">
    <w:name w:val="Основной текст Знак"/>
    <w:basedOn w:val="a0"/>
    <w:link w:val="af1"/>
    <w:rsid w:val="001970C3"/>
    <w:rPr>
      <w:rFonts w:ascii="Times New Roman" w:eastAsia="Times New Roman" w:hAnsi="Times New Roman" w:cs="Times New Roman"/>
      <w:sz w:val="20"/>
      <w:szCs w:val="20"/>
    </w:rPr>
  </w:style>
  <w:style w:type="paragraph" w:styleId="af3">
    <w:name w:val="Body Text Indent"/>
    <w:basedOn w:val="a"/>
    <w:link w:val="af4"/>
    <w:unhideWhenUsed/>
    <w:rsid w:val="001970C3"/>
    <w:pPr>
      <w:spacing w:after="120"/>
      <w:ind w:left="283"/>
    </w:pPr>
    <w:rPr>
      <w:rFonts w:ascii="Calibri" w:eastAsia="Times New Roman" w:hAnsi="Calibri" w:cs="Times New Roman"/>
      <w:sz w:val="20"/>
      <w:szCs w:val="20"/>
    </w:rPr>
  </w:style>
  <w:style w:type="character" w:customStyle="1" w:styleId="af4">
    <w:name w:val="Основной текст с отступом Знак"/>
    <w:basedOn w:val="a0"/>
    <w:link w:val="af3"/>
    <w:rsid w:val="001970C3"/>
    <w:rPr>
      <w:rFonts w:ascii="Calibri" w:eastAsia="Times New Roman" w:hAnsi="Calibri" w:cs="Times New Roman"/>
      <w:sz w:val="20"/>
      <w:szCs w:val="20"/>
    </w:rPr>
  </w:style>
  <w:style w:type="paragraph" w:styleId="21">
    <w:name w:val="Body Text 2"/>
    <w:basedOn w:val="a"/>
    <w:link w:val="22"/>
    <w:uiPriority w:val="99"/>
    <w:unhideWhenUsed/>
    <w:rsid w:val="001970C3"/>
    <w:pPr>
      <w:spacing w:after="120" w:line="480" w:lineRule="auto"/>
    </w:pPr>
    <w:rPr>
      <w:rFonts w:ascii="Calibri" w:eastAsia="Calibri" w:hAnsi="Calibri" w:cs="Times New Roman"/>
    </w:rPr>
  </w:style>
  <w:style w:type="character" w:customStyle="1" w:styleId="22">
    <w:name w:val="Основной текст 2 Знак"/>
    <w:basedOn w:val="a0"/>
    <w:link w:val="21"/>
    <w:uiPriority w:val="99"/>
    <w:rsid w:val="001970C3"/>
    <w:rPr>
      <w:rFonts w:ascii="Calibri" w:eastAsia="Calibri" w:hAnsi="Calibri" w:cs="Times New Roman"/>
    </w:rPr>
  </w:style>
  <w:style w:type="paragraph" w:styleId="31">
    <w:name w:val="Body Text 3"/>
    <w:basedOn w:val="a"/>
    <w:link w:val="32"/>
    <w:uiPriority w:val="99"/>
    <w:semiHidden/>
    <w:unhideWhenUsed/>
    <w:rsid w:val="001970C3"/>
    <w:pPr>
      <w:spacing w:after="120"/>
    </w:pPr>
    <w:rPr>
      <w:rFonts w:ascii="Calibri" w:eastAsia="Calibri" w:hAnsi="Calibri" w:cs="Times New Roman"/>
      <w:sz w:val="16"/>
      <w:szCs w:val="16"/>
    </w:rPr>
  </w:style>
  <w:style w:type="character" w:customStyle="1" w:styleId="32">
    <w:name w:val="Основной текст 3 Знак"/>
    <w:basedOn w:val="a0"/>
    <w:link w:val="31"/>
    <w:uiPriority w:val="99"/>
    <w:semiHidden/>
    <w:rsid w:val="001970C3"/>
    <w:rPr>
      <w:rFonts w:ascii="Calibri" w:eastAsia="Calibri" w:hAnsi="Calibri" w:cs="Times New Roman"/>
      <w:sz w:val="16"/>
      <w:szCs w:val="16"/>
    </w:rPr>
  </w:style>
  <w:style w:type="paragraph" w:styleId="23">
    <w:name w:val="Body Text Indent 2"/>
    <w:basedOn w:val="a"/>
    <w:link w:val="24"/>
    <w:uiPriority w:val="99"/>
    <w:semiHidden/>
    <w:unhideWhenUsed/>
    <w:rsid w:val="001970C3"/>
    <w:pPr>
      <w:spacing w:after="120" w:line="480" w:lineRule="auto"/>
      <w:ind w:left="283"/>
    </w:pPr>
    <w:rPr>
      <w:rFonts w:ascii="Times New Roman" w:eastAsia="Times New Roman" w:hAnsi="Times New Roman" w:cs="Times New Roman"/>
      <w:sz w:val="24"/>
      <w:szCs w:val="24"/>
    </w:rPr>
  </w:style>
  <w:style w:type="character" w:customStyle="1" w:styleId="24">
    <w:name w:val="Основной текст с отступом 2 Знак"/>
    <w:basedOn w:val="a0"/>
    <w:link w:val="23"/>
    <w:uiPriority w:val="99"/>
    <w:semiHidden/>
    <w:rsid w:val="001970C3"/>
    <w:rPr>
      <w:rFonts w:ascii="Times New Roman" w:eastAsia="Times New Roman" w:hAnsi="Times New Roman" w:cs="Times New Roman"/>
      <w:sz w:val="24"/>
      <w:szCs w:val="24"/>
    </w:rPr>
  </w:style>
  <w:style w:type="paragraph" w:styleId="33">
    <w:name w:val="Body Text Indent 3"/>
    <w:basedOn w:val="a"/>
    <w:link w:val="34"/>
    <w:uiPriority w:val="99"/>
    <w:semiHidden/>
    <w:unhideWhenUsed/>
    <w:rsid w:val="001970C3"/>
    <w:pPr>
      <w:spacing w:after="120"/>
      <w:ind w:left="283"/>
    </w:pPr>
    <w:rPr>
      <w:rFonts w:ascii="Calibri" w:eastAsia="Calibri" w:hAnsi="Calibri" w:cs="Times New Roman"/>
      <w:sz w:val="16"/>
      <w:szCs w:val="16"/>
    </w:rPr>
  </w:style>
  <w:style w:type="character" w:customStyle="1" w:styleId="34">
    <w:name w:val="Основной текст с отступом 3 Знак"/>
    <w:basedOn w:val="a0"/>
    <w:link w:val="33"/>
    <w:uiPriority w:val="99"/>
    <w:semiHidden/>
    <w:rsid w:val="001970C3"/>
    <w:rPr>
      <w:rFonts w:ascii="Calibri" w:eastAsia="Calibri" w:hAnsi="Calibri" w:cs="Times New Roman"/>
      <w:sz w:val="16"/>
      <w:szCs w:val="16"/>
    </w:rPr>
  </w:style>
  <w:style w:type="paragraph" w:styleId="af5">
    <w:name w:val="Document Map"/>
    <w:basedOn w:val="a"/>
    <w:link w:val="af6"/>
    <w:uiPriority w:val="99"/>
    <w:semiHidden/>
    <w:unhideWhenUsed/>
    <w:rsid w:val="001970C3"/>
    <w:pPr>
      <w:shd w:val="clear" w:color="auto" w:fill="000080"/>
      <w:spacing w:after="0" w:line="240" w:lineRule="auto"/>
      <w:jc w:val="center"/>
    </w:pPr>
    <w:rPr>
      <w:rFonts w:ascii="Tahoma" w:eastAsia="Times New Roman" w:hAnsi="Tahoma" w:cs="Tahoma"/>
      <w:sz w:val="20"/>
      <w:szCs w:val="20"/>
      <w:lang w:eastAsia="ru-RU"/>
    </w:rPr>
  </w:style>
  <w:style w:type="character" w:customStyle="1" w:styleId="af6">
    <w:name w:val="Схема документа Знак"/>
    <w:basedOn w:val="a0"/>
    <w:link w:val="af5"/>
    <w:uiPriority w:val="99"/>
    <w:semiHidden/>
    <w:rsid w:val="001970C3"/>
    <w:rPr>
      <w:rFonts w:ascii="Tahoma" w:eastAsia="Times New Roman" w:hAnsi="Tahoma" w:cs="Tahoma"/>
      <w:sz w:val="20"/>
      <w:szCs w:val="20"/>
      <w:shd w:val="clear" w:color="auto" w:fill="000080"/>
      <w:lang w:eastAsia="ru-RU"/>
    </w:rPr>
  </w:style>
  <w:style w:type="paragraph" w:styleId="af7">
    <w:name w:val="annotation subject"/>
    <w:basedOn w:val="a9"/>
    <w:next w:val="a9"/>
    <w:link w:val="af8"/>
    <w:uiPriority w:val="99"/>
    <w:semiHidden/>
    <w:unhideWhenUsed/>
    <w:rsid w:val="001970C3"/>
    <w:rPr>
      <w:b/>
      <w:bCs/>
    </w:rPr>
  </w:style>
  <w:style w:type="character" w:customStyle="1" w:styleId="af8">
    <w:name w:val="Тема примечания Знак"/>
    <w:basedOn w:val="aa"/>
    <w:link w:val="af7"/>
    <w:uiPriority w:val="99"/>
    <w:semiHidden/>
    <w:rsid w:val="001970C3"/>
    <w:rPr>
      <w:rFonts w:ascii="Calibri" w:eastAsia="Calibri" w:hAnsi="Calibri" w:cs="Times New Roman"/>
      <w:b/>
      <w:bCs/>
      <w:sz w:val="20"/>
      <w:szCs w:val="20"/>
    </w:rPr>
  </w:style>
  <w:style w:type="paragraph" w:styleId="af9">
    <w:name w:val="Balloon Text"/>
    <w:basedOn w:val="a"/>
    <w:link w:val="afa"/>
    <w:uiPriority w:val="99"/>
    <w:semiHidden/>
    <w:unhideWhenUsed/>
    <w:rsid w:val="001970C3"/>
    <w:pPr>
      <w:spacing w:after="0" w:line="240" w:lineRule="auto"/>
    </w:pPr>
    <w:rPr>
      <w:rFonts w:ascii="Tahoma" w:eastAsia="Calibri" w:hAnsi="Tahoma" w:cs="Times New Roman"/>
      <w:sz w:val="16"/>
      <w:szCs w:val="16"/>
    </w:rPr>
  </w:style>
  <w:style w:type="character" w:customStyle="1" w:styleId="afa">
    <w:name w:val="Текст выноски Знак"/>
    <w:basedOn w:val="a0"/>
    <w:link w:val="af9"/>
    <w:uiPriority w:val="99"/>
    <w:semiHidden/>
    <w:rsid w:val="001970C3"/>
    <w:rPr>
      <w:rFonts w:ascii="Tahoma" w:eastAsia="Calibri" w:hAnsi="Tahoma" w:cs="Times New Roman"/>
      <w:sz w:val="16"/>
      <w:szCs w:val="16"/>
    </w:rPr>
  </w:style>
  <w:style w:type="paragraph" w:styleId="afb">
    <w:name w:val="No Spacing"/>
    <w:uiPriority w:val="1"/>
    <w:qFormat/>
    <w:rsid w:val="001970C3"/>
    <w:pPr>
      <w:suppressAutoHyphens/>
      <w:spacing w:after="0" w:line="240" w:lineRule="auto"/>
    </w:pPr>
    <w:rPr>
      <w:rFonts w:ascii="Times New Roman" w:eastAsia="Times New Roman" w:hAnsi="Times New Roman" w:cs="Times New Roman"/>
      <w:sz w:val="24"/>
      <w:szCs w:val="24"/>
      <w:lang w:eastAsia="ar-SA"/>
    </w:rPr>
  </w:style>
  <w:style w:type="character" w:customStyle="1" w:styleId="afc">
    <w:name w:val="Абзац списка Знак"/>
    <w:aliases w:val="Абзац списка для документа Знак,Абзац списка нумерованный Знак,Цветной список - Акцент 11 Знак,Bullet List Знак,FooterText Знак,numbered Знак,ПС - Нумерованный Знак,ТЗ список Знак,Абзац списка литеральный Знак,Абзац списка1 Знак"/>
    <w:link w:val="afd"/>
    <w:uiPriority w:val="34"/>
    <w:locked/>
    <w:rsid w:val="001970C3"/>
    <w:rPr>
      <w:rFonts w:ascii="Calibri" w:eastAsia="Calibri" w:hAnsi="Calibri" w:cs="Times New Roman"/>
    </w:rPr>
  </w:style>
  <w:style w:type="paragraph" w:styleId="afd">
    <w:name w:val="List Paragraph"/>
    <w:aliases w:val="Абзац списка для документа,Абзац списка нумерованный,Цветной список - Акцент 11,Bullet List,FooterText,numbered,ПС - Нумерованный,ТЗ список,Абзац списка литеральный,Абзац списка1,Абзац списка41,Bullet Number,Индексы,Num Bullet 1,lp1"/>
    <w:basedOn w:val="a"/>
    <w:link w:val="afc"/>
    <w:uiPriority w:val="34"/>
    <w:qFormat/>
    <w:rsid w:val="001970C3"/>
    <w:pPr>
      <w:ind w:left="720"/>
      <w:contextualSpacing/>
    </w:pPr>
    <w:rPr>
      <w:rFonts w:ascii="Calibri" w:eastAsia="Calibri" w:hAnsi="Calibri" w:cs="Times New Roman"/>
    </w:rPr>
  </w:style>
  <w:style w:type="paragraph" w:customStyle="1" w:styleId="35">
    <w:name w:val="Стиль3"/>
    <w:basedOn w:val="a"/>
    <w:uiPriority w:val="99"/>
    <w:rsid w:val="001970C3"/>
    <w:pPr>
      <w:spacing w:after="0" w:line="240" w:lineRule="auto"/>
      <w:ind w:left="-360" w:firstLine="360"/>
      <w:jc w:val="center"/>
    </w:pPr>
    <w:rPr>
      <w:rFonts w:ascii="Monotype Corsiva" w:eastAsia="Times New Roman" w:hAnsi="Mangal" w:cs="Times New Roman"/>
      <w:b/>
      <w:i/>
      <w:sz w:val="96"/>
      <w:szCs w:val="96"/>
      <w:lang w:eastAsia="ru-RU"/>
    </w:rPr>
  </w:style>
  <w:style w:type="paragraph" w:customStyle="1" w:styleId="ConsPlusTitle">
    <w:name w:val="ConsPlusTitle"/>
    <w:rsid w:val="001970C3"/>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ConsPlusTitlePage">
    <w:name w:val="ConsPlusTitlePage"/>
    <w:uiPriority w:val="99"/>
    <w:rsid w:val="001970C3"/>
    <w:pPr>
      <w:widowControl w:val="0"/>
      <w:autoSpaceDE w:val="0"/>
      <w:autoSpaceDN w:val="0"/>
      <w:spacing w:after="0" w:line="240" w:lineRule="auto"/>
    </w:pPr>
    <w:rPr>
      <w:rFonts w:ascii="Tahoma" w:eastAsia="Times New Roman" w:hAnsi="Tahoma" w:cs="Tahoma"/>
      <w:sz w:val="20"/>
      <w:szCs w:val="20"/>
      <w:lang w:eastAsia="ru-RU"/>
    </w:rPr>
  </w:style>
  <w:style w:type="character" w:customStyle="1" w:styleId="ConsPlusNormal">
    <w:name w:val="ConsPlusNormal Знак"/>
    <w:link w:val="ConsPlusNormal0"/>
    <w:uiPriority w:val="99"/>
    <w:locked/>
    <w:rsid w:val="001970C3"/>
    <w:rPr>
      <w:rFonts w:ascii="Arial" w:eastAsia="Times New Roman" w:hAnsi="Arial" w:cs="Times New Roman"/>
      <w:sz w:val="24"/>
      <w:szCs w:val="20"/>
      <w:lang w:eastAsia="ru-RU"/>
    </w:rPr>
  </w:style>
  <w:style w:type="paragraph" w:customStyle="1" w:styleId="ConsPlusNormal0">
    <w:name w:val="ConsPlusNormal"/>
    <w:link w:val="ConsPlusNormal"/>
    <w:uiPriority w:val="99"/>
    <w:rsid w:val="001970C3"/>
    <w:pPr>
      <w:widowControl w:val="0"/>
      <w:autoSpaceDE w:val="0"/>
      <w:autoSpaceDN w:val="0"/>
      <w:spacing w:after="0" w:line="240" w:lineRule="auto"/>
    </w:pPr>
    <w:rPr>
      <w:rFonts w:ascii="Arial" w:eastAsia="Times New Roman" w:hAnsi="Arial" w:cs="Times New Roman"/>
      <w:sz w:val="24"/>
      <w:szCs w:val="20"/>
      <w:lang w:eastAsia="ru-RU"/>
    </w:rPr>
  </w:style>
  <w:style w:type="paragraph" w:customStyle="1" w:styleId="ConsPlusCell">
    <w:name w:val="ConsPlusCell"/>
    <w:uiPriority w:val="99"/>
    <w:rsid w:val="001970C3"/>
    <w:pPr>
      <w:widowControl w:val="0"/>
      <w:autoSpaceDE w:val="0"/>
      <w:autoSpaceDN w:val="0"/>
      <w:adjustRightInd w:val="0"/>
      <w:spacing w:after="0" w:line="240" w:lineRule="auto"/>
    </w:pPr>
    <w:rPr>
      <w:rFonts w:ascii="Calibri" w:eastAsia="Times New Roman" w:hAnsi="Calibri" w:cs="Calibri"/>
      <w:lang w:eastAsia="ru-RU"/>
    </w:rPr>
  </w:style>
  <w:style w:type="paragraph" w:customStyle="1" w:styleId="11Char">
    <w:name w:val="Знак1 Знак Знак Знак Знак Знак Знак Знак Знак1 Char"/>
    <w:basedOn w:val="a"/>
    <w:uiPriority w:val="99"/>
    <w:rsid w:val="001970C3"/>
    <w:pPr>
      <w:spacing w:after="160" w:line="240" w:lineRule="exact"/>
    </w:pPr>
    <w:rPr>
      <w:rFonts w:ascii="Verdana" w:eastAsia="Times New Roman" w:hAnsi="Verdana" w:cs="Times New Roman"/>
      <w:sz w:val="20"/>
      <w:szCs w:val="20"/>
      <w:lang w:val="en-US"/>
    </w:rPr>
  </w:style>
  <w:style w:type="character" w:customStyle="1" w:styleId="PointChar">
    <w:name w:val="Point Char"/>
    <w:link w:val="Point"/>
    <w:locked/>
    <w:rsid w:val="001970C3"/>
    <w:rPr>
      <w:rFonts w:ascii="Times New Roman" w:eastAsia="Times New Roman" w:hAnsi="Times New Roman" w:cs="Times New Roman"/>
      <w:sz w:val="24"/>
      <w:szCs w:val="24"/>
    </w:rPr>
  </w:style>
  <w:style w:type="paragraph" w:customStyle="1" w:styleId="Point">
    <w:name w:val="Point"/>
    <w:basedOn w:val="a"/>
    <w:link w:val="PointChar"/>
    <w:rsid w:val="001970C3"/>
    <w:pPr>
      <w:spacing w:before="120" w:after="0" w:line="288" w:lineRule="auto"/>
      <w:ind w:firstLine="720"/>
      <w:jc w:val="both"/>
    </w:pPr>
    <w:rPr>
      <w:rFonts w:ascii="Times New Roman" w:eastAsia="Times New Roman" w:hAnsi="Times New Roman" w:cs="Times New Roman"/>
      <w:sz w:val="24"/>
      <w:szCs w:val="24"/>
    </w:rPr>
  </w:style>
  <w:style w:type="paragraph" w:customStyle="1" w:styleId="11Char2">
    <w:name w:val="Знак1 Знак Знак Знак Знак Знак Знак Знак Знак1 Char2"/>
    <w:basedOn w:val="a"/>
    <w:uiPriority w:val="99"/>
    <w:rsid w:val="001970C3"/>
    <w:pPr>
      <w:spacing w:after="160" w:line="240" w:lineRule="exact"/>
    </w:pPr>
    <w:rPr>
      <w:rFonts w:ascii="Verdana" w:eastAsia="Times New Roman" w:hAnsi="Verdana" w:cs="Times New Roman"/>
      <w:sz w:val="20"/>
      <w:szCs w:val="20"/>
      <w:lang w:val="en-US"/>
    </w:rPr>
  </w:style>
  <w:style w:type="paragraph" w:customStyle="1" w:styleId="11Char1">
    <w:name w:val="Знак1 Знак Знак Знак Знак Знак Знак Знак Знак1 Char1"/>
    <w:basedOn w:val="a"/>
    <w:uiPriority w:val="99"/>
    <w:rsid w:val="001970C3"/>
    <w:pPr>
      <w:spacing w:after="160" w:line="240" w:lineRule="exact"/>
    </w:pPr>
    <w:rPr>
      <w:rFonts w:ascii="Verdana" w:eastAsia="Times New Roman" w:hAnsi="Verdana" w:cs="Times New Roman"/>
      <w:sz w:val="20"/>
      <w:szCs w:val="20"/>
      <w:lang w:val="en-US"/>
    </w:rPr>
  </w:style>
  <w:style w:type="paragraph" w:customStyle="1" w:styleId="ConsPlusNonformat">
    <w:name w:val="ConsPlusNonformat"/>
    <w:qFormat/>
    <w:rsid w:val="001970C3"/>
    <w:pPr>
      <w:widowControl w:val="0"/>
      <w:autoSpaceDE w:val="0"/>
      <w:autoSpaceDN w:val="0"/>
      <w:adjustRightInd w:val="0"/>
      <w:spacing w:after="0" w:line="240" w:lineRule="auto"/>
    </w:pPr>
    <w:rPr>
      <w:rFonts w:ascii="Courier New" w:eastAsia="Calibri" w:hAnsi="Courier New" w:cs="Courier New"/>
      <w:sz w:val="20"/>
      <w:szCs w:val="20"/>
      <w:lang w:eastAsia="ru-RU"/>
    </w:rPr>
  </w:style>
  <w:style w:type="paragraph" w:customStyle="1" w:styleId="12">
    <w:name w:val="Без интервала1"/>
    <w:uiPriority w:val="99"/>
    <w:rsid w:val="001970C3"/>
    <w:pPr>
      <w:spacing w:after="0" w:line="240" w:lineRule="auto"/>
    </w:pPr>
    <w:rPr>
      <w:rFonts w:ascii="Calibri" w:eastAsia="Times New Roman" w:hAnsi="Calibri" w:cs="Calibri"/>
    </w:rPr>
  </w:style>
  <w:style w:type="paragraph" w:customStyle="1" w:styleId="Default">
    <w:name w:val="Default"/>
    <w:uiPriority w:val="99"/>
    <w:rsid w:val="001970C3"/>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13">
    <w:name w:val="Îáû÷íûé1"/>
    <w:uiPriority w:val="99"/>
    <w:rsid w:val="001970C3"/>
    <w:pPr>
      <w:spacing w:after="0" w:line="240" w:lineRule="auto"/>
      <w:ind w:firstLine="851"/>
      <w:jc w:val="both"/>
    </w:pPr>
    <w:rPr>
      <w:rFonts w:ascii="Times New Roman" w:eastAsia="Times New Roman" w:hAnsi="Times New Roman" w:cs="Times New Roman"/>
      <w:sz w:val="24"/>
      <w:szCs w:val="20"/>
      <w:lang w:eastAsia="ru-RU"/>
    </w:rPr>
  </w:style>
  <w:style w:type="paragraph" w:customStyle="1" w:styleId="14">
    <w:name w:val="Обычный1"/>
    <w:uiPriority w:val="99"/>
    <w:rsid w:val="001970C3"/>
    <w:pPr>
      <w:spacing w:after="0" w:line="240" w:lineRule="auto"/>
      <w:ind w:firstLine="851"/>
      <w:jc w:val="both"/>
    </w:pPr>
    <w:rPr>
      <w:rFonts w:ascii="Times New Roman" w:eastAsia="Times New Roman" w:hAnsi="Times New Roman" w:cs="Times New Roman"/>
      <w:sz w:val="24"/>
      <w:szCs w:val="20"/>
      <w:lang w:eastAsia="ru-RU"/>
    </w:rPr>
  </w:style>
  <w:style w:type="paragraph" w:customStyle="1" w:styleId="ConsTitle">
    <w:name w:val="ConsTitle"/>
    <w:uiPriority w:val="99"/>
    <w:rsid w:val="001970C3"/>
    <w:pPr>
      <w:widowControl w:val="0"/>
      <w:autoSpaceDE w:val="0"/>
      <w:autoSpaceDN w:val="0"/>
      <w:adjustRightInd w:val="0"/>
      <w:spacing w:after="0" w:line="240" w:lineRule="auto"/>
      <w:ind w:right="19772"/>
    </w:pPr>
    <w:rPr>
      <w:rFonts w:ascii="Arial" w:eastAsia="Times New Roman" w:hAnsi="Arial" w:cs="Arial"/>
      <w:b/>
      <w:bCs/>
      <w:sz w:val="16"/>
      <w:szCs w:val="16"/>
    </w:rPr>
  </w:style>
  <w:style w:type="paragraph" w:customStyle="1" w:styleId="ConsPlusNormal1">
    <w:name w:val="ConsPlusNormal1"/>
    <w:uiPriority w:val="99"/>
    <w:rsid w:val="001970C3"/>
    <w:pPr>
      <w:widowControl w:val="0"/>
      <w:suppressAutoHyphens/>
      <w:autoSpaceDE w:val="0"/>
      <w:spacing w:after="0" w:line="240" w:lineRule="auto"/>
    </w:pPr>
    <w:rPr>
      <w:rFonts w:ascii="Arial" w:eastAsia="Times New Roman" w:hAnsi="Arial" w:cs="Arial"/>
      <w:kern w:val="2"/>
      <w:sz w:val="16"/>
      <w:szCs w:val="16"/>
      <w:lang w:eastAsia="hi-IN" w:bidi="hi-IN"/>
    </w:rPr>
  </w:style>
  <w:style w:type="character" w:customStyle="1" w:styleId="140">
    <w:name w:val="Обычный + 14 пт Знак"/>
    <w:aliases w:val="По ширине Знак,Первая строка:  0 Знак,95 см Знак"/>
    <w:link w:val="141"/>
    <w:uiPriority w:val="99"/>
    <w:locked/>
    <w:rsid w:val="001970C3"/>
    <w:rPr>
      <w:sz w:val="28"/>
      <w:szCs w:val="28"/>
    </w:rPr>
  </w:style>
  <w:style w:type="paragraph" w:customStyle="1" w:styleId="141">
    <w:name w:val="Обычный + 14 пт"/>
    <w:aliases w:val="По ширине,Первая строка:  0,95 см,27 см"/>
    <w:basedOn w:val="a"/>
    <w:link w:val="140"/>
    <w:uiPriority w:val="99"/>
    <w:rsid w:val="001970C3"/>
    <w:pPr>
      <w:spacing w:after="0" w:line="240" w:lineRule="auto"/>
      <w:jc w:val="both"/>
    </w:pPr>
    <w:rPr>
      <w:sz w:val="28"/>
      <w:szCs w:val="28"/>
    </w:rPr>
  </w:style>
  <w:style w:type="paragraph" w:customStyle="1" w:styleId="copyright-info">
    <w:name w:val="copyright-info"/>
    <w:basedOn w:val="a"/>
    <w:uiPriority w:val="99"/>
    <w:rsid w:val="001970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Normal">
    <w:name w:val="ConsNormal"/>
    <w:uiPriority w:val="99"/>
    <w:rsid w:val="001970C3"/>
    <w:pPr>
      <w:widowControl w:val="0"/>
      <w:autoSpaceDE w:val="0"/>
      <w:autoSpaceDN w:val="0"/>
      <w:spacing w:after="0" w:line="240" w:lineRule="auto"/>
      <w:ind w:right="19772" w:firstLine="720"/>
    </w:pPr>
    <w:rPr>
      <w:rFonts w:ascii="Arial" w:eastAsia="Times New Roman" w:hAnsi="Arial" w:cs="Arial"/>
      <w:sz w:val="18"/>
      <w:szCs w:val="18"/>
      <w:lang w:eastAsia="ru-RU"/>
    </w:rPr>
  </w:style>
  <w:style w:type="character" w:customStyle="1" w:styleId="Bodytext2">
    <w:name w:val="Body text (2)_"/>
    <w:link w:val="Bodytext20"/>
    <w:locked/>
    <w:rsid w:val="001970C3"/>
    <w:rPr>
      <w:sz w:val="28"/>
      <w:szCs w:val="28"/>
      <w:shd w:val="clear" w:color="auto" w:fill="FFFFFF"/>
    </w:rPr>
  </w:style>
  <w:style w:type="paragraph" w:customStyle="1" w:styleId="Bodytext20">
    <w:name w:val="Body text (2)"/>
    <w:basedOn w:val="a"/>
    <w:link w:val="Bodytext2"/>
    <w:rsid w:val="001970C3"/>
    <w:pPr>
      <w:widowControl w:val="0"/>
      <w:shd w:val="clear" w:color="auto" w:fill="FFFFFF"/>
      <w:spacing w:before="360" w:after="240" w:line="322" w:lineRule="exact"/>
    </w:pPr>
    <w:rPr>
      <w:sz w:val="28"/>
      <w:szCs w:val="28"/>
    </w:rPr>
  </w:style>
  <w:style w:type="paragraph" w:customStyle="1" w:styleId="afe">
    <w:name w:val="Содержимое таблицы"/>
    <w:basedOn w:val="a"/>
    <w:uiPriority w:val="99"/>
    <w:rsid w:val="001970C3"/>
    <w:pPr>
      <w:widowControl w:val="0"/>
      <w:suppressLineNumbers/>
      <w:suppressAutoHyphens/>
      <w:spacing w:after="0" w:line="240" w:lineRule="auto"/>
    </w:pPr>
    <w:rPr>
      <w:rFonts w:ascii="Liberation Serif" w:eastAsia="Trebuchet MS" w:hAnsi="Liberation Serif" w:cs="Times New Roman"/>
      <w:kern w:val="2"/>
      <w:sz w:val="24"/>
      <w:szCs w:val="24"/>
      <w:lang w:eastAsia="ru-RU"/>
    </w:rPr>
  </w:style>
  <w:style w:type="paragraph" w:customStyle="1" w:styleId="xl66">
    <w:name w:val="xl66"/>
    <w:basedOn w:val="a"/>
    <w:uiPriority w:val="99"/>
    <w:rsid w:val="001970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7">
    <w:name w:val="xl67"/>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8">
    <w:name w:val="xl68"/>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9">
    <w:name w:val="xl69"/>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0">
    <w:name w:val="xl7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1">
    <w:name w:val="xl71"/>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lang w:eastAsia="ru-RU"/>
    </w:rPr>
  </w:style>
  <w:style w:type="paragraph" w:customStyle="1" w:styleId="xl73">
    <w:name w:val="xl73"/>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4">
    <w:name w:val="xl74"/>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5">
    <w:name w:val="xl75"/>
    <w:basedOn w:val="a"/>
    <w:uiPriority w:val="99"/>
    <w:rsid w:val="001970C3"/>
    <w:pPr>
      <w:shd w:val="clear" w:color="auto" w:fill="FFFF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7">
    <w:name w:val="xl7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8">
    <w:name w:val="xl78"/>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9">
    <w:name w:val="xl79"/>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0">
    <w:name w:val="xl8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2">
    <w:name w:val="xl82"/>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3">
    <w:name w:val="xl8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84">
    <w:name w:val="xl84"/>
    <w:basedOn w:val="a"/>
    <w:uiPriority w:val="99"/>
    <w:rsid w:val="001970C3"/>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5">
    <w:name w:val="xl85"/>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6">
    <w:name w:val="xl86"/>
    <w:basedOn w:val="a"/>
    <w:uiPriority w:val="99"/>
    <w:rsid w:val="001970C3"/>
    <w:pP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87">
    <w:name w:val="xl87"/>
    <w:basedOn w:val="a"/>
    <w:uiPriority w:val="99"/>
    <w:rsid w:val="001970C3"/>
    <w:pP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88">
    <w:name w:val="xl88"/>
    <w:basedOn w:val="a"/>
    <w:uiPriority w:val="99"/>
    <w:rsid w:val="001970C3"/>
    <w:pP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9">
    <w:name w:val="xl89"/>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90">
    <w:name w:val="xl9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91">
    <w:name w:val="xl91"/>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2">
    <w:name w:val="xl92"/>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93">
    <w:name w:val="xl93"/>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eastAsia="Times New Roman" w:hAnsi="Times New Roman" w:cs="Times New Roman"/>
      <w:color w:val="000000"/>
      <w:sz w:val="20"/>
      <w:szCs w:val="20"/>
      <w:lang w:eastAsia="ru-RU"/>
    </w:rPr>
  </w:style>
  <w:style w:type="paragraph" w:customStyle="1" w:styleId="xl94">
    <w:name w:val="xl94"/>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5">
    <w:name w:val="xl95"/>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6">
    <w:name w:val="xl96"/>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xl97">
    <w:name w:val="xl97"/>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8">
    <w:name w:val="xl98"/>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xl99">
    <w:name w:val="xl99"/>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0">
    <w:name w:val="xl10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color w:val="000000"/>
      <w:sz w:val="24"/>
      <w:szCs w:val="24"/>
      <w:lang w:eastAsia="ru-RU"/>
    </w:rPr>
  </w:style>
  <w:style w:type="paragraph" w:customStyle="1" w:styleId="xl101">
    <w:name w:val="xl10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02">
    <w:name w:val="xl10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i/>
      <w:iCs/>
      <w:color w:val="000000"/>
      <w:sz w:val="24"/>
      <w:szCs w:val="24"/>
      <w:lang w:eastAsia="ru-RU"/>
    </w:rPr>
  </w:style>
  <w:style w:type="paragraph" w:customStyle="1" w:styleId="xl103">
    <w:name w:val="xl10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04">
    <w:name w:val="xl10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5">
    <w:name w:val="xl10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0"/>
      <w:szCs w:val="20"/>
      <w:lang w:eastAsia="ru-RU"/>
    </w:rPr>
  </w:style>
  <w:style w:type="paragraph" w:customStyle="1" w:styleId="xl106">
    <w:name w:val="xl106"/>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0"/>
      <w:szCs w:val="20"/>
      <w:lang w:eastAsia="ru-RU"/>
    </w:rPr>
  </w:style>
  <w:style w:type="paragraph" w:customStyle="1" w:styleId="xl107">
    <w:name w:val="xl10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b/>
      <w:bCs/>
      <w:color w:val="000000"/>
      <w:sz w:val="20"/>
      <w:szCs w:val="20"/>
      <w:lang w:eastAsia="ru-RU"/>
    </w:rPr>
  </w:style>
  <w:style w:type="paragraph" w:customStyle="1" w:styleId="xl108">
    <w:name w:val="xl108"/>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b/>
      <w:bCs/>
      <w:color w:val="000000"/>
      <w:sz w:val="20"/>
      <w:szCs w:val="20"/>
      <w:lang w:eastAsia="ru-RU"/>
    </w:rPr>
  </w:style>
  <w:style w:type="paragraph" w:customStyle="1" w:styleId="xl109">
    <w:name w:val="xl109"/>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0">
    <w:name w:val="xl110"/>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11">
    <w:name w:val="xl11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12">
    <w:name w:val="xl11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i/>
      <w:iCs/>
      <w:color w:val="000000"/>
      <w:sz w:val="24"/>
      <w:szCs w:val="24"/>
      <w:lang w:eastAsia="ru-RU"/>
    </w:rPr>
  </w:style>
  <w:style w:type="paragraph" w:customStyle="1" w:styleId="xl113">
    <w:name w:val="xl11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14">
    <w:name w:val="xl11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15">
    <w:name w:val="xl11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xl116">
    <w:name w:val="xl116"/>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xl117">
    <w:name w:val="xl11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color w:val="000000"/>
      <w:sz w:val="20"/>
      <w:szCs w:val="20"/>
      <w:lang w:eastAsia="ru-RU"/>
    </w:rPr>
  </w:style>
  <w:style w:type="paragraph" w:customStyle="1" w:styleId="xl118">
    <w:name w:val="xl118"/>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color w:val="000000"/>
      <w:sz w:val="20"/>
      <w:szCs w:val="20"/>
      <w:lang w:eastAsia="ru-RU"/>
    </w:rPr>
  </w:style>
  <w:style w:type="paragraph" w:customStyle="1" w:styleId="xl119">
    <w:name w:val="xl119"/>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20">
    <w:name w:val="xl120"/>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21">
    <w:name w:val="xl12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22">
    <w:name w:val="xl12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23">
    <w:name w:val="xl12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0"/>
      <w:szCs w:val="20"/>
      <w:lang w:eastAsia="ru-RU"/>
    </w:rPr>
  </w:style>
  <w:style w:type="paragraph" w:customStyle="1" w:styleId="xl124">
    <w:name w:val="xl12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25">
    <w:name w:val="xl12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6">
    <w:name w:val="xl126"/>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27">
    <w:name w:val="xl12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28">
    <w:name w:val="xl128"/>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29">
    <w:name w:val="xl129"/>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color w:val="000000"/>
      <w:sz w:val="20"/>
      <w:szCs w:val="20"/>
      <w:lang w:eastAsia="ru-RU"/>
    </w:rPr>
  </w:style>
  <w:style w:type="paragraph" w:customStyle="1" w:styleId="xl130">
    <w:name w:val="xl130"/>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31">
    <w:name w:val="xl13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xl132">
    <w:name w:val="xl13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i/>
      <w:iCs/>
      <w:sz w:val="24"/>
      <w:szCs w:val="24"/>
      <w:lang w:eastAsia="ru-RU"/>
    </w:rPr>
  </w:style>
  <w:style w:type="paragraph" w:customStyle="1" w:styleId="xl133">
    <w:name w:val="xl133"/>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4">
    <w:name w:val="xl13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5">
    <w:name w:val="xl13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36">
    <w:name w:val="xl136"/>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37">
    <w:name w:val="xl137"/>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8">
    <w:name w:val="xl138"/>
    <w:basedOn w:val="a"/>
    <w:uiPriority w:val="99"/>
    <w:rsid w:val="001970C3"/>
    <w:pPr>
      <w:spacing w:before="100" w:beforeAutospacing="1" w:after="100" w:afterAutospacing="1" w:line="240" w:lineRule="auto"/>
      <w:jc w:val="right"/>
    </w:pPr>
    <w:rPr>
      <w:rFonts w:ascii="Times New Roman" w:eastAsia="Times New Roman" w:hAnsi="Times New Roman" w:cs="Times New Roman"/>
      <w:sz w:val="28"/>
      <w:szCs w:val="28"/>
      <w:lang w:eastAsia="ru-RU"/>
    </w:rPr>
  </w:style>
  <w:style w:type="paragraph" w:customStyle="1" w:styleId="xl139">
    <w:name w:val="xl139"/>
    <w:basedOn w:val="a"/>
    <w:uiPriority w:val="99"/>
    <w:rsid w:val="001970C3"/>
    <w:pPr>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40">
    <w:name w:val="xl14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41">
    <w:name w:val="xl14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42">
    <w:name w:val="xl142"/>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43">
    <w:name w:val="xl14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44">
    <w:name w:val="xl14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45">
    <w:name w:val="xl14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46">
    <w:name w:val="xl146"/>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7">
    <w:name w:val="xl14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48">
    <w:name w:val="xl148"/>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9">
    <w:name w:val="xl149"/>
    <w:basedOn w:val="a"/>
    <w:uiPriority w:val="99"/>
    <w:rsid w:val="001970C3"/>
    <w:pP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150">
    <w:name w:val="xl15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51">
    <w:name w:val="xl151"/>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2">
    <w:name w:val="xl15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65">
    <w:name w:val="xl65"/>
    <w:basedOn w:val="a"/>
    <w:uiPriority w:val="99"/>
    <w:rsid w:val="001970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3">
    <w:name w:val="xl153"/>
    <w:basedOn w:val="a"/>
    <w:uiPriority w:val="99"/>
    <w:rsid w:val="001970C3"/>
    <w:pPr>
      <w:pBdr>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4">
    <w:name w:val="xl154"/>
    <w:basedOn w:val="a"/>
    <w:uiPriority w:val="99"/>
    <w:rsid w:val="001970C3"/>
    <w:pPr>
      <w:pBdr>
        <w:top w:val="single" w:sz="4" w:space="0" w:color="auto"/>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5">
    <w:name w:val="xl155"/>
    <w:basedOn w:val="a"/>
    <w:uiPriority w:val="99"/>
    <w:rsid w:val="001970C3"/>
    <w:pPr>
      <w:pBdr>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6">
    <w:name w:val="xl156"/>
    <w:basedOn w:val="a"/>
    <w:uiPriority w:val="99"/>
    <w:rsid w:val="001970C3"/>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7">
    <w:name w:val="xl157"/>
    <w:basedOn w:val="a"/>
    <w:uiPriority w:val="99"/>
    <w:rsid w:val="001970C3"/>
    <w:pPr>
      <w:pBdr>
        <w:top w:val="single" w:sz="4" w:space="0" w:color="auto"/>
        <w:left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58">
    <w:name w:val="xl158"/>
    <w:basedOn w:val="a"/>
    <w:uiPriority w:val="99"/>
    <w:rsid w:val="001970C3"/>
    <w:pPr>
      <w:pBdr>
        <w:top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59">
    <w:name w:val="xl159"/>
    <w:basedOn w:val="a"/>
    <w:uiPriority w:val="99"/>
    <w:rsid w:val="001970C3"/>
    <w:pPr>
      <w:pBdr>
        <w:top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60">
    <w:name w:val="xl160"/>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61">
    <w:name w:val="xl161"/>
    <w:basedOn w:val="a"/>
    <w:uiPriority w:val="99"/>
    <w:rsid w:val="001970C3"/>
    <w:pPr>
      <w:pBdr>
        <w:top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62">
    <w:name w:val="xl162"/>
    <w:basedOn w:val="a"/>
    <w:uiPriority w:val="99"/>
    <w:rsid w:val="001970C3"/>
    <w:pPr>
      <w:pBdr>
        <w:top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63">
    <w:name w:val="xl163"/>
    <w:basedOn w:val="a"/>
    <w:uiPriority w:val="99"/>
    <w:rsid w:val="001970C3"/>
    <w:pPr>
      <w:spacing w:before="100" w:beforeAutospacing="1" w:after="100" w:afterAutospacing="1" w:line="240" w:lineRule="auto"/>
      <w:jc w:val="center"/>
    </w:pPr>
    <w:rPr>
      <w:rFonts w:ascii="Times New Roman" w:eastAsia="Times New Roman" w:hAnsi="Times New Roman" w:cs="Times New Roman"/>
      <w:sz w:val="40"/>
      <w:szCs w:val="40"/>
      <w:lang w:eastAsia="ru-RU"/>
    </w:rPr>
  </w:style>
  <w:style w:type="paragraph" w:customStyle="1" w:styleId="xl164">
    <w:name w:val="xl164"/>
    <w:basedOn w:val="a"/>
    <w:uiPriority w:val="99"/>
    <w:rsid w:val="001970C3"/>
    <w:pPr>
      <w:spacing w:before="100" w:beforeAutospacing="1" w:after="100" w:afterAutospacing="1" w:line="240" w:lineRule="auto"/>
      <w:jc w:val="center"/>
    </w:pPr>
    <w:rPr>
      <w:rFonts w:ascii="Times New Roman" w:eastAsia="Times New Roman" w:hAnsi="Times New Roman" w:cs="Times New Roman"/>
      <w:sz w:val="28"/>
      <w:szCs w:val="28"/>
      <w:lang w:eastAsia="ru-RU"/>
    </w:rPr>
  </w:style>
  <w:style w:type="paragraph" w:customStyle="1" w:styleId="xl165">
    <w:name w:val="xl165"/>
    <w:basedOn w:val="a"/>
    <w:uiPriority w:val="99"/>
    <w:rsid w:val="001970C3"/>
    <w:pPr>
      <w:spacing w:before="100" w:beforeAutospacing="1" w:after="100" w:afterAutospacing="1" w:line="240" w:lineRule="auto"/>
      <w:jc w:val="center"/>
    </w:pPr>
    <w:rPr>
      <w:rFonts w:ascii="Times New Roman" w:eastAsia="Times New Roman" w:hAnsi="Times New Roman" w:cs="Times New Roman"/>
      <w:sz w:val="40"/>
      <w:szCs w:val="40"/>
      <w:lang w:eastAsia="ru-RU"/>
    </w:rPr>
  </w:style>
  <w:style w:type="paragraph" w:customStyle="1" w:styleId="xl166">
    <w:name w:val="xl166"/>
    <w:basedOn w:val="a"/>
    <w:uiPriority w:val="99"/>
    <w:rsid w:val="001970C3"/>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67">
    <w:name w:val="xl167"/>
    <w:basedOn w:val="a"/>
    <w:uiPriority w:val="99"/>
    <w:rsid w:val="001970C3"/>
    <w:pPr>
      <w:spacing w:before="100" w:beforeAutospacing="1" w:after="100" w:afterAutospacing="1" w:line="240" w:lineRule="auto"/>
      <w:jc w:val="center"/>
    </w:pPr>
    <w:rPr>
      <w:rFonts w:ascii="Times New Roman" w:eastAsia="Times New Roman" w:hAnsi="Times New Roman" w:cs="Times New Roman"/>
      <w:b/>
      <w:bCs/>
      <w:sz w:val="36"/>
      <w:szCs w:val="36"/>
      <w:lang w:eastAsia="ru-RU"/>
    </w:rPr>
  </w:style>
  <w:style w:type="paragraph" w:customStyle="1" w:styleId="xl168">
    <w:name w:val="xl168"/>
    <w:basedOn w:val="a"/>
    <w:uiPriority w:val="99"/>
    <w:rsid w:val="001970C3"/>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69">
    <w:name w:val="xl169"/>
    <w:basedOn w:val="a"/>
    <w:uiPriority w:val="99"/>
    <w:rsid w:val="001970C3"/>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70">
    <w:name w:val="xl170"/>
    <w:basedOn w:val="a"/>
    <w:uiPriority w:val="99"/>
    <w:rsid w:val="001970C3"/>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Style1">
    <w:name w:val="Style1"/>
    <w:basedOn w:val="a"/>
    <w:uiPriority w:val="99"/>
    <w:rsid w:val="001970C3"/>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paragraph" w:customStyle="1" w:styleId="Style15">
    <w:name w:val="Style15"/>
    <w:basedOn w:val="a"/>
    <w:uiPriority w:val="99"/>
    <w:rsid w:val="001970C3"/>
    <w:pPr>
      <w:widowControl w:val="0"/>
      <w:autoSpaceDE w:val="0"/>
      <w:autoSpaceDN w:val="0"/>
      <w:adjustRightInd w:val="0"/>
      <w:spacing w:after="0" w:line="322" w:lineRule="exact"/>
      <w:jc w:val="both"/>
    </w:pPr>
    <w:rPr>
      <w:rFonts w:ascii="Times New Roman" w:eastAsia="Times New Roman" w:hAnsi="Times New Roman" w:cs="Times New Roman"/>
      <w:sz w:val="24"/>
      <w:szCs w:val="24"/>
      <w:lang w:eastAsia="ru-RU"/>
    </w:rPr>
  </w:style>
  <w:style w:type="paragraph" w:customStyle="1" w:styleId="Style6">
    <w:name w:val="Style6"/>
    <w:basedOn w:val="a"/>
    <w:uiPriority w:val="99"/>
    <w:rsid w:val="001970C3"/>
    <w:pPr>
      <w:widowControl w:val="0"/>
      <w:autoSpaceDE w:val="0"/>
      <w:autoSpaceDN w:val="0"/>
      <w:adjustRightInd w:val="0"/>
      <w:spacing w:after="0" w:line="321" w:lineRule="exact"/>
      <w:ind w:firstLine="857"/>
      <w:jc w:val="both"/>
    </w:pPr>
    <w:rPr>
      <w:rFonts w:ascii="Times New Roman" w:eastAsia="Times New Roman" w:hAnsi="Times New Roman" w:cs="Times New Roman"/>
      <w:sz w:val="24"/>
      <w:szCs w:val="24"/>
      <w:lang w:eastAsia="ru-RU"/>
    </w:rPr>
  </w:style>
  <w:style w:type="paragraph" w:customStyle="1" w:styleId="Style10">
    <w:name w:val="Style10"/>
    <w:basedOn w:val="a"/>
    <w:uiPriority w:val="99"/>
    <w:rsid w:val="001970C3"/>
    <w:pPr>
      <w:widowControl w:val="0"/>
      <w:autoSpaceDE w:val="0"/>
      <w:autoSpaceDN w:val="0"/>
      <w:adjustRightInd w:val="0"/>
      <w:spacing w:after="0" w:line="317" w:lineRule="exact"/>
    </w:pPr>
    <w:rPr>
      <w:rFonts w:ascii="Times New Roman" w:eastAsia="Times New Roman" w:hAnsi="Times New Roman" w:cs="Times New Roman"/>
      <w:sz w:val="24"/>
      <w:szCs w:val="24"/>
      <w:lang w:eastAsia="ru-RU"/>
    </w:rPr>
  </w:style>
  <w:style w:type="paragraph" w:customStyle="1" w:styleId="Style41">
    <w:name w:val="Style41"/>
    <w:basedOn w:val="a"/>
    <w:uiPriority w:val="99"/>
    <w:rsid w:val="001970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8">
    <w:name w:val="Style18"/>
    <w:basedOn w:val="a"/>
    <w:uiPriority w:val="99"/>
    <w:rsid w:val="001970C3"/>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paragraph" w:customStyle="1" w:styleId="Style24">
    <w:name w:val="Style24"/>
    <w:basedOn w:val="a"/>
    <w:uiPriority w:val="99"/>
    <w:rsid w:val="001970C3"/>
    <w:pPr>
      <w:widowControl w:val="0"/>
      <w:autoSpaceDE w:val="0"/>
      <w:autoSpaceDN w:val="0"/>
      <w:adjustRightInd w:val="0"/>
      <w:spacing w:after="0" w:line="202" w:lineRule="exact"/>
    </w:pPr>
    <w:rPr>
      <w:rFonts w:ascii="Times New Roman" w:eastAsia="Times New Roman" w:hAnsi="Times New Roman" w:cs="Times New Roman"/>
      <w:sz w:val="24"/>
      <w:szCs w:val="24"/>
      <w:lang w:eastAsia="ru-RU"/>
    </w:rPr>
  </w:style>
  <w:style w:type="paragraph" w:customStyle="1" w:styleId="ConsPlusDocList">
    <w:name w:val="ConsPlusDocList"/>
    <w:uiPriority w:val="99"/>
    <w:rsid w:val="001970C3"/>
    <w:pPr>
      <w:widowControl w:val="0"/>
      <w:autoSpaceDE w:val="0"/>
      <w:autoSpaceDN w:val="0"/>
      <w:spacing w:after="0" w:line="240" w:lineRule="auto"/>
    </w:pPr>
    <w:rPr>
      <w:rFonts w:ascii="Courier New" w:eastAsia="Times New Roman" w:hAnsi="Courier New" w:cs="Courier New"/>
      <w:sz w:val="20"/>
      <w:lang w:eastAsia="ru-RU"/>
    </w:rPr>
  </w:style>
  <w:style w:type="paragraph" w:customStyle="1" w:styleId="ConsPlusJurTerm">
    <w:name w:val="ConsPlusJurTerm"/>
    <w:uiPriority w:val="99"/>
    <w:rsid w:val="001970C3"/>
    <w:pPr>
      <w:widowControl w:val="0"/>
      <w:autoSpaceDE w:val="0"/>
      <w:autoSpaceDN w:val="0"/>
      <w:spacing w:after="0" w:line="240" w:lineRule="auto"/>
    </w:pPr>
    <w:rPr>
      <w:rFonts w:ascii="Tahoma" w:eastAsia="Times New Roman" w:hAnsi="Tahoma" w:cs="Tahoma"/>
      <w:sz w:val="26"/>
      <w:lang w:eastAsia="ru-RU"/>
    </w:rPr>
  </w:style>
  <w:style w:type="paragraph" w:customStyle="1" w:styleId="ConsPlusTextList">
    <w:name w:val="ConsPlusTextList"/>
    <w:uiPriority w:val="99"/>
    <w:rsid w:val="001970C3"/>
    <w:pPr>
      <w:widowControl w:val="0"/>
      <w:autoSpaceDE w:val="0"/>
      <w:autoSpaceDN w:val="0"/>
      <w:spacing w:after="0" w:line="240" w:lineRule="auto"/>
    </w:pPr>
    <w:rPr>
      <w:rFonts w:ascii="Arial" w:eastAsia="Times New Roman" w:hAnsi="Arial" w:cs="Arial"/>
      <w:sz w:val="20"/>
      <w:lang w:eastAsia="ru-RU"/>
    </w:rPr>
  </w:style>
  <w:style w:type="character" w:styleId="aff">
    <w:name w:val="footnote reference"/>
    <w:uiPriority w:val="99"/>
    <w:semiHidden/>
    <w:unhideWhenUsed/>
    <w:rsid w:val="001970C3"/>
    <w:rPr>
      <w:vertAlign w:val="superscript"/>
    </w:rPr>
  </w:style>
  <w:style w:type="character" w:styleId="aff0">
    <w:name w:val="annotation reference"/>
    <w:uiPriority w:val="99"/>
    <w:semiHidden/>
    <w:unhideWhenUsed/>
    <w:rsid w:val="001970C3"/>
    <w:rPr>
      <w:sz w:val="16"/>
      <w:szCs w:val="16"/>
    </w:rPr>
  </w:style>
  <w:style w:type="character" w:customStyle="1" w:styleId="apple-style-span">
    <w:name w:val="apple-style-span"/>
    <w:rsid w:val="001970C3"/>
  </w:style>
  <w:style w:type="character" w:customStyle="1" w:styleId="FontStyle13">
    <w:name w:val="Font Style13"/>
    <w:rsid w:val="001970C3"/>
    <w:rPr>
      <w:rFonts w:ascii="Times New Roman" w:hAnsi="Times New Roman" w:cs="Times New Roman" w:hint="default"/>
      <w:sz w:val="22"/>
      <w:szCs w:val="22"/>
    </w:rPr>
  </w:style>
  <w:style w:type="character" w:customStyle="1" w:styleId="blk">
    <w:name w:val="blk"/>
    <w:rsid w:val="001970C3"/>
  </w:style>
  <w:style w:type="character" w:customStyle="1" w:styleId="auto-matches">
    <w:name w:val="auto-matches"/>
    <w:rsid w:val="001970C3"/>
  </w:style>
  <w:style w:type="character" w:customStyle="1" w:styleId="15">
    <w:name w:val="Текст выноски Знак1"/>
    <w:uiPriority w:val="99"/>
    <w:semiHidden/>
    <w:rsid w:val="001970C3"/>
    <w:rPr>
      <w:rFonts w:ascii="Tahoma" w:eastAsia="Times New Roman" w:hAnsi="Tahoma" w:cs="Tahoma" w:hint="default"/>
      <w:sz w:val="16"/>
      <w:szCs w:val="16"/>
      <w:lang w:eastAsia="ru-RU"/>
    </w:rPr>
  </w:style>
  <w:style w:type="character" w:customStyle="1" w:styleId="16">
    <w:name w:val="Текст сноски Знак1"/>
    <w:uiPriority w:val="99"/>
    <w:semiHidden/>
    <w:rsid w:val="001970C3"/>
    <w:rPr>
      <w:rFonts w:ascii="Times New Roman" w:eastAsia="Times New Roman" w:hAnsi="Times New Roman" w:cs="Times New Roman" w:hint="default"/>
      <w:sz w:val="20"/>
      <w:szCs w:val="20"/>
      <w:lang w:eastAsia="ru-RU"/>
    </w:rPr>
  </w:style>
  <w:style w:type="character" w:customStyle="1" w:styleId="310">
    <w:name w:val="Основной текст с отступом 3 Знак1"/>
    <w:uiPriority w:val="99"/>
    <w:semiHidden/>
    <w:rsid w:val="001970C3"/>
    <w:rPr>
      <w:rFonts w:ascii="Times New Roman" w:eastAsia="Times New Roman" w:hAnsi="Times New Roman" w:cs="Times New Roman" w:hint="default"/>
      <w:sz w:val="16"/>
      <w:szCs w:val="16"/>
      <w:lang w:eastAsia="ru-RU"/>
    </w:rPr>
  </w:style>
  <w:style w:type="character" w:customStyle="1" w:styleId="FontStyle26">
    <w:name w:val="Font Style26"/>
    <w:uiPriority w:val="99"/>
    <w:rsid w:val="001970C3"/>
    <w:rPr>
      <w:rFonts w:ascii="Times New Roman" w:hAnsi="Times New Roman" w:cs="Times New Roman" w:hint="default"/>
      <w:sz w:val="20"/>
      <w:szCs w:val="20"/>
    </w:rPr>
  </w:style>
  <w:style w:type="character" w:customStyle="1" w:styleId="FontStyle18">
    <w:name w:val="Font Style18"/>
    <w:uiPriority w:val="99"/>
    <w:rsid w:val="001970C3"/>
    <w:rPr>
      <w:rFonts w:ascii="Times New Roman" w:hAnsi="Times New Roman" w:cs="Times New Roman" w:hint="default"/>
      <w:b/>
      <w:bCs/>
      <w:sz w:val="20"/>
      <w:szCs w:val="20"/>
    </w:rPr>
  </w:style>
  <w:style w:type="character" w:customStyle="1" w:styleId="UnresolvedMention">
    <w:name w:val="Unresolved Mention"/>
    <w:basedOn w:val="a0"/>
    <w:uiPriority w:val="99"/>
    <w:semiHidden/>
    <w:rsid w:val="001970C3"/>
    <w:rPr>
      <w:color w:val="605E5C"/>
      <w:shd w:val="clear" w:color="auto" w:fill="E1DFDD"/>
    </w:rPr>
  </w:style>
  <w:style w:type="character" w:customStyle="1" w:styleId="FontStyle49">
    <w:name w:val="Font Style49"/>
    <w:basedOn w:val="a0"/>
    <w:uiPriority w:val="99"/>
    <w:rsid w:val="001970C3"/>
    <w:rPr>
      <w:rFonts w:ascii="Times New Roman" w:hAnsi="Times New Roman" w:cs="Times New Roman" w:hint="default"/>
      <w:sz w:val="26"/>
      <w:szCs w:val="26"/>
    </w:rPr>
  </w:style>
  <w:style w:type="character" w:customStyle="1" w:styleId="FontStyle53">
    <w:name w:val="Font Style53"/>
    <w:basedOn w:val="a0"/>
    <w:uiPriority w:val="99"/>
    <w:rsid w:val="001970C3"/>
    <w:rPr>
      <w:rFonts w:ascii="Times New Roman" w:hAnsi="Times New Roman" w:cs="Times New Roman" w:hint="default"/>
      <w:sz w:val="14"/>
      <w:szCs w:val="14"/>
    </w:rPr>
  </w:style>
  <w:style w:type="table" w:styleId="aff1">
    <w:name w:val="Table Grid"/>
    <w:basedOn w:val="a1"/>
    <w:rsid w:val="001970C3"/>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
    <w:basedOn w:val="a1"/>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
    <w:basedOn w:val="a1"/>
    <w:uiPriority w:val="59"/>
    <w:rsid w:val="001970C3"/>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1"/>
    <w:uiPriority w:val="59"/>
    <w:rsid w:val="001970C3"/>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1"/>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1"/>
    <w:uiPriority w:val="59"/>
    <w:rsid w:val="001970C3"/>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1"/>
    <w:basedOn w:val="a1"/>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
    <w:basedOn w:val="a1"/>
    <w:uiPriority w:val="59"/>
    <w:rsid w:val="001970C3"/>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1"/>
    <w:uiPriority w:val="39"/>
    <w:rsid w:val="001970C3"/>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1"/>
    <w:uiPriority w:val="59"/>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2"/>
    <w:uiPriority w:val="99"/>
    <w:semiHidden/>
    <w:unhideWhenUsed/>
    <w:rsid w:val="00B4062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1970C3"/>
    <w:pPr>
      <w:keepNext/>
      <w:spacing w:before="240" w:after="60" w:line="240" w:lineRule="auto"/>
      <w:outlineLvl w:val="0"/>
    </w:pPr>
    <w:rPr>
      <w:rFonts w:ascii="Calibri Light" w:eastAsia="Times New Roman" w:hAnsi="Calibri Light" w:cs="Times New Roman"/>
      <w:b/>
      <w:bCs/>
      <w:kern w:val="32"/>
      <w:sz w:val="32"/>
      <w:szCs w:val="32"/>
    </w:rPr>
  </w:style>
  <w:style w:type="paragraph" w:styleId="2">
    <w:name w:val="heading 2"/>
    <w:basedOn w:val="a"/>
    <w:link w:val="20"/>
    <w:uiPriority w:val="9"/>
    <w:semiHidden/>
    <w:unhideWhenUsed/>
    <w:qFormat/>
    <w:rsid w:val="001970C3"/>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next w:val="a"/>
    <w:link w:val="30"/>
    <w:semiHidden/>
    <w:unhideWhenUsed/>
    <w:qFormat/>
    <w:rsid w:val="001970C3"/>
    <w:pPr>
      <w:keepNext/>
      <w:spacing w:before="240" w:after="60" w:line="240" w:lineRule="auto"/>
      <w:outlineLvl w:val="2"/>
    </w:pPr>
    <w:rPr>
      <w:rFonts w:ascii="Cambria" w:eastAsia="Times New Roman" w:hAnsi="Cambria" w:cs="Times New Roman"/>
      <w:b/>
      <w:bCs/>
      <w:sz w:val="26"/>
      <w:szCs w:val="26"/>
    </w:rPr>
  </w:style>
  <w:style w:type="paragraph" w:styleId="4">
    <w:name w:val="heading 4"/>
    <w:basedOn w:val="a"/>
    <w:next w:val="a"/>
    <w:link w:val="40"/>
    <w:unhideWhenUsed/>
    <w:qFormat/>
    <w:rsid w:val="001970C3"/>
    <w:pPr>
      <w:keepNext/>
      <w:spacing w:after="0" w:line="240" w:lineRule="auto"/>
      <w:jc w:val="right"/>
      <w:outlineLvl w:val="3"/>
    </w:pPr>
    <w:rPr>
      <w:rFonts w:ascii="Times New Roman" w:eastAsia="Times New Roman" w:hAnsi="Times New Roman" w:cs="Times New Roman"/>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1970C3"/>
    <w:rPr>
      <w:rFonts w:ascii="Calibri Light" w:eastAsia="Times New Roman" w:hAnsi="Calibri Light" w:cs="Times New Roman"/>
      <w:b/>
      <w:bCs/>
      <w:kern w:val="32"/>
      <w:sz w:val="32"/>
      <w:szCs w:val="32"/>
    </w:rPr>
  </w:style>
  <w:style w:type="character" w:customStyle="1" w:styleId="20">
    <w:name w:val="Заголовок 2 Знак"/>
    <w:basedOn w:val="a0"/>
    <w:link w:val="2"/>
    <w:uiPriority w:val="9"/>
    <w:semiHidden/>
    <w:rsid w:val="001970C3"/>
    <w:rPr>
      <w:rFonts w:ascii="Times New Roman" w:eastAsia="Times New Roman" w:hAnsi="Times New Roman" w:cs="Times New Roman"/>
      <w:b/>
      <w:bCs/>
      <w:sz w:val="36"/>
      <w:szCs w:val="36"/>
    </w:rPr>
  </w:style>
  <w:style w:type="character" w:customStyle="1" w:styleId="30">
    <w:name w:val="Заголовок 3 Знак"/>
    <w:basedOn w:val="a0"/>
    <w:link w:val="3"/>
    <w:semiHidden/>
    <w:rsid w:val="001970C3"/>
    <w:rPr>
      <w:rFonts w:ascii="Cambria" w:eastAsia="Times New Roman" w:hAnsi="Cambria" w:cs="Times New Roman"/>
      <w:b/>
      <w:bCs/>
      <w:sz w:val="26"/>
      <w:szCs w:val="26"/>
    </w:rPr>
  </w:style>
  <w:style w:type="character" w:customStyle="1" w:styleId="40">
    <w:name w:val="Заголовок 4 Знак"/>
    <w:basedOn w:val="a0"/>
    <w:link w:val="4"/>
    <w:rsid w:val="001970C3"/>
    <w:rPr>
      <w:rFonts w:ascii="Times New Roman" w:eastAsia="Times New Roman" w:hAnsi="Times New Roman" w:cs="Times New Roman"/>
      <w:sz w:val="28"/>
      <w:szCs w:val="20"/>
    </w:rPr>
  </w:style>
  <w:style w:type="numbering" w:customStyle="1" w:styleId="11">
    <w:name w:val="Нет списка1"/>
    <w:next w:val="a2"/>
    <w:uiPriority w:val="99"/>
    <w:semiHidden/>
    <w:unhideWhenUsed/>
    <w:rsid w:val="001970C3"/>
  </w:style>
  <w:style w:type="character" w:styleId="a3">
    <w:name w:val="Hyperlink"/>
    <w:basedOn w:val="a0"/>
    <w:uiPriority w:val="99"/>
    <w:unhideWhenUsed/>
    <w:rsid w:val="001970C3"/>
    <w:rPr>
      <w:color w:val="0000FF" w:themeColor="hyperlink"/>
      <w:u w:val="single"/>
    </w:rPr>
  </w:style>
  <w:style w:type="character" w:styleId="a4">
    <w:name w:val="FollowedHyperlink"/>
    <w:basedOn w:val="a0"/>
    <w:uiPriority w:val="99"/>
    <w:semiHidden/>
    <w:unhideWhenUsed/>
    <w:rsid w:val="001970C3"/>
    <w:rPr>
      <w:color w:val="800080" w:themeColor="followedHyperlink"/>
      <w:u w:val="single"/>
    </w:rPr>
  </w:style>
  <w:style w:type="character" w:styleId="a5">
    <w:name w:val="Emphasis"/>
    <w:qFormat/>
    <w:rsid w:val="001970C3"/>
    <w:rPr>
      <w:rFonts w:ascii="Times New Roman" w:hAnsi="Times New Roman" w:cs="Times New Roman" w:hint="default"/>
      <w:i/>
      <w:iCs/>
    </w:rPr>
  </w:style>
  <w:style w:type="paragraph" w:styleId="HTML">
    <w:name w:val="HTML Preformatted"/>
    <w:basedOn w:val="a"/>
    <w:link w:val="HTML0"/>
    <w:uiPriority w:val="99"/>
    <w:semiHidden/>
    <w:unhideWhenUsed/>
    <w:rsid w:val="001970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rPr>
  </w:style>
  <w:style w:type="character" w:customStyle="1" w:styleId="HTML0">
    <w:name w:val="Стандартный HTML Знак"/>
    <w:basedOn w:val="a0"/>
    <w:link w:val="HTML"/>
    <w:uiPriority w:val="99"/>
    <w:semiHidden/>
    <w:rsid w:val="001970C3"/>
    <w:rPr>
      <w:rFonts w:ascii="Courier New" w:eastAsia="Times New Roman" w:hAnsi="Courier New" w:cs="Times New Roman"/>
      <w:sz w:val="20"/>
      <w:szCs w:val="20"/>
    </w:rPr>
  </w:style>
  <w:style w:type="paragraph" w:styleId="a6">
    <w:name w:val="Normal (Web)"/>
    <w:basedOn w:val="a"/>
    <w:uiPriority w:val="99"/>
    <w:semiHidden/>
    <w:unhideWhenUsed/>
    <w:rsid w:val="001970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footnote text"/>
    <w:basedOn w:val="a"/>
    <w:link w:val="a8"/>
    <w:uiPriority w:val="99"/>
    <w:semiHidden/>
    <w:unhideWhenUsed/>
    <w:rsid w:val="001970C3"/>
    <w:pPr>
      <w:spacing w:after="0" w:line="240" w:lineRule="auto"/>
    </w:pPr>
    <w:rPr>
      <w:rFonts w:ascii="Calibri" w:eastAsia="Calibri" w:hAnsi="Calibri" w:cs="Times New Roman"/>
      <w:sz w:val="20"/>
      <w:szCs w:val="20"/>
    </w:rPr>
  </w:style>
  <w:style w:type="character" w:customStyle="1" w:styleId="a8">
    <w:name w:val="Текст сноски Знак"/>
    <w:basedOn w:val="a0"/>
    <w:link w:val="a7"/>
    <w:uiPriority w:val="99"/>
    <w:semiHidden/>
    <w:rsid w:val="001970C3"/>
    <w:rPr>
      <w:rFonts w:ascii="Calibri" w:eastAsia="Calibri" w:hAnsi="Calibri" w:cs="Times New Roman"/>
      <w:sz w:val="20"/>
      <w:szCs w:val="20"/>
    </w:rPr>
  </w:style>
  <w:style w:type="paragraph" w:styleId="a9">
    <w:name w:val="annotation text"/>
    <w:basedOn w:val="a"/>
    <w:link w:val="aa"/>
    <w:uiPriority w:val="99"/>
    <w:unhideWhenUsed/>
    <w:rsid w:val="001970C3"/>
    <w:pPr>
      <w:spacing w:line="240" w:lineRule="auto"/>
    </w:pPr>
    <w:rPr>
      <w:rFonts w:ascii="Calibri" w:eastAsia="Calibri" w:hAnsi="Calibri" w:cs="Times New Roman"/>
      <w:sz w:val="20"/>
      <w:szCs w:val="20"/>
    </w:rPr>
  </w:style>
  <w:style w:type="character" w:customStyle="1" w:styleId="aa">
    <w:name w:val="Текст примечания Знак"/>
    <w:basedOn w:val="a0"/>
    <w:link w:val="a9"/>
    <w:uiPriority w:val="99"/>
    <w:rsid w:val="001970C3"/>
    <w:rPr>
      <w:rFonts w:ascii="Calibri" w:eastAsia="Calibri" w:hAnsi="Calibri" w:cs="Times New Roman"/>
      <w:sz w:val="20"/>
      <w:szCs w:val="20"/>
    </w:rPr>
  </w:style>
  <w:style w:type="paragraph" w:styleId="ab">
    <w:name w:val="header"/>
    <w:basedOn w:val="a"/>
    <w:link w:val="ac"/>
    <w:uiPriority w:val="99"/>
    <w:unhideWhenUsed/>
    <w:rsid w:val="001970C3"/>
    <w:pPr>
      <w:tabs>
        <w:tab w:val="center" w:pos="4677"/>
        <w:tab w:val="right" w:pos="9355"/>
      </w:tabs>
    </w:pPr>
    <w:rPr>
      <w:rFonts w:ascii="Calibri" w:eastAsia="Calibri" w:hAnsi="Calibri" w:cs="Times New Roman"/>
    </w:rPr>
  </w:style>
  <w:style w:type="character" w:customStyle="1" w:styleId="ac">
    <w:name w:val="Верхний колонтитул Знак"/>
    <w:basedOn w:val="a0"/>
    <w:link w:val="ab"/>
    <w:uiPriority w:val="99"/>
    <w:rsid w:val="001970C3"/>
    <w:rPr>
      <w:rFonts w:ascii="Calibri" w:eastAsia="Calibri" w:hAnsi="Calibri" w:cs="Times New Roman"/>
    </w:rPr>
  </w:style>
  <w:style w:type="paragraph" w:styleId="ad">
    <w:name w:val="footer"/>
    <w:basedOn w:val="a"/>
    <w:link w:val="ae"/>
    <w:uiPriority w:val="99"/>
    <w:unhideWhenUsed/>
    <w:rsid w:val="001970C3"/>
    <w:pPr>
      <w:tabs>
        <w:tab w:val="center" w:pos="4677"/>
        <w:tab w:val="right" w:pos="9355"/>
      </w:tabs>
      <w:spacing w:after="0" w:line="288" w:lineRule="auto"/>
      <w:ind w:firstLine="720"/>
      <w:jc w:val="both"/>
    </w:pPr>
    <w:rPr>
      <w:rFonts w:ascii="Times New Roman" w:eastAsia="Times New Roman" w:hAnsi="Times New Roman" w:cs="Times New Roman"/>
      <w:sz w:val="24"/>
      <w:szCs w:val="24"/>
      <w:lang w:val="en-AU"/>
    </w:rPr>
  </w:style>
  <w:style w:type="character" w:customStyle="1" w:styleId="ae">
    <w:name w:val="Нижний колонтитул Знак"/>
    <w:basedOn w:val="a0"/>
    <w:link w:val="ad"/>
    <w:uiPriority w:val="99"/>
    <w:rsid w:val="001970C3"/>
    <w:rPr>
      <w:rFonts w:ascii="Times New Roman" w:eastAsia="Times New Roman" w:hAnsi="Times New Roman" w:cs="Times New Roman"/>
      <w:sz w:val="24"/>
      <w:szCs w:val="24"/>
      <w:lang w:val="en-AU"/>
    </w:rPr>
  </w:style>
  <w:style w:type="paragraph" w:styleId="af">
    <w:name w:val="Title"/>
    <w:basedOn w:val="a"/>
    <w:link w:val="af0"/>
    <w:uiPriority w:val="99"/>
    <w:qFormat/>
    <w:rsid w:val="001970C3"/>
    <w:pPr>
      <w:spacing w:after="0" w:line="240" w:lineRule="auto"/>
      <w:jc w:val="center"/>
    </w:pPr>
    <w:rPr>
      <w:rFonts w:ascii="Times New Roman" w:eastAsia="Times New Roman" w:hAnsi="Times New Roman" w:cs="Times New Roman"/>
      <w:sz w:val="28"/>
      <w:szCs w:val="20"/>
    </w:rPr>
  </w:style>
  <w:style w:type="character" w:customStyle="1" w:styleId="af0">
    <w:name w:val="Название Знак"/>
    <w:basedOn w:val="a0"/>
    <w:link w:val="af"/>
    <w:uiPriority w:val="99"/>
    <w:rsid w:val="001970C3"/>
    <w:rPr>
      <w:rFonts w:ascii="Times New Roman" w:eastAsia="Times New Roman" w:hAnsi="Times New Roman" w:cs="Times New Roman"/>
      <w:sz w:val="28"/>
      <w:szCs w:val="20"/>
    </w:rPr>
  </w:style>
  <w:style w:type="paragraph" w:styleId="af1">
    <w:name w:val="Body Text"/>
    <w:basedOn w:val="a"/>
    <w:link w:val="af2"/>
    <w:unhideWhenUsed/>
    <w:qFormat/>
    <w:rsid w:val="001970C3"/>
    <w:pPr>
      <w:spacing w:after="120" w:line="240" w:lineRule="auto"/>
    </w:pPr>
    <w:rPr>
      <w:rFonts w:ascii="Times New Roman" w:eastAsia="Times New Roman" w:hAnsi="Times New Roman" w:cs="Times New Roman"/>
      <w:sz w:val="20"/>
      <w:szCs w:val="20"/>
    </w:rPr>
  </w:style>
  <w:style w:type="character" w:customStyle="1" w:styleId="af2">
    <w:name w:val="Основной текст Знак"/>
    <w:basedOn w:val="a0"/>
    <w:link w:val="af1"/>
    <w:rsid w:val="001970C3"/>
    <w:rPr>
      <w:rFonts w:ascii="Times New Roman" w:eastAsia="Times New Roman" w:hAnsi="Times New Roman" w:cs="Times New Roman"/>
      <w:sz w:val="20"/>
      <w:szCs w:val="20"/>
    </w:rPr>
  </w:style>
  <w:style w:type="paragraph" w:styleId="af3">
    <w:name w:val="Body Text Indent"/>
    <w:basedOn w:val="a"/>
    <w:link w:val="af4"/>
    <w:unhideWhenUsed/>
    <w:rsid w:val="001970C3"/>
    <w:pPr>
      <w:spacing w:after="120"/>
      <w:ind w:left="283"/>
    </w:pPr>
    <w:rPr>
      <w:rFonts w:ascii="Calibri" w:eastAsia="Times New Roman" w:hAnsi="Calibri" w:cs="Times New Roman"/>
      <w:sz w:val="20"/>
      <w:szCs w:val="20"/>
    </w:rPr>
  </w:style>
  <w:style w:type="character" w:customStyle="1" w:styleId="af4">
    <w:name w:val="Основной текст с отступом Знак"/>
    <w:basedOn w:val="a0"/>
    <w:link w:val="af3"/>
    <w:rsid w:val="001970C3"/>
    <w:rPr>
      <w:rFonts w:ascii="Calibri" w:eastAsia="Times New Roman" w:hAnsi="Calibri" w:cs="Times New Roman"/>
      <w:sz w:val="20"/>
      <w:szCs w:val="20"/>
    </w:rPr>
  </w:style>
  <w:style w:type="paragraph" w:styleId="21">
    <w:name w:val="Body Text 2"/>
    <w:basedOn w:val="a"/>
    <w:link w:val="22"/>
    <w:uiPriority w:val="99"/>
    <w:unhideWhenUsed/>
    <w:rsid w:val="001970C3"/>
    <w:pPr>
      <w:spacing w:after="120" w:line="480" w:lineRule="auto"/>
    </w:pPr>
    <w:rPr>
      <w:rFonts w:ascii="Calibri" w:eastAsia="Calibri" w:hAnsi="Calibri" w:cs="Times New Roman"/>
    </w:rPr>
  </w:style>
  <w:style w:type="character" w:customStyle="1" w:styleId="22">
    <w:name w:val="Основной текст 2 Знак"/>
    <w:basedOn w:val="a0"/>
    <w:link w:val="21"/>
    <w:uiPriority w:val="99"/>
    <w:rsid w:val="001970C3"/>
    <w:rPr>
      <w:rFonts w:ascii="Calibri" w:eastAsia="Calibri" w:hAnsi="Calibri" w:cs="Times New Roman"/>
    </w:rPr>
  </w:style>
  <w:style w:type="paragraph" w:styleId="31">
    <w:name w:val="Body Text 3"/>
    <w:basedOn w:val="a"/>
    <w:link w:val="32"/>
    <w:uiPriority w:val="99"/>
    <w:semiHidden/>
    <w:unhideWhenUsed/>
    <w:rsid w:val="001970C3"/>
    <w:pPr>
      <w:spacing w:after="120"/>
    </w:pPr>
    <w:rPr>
      <w:rFonts w:ascii="Calibri" w:eastAsia="Calibri" w:hAnsi="Calibri" w:cs="Times New Roman"/>
      <w:sz w:val="16"/>
      <w:szCs w:val="16"/>
    </w:rPr>
  </w:style>
  <w:style w:type="character" w:customStyle="1" w:styleId="32">
    <w:name w:val="Основной текст 3 Знак"/>
    <w:basedOn w:val="a0"/>
    <w:link w:val="31"/>
    <w:uiPriority w:val="99"/>
    <w:semiHidden/>
    <w:rsid w:val="001970C3"/>
    <w:rPr>
      <w:rFonts w:ascii="Calibri" w:eastAsia="Calibri" w:hAnsi="Calibri" w:cs="Times New Roman"/>
      <w:sz w:val="16"/>
      <w:szCs w:val="16"/>
    </w:rPr>
  </w:style>
  <w:style w:type="paragraph" w:styleId="23">
    <w:name w:val="Body Text Indent 2"/>
    <w:basedOn w:val="a"/>
    <w:link w:val="24"/>
    <w:uiPriority w:val="99"/>
    <w:semiHidden/>
    <w:unhideWhenUsed/>
    <w:rsid w:val="001970C3"/>
    <w:pPr>
      <w:spacing w:after="120" w:line="480" w:lineRule="auto"/>
      <w:ind w:left="283"/>
    </w:pPr>
    <w:rPr>
      <w:rFonts w:ascii="Times New Roman" w:eastAsia="Times New Roman" w:hAnsi="Times New Roman" w:cs="Times New Roman"/>
      <w:sz w:val="24"/>
      <w:szCs w:val="24"/>
    </w:rPr>
  </w:style>
  <w:style w:type="character" w:customStyle="1" w:styleId="24">
    <w:name w:val="Основной текст с отступом 2 Знак"/>
    <w:basedOn w:val="a0"/>
    <w:link w:val="23"/>
    <w:uiPriority w:val="99"/>
    <w:semiHidden/>
    <w:rsid w:val="001970C3"/>
    <w:rPr>
      <w:rFonts w:ascii="Times New Roman" w:eastAsia="Times New Roman" w:hAnsi="Times New Roman" w:cs="Times New Roman"/>
      <w:sz w:val="24"/>
      <w:szCs w:val="24"/>
    </w:rPr>
  </w:style>
  <w:style w:type="paragraph" w:styleId="33">
    <w:name w:val="Body Text Indent 3"/>
    <w:basedOn w:val="a"/>
    <w:link w:val="34"/>
    <w:uiPriority w:val="99"/>
    <w:semiHidden/>
    <w:unhideWhenUsed/>
    <w:rsid w:val="001970C3"/>
    <w:pPr>
      <w:spacing w:after="120"/>
      <w:ind w:left="283"/>
    </w:pPr>
    <w:rPr>
      <w:rFonts w:ascii="Calibri" w:eastAsia="Calibri" w:hAnsi="Calibri" w:cs="Times New Roman"/>
      <w:sz w:val="16"/>
      <w:szCs w:val="16"/>
    </w:rPr>
  </w:style>
  <w:style w:type="character" w:customStyle="1" w:styleId="34">
    <w:name w:val="Основной текст с отступом 3 Знак"/>
    <w:basedOn w:val="a0"/>
    <w:link w:val="33"/>
    <w:uiPriority w:val="99"/>
    <w:semiHidden/>
    <w:rsid w:val="001970C3"/>
    <w:rPr>
      <w:rFonts w:ascii="Calibri" w:eastAsia="Calibri" w:hAnsi="Calibri" w:cs="Times New Roman"/>
      <w:sz w:val="16"/>
      <w:szCs w:val="16"/>
    </w:rPr>
  </w:style>
  <w:style w:type="paragraph" w:styleId="af5">
    <w:name w:val="Document Map"/>
    <w:basedOn w:val="a"/>
    <w:link w:val="af6"/>
    <w:uiPriority w:val="99"/>
    <w:semiHidden/>
    <w:unhideWhenUsed/>
    <w:rsid w:val="001970C3"/>
    <w:pPr>
      <w:shd w:val="clear" w:color="auto" w:fill="000080"/>
      <w:spacing w:after="0" w:line="240" w:lineRule="auto"/>
      <w:jc w:val="center"/>
    </w:pPr>
    <w:rPr>
      <w:rFonts w:ascii="Tahoma" w:eastAsia="Times New Roman" w:hAnsi="Tahoma" w:cs="Tahoma"/>
      <w:sz w:val="20"/>
      <w:szCs w:val="20"/>
      <w:lang w:eastAsia="ru-RU"/>
    </w:rPr>
  </w:style>
  <w:style w:type="character" w:customStyle="1" w:styleId="af6">
    <w:name w:val="Схема документа Знак"/>
    <w:basedOn w:val="a0"/>
    <w:link w:val="af5"/>
    <w:uiPriority w:val="99"/>
    <w:semiHidden/>
    <w:rsid w:val="001970C3"/>
    <w:rPr>
      <w:rFonts w:ascii="Tahoma" w:eastAsia="Times New Roman" w:hAnsi="Tahoma" w:cs="Tahoma"/>
      <w:sz w:val="20"/>
      <w:szCs w:val="20"/>
      <w:shd w:val="clear" w:color="auto" w:fill="000080"/>
      <w:lang w:eastAsia="ru-RU"/>
    </w:rPr>
  </w:style>
  <w:style w:type="paragraph" w:styleId="af7">
    <w:name w:val="annotation subject"/>
    <w:basedOn w:val="a9"/>
    <w:next w:val="a9"/>
    <w:link w:val="af8"/>
    <w:uiPriority w:val="99"/>
    <w:semiHidden/>
    <w:unhideWhenUsed/>
    <w:rsid w:val="001970C3"/>
    <w:rPr>
      <w:b/>
      <w:bCs/>
    </w:rPr>
  </w:style>
  <w:style w:type="character" w:customStyle="1" w:styleId="af8">
    <w:name w:val="Тема примечания Знак"/>
    <w:basedOn w:val="aa"/>
    <w:link w:val="af7"/>
    <w:uiPriority w:val="99"/>
    <w:semiHidden/>
    <w:rsid w:val="001970C3"/>
    <w:rPr>
      <w:rFonts w:ascii="Calibri" w:eastAsia="Calibri" w:hAnsi="Calibri" w:cs="Times New Roman"/>
      <w:b/>
      <w:bCs/>
      <w:sz w:val="20"/>
      <w:szCs w:val="20"/>
    </w:rPr>
  </w:style>
  <w:style w:type="paragraph" w:styleId="af9">
    <w:name w:val="Balloon Text"/>
    <w:basedOn w:val="a"/>
    <w:link w:val="afa"/>
    <w:uiPriority w:val="99"/>
    <w:semiHidden/>
    <w:unhideWhenUsed/>
    <w:rsid w:val="001970C3"/>
    <w:pPr>
      <w:spacing w:after="0" w:line="240" w:lineRule="auto"/>
    </w:pPr>
    <w:rPr>
      <w:rFonts w:ascii="Tahoma" w:eastAsia="Calibri" w:hAnsi="Tahoma" w:cs="Times New Roman"/>
      <w:sz w:val="16"/>
      <w:szCs w:val="16"/>
    </w:rPr>
  </w:style>
  <w:style w:type="character" w:customStyle="1" w:styleId="afa">
    <w:name w:val="Текст выноски Знак"/>
    <w:basedOn w:val="a0"/>
    <w:link w:val="af9"/>
    <w:uiPriority w:val="99"/>
    <w:semiHidden/>
    <w:rsid w:val="001970C3"/>
    <w:rPr>
      <w:rFonts w:ascii="Tahoma" w:eastAsia="Calibri" w:hAnsi="Tahoma" w:cs="Times New Roman"/>
      <w:sz w:val="16"/>
      <w:szCs w:val="16"/>
    </w:rPr>
  </w:style>
  <w:style w:type="paragraph" w:styleId="afb">
    <w:name w:val="No Spacing"/>
    <w:uiPriority w:val="1"/>
    <w:qFormat/>
    <w:rsid w:val="001970C3"/>
    <w:pPr>
      <w:suppressAutoHyphens/>
      <w:spacing w:after="0" w:line="240" w:lineRule="auto"/>
    </w:pPr>
    <w:rPr>
      <w:rFonts w:ascii="Times New Roman" w:eastAsia="Times New Roman" w:hAnsi="Times New Roman" w:cs="Times New Roman"/>
      <w:sz w:val="24"/>
      <w:szCs w:val="24"/>
      <w:lang w:eastAsia="ar-SA"/>
    </w:rPr>
  </w:style>
  <w:style w:type="character" w:customStyle="1" w:styleId="afc">
    <w:name w:val="Абзац списка Знак"/>
    <w:aliases w:val="Абзац списка для документа Знак,Абзац списка нумерованный Знак,Цветной список - Акцент 11 Знак,Bullet List Знак,FooterText Знак,numbered Знак,ПС - Нумерованный Знак,ТЗ список Знак,Абзац списка литеральный Знак,Абзац списка1 Знак"/>
    <w:link w:val="afd"/>
    <w:uiPriority w:val="34"/>
    <w:locked/>
    <w:rsid w:val="001970C3"/>
    <w:rPr>
      <w:rFonts w:ascii="Calibri" w:eastAsia="Calibri" w:hAnsi="Calibri" w:cs="Times New Roman"/>
    </w:rPr>
  </w:style>
  <w:style w:type="paragraph" w:styleId="afd">
    <w:name w:val="List Paragraph"/>
    <w:aliases w:val="Абзац списка для документа,Абзац списка нумерованный,Цветной список - Акцент 11,Bullet List,FooterText,numbered,ПС - Нумерованный,ТЗ список,Абзац списка литеральный,Абзац списка1,Абзац списка41,Bullet Number,Индексы,Num Bullet 1,lp1"/>
    <w:basedOn w:val="a"/>
    <w:link w:val="afc"/>
    <w:uiPriority w:val="34"/>
    <w:qFormat/>
    <w:rsid w:val="001970C3"/>
    <w:pPr>
      <w:ind w:left="720"/>
      <w:contextualSpacing/>
    </w:pPr>
    <w:rPr>
      <w:rFonts w:ascii="Calibri" w:eastAsia="Calibri" w:hAnsi="Calibri" w:cs="Times New Roman"/>
    </w:rPr>
  </w:style>
  <w:style w:type="paragraph" w:customStyle="1" w:styleId="35">
    <w:name w:val="Стиль3"/>
    <w:basedOn w:val="a"/>
    <w:uiPriority w:val="99"/>
    <w:rsid w:val="001970C3"/>
    <w:pPr>
      <w:spacing w:after="0" w:line="240" w:lineRule="auto"/>
      <w:ind w:left="-360" w:firstLine="360"/>
      <w:jc w:val="center"/>
    </w:pPr>
    <w:rPr>
      <w:rFonts w:ascii="Monotype Corsiva" w:eastAsia="Times New Roman" w:hAnsi="Mangal" w:cs="Times New Roman"/>
      <w:b/>
      <w:i/>
      <w:sz w:val="96"/>
      <w:szCs w:val="96"/>
      <w:lang w:eastAsia="ru-RU"/>
    </w:rPr>
  </w:style>
  <w:style w:type="paragraph" w:customStyle="1" w:styleId="ConsPlusTitle">
    <w:name w:val="ConsPlusTitle"/>
    <w:rsid w:val="001970C3"/>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ConsPlusTitlePage">
    <w:name w:val="ConsPlusTitlePage"/>
    <w:uiPriority w:val="99"/>
    <w:rsid w:val="001970C3"/>
    <w:pPr>
      <w:widowControl w:val="0"/>
      <w:autoSpaceDE w:val="0"/>
      <w:autoSpaceDN w:val="0"/>
      <w:spacing w:after="0" w:line="240" w:lineRule="auto"/>
    </w:pPr>
    <w:rPr>
      <w:rFonts w:ascii="Tahoma" w:eastAsia="Times New Roman" w:hAnsi="Tahoma" w:cs="Tahoma"/>
      <w:sz w:val="20"/>
      <w:szCs w:val="20"/>
      <w:lang w:eastAsia="ru-RU"/>
    </w:rPr>
  </w:style>
  <w:style w:type="character" w:customStyle="1" w:styleId="ConsPlusNormal">
    <w:name w:val="ConsPlusNormal Знак"/>
    <w:link w:val="ConsPlusNormal0"/>
    <w:uiPriority w:val="99"/>
    <w:locked/>
    <w:rsid w:val="001970C3"/>
    <w:rPr>
      <w:rFonts w:ascii="Arial" w:eastAsia="Times New Roman" w:hAnsi="Arial" w:cs="Times New Roman"/>
      <w:sz w:val="24"/>
      <w:szCs w:val="20"/>
      <w:lang w:eastAsia="ru-RU"/>
    </w:rPr>
  </w:style>
  <w:style w:type="paragraph" w:customStyle="1" w:styleId="ConsPlusNormal0">
    <w:name w:val="ConsPlusNormal"/>
    <w:link w:val="ConsPlusNormal"/>
    <w:uiPriority w:val="99"/>
    <w:rsid w:val="001970C3"/>
    <w:pPr>
      <w:widowControl w:val="0"/>
      <w:autoSpaceDE w:val="0"/>
      <w:autoSpaceDN w:val="0"/>
      <w:spacing w:after="0" w:line="240" w:lineRule="auto"/>
    </w:pPr>
    <w:rPr>
      <w:rFonts w:ascii="Arial" w:eastAsia="Times New Roman" w:hAnsi="Arial" w:cs="Times New Roman"/>
      <w:sz w:val="24"/>
      <w:szCs w:val="20"/>
      <w:lang w:eastAsia="ru-RU"/>
    </w:rPr>
  </w:style>
  <w:style w:type="paragraph" w:customStyle="1" w:styleId="ConsPlusCell">
    <w:name w:val="ConsPlusCell"/>
    <w:uiPriority w:val="99"/>
    <w:rsid w:val="001970C3"/>
    <w:pPr>
      <w:widowControl w:val="0"/>
      <w:autoSpaceDE w:val="0"/>
      <w:autoSpaceDN w:val="0"/>
      <w:adjustRightInd w:val="0"/>
      <w:spacing w:after="0" w:line="240" w:lineRule="auto"/>
    </w:pPr>
    <w:rPr>
      <w:rFonts w:ascii="Calibri" w:eastAsia="Times New Roman" w:hAnsi="Calibri" w:cs="Calibri"/>
      <w:lang w:eastAsia="ru-RU"/>
    </w:rPr>
  </w:style>
  <w:style w:type="paragraph" w:customStyle="1" w:styleId="11Char">
    <w:name w:val="Знак1 Знак Знак Знак Знак Знак Знак Знак Знак1 Char"/>
    <w:basedOn w:val="a"/>
    <w:uiPriority w:val="99"/>
    <w:rsid w:val="001970C3"/>
    <w:pPr>
      <w:spacing w:after="160" w:line="240" w:lineRule="exact"/>
    </w:pPr>
    <w:rPr>
      <w:rFonts w:ascii="Verdana" w:eastAsia="Times New Roman" w:hAnsi="Verdana" w:cs="Times New Roman"/>
      <w:sz w:val="20"/>
      <w:szCs w:val="20"/>
      <w:lang w:val="en-US"/>
    </w:rPr>
  </w:style>
  <w:style w:type="character" w:customStyle="1" w:styleId="PointChar">
    <w:name w:val="Point Char"/>
    <w:link w:val="Point"/>
    <w:locked/>
    <w:rsid w:val="001970C3"/>
    <w:rPr>
      <w:rFonts w:ascii="Times New Roman" w:eastAsia="Times New Roman" w:hAnsi="Times New Roman" w:cs="Times New Roman"/>
      <w:sz w:val="24"/>
      <w:szCs w:val="24"/>
    </w:rPr>
  </w:style>
  <w:style w:type="paragraph" w:customStyle="1" w:styleId="Point">
    <w:name w:val="Point"/>
    <w:basedOn w:val="a"/>
    <w:link w:val="PointChar"/>
    <w:rsid w:val="001970C3"/>
    <w:pPr>
      <w:spacing w:before="120" w:after="0" w:line="288" w:lineRule="auto"/>
      <w:ind w:firstLine="720"/>
      <w:jc w:val="both"/>
    </w:pPr>
    <w:rPr>
      <w:rFonts w:ascii="Times New Roman" w:eastAsia="Times New Roman" w:hAnsi="Times New Roman" w:cs="Times New Roman"/>
      <w:sz w:val="24"/>
      <w:szCs w:val="24"/>
    </w:rPr>
  </w:style>
  <w:style w:type="paragraph" w:customStyle="1" w:styleId="11Char2">
    <w:name w:val="Знак1 Знак Знак Знак Знак Знак Знак Знак Знак1 Char2"/>
    <w:basedOn w:val="a"/>
    <w:uiPriority w:val="99"/>
    <w:rsid w:val="001970C3"/>
    <w:pPr>
      <w:spacing w:after="160" w:line="240" w:lineRule="exact"/>
    </w:pPr>
    <w:rPr>
      <w:rFonts w:ascii="Verdana" w:eastAsia="Times New Roman" w:hAnsi="Verdana" w:cs="Times New Roman"/>
      <w:sz w:val="20"/>
      <w:szCs w:val="20"/>
      <w:lang w:val="en-US"/>
    </w:rPr>
  </w:style>
  <w:style w:type="paragraph" w:customStyle="1" w:styleId="11Char1">
    <w:name w:val="Знак1 Знак Знак Знак Знак Знак Знак Знак Знак1 Char1"/>
    <w:basedOn w:val="a"/>
    <w:uiPriority w:val="99"/>
    <w:rsid w:val="001970C3"/>
    <w:pPr>
      <w:spacing w:after="160" w:line="240" w:lineRule="exact"/>
    </w:pPr>
    <w:rPr>
      <w:rFonts w:ascii="Verdana" w:eastAsia="Times New Roman" w:hAnsi="Verdana" w:cs="Times New Roman"/>
      <w:sz w:val="20"/>
      <w:szCs w:val="20"/>
      <w:lang w:val="en-US"/>
    </w:rPr>
  </w:style>
  <w:style w:type="paragraph" w:customStyle="1" w:styleId="ConsPlusNonformat">
    <w:name w:val="ConsPlusNonformat"/>
    <w:qFormat/>
    <w:rsid w:val="001970C3"/>
    <w:pPr>
      <w:widowControl w:val="0"/>
      <w:autoSpaceDE w:val="0"/>
      <w:autoSpaceDN w:val="0"/>
      <w:adjustRightInd w:val="0"/>
      <w:spacing w:after="0" w:line="240" w:lineRule="auto"/>
    </w:pPr>
    <w:rPr>
      <w:rFonts w:ascii="Courier New" w:eastAsia="Calibri" w:hAnsi="Courier New" w:cs="Courier New"/>
      <w:sz w:val="20"/>
      <w:szCs w:val="20"/>
      <w:lang w:eastAsia="ru-RU"/>
    </w:rPr>
  </w:style>
  <w:style w:type="paragraph" w:customStyle="1" w:styleId="12">
    <w:name w:val="Без интервала1"/>
    <w:uiPriority w:val="99"/>
    <w:rsid w:val="001970C3"/>
    <w:pPr>
      <w:spacing w:after="0" w:line="240" w:lineRule="auto"/>
    </w:pPr>
    <w:rPr>
      <w:rFonts w:ascii="Calibri" w:eastAsia="Times New Roman" w:hAnsi="Calibri" w:cs="Calibri"/>
    </w:rPr>
  </w:style>
  <w:style w:type="paragraph" w:customStyle="1" w:styleId="Default">
    <w:name w:val="Default"/>
    <w:uiPriority w:val="99"/>
    <w:rsid w:val="001970C3"/>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13">
    <w:name w:val="Îáû÷íûé1"/>
    <w:uiPriority w:val="99"/>
    <w:rsid w:val="001970C3"/>
    <w:pPr>
      <w:spacing w:after="0" w:line="240" w:lineRule="auto"/>
      <w:ind w:firstLine="851"/>
      <w:jc w:val="both"/>
    </w:pPr>
    <w:rPr>
      <w:rFonts w:ascii="Times New Roman" w:eastAsia="Times New Roman" w:hAnsi="Times New Roman" w:cs="Times New Roman"/>
      <w:sz w:val="24"/>
      <w:szCs w:val="20"/>
      <w:lang w:eastAsia="ru-RU"/>
    </w:rPr>
  </w:style>
  <w:style w:type="paragraph" w:customStyle="1" w:styleId="14">
    <w:name w:val="Обычный1"/>
    <w:uiPriority w:val="99"/>
    <w:rsid w:val="001970C3"/>
    <w:pPr>
      <w:spacing w:after="0" w:line="240" w:lineRule="auto"/>
      <w:ind w:firstLine="851"/>
      <w:jc w:val="both"/>
    </w:pPr>
    <w:rPr>
      <w:rFonts w:ascii="Times New Roman" w:eastAsia="Times New Roman" w:hAnsi="Times New Roman" w:cs="Times New Roman"/>
      <w:sz w:val="24"/>
      <w:szCs w:val="20"/>
      <w:lang w:eastAsia="ru-RU"/>
    </w:rPr>
  </w:style>
  <w:style w:type="paragraph" w:customStyle="1" w:styleId="ConsTitle">
    <w:name w:val="ConsTitle"/>
    <w:uiPriority w:val="99"/>
    <w:rsid w:val="001970C3"/>
    <w:pPr>
      <w:widowControl w:val="0"/>
      <w:autoSpaceDE w:val="0"/>
      <w:autoSpaceDN w:val="0"/>
      <w:adjustRightInd w:val="0"/>
      <w:spacing w:after="0" w:line="240" w:lineRule="auto"/>
      <w:ind w:right="19772"/>
    </w:pPr>
    <w:rPr>
      <w:rFonts w:ascii="Arial" w:eastAsia="Times New Roman" w:hAnsi="Arial" w:cs="Arial"/>
      <w:b/>
      <w:bCs/>
      <w:sz w:val="16"/>
      <w:szCs w:val="16"/>
    </w:rPr>
  </w:style>
  <w:style w:type="paragraph" w:customStyle="1" w:styleId="ConsPlusNormal1">
    <w:name w:val="ConsPlusNormal1"/>
    <w:uiPriority w:val="99"/>
    <w:rsid w:val="001970C3"/>
    <w:pPr>
      <w:widowControl w:val="0"/>
      <w:suppressAutoHyphens/>
      <w:autoSpaceDE w:val="0"/>
      <w:spacing w:after="0" w:line="240" w:lineRule="auto"/>
    </w:pPr>
    <w:rPr>
      <w:rFonts w:ascii="Arial" w:eastAsia="Times New Roman" w:hAnsi="Arial" w:cs="Arial"/>
      <w:kern w:val="2"/>
      <w:sz w:val="16"/>
      <w:szCs w:val="16"/>
      <w:lang w:eastAsia="hi-IN" w:bidi="hi-IN"/>
    </w:rPr>
  </w:style>
  <w:style w:type="character" w:customStyle="1" w:styleId="140">
    <w:name w:val="Обычный + 14 пт Знак"/>
    <w:aliases w:val="По ширине Знак,Первая строка:  0 Знак,95 см Знак"/>
    <w:link w:val="141"/>
    <w:uiPriority w:val="99"/>
    <w:locked/>
    <w:rsid w:val="001970C3"/>
    <w:rPr>
      <w:sz w:val="28"/>
      <w:szCs w:val="28"/>
    </w:rPr>
  </w:style>
  <w:style w:type="paragraph" w:customStyle="1" w:styleId="141">
    <w:name w:val="Обычный + 14 пт"/>
    <w:aliases w:val="По ширине,Первая строка:  0,95 см,27 см"/>
    <w:basedOn w:val="a"/>
    <w:link w:val="140"/>
    <w:uiPriority w:val="99"/>
    <w:rsid w:val="001970C3"/>
    <w:pPr>
      <w:spacing w:after="0" w:line="240" w:lineRule="auto"/>
      <w:jc w:val="both"/>
    </w:pPr>
    <w:rPr>
      <w:sz w:val="28"/>
      <w:szCs w:val="28"/>
    </w:rPr>
  </w:style>
  <w:style w:type="paragraph" w:customStyle="1" w:styleId="copyright-info">
    <w:name w:val="copyright-info"/>
    <w:basedOn w:val="a"/>
    <w:uiPriority w:val="99"/>
    <w:rsid w:val="001970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Normal">
    <w:name w:val="ConsNormal"/>
    <w:uiPriority w:val="99"/>
    <w:rsid w:val="001970C3"/>
    <w:pPr>
      <w:widowControl w:val="0"/>
      <w:autoSpaceDE w:val="0"/>
      <w:autoSpaceDN w:val="0"/>
      <w:spacing w:after="0" w:line="240" w:lineRule="auto"/>
      <w:ind w:right="19772" w:firstLine="720"/>
    </w:pPr>
    <w:rPr>
      <w:rFonts w:ascii="Arial" w:eastAsia="Times New Roman" w:hAnsi="Arial" w:cs="Arial"/>
      <w:sz w:val="18"/>
      <w:szCs w:val="18"/>
      <w:lang w:eastAsia="ru-RU"/>
    </w:rPr>
  </w:style>
  <w:style w:type="character" w:customStyle="1" w:styleId="Bodytext2">
    <w:name w:val="Body text (2)_"/>
    <w:link w:val="Bodytext20"/>
    <w:locked/>
    <w:rsid w:val="001970C3"/>
    <w:rPr>
      <w:sz w:val="28"/>
      <w:szCs w:val="28"/>
      <w:shd w:val="clear" w:color="auto" w:fill="FFFFFF"/>
    </w:rPr>
  </w:style>
  <w:style w:type="paragraph" w:customStyle="1" w:styleId="Bodytext20">
    <w:name w:val="Body text (2)"/>
    <w:basedOn w:val="a"/>
    <w:link w:val="Bodytext2"/>
    <w:rsid w:val="001970C3"/>
    <w:pPr>
      <w:widowControl w:val="0"/>
      <w:shd w:val="clear" w:color="auto" w:fill="FFFFFF"/>
      <w:spacing w:before="360" w:after="240" w:line="322" w:lineRule="exact"/>
    </w:pPr>
    <w:rPr>
      <w:sz w:val="28"/>
      <w:szCs w:val="28"/>
    </w:rPr>
  </w:style>
  <w:style w:type="paragraph" w:customStyle="1" w:styleId="afe">
    <w:name w:val="Содержимое таблицы"/>
    <w:basedOn w:val="a"/>
    <w:uiPriority w:val="99"/>
    <w:rsid w:val="001970C3"/>
    <w:pPr>
      <w:widowControl w:val="0"/>
      <w:suppressLineNumbers/>
      <w:suppressAutoHyphens/>
      <w:spacing w:after="0" w:line="240" w:lineRule="auto"/>
    </w:pPr>
    <w:rPr>
      <w:rFonts w:ascii="Liberation Serif" w:eastAsia="Trebuchet MS" w:hAnsi="Liberation Serif" w:cs="Times New Roman"/>
      <w:kern w:val="2"/>
      <w:sz w:val="24"/>
      <w:szCs w:val="24"/>
      <w:lang w:eastAsia="ru-RU"/>
    </w:rPr>
  </w:style>
  <w:style w:type="paragraph" w:customStyle="1" w:styleId="xl66">
    <w:name w:val="xl66"/>
    <w:basedOn w:val="a"/>
    <w:uiPriority w:val="99"/>
    <w:rsid w:val="001970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7">
    <w:name w:val="xl67"/>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8">
    <w:name w:val="xl68"/>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9">
    <w:name w:val="xl69"/>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0">
    <w:name w:val="xl7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1">
    <w:name w:val="xl71"/>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lang w:eastAsia="ru-RU"/>
    </w:rPr>
  </w:style>
  <w:style w:type="paragraph" w:customStyle="1" w:styleId="xl73">
    <w:name w:val="xl73"/>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4">
    <w:name w:val="xl74"/>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5">
    <w:name w:val="xl75"/>
    <w:basedOn w:val="a"/>
    <w:uiPriority w:val="99"/>
    <w:rsid w:val="001970C3"/>
    <w:pPr>
      <w:shd w:val="clear" w:color="auto" w:fill="FFFF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7">
    <w:name w:val="xl7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8">
    <w:name w:val="xl78"/>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9">
    <w:name w:val="xl79"/>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0">
    <w:name w:val="xl8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2">
    <w:name w:val="xl82"/>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3">
    <w:name w:val="xl8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84">
    <w:name w:val="xl84"/>
    <w:basedOn w:val="a"/>
    <w:uiPriority w:val="99"/>
    <w:rsid w:val="001970C3"/>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5">
    <w:name w:val="xl85"/>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6">
    <w:name w:val="xl86"/>
    <w:basedOn w:val="a"/>
    <w:uiPriority w:val="99"/>
    <w:rsid w:val="001970C3"/>
    <w:pP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87">
    <w:name w:val="xl87"/>
    <w:basedOn w:val="a"/>
    <w:uiPriority w:val="99"/>
    <w:rsid w:val="001970C3"/>
    <w:pP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88">
    <w:name w:val="xl88"/>
    <w:basedOn w:val="a"/>
    <w:uiPriority w:val="99"/>
    <w:rsid w:val="001970C3"/>
    <w:pP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9">
    <w:name w:val="xl89"/>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90">
    <w:name w:val="xl9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91">
    <w:name w:val="xl91"/>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2">
    <w:name w:val="xl92"/>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93">
    <w:name w:val="xl93"/>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eastAsia="Times New Roman" w:hAnsi="Times New Roman" w:cs="Times New Roman"/>
      <w:color w:val="000000"/>
      <w:sz w:val="20"/>
      <w:szCs w:val="20"/>
      <w:lang w:eastAsia="ru-RU"/>
    </w:rPr>
  </w:style>
  <w:style w:type="paragraph" w:customStyle="1" w:styleId="xl94">
    <w:name w:val="xl94"/>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5">
    <w:name w:val="xl95"/>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6">
    <w:name w:val="xl96"/>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xl97">
    <w:name w:val="xl97"/>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8">
    <w:name w:val="xl98"/>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xl99">
    <w:name w:val="xl99"/>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0">
    <w:name w:val="xl10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color w:val="000000"/>
      <w:sz w:val="24"/>
      <w:szCs w:val="24"/>
      <w:lang w:eastAsia="ru-RU"/>
    </w:rPr>
  </w:style>
  <w:style w:type="paragraph" w:customStyle="1" w:styleId="xl101">
    <w:name w:val="xl10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02">
    <w:name w:val="xl10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i/>
      <w:iCs/>
      <w:color w:val="000000"/>
      <w:sz w:val="24"/>
      <w:szCs w:val="24"/>
      <w:lang w:eastAsia="ru-RU"/>
    </w:rPr>
  </w:style>
  <w:style w:type="paragraph" w:customStyle="1" w:styleId="xl103">
    <w:name w:val="xl10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04">
    <w:name w:val="xl10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5">
    <w:name w:val="xl10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0"/>
      <w:szCs w:val="20"/>
      <w:lang w:eastAsia="ru-RU"/>
    </w:rPr>
  </w:style>
  <w:style w:type="paragraph" w:customStyle="1" w:styleId="xl106">
    <w:name w:val="xl106"/>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0"/>
      <w:szCs w:val="20"/>
      <w:lang w:eastAsia="ru-RU"/>
    </w:rPr>
  </w:style>
  <w:style w:type="paragraph" w:customStyle="1" w:styleId="xl107">
    <w:name w:val="xl10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b/>
      <w:bCs/>
      <w:color w:val="000000"/>
      <w:sz w:val="20"/>
      <w:szCs w:val="20"/>
      <w:lang w:eastAsia="ru-RU"/>
    </w:rPr>
  </w:style>
  <w:style w:type="paragraph" w:customStyle="1" w:styleId="xl108">
    <w:name w:val="xl108"/>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b/>
      <w:bCs/>
      <w:color w:val="000000"/>
      <w:sz w:val="20"/>
      <w:szCs w:val="20"/>
      <w:lang w:eastAsia="ru-RU"/>
    </w:rPr>
  </w:style>
  <w:style w:type="paragraph" w:customStyle="1" w:styleId="xl109">
    <w:name w:val="xl109"/>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0">
    <w:name w:val="xl110"/>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11">
    <w:name w:val="xl11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12">
    <w:name w:val="xl11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i/>
      <w:iCs/>
      <w:color w:val="000000"/>
      <w:sz w:val="24"/>
      <w:szCs w:val="24"/>
      <w:lang w:eastAsia="ru-RU"/>
    </w:rPr>
  </w:style>
  <w:style w:type="paragraph" w:customStyle="1" w:styleId="xl113">
    <w:name w:val="xl11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14">
    <w:name w:val="xl11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15">
    <w:name w:val="xl11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xl116">
    <w:name w:val="xl116"/>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xl117">
    <w:name w:val="xl11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color w:val="000000"/>
      <w:sz w:val="20"/>
      <w:szCs w:val="20"/>
      <w:lang w:eastAsia="ru-RU"/>
    </w:rPr>
  </w:style>
  <w:style w:type="paragraph" w:customStyle="1" w:styleId="xl118">
    <w:name w:val="xl118"/>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color w:val="000000"/>
      <w:sz w:val="20"/>
      <w:szCs w:val="20"/>
      <w:lang w:eastAsia="ru-RU"/>
    </w:rPr>
  </w:style>
  <w:style w:type="paragraph" w:customStyle="1" w:styleId="xl119">
    <w:name w:val="xl119"/>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20">
    <w:name w:val="xl120"/>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21">
    <w:name w:val="xl12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22">
    <w:name w:val="xl12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23">
    <w:name w:val="xl12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0"/>
      <w:szCs w:val="20"/>
      <w:lang w:eastAsia="ru-RU"/>
    </w:rPr>
  </w:style>
  <w:style w:type="paragraph" w:customStyle="1" w:styleId="xl124">
    <w:name w:val="xl12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25">
    <w:name w:val="xl12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6">
    <w:name w:val="xl126"/>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27">
    <w:name w:val="xl12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28">
    <w:name w:val="xl128"/>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29">
    <w:name w:val="xl129"/>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ascii="Times New Roman" w:eastAsia="Times New Roman" w:hAnsi="Times New Roman" w:cs="Times New Roman"/>
      <w:color w:val="000000"/>
      <w:sz w:val="20"/>
      <w:szCs w:val="20"/>
      <w:lang w:eastAsia="ru-RU"/>
    </w:rPr>
  </w:style>
  <w:style w:type="paragraph" w:customStyle="1" w:styleId="xl130">
    <w:name w:val="xl130"/>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31">
    <w:name w:val="xl13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xl132">
    <w:name w:val="xl13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i/>
      <w:iCs/>
      <w:sz w:val="24"/>
      <w:szCs w:val="24"/>
      <w:lang w:eastAsia="ru-RU"/>
    </w:rPr>
  </w:style>
  <w:style w:type="paragraph" w:customStyle="1" w:styleId="xl133">
    <w:name w:val="xl133"/>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4">
    <w:name w:val="xl13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5">
    <w:name w:val="xl13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36">
    <w:name w:val="xl136"/>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37">
    <w:name w:val="xl137"/>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8">
    <w:name w:val="xl138"/>
    <w:basedOn w:val="a"/>
    <w:uiPriority w:val="99"/>
    <w:rsid w:val="001970C3"/>
    <w:pPr>
      <w:spacing w:before="100" w:beforeAutospacing="1" w:after="100" w:afterAutospacing="1" w:line="240" w:lineRule="auto"/>
      <w:jc w:val="right"/>
    </w:pPr>
    <w:rPr>
      <w:rFonts w:ascii="Times New Roman" w:eastAsia="Times New Roman" w:hAnsi="Times New Roman" w:cs="Times New Roman"/>
      <w:sz w:val="28"/>
      <w:szCs w:val="28"/>
      <w:lang w:eastAsia="ru-RU"/>
    </w:rPr>
  </w:style>
  <w:style w:type="paragraph" w:customStyle="1" w:styleId="xl139">
    <w:name w:val="xl139"/>
    <w:basedOn w:val="a"/>
    <w:uiPriority w:val="99"/>
    <w:rsid w:val="001970C3"/>
    <w:pPr>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40">
    <w:name w:val="xl14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41">
    <w:name w:val="xl141"/>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42">
    <w:name w:val="xl142"/>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43">
    <w:name w:val="xl143"/>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44">
    <w:name w:val="xl144"/>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45">
    <w:name w:val="xl145"/>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46">
    <w:name w:val="xl146"/>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7">
    <w:name w:val="xl147"/>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148">
    <w:name w:val="xl148"/>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9">
    <w:name w:val="xl149"/>
    <w:basedOn w:val="a"/>
    <w:uiPriority w:val="99"/>
    <w:rsid w:val="001970C3"/>
    <w:pP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150">
    <w:name w:val="xl150"/>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51">
    <w:name w:val="xl151"/>
    <w:basedOn w:val="a"/>
    <w:uiPriority w:val="99"/>
    <w:rsid w:val="001970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2">
    <w:name w:val="xl152"/>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65">
    <w:name w:val="xl65"/>
    <w:basedOn w:val="a"/>
    <w:uiPriority w:val="99"/>
    <w:rsid w:val="001970C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3">
    <w:name w:val="xl153"/>
    <w:basedOn w:val="a"/>
    <w:uiPriority w:val="99"/>
    <w:rsid w:val="001970C3"/>
    <w:pPr>
      <w:pBdr>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4">
    <w:name w:val="xl154"/>
    <w:basedOn w:val="a"/>
    <w:uiPriority w:val="99"/>
    <w:rsid w:val="001970C3"/>
    <w:pPr>
      <w:pBdr>
        <w:top w:val="single" w:sz="4" w:space="0" w:color="auto"/>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5">
    <w:name w:val="xl155"/>
    <w:basedOn w:val="a"/>
    <w:uiPriority w:val="99"/>
    <w:rsid w:val="001970C3"/>
    <w:pPr>
      <w:pBdr>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6">
    <w:name w:val="xl156"/>
    <w:basedOn w:val="a"/>
    <w:uiPriority w:val="99"/>
    <w:rsid w:val="001970C3"/>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7">
    <w:name w:val="xl157"/>
    <w:basedOn w:val="a"/>
    <w:uiPriority w:val="99"/>
    <w:rsid w:val="001970C3"/>
    <w:pPr>
      <w:pBdr>
        <w:top w:val="single" w:sz="4" w:space="0" w:color="auto"/>
        <w:left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58">
    <w:name w:val="xl158"/>
    <w:basedOn w:val="a"/>
    <w:uiPriority w:val="99"/>
    <w:rsid w:val="001970C3"/>
    <w:pPr>
      <w:pBdr>
        <w:top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59">
    <w:name w:val="xl159"/>
    <w:basedOn w:val="a"/>
    <w:uiPriority w:val="99"/>
    <w:rsid w:val="001970C3"/>
    <w:pPr>
      <w:pBdr>
        <w:top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60">
    <w:name w:val="xl160"/>
    <w:basedOn w:val="a"/>
    <w:uiPriority w:val="99"/>
    <w:rsid w:val="001970C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61">
    <w:name w:val="xl161"/>
    <w:basedOn w:val="a"/>
    <w:uiPriority w:val="99"/>
    <w:rsid w:val="001970C3"/>
    <w:pPr>
      <w:pBdr>
        <w:top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62">
    <w:name w:val="xl162"/>
    <w:basedOn w:val="a"/>
    <w:uiPriority w:val="99"/>
    <w:rsid w:val="001970C3"/>
    <w:pPr>
      <w:pBdr>
        <w:top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xl163">
    <w:name w:val="xl163"/>
    <w:basedOn w:val="a"/>
    <w:uiPriority w:val="99"/>
    <w:rsid w:val="001970C3"/>
    <w:pPr>
      <w:spacing w:before="100" w:beforeAutospacing="1" w:after="100" w:afterAutospacing="1" w:line="240" w:lineRule="auto"/>
      <w:jc w:val="center"/>
    </w:pPr>
    <w:rPr>
      <w:rFonts w:ascii="Times New Roman" w:eastAsia="Times New Roman" w:hAnsi="Times New Roman" w:cs="Times New Roman"/>
      <w:sz w:val="40"/>
      <w:szCs w:val="40"/>
      <w:lang w:eastAsia="ru-RU"/>
    </w:rPr>
  </w:style>
  <w:style w:type="paragraph" w:customStyle="1" w:styleId="xl164">
    <w:name w:val="xl164"/>
    <w:basedOn w:val="a"/>
    <w:uiPriority w:val="99"/>
    <w:rsid w:val="001970C3"/>
    <w:pPr>
      <w:spacing w:before="100" w:beforeAutospacing="1" w:after="100" w:afterAutospacing="1" w:line="240" w:lineRule="auto"/>
      <w:jc w:val="center"/>
    </w:pPr>
    <w:rPr>
      <w:rFonts w:ascii="Times New Roman" w:eastAsia="Times New Roman" w:hAnsi="Times New Roman" w:cs="Times New Roman"/>
      <w:sz w:val="28"/>
      <w:szCs w:val="28"/>
      <w:lang w:eastAsia="ru-RU"/>
    </w:rPr>
  </w:style>
  <w:style w:type="paragraph" w:customStyle="1" w:styleId="xl165">
    <w:name w:val="xl165"/>
    <w:basedOn w:val="a"/>
    <w:uiPriority w:val="99"/>
    <w:rsid w:val="001970C3"/>
    <w:pPr>
      <w:spacing w:before="100" w:beforeAutospacing="1" w:after="100" w:afterAutospacing="1" w:line="240" w:lineRule="auto"/>
      <w:jc w:val="center"/>
    </w:pPr>
    <w:rPr>
      <w:rFonts w:ascii="Times New Roman" w:eastAsia="Times New Roman" w:hAnsi="Times New Roman" w:cs="Times New Roman"/>
      <w:sz w:val="40"/>
      <w:szCs w:val="40"/>
      <w:lang w:eastAsia="ru-RU"/>
    </w:rPr>
  </w:style>
  <w:style w:type="paragraph" w:customStyle="1" w:styleId="xl166">
    <w:name w:val="xl166"/>
    <w:basedOn w:val="a"/>
    <w:uiPriority w:val="99"/>
    <w:rsid w:val="001970C3"/>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67">
    <w:name w:val="xl167"/>
    <w:basedOn w:val="a"/>
    <w:uiPriority w:val="99"/>
    <w:rsid w:val="001970C3"/>
    <w:pPr>
      <w:spacing w:before="100" w:beforeAutospacing="1" w:after="100" w:afterAutospacing="1" w:line="240" w:lineRule="auto"/>
      <w:jc w:val="center"/>
    </w:pPr>
    <w:rPr>
      <w:rFonts w:ascii="Times New Roman" w:eastAsia="Times New Roman" w:hAnsi="Times New Roman" w:cs="Times New Roman"/>
      <w:b/>
      <w:bCs/>
      <w:sz w:val="36"/>
      <w:szCs w:val="36"/>
      <w:lang w:eastAsia="ru-RU"/>
    </w:rPr>
  </w:style>
  <w:style w:type="paragraph" w:customStyle="1" w:styleId="xl168">
    <w:name w:val="xl168"/>
    <w:basedOn w:val="a"/>
    <w:uiPriority w:val="99"/>
    <w:rsid w:val="001970C3"/>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69">
    <w:name w:val="xl169"/>
    <w:basedOn w:val="a"/>
    <w:uiPriority w:val="99"/>
    <w:rsid w:val="001970C3"/>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70">
    <w:name w:val="xl170"/>
    <w:basedOn w:val="a"/>
    <w:uiPriority w:val="99"/>
    <w:rsid w:val="001970C3"/>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Style1">
    <w:name w:val="Style1"/>
    <w:basedOn w:val="a"/>
    <w:uiPriority w:val="99"/>
    <w:rsid w:val="001970C3"/>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paragraph" w:customStyle="1" w:styleId="Style15">
    <w:name w:val="Style15"/>
    <w:basedOn w:val="a"/>
    <w:uiPriority w:val="99"/>
    <w:rsid w:val="001970C3"/>
    <w:pPr>
      <w:widowControl w:val="0"/>
      <w:autoSpaceDE w:val="0"/>
      <w:autoSpaceDN w:val="0"/>
      <w:adjustRightInd w:val="0"/>
      <w:spacing w:after="0" w:line="322" w:lineRule="exact"/>
      <w:jc w:val="both"/>
    </w:pPr>
    <w:rPr>
      <w:rFonts w:ascii="Times New Roman" w:eastAsia="Times New Roman" w:hAnsi="Times New Roman" w:cs="Times New Roman"/>
      <w:sz w:val="24"/>
      <w:szCs w:val="24"/>
      <w:lang w:eastAsia="ru-RU"/>
    </w:rPr>
  </w:style>
  <w:style w:type="paragraph" w:customStyle="1" w:styleId="Style6">
    <w:name w:val="Style6"/>
    <w:basedOn w:val="a"/>
    <w:uiPriority w:val="99"/>
    <w:rsid w:val="001970C3"/>
    <w:pPr>
      <w:widowControl w:val="0"/>
      <w:autoSpaceDE w:val="0"/>
      <w:autoSpaceDN w:val="0"/>
      <w:adjustRightInd w:val="0"/>
      <w:spacing w:after="0" w:line="321" w:lineRule="exact"/>
      <w:ind w:firstLine="857"/>
      <w:jc w:val="both"/>
    </w:pPr>
    <w:rPr>
      <w:rFonts w:ascii="Times New Roman" w:eastAsia="Times New Roman" w:hAnsi="Times New Roman" w:cs="Times New Roman"/>
      <w:sz w:val="24"/>
      <w:szCs w:val="24"/>
      <w:lang w:eastAsia="ru-RU"/>
    </w:rPr>
  </w:style>
  <w:style w:type="paragraph" w:customStyle="1" w:styleId="Style10">
    <w:name w:val="Style10"/>
    <w:basedOn w:val="a"/>
    <w:uiPriority w:val="99"/>
    <w:rsid w:val="001970C3"/>
    <w:pPr>
      <w:widowControl w:val="0"/>
      <w:autoSpaceDE w:val="0"/>
      <w:autoSpaceDN w:val="0"/>
      <w:adjustRightInd w:val="0"/>
      <w:spacing w:after="0" w:line="317" w:lineRule="exact"/>
    </w:pPr>
    <w:rPr>
      <w:rFonts w:ascii="Times New Roman" w:eastAsia="Times New Roman" w:hAnsi="Times New Roman" w:cs="Times New Roman"/>
      <w:sz w:val="24"/>
      <w:szCs w:val="24"/>
      <w:lang w:eastAsia="ru-RU"/>
    </w:rPr>
  </w:style>
  <w:style w:type="paragraph" w:customStyle="1" w:styleId="Style41">
    <w:name w:val="Style41"/>
    <w:basedOn w:val="a"/>
    <w:uiPriority w:val="99"/>
    <w:rsid w:val="001970C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8">
    <w:name w:val="Style18"/>
    <w:basedOn w:val="a"/>
    <w:uiPriority w:val="99"/>
    <w:rsid w:val="001970C3"/>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paragraph" w:customStyle="1" w:styleId="Style24">
    <w:name w:val="Style24"/>
    <w:basedOn w:val="a"/>
    <w:uiPriority w:val="99"/>
    <w:rsid w:val="001970C3"/>
    <w:pPr>
      <w:widowControl w:val="0"/>
      <w:autoSpaceDE w:val="0"/>
      <w:autoSpaceDN w:val="0"/>
      <w:adjustRightInd w:val="0"/>
      <w:spacing w:after="0" w:line="202" w:lineRule="exact"/>
    </w:pPr>
    <w:rPr>
      <w:rFonts w:ascii="Times New Roman" w:eastAsia="Times New Roman" w:hAnsi="Times New Roman" w:cs="Times New Roman"/>
      <w:sz w:val="24"/>
      <w:szCs w:val="24"/>
      <w:lang w:eastAsia="ru-RU"/>
    </w:rPr>
  </w:style>
  <w:style w:type="paragraph" w:customStyle="1" w:styleId="ConsPlusDocList">
    <w:name w:val="ConsPlusDocList"/>
    <w:uiPriority w:val="99"/>
    <w:rsid w:val="001970C3"/>
    <w:pPr>
      <w:widowControl w:val="0"/>
      <w:autoSpaceDE w:val="0"/>
      <w:autoSpaceDN w:val="0"/>
      <w:spacing w:after="0" w:line="240" w:lineRule="auto"/>
    </w:pPr>
    <w:rPr>
      <w:rFonts w:ascii="Courier New" w:eastAsia="Times New Roman" w:hAnsi="Courier New" w:cs="Courier New"/>
      <w:sz w:val="20"/>
      <w:lang w:eastAsia="ru-RU"/>
    </w:rPr>
  </w:style>
  <w:style w:type="paragraph" w:customStyle="1" w:styleId="ConsPlusJurTerm">
    <w:name w:val="ConsPlusJurTerm"/>
    <w:uiPriority w:val="99"/>
    <w:rsid w:val="001970C3"/>
    <w:pPr>
      <w:widowControl w:val="0"/>
      <w:autoSpaceDE w:val="0"/>
      <w:autoSpaceDN w:val="0"/>
      <w:spacing w:after="0" w:line="240" w:lineRule="auto"/>
    </w:pPr>
    <w:rPr>
      <w:rFonts w:ascii="Tahoma" w:eastAsia="Times New Roman" w:hAnsi="Tahoma" w:cs="Tahoma"/>
      <w:sz w:val="26"/>
      <w:lang w:eastAsia="ru-RU"/>
    </w:rPr>
  </w:style>
  <w:style w:type="paragraph" w:customStyle="1" w:styleId="ConsPlusTextList">
    <w:name w:val="ConsPlusTextList"/>
    <w:uiPriority w:val="99"/>
    <w:rsid w:val="001970C3"/>
    <w:pPr>
      <w:widowControl w:val="0"/>
      <w:autoSpaceDE w:val="0"/>
      <w:autoSpaceDN w:val="0"/>
      <w:spacing w:after="0" w:line="240" w:lineRule="auto"/>
    </w:pPr>
    <w:rPr>
      <w:rFonts w:ascii="Arial" w:eastAsia="Times New Roman" w:hAnsi="Arial" w:cs="Arial"/>
      <w:sz w:val="20"/>
      <w:lang w:eastAsia="ru-RU"/>
    </w:rPr>
  </w:style>
  <w:style w:type="character" w:styleId="aff">
    <w:name w:val="footnote reference"/>
    <w:uiPriority w:val="99"/>
    <w:semiHidden/>
    <w:unhideWhenUsed/>
    <w:rsid w:val="001970C3"/>
    <w:rPr>
      <w:vertAlign w:val="superscript"/>
    </w:rPr>
  </w:style>
  <w:style w:type="character" w:styleId="aff0">
    <w:name w:val="annotation reference"/>
    <w:uiPriority w:val="99"/>
    <w:semiHidden/>
    <w:unhideWhenUsed/>
    <w:rsid w:val="001970C3"/>
    <w:rPr>
      <w:sz w:val="16"/>
      <w:szCs w:val="16"/>
    </w:rPr>
  </w:style>
  <w:style w:type="character" w:customStyle="1" w:styleId="apple-style-span">
    <w:name w:val="apple-style-span"/>
    <w:rsid w:val="001970C3"/>
  </w:style>
  <w:style w:type="character" w:customStyle="1" w:styleId="FontStyle13">
    <w:name w:val="Font Style13"/>
    <w:rsid w:val="001970C3"/>
    <w:rPr>
      <w:rFonts w:ascii="Times New Roman" w:hAnsi="Times New Roman" w:cs="Times New Roman" w:hint="default"/>
      <w:sz w:val="22"/>
      <w:szCs w:val="22"/>
    </w:rPr>
  </w:style>
  <w:style w:type="character" w:customStyle="1" w:styleId="blk">
    <w:name w:val="blk"/>
    <w:rsid w:val="001970C3"/>
  </w:style>
  <w:style w:type="character" w:customStyle="1" w:styleId="auto-matches">
    <w:name w:val="auto-matches"/>
    <w:rsid w:val="001970C3"/>
  </w:style>
  <w:style w:type="character" w:customStyle="1" w:styleId="15">
    <w:name w:val="Текст выноски Знак1"/>
    <w:uiPriority w:val="99"/>
    <w:semiHidden/>
    <w:rsid w:val="001970C3"/>
    <w:rPr>
      <w:rFonts w:ascii="Tahoma" w:eastAsia="Times New Roman" w:hAnsi="Tahoma" w:cs="Tahoma" w:hint="default"/>
      <w:sz w:val="16"/>
      <w:szCs w:val="16"/>
      <w:lang w:eastAsia="ru-RU"/>
    </w:rPr>
  </w:style>
  <w:style w:type="character" w:customStyle="1" w:styleId="16">
    <w:name w:val="Текст сноски Знак1"/>
    <w:uiPriority w:val="99"/>
    <w:semiHidden/>
    <w:rsid w:val="001970C3"/>
    <w:rPr>
      <w:rFonts w:ascii="Times New Roman" w:eastAsia="Times New Roman" w:hAnsi="Times New Roman" w:cs="Times New Roman" w:hint="default"/>
      <w:sz w:val="20"/>
      <w:szCs w:val="20"/>
      <w:lang w:eastAsia="ru-RU"/>
    </w:rPr>
  </w:style>
  <w:style w:type="character" w:customStyle="1" w:styleId="310">
    <w:name w:val="Основной текст с отступом 3 Знак1"/>
    <w:uiPriority w:val="99"/>
    <w:semiHidden/>
    <w:rsid w:val="001970C3"/>
    <w:rPr>
      <w:rFonts w:ascii="Times New Roman" w:eastAsia="Times New Roman" w:hAnsi="Times New Roman" w:cs="Times New Roman" w:hint="default"/>
      <w:sz w:val="16"/>
      <w:szCs w:val="16"/>
      <w:lang w:eastAsia="ru-RU"/>
    </w:rPr>
  </w:style>
  <w:style w:type="character" w:customStyle="1" w:styleId="FontStyle26">
    <w:name w:val="Font Style26"/>
    <w:uiPriority w:val="99"/>
    <w:rsid w:val="001970C3"/>
    <w:rPr>
      <w:rFonts w:ascii="Times New Roman" w:hAnsi="Times New Roman" w:cs="Times New Roman" w:hint="default"/>
      <w:sz w:val="20"/>
      <w:szCs w:val="20"/>
    </w:rPr>
  </w:style>
  <w:style w:type="character" w:customStyle="1" w:styleId="FontStyle18">
    <w:name w:val="Font Style18"/>
    <w:uiPriority w:val="99"/>
    <w:rsid w:val="001970C3"/>
    <w:rPr>
      <w:rFonts w:ascii="Times New Roman" w:hAnsi="Times New Roman" w:cs="Times New Roman" w:hint="default"/>
      <w:b/>
      <w:bCs/>
      <w:sz w:val="20"/>
      <w:szCs w:val="20"/>
    </w:rPr>
  </w:style>
  <w:style w:type="character" w:customStyle="1" w:styleId="UnresolvedMention">
    <w:name w:val="Unresolved Mention"/>
    <w:basedOn w:val="a0"/>
    <w:uiPriority w:val="99"/>
    <w:semiHidden/>
    <w:rsid w:val="001970C3"/>
    <w:rPr>
      <w:color w:val="605E5C"/>
      <w:shd w:val="clear" w:color="auto" w:fill="E1DFDD"/>
    </w:rPr>
  </w:style>
  <w:style w:type="character" w:customStyle="1" w:styleId="FontStyle49">
    <w:name w:val="Font Style49"/>
    <w:basedOn w:val="a0"/>
    <w:uiPriority w:val="99"/>
    <w:rsid w:val="001970C3"/>
    <w:rPr>
      <w:rFonts w:ascii="Times New Roman" w:hAnsi="Times New Roman" w:cs="Times New Roman" w:hint="default"/>
      <w:sz w:val="26"/>
      <w:szCs w:val="26"/>
    </w:rPr>
  </w:style>
  <w:style w:type="character" w:customStyle="1" w:styleId="FontStyle53">
    <w:name w:val="Font Style53"/>
    <w:basedOn w:val="a0"/>
    <w:uiPriority w:val="99"/>
    <w:rsid w:val="001970C3"/>
    <w:rPr>
      <w:rFonts w:ascii="Times New Roman" w:hAnsi="Times New Roman" w:cs="Times New Roman" w:hint="default"/>
      <w:sz w:val="14"/>
      <w:szCs w:val="14"/>
    </w:rPr>
  </w:style>
  <w:style w:type="table" w:styleId="aff1">
    <w:name w:val="Table Grid"/>
    <w:basedOn w:val="a1"/>
    <w:rsid w:val="001970C3"/>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
    <w:basedOn w:val="a1"/>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
    <w:basedOn w:val="a1"/>
    <w:uiPriority w:val="59"/>
    <w:rsid w:val="001970C3"/>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1"/>
    <w:uiPriority w:val="59"/>
    <w:rsid w:val="001970C3"/>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1"/>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1"/>
    <w:uiPriority w:val="59"/>
    <w:rsid w:val="001970C3"/>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1"/>
    <w:basedOn w:val="a1"/>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
    <w:basedOn w:val="a1"/>
    <w:uiPriority w:val="59"/>
    <w:rsid w:val="001970C3"/>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1"/>
    <w:uiPriority w:val="39"/>
    <w:rsid w:val="001970C3"/>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1"/>
    <w:uiPriority w:val="59"/>
    <w:rsid w:val="001970C3"/>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2"/>
    <w:uiPriority w:val="99"/>
    <w:semiHidden/>
    <w:unhideWhenUsed/>
    <w:rsid w:val="00B406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361911">
      <w:bodyDiv w:val="1"/>
      <w:marLeft w:val="0"/>
      <w:marRight w:val="0"/>
      <w:marTop w:val="0"/>
      <w:marBottom w:val="0"/>
      <w:divBdr>
        <w:top w:val="none" w:sz="0" w:space="0" w:color="auto"/>
        <w:left w:val="none" w:sz="0" w:space="0" w:color="auto"/>
        <w:bottom w:val="none" w:sz="0" w:space="0" w:color="auto"/>
        <w:right w:val="none" w:sz="0" w:space="0" w:color="auto"/>
      </w:divBdr>
    </w:div>
    <w:div w:id="21153196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54305&amp;dst=100069" TargetMode="External"/><Relationship Id="rId18" Type="http://schemas.openxmlformats.org/officeDocument/2006/relationships/hyperlink" Target="https://login.consultant.ru/link/?req=doc&amp;base=LAW&amp;n=465798&amp;dst=100056" TargetMode="External"/><Relationship Id="rId26" Type="http://schemas.openxmlformats.org/officeDocument/2006/relationships/hyperlink" Target="https://login.consultant.ru/link/?req=doc&amp;base=LAW&amp;n=442096&amp;dst=100017" TargetMode="External"/><Relationship Id="rId39" Type="http://schemas.openxmlformats.org/officeDocument/2006/relationships/hyperlink" Target="https://login.consultant.ru/link/?req=doc&amp;base=RLAW096&amp;n=165141&amp;dst=100112" TargetMode="External"/><Relationship Id="rId21" Type="http://schemas.openxmlformats.org/officeDocument/2006/relationships/hyperlink" Target="https://login.consultant.ru/link/?req=doc&amp;base=LAW&amp;n=465798&amp;dst=359" TargetMode="External"/><Relationship Id="rId34" Type="http://schemas.openxmlformats.org/officeDocument/2006/relationships/hyperlink" Target="https://login.consultant.ru/link/?req=doc&amp;base=RLAW096&amp;n=165141&amp;dst=100515" TargetMode="External"/><Relationship Id="rId42" Type="http://schemas.openxmlformats.org/officeDocument/2006/relationships/hyperlink" Target="https://login.consultant.ru/link/?req=doc&amp;base=RLAW096&amp;n=165141&amp;dst=100112" TargetMode="External"/><Relationship Id="rId47" Type="http://schemas.openxmlformats.org/officeDocument/2006/relationships/hyperlink" Target="https://login.consultant.ru/link/?req=doc&amp;base=RLAW096&amp;n=165141&amp;dst=100112" TargetMode="External"/><Relationship Id="rId50" Type="http://schemas.openxmlformats.org/officeDocument/2006/relationships/hyperlink" Target="https://login.consultant.ru/link/?req=doc&amp;base=RLAW096&amp;n=165141&amp;dst=100112" TargetMode="External"/><Relationship Id="rId55" Type="http://schemas.openxmlformats.org/officeDocument/2006/relationships/hyperlink" Target="https://login.consultant.ru/link/?req=doc&amp;base=RLAW096&amp;n=165141&amp;dst=100112" TargetMode="External"/><Relationship Id="rId63" Type="http://schemas.openxmlformats.org/officeDocument/2006/relationships/hyperlink" Target="https://login.consultant.ru/link/?req=doc&amp;base=LAW&amp;n=454305" TargetMode="External"/><Relationship Id="rId68" Type="http://schemas.openxmlformats.org/officeDocument/2006/relationships/hyperlink" Target="https://login.consultant.ru/link/?req=doc&amp;base=LAW&amp;n=300316" TargetMode="External"/><Relationship Id="rId76" Type="http://schemas.openxmlformats.org/officeDocument/2006/relationships/hyperlink" Target="https://kortkeros-r11.gosweb.gosuslugi.ru/glavnoe/internet-priemnaya/" TargetMode="External"/><Relationship Id="rId7" Type="http://schemas.openxmlformats.org/officeDocument/2006/relationships/endnotes" Target="endnotes.xml"/><Relationship Id="rId71" Type="http://schemas.openxmlformats.org/officeDocument/2006/relationships/image" Target="media/image2.png"/><Relationship Id="rId2" Type="http://schemas.openxmlformats.org/officeDocument/2006/relationships/styles" Target="styles.xml"/><Relationship Id="rId16" Type="http://schemas.openxmlformats.org/officeDocument/2006/relationships/hyperlink" Target="https://login.consultant.ru/link/?req=doc&amp;base=LAW&amp;n=465798&amp;dst=100010" TargetMode="External"/><Relationship Id="rId29" Type="http://schemas.openxmlformats.org/officeDocument/2006/relationships/hyperlink" Target="https://login.consultant.ru/link/?req=doc&amp;base=RLAW096&amp;n=165141&amp;dst=100112" TargetMode="External"/><Relationship Id="rId11" Type="http://schemas.openxmlformats.org/officeDocument/2006/relationships/hyperlink" Target="https://login.consultant.ru/link/?req=doc&amp;base=LAW&amp;n=387169&amp;dst=100039" TargetMode="External"/><Relationship Id="rId24" Type="http://schemas.openxmlformats.org/officeDocument/2006/relationships/hyperlink" Target="https://login.consultant.ru/link/?req=doc&amp;base=LAW&amp;n=465798&amp;dst=244" TargetMode="External"/><Relationship Id="rId32" Type="http://schemas.openxmlformats.org/officeDocument/2006/relationships/hyperlink" Target="https://login.consultant.ru/link/?req=doc&amp;base=RLAW096&amp;n=165141&amp;dst=100112" TargetMode="External"/><Relationship Id="rId37" Type="http://schemas.openxmlformats.org/officeDocument/2006/relationships/hyperlink" Target="https://login.consultant.ru/link/?req=doc&amp;base=RLAW096&amp;n=165141&amp;dst=100112" TargetMode="External"/><Relationship Id="rId40" Type="http://schemas.openxmlformats.org/officeDocument/2006/relationships/hyperlink" Target="https://login.consultant.ru/link/?req=doc&amp;base=RLAW096&amp;n=165141&amp;dst=100028" TargetMode="External"/><Relationship Id="rId45" Type="http://schemas.openxmlformats.org/officeDocument/2006/relationships/hyperlink" Target="https://login.consultant.ru/link/?req=doc&amp;base=RLAW096&amp;n=165141&amp;dst=100086" TargetMode="External"/><Relationship Id="rId53" Type="http://schemas.openxmlformats.org/officeDocument/2006/relationships/hyperlink" Target="https://login.consultant.ru/link/?req=doc&amp;base=RLAW096&amp;n=165141&amp;dst=100086" TargetMode="External"/><Relationship Id="rId58" Type="http://schemas.openxmlformats.org/officeDocument/2006/relationships/hyperlink" Target="https://login.consultant.ru/link/?req=doc&amp;base=LAW&amp;n=387169" TargetMode="External"/><Relationship Id="rId66" Type="http://schemas.openxmlformats.org/officeDocument/2006/relationships/hyperlink" Target="https://login.consultant.ru/link/?req=doc&amp;base=LAW&amp;n=436326" TargetMode="External"/><Relationship Id="rId74" Type="http://schemas.openxmlformats.org/officeDocument/2006/relationships/hyperlink" Target="http://www.consultant.ru/document/cons_doc_LAW_51040/fc77c7117187684ab0cb02c7ee53952df0de55be/" TargetMode="External"/><Relationship Id="rId79" Type="http://schemas.openxmlformats.org/officeDocument/2006/relationships/header" Target="header2.xml"/><Relationship Id="rId5" Type="http://schemas.openxmlformats.org/officeDocument/2006/relationships/webSettings" Target="webSettings.xml"/><Relationship Id="rId61" Type="http://schemas.openxmlformats.org/officeDocument/2006/relationships/hyperlink" Target="https://login.consultant.ru/link/?req=doc&amp;base=LAW&amp;n=465798" TargetMode="External"/><Relationship Id="rId10" Type="http://schemas.openxmlformats.org/officeDocument/2006/relationships/hyperlink" Target="https://login.consultant.ru/link/?req=doc&amp;base=LAW&amp;n=465798&amp;dst=339" TargetMode="External"/><Relationship Id="rId19" Type="http://schemas.openxmlformats.org/officeDocument/2006/relationships/hyperlink" Target="https://login.consultant.ru/link/?req=doc&amp;base=LAW&amp;n=465798&amp;dst=100352" TargetMode="External"/><Relationship Id="rId31" Type="http://schemas.openxmlformats.org/officeDocument/2006/relationships/hyperlink" Target="https://login.consultant.ru/link/?req=doc&amp;base=RLAW096&amp;n=165141&amp;dst=100086" TargetMode="External"/><Relationship Id="rId44" Type="http://schemas.openxmlformats.org/officeDocument/2006/relationships/hyperlink" Target="https://login.consultant.ru/link/?req=doc&amp;base=RLAW096&amp;n=165141&amp;dst=100086" TargetMode="External"/><Relationship Id="rId52" Type="http://schemas.openxmlformats.org/officeDocument/2006/relationships/hyperlink" Target="https://login.consultant.ru/link/?req=doc&amp;base=RLAW096&amp;n=165141&amp;dst=100112" TargetMode="External"/><Relationship Id="rId60" Type="http://schemas.openxmlformats.org/officeDocument/2006/relationships/hyperlink" Target="https://login.consultant.ru/link/?req=doc&amp;base=LAW&amp;n=2875" TargetMode="External"/><Relationship Id="rId65" Type="http://schemas.openxmlformats.org/officeDocument/2006/relationships/hyperlink" Target="https://login.consultant.ru/link/?req=doc&amp;base=LAW&amp;n=387169&amp;dst=100026" TargetMode="External"/><Relationship Id="rId73" Type="http://schemas.openxmlformats.org/officeDocument/2006/relationships/hyperlink" Target="https://kortkeros-r11.gosweb.gosuslugi.ru/glavnoe/administratsiya/struktura/upravlenie-po-kapitalnomu-stroitelstvu/publichnye-slushaniya-po-voprosam-nedropolzovaniya/" TargetMode="External"/><Relationship Id="rId78" Type="http://schemas.openxmlformats.org/officeDocument/2006/relationships/header" Target="header1.xm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kortkeros.gosuslugi.ru" TargetMode="External"/><Relationship Id="rId14" Type="http://schemas.openxmlformats.org/officeDocument/2006/relationships/hyperlink" Target="https://login.consultant.ru/link/?req=doc&amp;base=LAW&amp;n=442097&amp;dst=100013" TargetMode="External"/><Relationship Id="rId22" Type="http://schemas.openxmlformats.org/officeDocument/2006/relationships/hyperlink" Target="https://login.consultant.ru/link/?req=doc&amp;base=LAW&amp;n=387169" TargetMode="External"/><Relationship Id="rId27" Type="http://schemas.openxmlformats.org/officeDocument/2006/relationships/hyperlink" Target="https://login.consultant.ru/link/?req=doc&amp;base=RLAW096&amp;n=165141&amp;dst=100028" TargetMode="External"/><Relationship Id="rId30" Type="http://schemas.openxmlformats.org/officeDocument/2006/relationships/hyperlink" Target="https://login.consultant.ru/link/?req=doc&amp;base=RLAW096&amp;n=165141&amp;dst=100112" TargetMode="External"/><Relationship Id="rId35" Type="http://schemas.openxmlformats.org/officeDocument/2006/relationships/hyperlink" Target="https://login.consultant.ru/link/?req=doc&amp;base=RLAW096&amp;n=165141&amp;dst=100086" TargetMode="External"/><Relationship Id="rId43" Type="http://schemas.openxmlformats.org/officeDocument/2006/relationships/hyperlink" Target="https://login.consultant.ru/link/?req=doc&amp;base=RLAW096&amp;n=165141&amp;dst=100112" TargetMode="External"/><Relationship Id="rId48" Type="http://schemas.openxmlformats.org/officeDocument/2006/relationships/hyperlink" Target="https://login.consultant.ru/link/?req=doc&amp;base=RLAW096&amp;n=165141&amp;dst=100086" TargetMode="External"/><Relationship Id="rId56" Type="http://schemas.openxmlformats.org/officeDocument/2006/relationships/hyperlink" Target="https://login.consultant.ru/link/?req=doc&amp;base=RLAW096&amp;n=165141&amp;dst=100138" TargetMode="External"/><Relationship Id="rId64" Type="http://schemas.openxmlformats.org/officeDocument/2006/relationships/hyperlink" Target="https://login.consultant.ru/link/?req=doc&amp;base=LAW&amp;n=451872" TargetMode="External"/><Relationship Id="rId69" Type="http://schemas.openxmlformats.org/officeDocument/2006/relationships/hyperlink" Target="https://login.consultant.ru/link/?req=doc&amp;base=RLAW096&amp;n=206919" TargetMode="External"/><Relationship Id="rId77" Type="http://schemas.openxmlformats.org/officeDocument/2006/relationships/hyperlink" Target="http://www.consultant.ru/document/cons_doc_LAW_389193/" TargetMode="External"/><Relationship Id="rId8" Type="http://schemas.openxmlformats.org/officeDocument/2006/relationships/hyperlink" Target="https://kortkeros.gosuslugi.ru" TargetMode="External"/><Relationship Id="rId51" Type="http://schemas.openxmlformats.org/officeDocument/2006/relationships/hyperlink" Target="https://login.consultant.ru/link/?req=doc&amp;base=RLAW096&amp;n=165141&amp;dst=100112" TargetMode="External"/><Relationship Id="rId72" Type="http://schemas.openxmlformats.org/officeDocument/2006/relationships/hyperlink" Target="https://kortkeros-r11.gosweb.gosuslugi.ru" TargetMode="External"/><Relationship Id="rId80" Type="http://schemas.openxmlformats.org/officeDocument/2006/relationships/fontTable" Target="fontTable.xml"/><Relationship Id="rId3" Type="http://schemas.microsoft.com/office/2007/relationships/stylesWithEffects" Target="stylesWithEffects.xml"/><Relationship Id="rId12" Type="http://schemas.openxmlformats.org/officeDocument/2006/relationships/hyperlink" Target="https://login.consultant.ru/link/?req=doc&amp;base=LAW&amp;n=436110" TargetMode="External"/><Relationship Id="rId17" Type="http://schemas.openxmlformats.org/officeDocument/2006/relationships/hyperlink" Target="https://login.consultant.ru/link/?req=doc&amp;base=LAW&amp;n=465798&amp;dst=43" TargetMode="External"/><Relationship Id="rId25" Type="http://schemas.openxmlformats.org/officeDocument/2006/relationships/hyperlink" Target="https://kortkeros.gosuslugi.ru" TargetMode="External"/><Relationship Id="rId33" Type="http://schemas.openxmlformats.org/officeDocument/2006/relationships/hyperlink" Target="https://login.consultant.ru/link/?req=doc&amp;base=RLAW096&amp;n=165141&amp;dst=100028" TargetMode="External"/><Relationship Id="rId38" Type="http://schemas.openxmlformats.org/officeDocument/2006/relationships/hyperlink" Target="https://login.consultant.ru/link/?req=doc&amp;base=RLAW096&amp;n=165141&amp;dst=100086" TargetMode="External"/><Relationship Id="rId46" Type="http://schemas.openxmlformats.org/officeDocument/2006/relationships/hyperlink" Target="https://login.consultant.ru/link/?req=doc&amp;base=RLAW096&amp;n=165141&amp;dst=100112" TargetMode="External"/><Relationship Id="rId59" Type="http://schemas.openxmlformats.org/officeDocument/2006/relationships/hyperlink" Target="https://login.consultant.ru/link/?req=doc&amp;base=LAW&amp;n=470737&amp;dst=100112" TargetMode="External"/><Relationship Id="rId67" Type="http://schemas.openxmlformats.org/officeDocument/2006/relationships/hyperlink" Target="https://login.consultant.ru/link/?req=doc&amp;base=LAW&amp;n=391643" TargetMode="External"/><Relationship Id="rId20" Type="http://schemas.openxmlformats.org/officeDocument/2006/relationships/hyperlink" Target="https://login.consultant.ru/link/?req=doc&amp;base=LAW&amp;n=465798&amp;dst=100352" TargetMode="External"/><Relationship Id="rId41" Type="http://schemas.openxmlformats.org/officeDocument/2006/relationships/hyperlink" Target="https://login.consultant.ru/link/?req=doc&amp;base=RLAW096&amp;n=165141&amp;dst=100086" TargetMode="External"/><Relationship Id="rId54" Type="http://schemas.openxmlformats.org/officeDocument/2006/relationships/hyperlink" Target="https://login.consultant.ru/link/?req=doc&amp;base=RLAW096&amp;n=165141&amp;dst=100086" TargetMode="External"/><Relationship Id="rId62" Type="http://schemas.openxmlformats.org/officeDocument/2006/relationships/hyperlink" Target="https://login.consultant.ru/link/?req=doc&amp;base=LAW&amp;n=439201" TargetMode="External"/><Relationship Id="rId70" Type="http://schemas.openxmlformats.org/officeDocument/2006/relationships/image" Target="media/image1.png"/><Relationship Id="rId75" Type="http://schemas.openxmlformats.org/officeDocument/2006/relationships/hyperlink" Target="https://kortkeros-r11.gosweb.gosuslugi.ru" TargetMode="Externa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yperlink" Target="https://login.consultant.ru/link/?req=doc&amp;base=LAW&amp;n=442096&amp;dst=100010" TargetMode="External"/><Relationship Id="rId23" Type="http://schemas.openxmlformats.org/officeDocument/2006/relationships/hyperlink" Target="https://login.consultant.ru/link/?req=doc&amp;base=LAW&amp;n=191451" TargetMode="External"/><Relationship Id="rId28" Type="http://schemas.openxmlformats.org/officeDocument/2006/relationships/hyperlink" Target="https://login.consultant.ru/link/?req=doc&amp;base=RLAW096&amp;n=165141&amp;dst=100086" TargetMode="External"/><Relationship Id="rId36" Type="http://schemas.openxmlformats.org/officeDocument/2006/relationships/hyperlink" Target="https://login.consultant.ru/link/?req=doc&amp;base=RLAW096&amp;n=165141&amp;dst=100112" TargetMode="External"/><Relationship Id="rId49" Type="http://schemas.openxmlformats.org/officeDocument/2006/relationships/hyperlink" Target="https://login.consultant.ru/link/?req=doc&amp;base=RLAW096&amp;n=165141&amp;dst=100112" TargetMode="External"/><Relationship Id="rId57" Type="http://schemas.openxmlformats.org/officeDocument/2006/relationships/hyperlink" Target="https://login.consultant.ru/link/?req=doc&amp;base=RLAW096&amp;n=165141&amp;dst=10014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139</TotalTime>
  <Pages>78</Pages>
  <Words>23259</Words>
  <Characters>132582</Characters>
  <Application>Microsoft Office Word</Application>
  <DocSecurity>0</DocSecurity>
  <Lines>1104</Lines>
  <Paragraphs>311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155530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3</dc:creator>
  <cp:lastModifiedBy>3</cp:lastModifiedBy>
  <cp:revision>30</cp:revision>
  <dcterms:created xsi:type="dcterms:W3CDTF">2024-05-07T07:26:00Z</dcterms:created>
  <dcterms:modified xsi:type="dcterms:W3CDTF">2024-05-21T11:19:00Z</dcterms:modified>
</cp:coreProperties>
</file>