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70C3" w:rsidRPr="001970C3" w:rsidRDefault="001970C3" w:rsidP="001970C3">
      <w:pPr>
        <w:tabs>
          <w:tab w:val="left" w:pos="9072"/>
        </w:tabs>
        <w:spacing w:after="0" w:line="240" w:lineRule="auto"/>
        <w:ind w:left="426" w:hanging="69"/>
        <w:jc w:val="center"/>
        <w:rPr>
          <w:rFonts w:ascii="Arial" w:eastAsia="Times New Roman" w:hAnsi="Arial" w:cs="Times New Roman"/>
          <w:b/>
          <w:bCs/>
          <w:i/>
          <w:sz w:val="72"/>
          <w:szCs w:val="72"/>
          <w:u w:val="single"/>
          <w:lang w:eastAsia="ru-RU"/>
        </w:rPr>
      </w:pPr>
      <w:r w:rsidRPr="001970C3">
        <w:rPr>
          <w:rFonts w:ascii="Calibri" w:eastAsia="Calibri" w:hAnsi="Calibri" w:cs="Times New Roman"/>
          <w:noProof/>
          <w:lang w:eastAsia="ru-RU"/>
        </w:rPr>
        <mc:AlternateContent>
          <mc:Choice Requires="wps">
            <w:drawing>
              <wp:anchor distT="0" distB="0" distL="114300" distR="114300" simplePos="0" relativeHeight="251660288" behindDoc="0" locked="0" layoutInCell="1" allowOverlap="1" wp14:anchorId="381C0CC4" wp14:editId="27228562">
                <wp:simplePos x="0" y="0"/>
                <wp:positionH relativeFrom="column">
                  <wp:posOffset>5787390</wp:posOffset>
                </wp:positionH>
                <wp:positionV relativeFrom="paragraph">
                  <wp:posOffset>-361950</wp:posOffset>
                </wp:positionV>
                <wp:extent cx="285750" cy="266700"/>
                <wp:effectExtent l="0" t="0" r="19050" b="19050"/>
                <wp:wrapNone/>
                <wp:docPr id="6"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75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 o:spid="_x0000_s1026" style="position:absolute;margin-left:455.7pt;margin-top:-28.5pt;width:22.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" fillcolor="window" strokecolor="window" strokeweight="2pt">
                <v:path arrowok="t"/>
              </v:rect>
            </w:pict>
          </mc:Fallback>
        </mc:AlternateContent>
      </w:r>
      <w:r w:rsidRPr="001970C3">
        <w:rPr>
          <w:rFonts w:ascii="Monotype Corsiva" w:eastAsia="Times New Roman" w:hAnsi="Mangal" w:cs="Times New Roman"/>
          <w:b/>
          <w:i/>
          <w:sz w:val="96"/>
          <w:szCs w:val="96"/>
          <w:lang w:eastAsia="ru-RU"/>
        </w:rPr>
        <w:tab/>
      </w:r>
      <w:r w:rsidRPr="001970C3">
        <w:rPr>
          <w:rFonts w:ascii="Arial" w:eastAsia="Times New Roman" w:hAnsi="Arial" w:cs="Times New Roman"/>
          <w:b/>
          <w:bCs/>
          <w:i/>
          <w:sz w:val="72"/>
          <w:szCs w:val="72"/>
          <w:u w:val="single"/>
          <w:lang w:eastAsia="ru-RU"/>
        </w:rPr>
        <w:t>ИНФОРМАЦИОННЫЙ</w:t>
      </w:r>
    </w:p>
    <w:p w:rsidR="001970C3" w:rsidRPr="001970C3" w:rsidRDefault="001970C3" w:rsidP="001970C3">
      <w:pPr>
        <w:spacing w:after="0" w:line="240" w:lineRule="auto"/>
        <w:ind w:left="426" w:hanging="69"/>
        <w:jc w:val="center"/>
        <w:rPr>
          <w:rFonts w:ascii="Arial" w:eastAsia="Times New Roman" w:hAnsi="Arial" w:cs="Times New Roman"/>
          <w:b/>
          <w:bCs/>
          <w:sz w:val="72"/>
          <w:szCs w:val="72"/>
          <w:u w:val="single"/>
          <w:lang w:eastAsia="ru-RU"/>
        </w:rPr>
      </w:pPr>
    </w:p>
    <w:p w:rsidR="001970C3" w:rsidRPr="001970C3" w:rsidRDefault="001970C3" w:rsidP="001970C3">
      <w:pPr>
        <w:spacing w:after="0" w:line="240" w:lineRule="auto"/>
        <w:ind w:left="426" w:hanging="69"/>
        <w:jc w:val="center"/>
        <w:rPr>
          <w:rFonts w:ascii="Arial" w:eastAsia="Times New Roman" w:hAnsi="Arial" w:cs="Times New Roman"/>
          <w:b/>
          <w:bCs/>
          <w:sz w:val="72"/>
          <w:szCs w:val="72"/>
          <w:u w:val="single"/>
          <w:lang w:eastAsia="ru-RU"/>
        </w:rPr>
      </w:pPr>
      <w:r w:rsidRPr="001970C3">
        <w:rPr>
          <w:rFonts w:ascii="Arial" w:eastAsia="Times New Roman" w:hAnsi="Arial" w:cs="Times New Roman"/>
          <w:b/>
          <w:bCs/>
          <w:sz w:val="72"/>
          <w:szCs w:val="72"/>
          <w:u w:val="single"/>
          <w:lang w:eastAsia="ru-RU"/>
        </w:rPr>
        <w:t>ВЕСТНИК</w:t>
      </w:r>
    </w:p>
    <w:p w:rsidR="001970C3" w:rsidRPr="001970C3" w:rsidRDefault="001970C3" w:rsidP="001970C3">
      <w:pPr>
        <w:spacing w:after="0" w:line="240" w:lineRule="auto"/>
        <w:ind w:left="426" w:hanging="69"/>
        <w:rPr>
          <w:rFonts w:ascii="Times New Roman" w:eastAsia="Times New Roman" w:hAnsi="Times New Roman" w:cs="Times New Roman"/>
          <w:sz w:val="48"/>
          <w:szCs w:val="48"/>
          <w:lang w:eastAsia="ru-RU"/>
        </w:rPr>
      </w:pPr>
    </w:p>
    <w:p w:rsidR="001970C3" w:rsidRPr="001970C3" w:rsidRDefault="001970C3" w:rsidP="001970C3">
      <w:pPr>
        <w:tabs>
          <w:tab w:val="left" w:pos="4095"/>
        </w:tabs>
        <w:spacing w:after="0" w:line="240" w:lineRule="auto"/>
        <w:ind w:left="426" w:hanging="69"/>
        <w:rPr>
          <w:rFonts w:ascii="Times New Roman" w:eastAsia="Times New Roman" w:hAnsi="Times New Roman" w:cs="Times New Roman"/>
          <w:sz w:val="48"/>
          <w:szCs w:val="48"/>
          <w:lang w:eastAsia="ru-RU"/>
        </w:rPr>
      </w:pPr>
      <w:r w:rsidRPr="001970C3">
        <w:rPr>
          <w:rFonts w:ascii="Times New Roman" w:eastAsia="Times New Roman" w:hAnsi="Times New Roman" w:cs="Times New Roman"/>
          <w:sz w:val="48"/>
          <w:szCs w:val="48"/>
          <w:lang w:eastAsia="ru-RU"/>
        </w:rPr>
        <w:tab/>
      </w:r>
    </w:p>
    <w:p w:rsidR="001970C3" w:rsidRPr="001970C3" w:rsidRDefault="001970C3" w:rsidP="001970C3">
      <w:pPr>
        <w:spacing w:after="0" w:line="240" w:lineRule="auto"/>
        <w:ind w:left="426" w:hanging="69"/>
        <w:jc w:val="center"/>
        <w:rPr>
          <w:rFonts w:ascii="Sylfaen" w:eastAsia="Times New Roman" w:hAnsi="Sylfaen" w:cs="Times New Roman"/>
          <w:b/>
          <w:sz w:val="72"/>
          <w:szCs w:val="72"/>
          <w:lang w:eastAsia="ru-RU"/>
        </w:rPr>
      </w:pPr>
      <w:r w:rsidRPr="001970C3">
        <w:rPr>
          <w:rFonts w:ascii="Sylfaen" w:eastAsia="Times New Roman" w:hAnsi="Sylfaen" w:cs="Times New Roman"/>
          <w:b/>
          <w:sz w:val="72"/>
          <w:szCs w:val="72"/>
          <w:lang w:eastAsia="ru-RU"/>
        </w:rPr>
        <w:t xml:space="preserve">Совета муниципального района «Корткеросский» </w:t>
      </w:r>
    </w:p>
    <w:p w:rsidR="001970C3" w:rsidRPr="001970C3" w:rsidRDefault="001970C3" w:rsidP="001970C3">
      <w:pPr>
        <w:spacing w:after="0" w:line="240" w:lineRule="auto"/>
        <w:ind w:left="426" w:hanging="69"/>
        <w:jc w:val="center"/>
        <w:rPr>
          <w:rFonts w:ascii="Sylfaen" w:eastAsia="Times New Roman" w:hAnsi="Sylfaen" w:cs="Times New Roman"/>
          <w:b/>
          <w:sz w:val="72"/>
          <w:szCs w:val="72"/>
          <w:lang w:eastAsia="ru-RU"/>
        </w:rPr>
      </w:pPr>
      <w:r w:rsidRPr="001970C3">
        <w:rPr>
          <w:rFonts w:ascii="Sylfaen" w:eastAsia="Times New Roman" w:hAnsi="Sylfaen" w:cs="Times New Roman"/>
          <w:b/>
          <w:sz w:val="72"/>
          <w:szCs w:val="72"/>
          <w:lang w:eastAsia="ru-RU"/>
        </w:rPr>
        <w:t>и администрации муниципального района «Корткеросский»</w:t>
      </w:r>
    </w:p>
    <w:p w:rsidR="001970C3" w:rsidRPr="001970C3" w:rsidRDefault="001970C3" w:rsidP="001970C3">
      <w:pPr>
        <w:spacing w:after="0" w:line="240" w:lineRule="auto"/>
        <w:ind w:left="426" w:hanging="69"/>
        <w:rPr>
          <w:rFonts w:ascii="Times New Roman" w:eastAsia="Times New Roman" w:hAnsi="Times New Roman" w:cs="Times New Roman"/>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rPr>
          <w:rFonts w:ascii="Sylfaen" w:eastAsia="Times New Roman" w:hAnsi="Sylfaen" w:cs="Times New Roman"/>
          <w:b/>
          <w:sz w:val="48"/>
          <w:szCs w:val="48"/>
          <w:lang w:eastAsia="ru-RU"/>
        </w:rPr>
      </w:pPr>
    </w:p>
    <w:p w:rsidR="001970C3" w:rsidRPr="001970C3" w:rsidRDefault="001970C3" w:rsidP="001970C3">
      <w:pPr>
        <w:spacing w:after="0" w:line="240" w:lineRule="auto"/>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r w:rsidRPr="001970C3">
        <w:rPr>
          <w:rFonts w:ascii="Sylfaen" w:eastAsia="Times New Roman" w:hAnsi="Sylfaen" w:cs="Times New Roman"/>
          <w:b/>
          <w:sz w:val="48"/>
          <w:szCs w:val="48"/>
          <w:lang w:eastAsia="ru-RU"/>
        </w:rPr>
        <w:t>№ 418</w:t>
      </w: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r w:rsidRPr="001970C3">
        <w:rPr>
          <w:rFonts w:ascii="Sylfaen" w:eastAsia="Times New Roman" w:hAnsi="Sylfaen" w:cs="Times New Roman"/>
          <w:b/>
          <w:sz w:val="48"/>
          <w:szCs w:val="48"/>
          <w:lang w:eastAsia="ru-RU"/>
        </w:rPr>
        <w:t>Том 1</w:t>
      </w: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r w:rsidRPr="001970C3">
        <w:rPr>
          <w:rFonts w:ascii="Sylfaen" w:eastAsia="Times New Roman" w:hAnsi="Sylfaen" w:cs="Times New Roman"/>
          <w:b/>
          <w:sz w:val="48"/>
          <w:szCs w:val="48"/>
          <w:lang w:eastAsia="ru-RU"/>
        </w:rPr>
        <w:t>26 апреля 2024 год</w:t>
      </w:r>
      <w:r w:rsidRPr="001970C3">
        <w:rPr>
          <w:rFonts w:ascii="Times New Roman" w:eastAsia="Times New Roman" w:hAnsi="Times New Roman" w:cs="Times New Roman"/>
          <w:b/>
          <w:sz w:val="48"/>
          <w:szCs w:val="48"/>
          <w:lang w:eastAsia="ru-RU"/>
        </w:rPr>
        <w:br w:type="page"/>
      </w:r>
    </w:p>
    <w:p w:rsidR="001970C3" w:rsidRPr="001970C3" w:rsidRDefault="001970C3" w:rsidP="001970C3">
      <w:pPr>
        <w:spacing w:after="0" w:line="240" w:lineRule="auto"/>
        <w:jc w:val="center"/>
        <w:rPr>
          <w:rFonts w:ascii="Times New Roman" w:eastAsia="Times New Roman" w:hAnsi="Times New Roman" w:cs="Times New Roman"/>
          <w:sz w:val="26"/>
          <w:szCs w:val="26"/>
          <w:u w:val="single"/>
          <w:lang w:eastAsia="ru-RU"/>
        </w:rPr>
      </w:pPr>
      <w:proofErr w:type="gramStart"/>
      <w:r w:rsidRPr="001970C3">
        <w:rPr>
          <w:rFonts w:ascii="Times New Roman" w:eastAsia="Times New Roman" w:hAnsi="Times New Roman" w:cs="Times New Roman"/>
          <w:b/>
          <w:sz w:val="26"/>
          <w:szCs w:val="26"/>
          <w:u w:val="single"/>
          <w:lang w:eastAsia="ru-RU"/>
        </w:rPr>
        <w:lastRenderedPageBreak/>
        <w:t>Раздел первый</w:t>
      </w:r>
      <w:proofErr w:type="gramEnd"/>
      <w:r w:rsidRPr="001970C3">
        <w:rPr>
          <w:rFonts w:ascii="Times New Roman" w:eastAsia="Times New Roman" w:hAnsi="Times New Roman" w:cs="Times New Roman"/>
          <w:sz w:val="26"/>
          <w:szCs w:val="26"/>
          <w:u w:val="single"/>
          <w:lang w:eastAsia="ru-RU"/>
        </w:rPr>
        <w:t>:</w:t>
      </w:r>
    </w:p>
    <w:p w:rsidR="001970C3" w:rsidRPr="001970C3" w:rsidRDefault="001970C3" w:rsidP="001970C3">
      <w:pPr>
        <w:spacing w:after="0" w:line="240" w:lineRule="auto"/>
        <w:jc w:val="center"/>
        <w:rPr>
          <w:rFonts w:ascii="Times New Roman" w:eastAsia="Times New Roman" w:hAnsi="Times New Roman" w:cs="Times New Roman"/>
          <w:b/>
          <w:sz w:val="26"/>
          <w:szCs w:val="26"/>
          <w:lang w:eastAsia="ru-RU"/>
        </w:rPr>
      </w:pPr>
      <w:r w:rsidRPr="001970C3">
        <w:rPr>
          <w:rFonts w:ascii="Times New Roman" w:eastAsia="Times New Roman" w:hAnsi="Times New Roman" w:cs="Times New Roman"/>
          <w:b/>
          <w:sz w:val="26"/>
          <w:szCs w:val="26"/>
          <w:lang w:eastAsia="ru-RU"/>
        </w:rPr>
        <w:t>решения Совета муниципального района «Корткеросский»</w:t>
      </w:r>
    </w:p>
    <w:p w:rsidR="001970C3" w:rsidRPr="001970C3" w:rsidRDefault="001970C3" w:rsidP="001970C3">
      <w:pPr>
        <w:spacing w:after="0" w:line="240" w:lineRule="auto"/>
        <w:jc w:val="center"/>
        <w:rPr>
          <w:rFonts w:ascii="Times New Roman" w:eastAsia="Times New Roman" w:hAnsi="Times New Roman" w:cs="Times New Roman"/>
          <w:b/>
          <w:sz w:val="28"/>
          <w:szCs w:val="32"/>
          <w:u w:val="single"/>
          <w:lang w:eastAsia="ru-RU"/>
        </w:rPr>
      </w:pPr>
    </w:p>
    <w:tbl>
      <w:tblPr>
        <w:tblpPr w:leftFromText="180" w:rightFromText="180" w:bottomFromText="20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7385"/>
        <w:gridCol w:w="1099"/>
      </w:tblGrid>
      <w:tr w:rsidR="001970C3" w:rsidRPr="001970C3" w:rsidTr="001970C3">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w:t>
            </w:r>
            <w:proofErr w:type="gramStart"/>
            <w:r w:rsidRPr="001970C3">
              <w:rPr>
                <w:rFonts w:ascii="Times New Roman" w:eastAsia="Times New Roman" w:hAnsi="Times New Roman" w:cs="Times New Roman"/>
                <w:sz w:val="24"/>
                <w:szCs w:val="24"/>
                <w:lang w:eastAsia="ru-RU"/>
              </w:rPr>
              <w:t>п</w:t>
            </w:r>
            <w:proofErr w:type="gramEnd"/>
            <w:r w:rsidRPr="001970C3">
              <w:rPr>
                <w:rFonts w:ascii="Times New Roman" w:eastAsia="Times New Roman" w:hAnsi="Times New Roman" w:cs="Times New Roman"/>
                <w:sz w:val="24"/>
                <w:szCs w:val="24"/>
                <w:lang w:eastAsia="ru-RU"/>
              </w:rPr>
              <w:t>/п</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Стр.</w:t>
            </w:r>
          </w:p>
        </w:tc>
      </w:tr>
      <w:tr w:rsidR="001970C3" w:rsidRPr="001970C3" w:rsidTr="001970C3">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w:t>
            </w:r>
          </w:p>
        </w:tc>
      </w:tr>
      <w:tr w:rsidR="001970C3" w:rsidRPr="001970C3" w:rsidTr="001970C3">
        <w:trPr>
          <w:trHeight w:val="10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Решение от 26.04.2024 №</w:t>
            </w:r>
            <w:r w:rsidRPr="001970C3">
              <w:rPr>
                <w:rFonts w:ascii="Calibri" w:eastAsia="Calibri" w:hAnsi="Calibri" w:cs="Times New Roman"/>
                <w:sz w:val="24"/>
                <w:szCs w:val="24"/>
              </w:rPr>
              <w:t xml:space="preserve"> </w:t>
            </w:r>
            <w:r w:rsidRPr="001970C3">
              <w:rPr>
                <w:rFonts w:ascii="Times New Roman" w:eastAsia="Times New Roman" w:hAnsi="Times New Roman" w:cs="Times New Roman"/>
                <w:sz w:val="24"/>
                <w:szCs w:val="24"/>
                <w:lang w:eastAsia="ru-RU"/>
              </w:rPr>
              <w:t>VII – 24/1 «Об утверждении перечня имущества, передаваемого из муниципальной собственности муниципального образования муниципального района «Корткеросский», в собственность муниципальных образований сельских поселений «Богородск», «Мордино», «Приозерный», «Сторожевск»»</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3–7</w:t>
            </w:r>
          </w:p>
        </w:tc>
      </w:tr>
      <w:tr w:rsidR="001970C3" w:rsidRPr="001970C3" w:rsidTr="001970C3">
        <w:trPr>
          <w:trHeight w:val="10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Решение от 26.04.2024 № VII – 24/4 «О внесении изменений в решение Совета муниципального района «Корткеросский» от 27.10.2021 № VII-9/8 «Об утверждении Положения о муниципальном земельном контроле на территории муниципального образования муниципального района «Корткеросский»»</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8–30</w:t>
            </w:r>
          </w:p>
        </w:tc>
      </w:tr>
      <w:tr w:rsidR="001970C3" w:rsidRPr="001970C3" w:rsidTr="001970C3">
        <w:trPr>
          <w:trHeight w:val="860"/>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Решение от 26.04.2024 № </w:t>
            </w:r>
            <w:r w:rsidRPr="001970C3">
              <w:rPr>
                <w:rFonts w:ascii="Times New Roman" w:eastAsia="Times New Roman" w:hAnsi="Times New Roman" w:cs="Times New Roman"/>
                <w:sz w:val="24"/>
                <w:szCs w:val="24"/>
                <w:lang w:val="en-US" w:eastAsia="ru-RU"/>
              </w:rPr>
              <w:t>VII</w:t>
            </w:r>
            <w:r w:rsidRPr="001970C3">
              <w:rPr>
                <w:rFonts w:ascii="Times New Roman" w:eastAsia="Times New Roman" w:hAnsi="Times New Roman" w:cs="Times New Roman"/>
                <w:sz w:val="24"/>
                <w:szCs w:val="24"/>
                <w:lang w:eastAsia="ru-RU"/>
              </w:rPr>
              <w:t>-24/6 «Об утверждении проекта изменений, вносимых в Генеральный план муниципального образования сельского поселения «Нившера»»</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31</w:t>
            </w:r>
          </w:p>
        </w:tc>
      </w:tr>
      <w:tr w:rsidR="001970C3" w:rsidRPr="001970C3" w:rsidTr="001970C3">
        <w:trPr>
          <w:trHeight w:val="776"/>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Решение от 26.04.2024   № VII-24/7 «</w:t>
            </w:r>
            <w:r w:rsidRPr="001970C3">
              <w:rPr>
                <w:rFonts w:ascii="Calibri" w:eastAsia="Calibri" w:hAnsi="Calibri" w:cs="Times New Roman"/>
                <w:sz w:val="24"/>
                <w:szCs w:val="24"/>
              </w:rPr>
              <w:t xml:space="preserve"> </w:t>
            </w:r>
            <w:r w:rsidRPr="001970C3">
              <w:rPr>
                <w:rFonts w:ascii="Times New Roman" w:eastAsia="Times New Roman" w:hAnsi="Times New Roman" w:cs="Times New Roman"/>
                <w:sz w:val="24"/>
                <w:szCs w:val="24"/>
                <w:lang w:eastAsia="ru-RU"/>
              </w:rPr>
              <w:t>О признании утратившими силу решений Совета муниципального района «Корткеросский»»</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32</w:t>
            </w:r>
          </w:p>
        </w:tc>
      </w:tr>
      <w:tr w:rsidR="001970C3" w:rsidRPr="001970C3" w:rsidTr="001970C3">
        <w:trPr>
          <w:trHeight w:val="10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5</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Решение от 26.04.2024 № VII-24/8 «О внесении изменений в решение Совета муниципального района «Корткеросский» от 03 октября 2013 года №V- 26/6 «Об утверждении размеров должностных окладов, размеров ежемесячных и иных дополнительных выплат, а также порядка их осуществления  муниципальным служащим администрации муниципального района «Корткеросский»»</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33</w:t>
            </w:r>
          </w:p>
        </w:tc>
      </w:tr>
      <w:tr w:rsidR="001970C3" w:rsidRPr="001970C3" w:rsidTr="001970C3">
        <w:trPr>
          <w:trHeight w:val="10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6</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Решение от 26.04.2024 № VII-24/8 «Об утверждении порядка обращения лиц, замещавших должности муниципальной службы, за пенсией за выслугу лет, назначения пенсии за выслугу лет и изменения ее размера, выплаты пенсии за выслугу лет, ее приостановления, возобновления, прекращения и восстановления»</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34-65</w:t>
            </w:r>
          </w:p>
        </w:tc>
      </w:tr>
    </w:tbl>
    <w:p w:rsidR="001970C3" w:rsidRP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ind w:left="426" w:hanging="69"/>
        <w:jc w:val="center"/>
        <w:rPr>
          <w:rFonts w:ascii="Times New Roman" w:eastAsia="Times New Roman" w:hAnsi="Times New Roman" w:cs="Times New Roman"/>
          <w:b/>
          <w:sz w:val="28"/>
          <w:szCs w:val="28"/>
          <w:u w:val="single"/>
          <w:lang w:eastAsia="ru-RU"/>
        </w:rPr>
      </w:pPr>
    </w:p>
    <w:p w:rsidR="001970C3" w:rsidRPr="001970C3" w:rsidRDefault="001970C3" w:rsidP="001970C3">
      <w:pPr>
        <w:rPr>
          <w:rFonts w:ascii="Times New Roman" w:eastAsia="Times New Roman" w:hAnsi="Times New Roman" w:cs="Times New Roman"/>
          <w:b/>
          <w:sz w:val="28"/>
          <w:szCs w:val="28"/>
          <w:u w:val="single"/>
          <w:lang w:eastAsia="ru-RU"/>
        </w:rPr>
      </w:pPr>
      <w:bookmarkStart w:id="0" w:name="_Hlk149680244"/>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roofErr w:type="gramStart"/>
      <w:r w:rsidRPr="001970C3">
        <w:rPr>
          <w:rFonts w:ascii="Times New Roman" w:eastAsia="Times New Roman" w:hAnsi="Times New Roman" w:cs="Times New Roman"/>
          <w:b/>
          <w:sz w:val="28"/>
          <w:szCs w:val="28"/>
          <w:u w:val="single"/>
          <w:lang w:eastAsia="ru-RU"/>
        </w:rPr>
        <w:t>Раздел третий</w:t>
      </w:r>
      <w:proofErr w:type="gramEnd"/>
      <w:r w:rsidRPr="001970C3">
        <w:rPr>
          <w:rFonts w:ascii="Times New Roman" w:eastAsia="Times New Roman" w:hAnsi="Times New Roman" w:cs="Times New Roman"/>
          <w:b/>
          <w:sz w:val="28"/>
          <w:szCs w:val="28"/>
          <w:u w:val="single"/>
          <w:lang w:eastAsia="ru-RU"/>
        </w:rPr>
        <w:t>:</w:t>
      </w: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официальные сообщения и материалы</w:t>
      </w: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tbl>
      <w:tblPr>
        <w:tblpPr w:leftFromText="180" w:rightFromText="180" w:bottomFromText="20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7948"/>
        <w:gridCol w:w="1099"/>
      </w:tblGrid>
      <w:tr w:rsidR="001970C3" w:rsidRPr="001970C3" w:rsidTr="001970C3">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 xml:space="preserve">№ </w:t>
            </w:r>
            <w:proofErr w:type="gramStart"/>
            <w:r w:rsidRPr="001970C3">
              <w:rPr>
                <w:rFonts w:ascii="Times New Roman" w:eastAsia="Times New Roman" w:hAnsi="Times New Roman" w:cs="Times New Roman"/>
                <w:b/>
                <w:sz w:val="28"/>
                <w:szCs w:val="28"/>
                <w:u w:val="single"/>
                <w:lang w:eastAsia="ru-RU"/>
              </w:rPr>
              <w:t>п</w:t>
            </w:r>
            <w:proofErr w:type="gramEnd"/>
            <w:r w:rsidRPr="001970C3">
              <w:rPr>
                <w:rFonts w:ascii="Times New Roman" w:eastAsia="Times New Roman" w:hAnsi="Times New Roman" w:cs="Times New Roman"/>
                <w:b/>
                <w:sz w:val="28"/>
                <w:szCs w:val="28"/>
                <w:u w:val="single"/>
                <w:lang w:eastAsia="ru-RU"/>
              </w:rPr>
              <w:t>/п</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Наименование</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Стр.</w:t>
            </w:r>
          </w:p>
        </w:tc>
      </w:tr>
      <w:tr w:rsidR="001970C3" w:rsidRPr="001970C3" w:rsidTr="001970C3">
        <w:trPr>
          <w:trHeight w:val="541"/>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2</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3</w:t>
            </w:r>
          </w:p>
        </w:tc>
      </w:tr>
      <w:tr w:rsidR="001970C3" w:rsidRPr="001970C3" w:rsidTr="001970C3">
        <w:trPr>
          <w:trHeight w:val="1076"/>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bCs/>
                <w:sz w:val="28"/>
                <w:szCs w:val="28"/>
                <w:lang w:eastAsia="ru-RU"/>
              </w:rPr>
            </w:pPr>
            <w:r w:rsidRPr="001970C3">
              <w:rPr>
                <w:rFonts w:ascii="Times New Roman" w:eastAsia="Times New Roman" w:hAnsi="Times New Roman" w:cs="Times New Roman"/>
                <w:bCs/>
                <w:sz w:val="28"/>
                <w:szCs w:val="28"/>
                <w:lang w:eastAsia="ru-RU"/>
              </w:rPr>
              <w:t xml:space="preserve">Заключение по результатам публичных слушаний по проекту решения о выдаче разрешения на условно разрешенный вид использования земельного участка. </w:t>
            </w:r>
          </w:p>
        </w:tc>
        <w:tc>
          <w:tcPr>
            <w:tcW w:w="1099"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66</w:t>
            </w:r>
          </w:p>
        </w:tc>
      </w:tr>
      <w:tr w:rsidR="001970C3" w:rsidRPr="001970C3" w:rsidTr="001970C3">
        <w:trPr>
          <w:trHeight w:val="12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Заключение по результатам публичных слушаний по проекту решения о выдаче разрешения на условно разрешенный вид использования земельного участка. </w:t>
            </w:r>
          </w:p>
        </w:tc>
        <w:tc>
          <w:tcPr>
            <w:tcW w:w="1099"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67</w:t>
            </w:r>
          </w:p>
        </w:tc>
      </w:tr>
      <w:tr w:rsidR="009402FA" w:rsidRPr="001970C3" w:rsidTr="009402FA">
        <w:trPr>
          <w:trHeight w:val="1401"/>
        </w:trPr>
        <w:tc>
          <w:tcPr>
            <w:tcW w:w="803" w:type="dxa"/>
            <w:tcBorders>
              <w:top w:val="single" w:sz="4" w:space="0" w:color="auto"/>
              <w:left w:val="single" w:sz="4" w:space="0" w:color="auto"/>
              <w:bottom w:val="single" w:sz="4" w:space="0" w:color="auto"/>
              <w:right w:val="single" w:sz="4" w:space="0" w:color="auto"/>
            </w:tcBorders>
          </w:tcPr>
          <w:p w:rsidR="009402FA" w:rsidRPr="001970C3"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c>
          <w:tcPr>
            <w:tcW w:w="7385" w:type="dxa"/>
            <w:tcBorders>
              <w:top w:val="single" w:sz="4" w:space="0" w:color="auto"/>
              <w:left w:val="single" w:sz="4" w:space="0" w:color="auto"/>
              <w:bottom w:val="single" w:sz="4" w:space="0" w:color="auto"/>
              <w:right w:val="single" w:sz="4" w:space="0" w:color="auto"/>
            </w:tcBorders>
          </w:tcPr>
          <w:p w:rsidR="009402FA" w:rsidRPr="001970C3" w:rsidRDefault="009402FA" w:rsidP="009402F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32"/>
                <w:szCs w:val="32"/>
                <w:lang w:eastAsia="ru-RU"/>
              </w:rPr>
              <w:t xml:space="preserve"> </w:t>
            </w:r>
            <w:r w:rsidRPr="009402FA">
              <w:rPr>
                <w:rFonts w:ascii="Times New Roman" w:eastAsia="Times New Roman" w:hAnsi="Times New Roman" w:cs="Times New Roman"/>
                <w:sz w:val="28"/>
                <w:szCs w:val="28"/>
                <w:lang w:eastAsia="ru-RU"/>
              </w:rPr>
              <w:t xml:space="preserve">Оповещение о начале проведения публичных слушаний </w:t>
            </w:r>
            <w:r w:rsidRPr="009402FA">
              <w:rPr>
                <w:rFonts w:ascii="Times New Roman" w:eastAsia="Times New Roman" w:hAnsi="Times New Roman" w:cs="Times New Roman"/>
                <w:sz w:val="28"/>
                <w:szCs w:val="28"/>
                <w:lang w:eastAsia="ru-RU"/>
              </w:rPr>
              <w:t>по проекту изменений, вносимых в «Правила землепользования и застройки муниципального образования сельского поселения «Подтыбок»»</w:t>
            </w:r>
          </w:p>
        </w:tc>
        <w:tc>
          <w:tcPr>
            <w:tcW w:w="1099" w:type="dxa"/>
            <w:tcBorders>
              <w:top w:val="single" w:sz="4" w:space="0" w:color="auto"/>
              <w:left w:val="single" w:sz="4" w:space="0" w:color="auto"/>
              <w:bottom w:val="single" w:sz="4" w:space="0" w:color="auto"/>
              <w:right w:val="single" w:sz="4" w:space="0" w:color="auto"/>
            </w:tcBorders>
          </w:tcPr>
          <w:p w:rsidR="009402FA" w:rsidRPr="001970C3"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68-74</w:t>
            </w:r>
          </w:p>
        </w:tc>
      </w:tr>
      <w:tr w:rsidR="009402FA" w:rsidRPr="001970C3" w:rsidTr="001970C3">
        <w:trPr>
          <w:trHeight w:val="1248"/>
        </w:trPr>
        <w:tc>
          <w:tcPr>
            <w:tcW w:w="803" w:type="dxa"/>
            <w:tcBorders>
              <w:top w:val="single" w:sz="4" w:space="0" w:color="auto"/>
              <w:left w:val="single" w:sz="4" w:space="0" w:color="auto"/>
              <w:bottom w:val="single" w:sz="4" w:space="0" w:color="auto"/>
              <w:right w:val="single" w:sz="4" w:space="0" w:color="auto"/>
            </w:tcBorders>
          </w:tcPr>
          <w:p w:rsidR="009402FA" w:rsidRPr="001970C3"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p>
        </w:tc>
        <w:tc>
          <w:tcPr>
            <w:tcW w:w="7385" w:type="dxa"/>
            <w:tcBorders>
              <w:top w:val="single" w:sz="4" w:space="0" w:color="auto"/>
              <w:left w:val="single" w:sz="4" w:space="0" w:color="auto"/>
              <w:bottom w:val="single" w:sz="4" w:space="0" w:color="auto"/>
              <w:right w:val="single" w:sz="4" w:space="0" w:color="auto"/>
            </w:tcBorders>
          </w:tcPr>
          <w:p w:rsidR="009402FA" w:rsidRPr="001970C3" w:rsidRDefault="009402FA" w:rsidP="009402FA">
            <w:pPr>
              <w:spacing w:after="0" w:line="240" w:lineRule="auto"/>
              <w:jc w:val="both"/>
              <w:rPr>
                <w:rFonts w:ascii="Times New Roman" w:eastAsia="Times New Roman" w:hAnsi="Times New Roman" w:cs="Times New Roman"/>
                <w:sz w:val="28"/>
                <w:szCs w:val="28"/>
                <w:lang w:eastAsia="ru-RU"/>
              </w:rPr>
            </w:pPr>
            <w:r w:rsidRPr="009402FA">
              <w:rPr>
                <w:rFonts w:ascii="Times New Roman" w:eastAsia="Times New Roman" w:hAnsi="Times New Roman" w:cs="Times New Roman"/>
                <w:sz w:val="28"/>
                <w:szCs w:val="28"/>
                <w:lang w:eastAsia="ru-RU"/>
              </w:rPr>
              <w:t>Оповещение о начале проведения публичных слушаний по проекту изменений, вносимых в «Правила землепользования и застройки муниципального образования сельского поселения «Додзь»»</w:t>
            </w:r>
          </w:p>
        </w:tc>
        <w:tc>
          <w:tcPr>
            <w:tcW w:w="1099" w:type="dxa"/>
            <w:tcBorders>
              <w:top w:val="single" w:sz="4" w:space="0" w:color="auto"/>
              <w:left w:val="single" w:sz="4" w:space="0" w:color="auto"/>
              <w:bottom w:val="single" w:sz="4" w:space="0" w:color="auto"/>
              <w:right w:val="single" w:sz="4" w:space="0" w:color="auto"/>
            </w:tcBorders>
          </w:tcPr>
          <w:p w:rsidR="009402FA" w:rsidRPr="001970C3"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75-81</w:t>
            </w:r>
          </w:p>
        </w:tc>
      </w:tr>
      <w:tr w:rsidR="009402FA" w:rsidRPr="001970C3" w:rsidTr="001970C3">
        <w:trPr>
          <w:trHeight w:val="1248"/>
        </w:trPr>
        <w:tc>
          <w:tcPr>
            <w:tcW w:w="803" w:type="dxa"/>
            <w:tcBorders>
              <w:top w:val="single" w:sz="4" w:space="0" w:color="auto"/>
              <w:left w:val="single" w:sz="4" w:space="0" w:color="auto"/>
              <w:bottom w:val="single" w:sz="4" w:space="0" w:color="auto"/>
              <w:right w:val="single" w:sz="4" w:space="0" w:color="auto"/>
            </w:tcBorders>
          </w:tcPr>
          <w:p w:rsidR="009402FA" w:rsidRPr="001970C3"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p>
        </w:tc>
        <w:tc>
          <w:tcPr>
            <w:tcW w:w="7385" w:type="dxa"/>
            <w:tcBorders>
              <w:top w:val="single" w:sz="4" w:space="0" w:color="auto"/>
              <w:left w:val="single" w:sz="4" w:space="0" w:color="auto"/>
              <w:bottom w:val="single" w:sz="4" w:space="0" w:color="auto"/>
              <w:right w:val="single" w:sz="4" w:space="0" w:color="auto"/>
            </w:tcBorders>
          </w:tcPr>
          <w:p w:rsidR="009402FA" w:rsidRPr="009402FA" w:rsidRDefault="009402FA" w:rsidP="009402FA">
            <w:pPr>
              <w:spacing w:after="0" w:line="240" w:lineRule="auto"/>
              <w:jc w:val="both"/>
              <w:rPr>
                <w:rFonts w:ascii="Times New Roman" w:eastAsia="Times New Roman" w:hAnsi="Times New Roman" w:cs="Times New Roman"/>
                <w:bCs/>
                <w:color w:val="000000"/>
                <w:sz w:val="28"/>
                <w:szCs w:val="28"/>
                <w:lang w:eastAsia="ru-RU"/>
              </w:rPr>
            </w:pPr>
            <w:r w:rsidRPr="009402FA">
              <w:rPr>
                <w:rFonts w:ascii="Times New Roman" w:eastAsia="Times New Roman" w:hAnsi="Times New Roman" w:cs="Times New Roman"/>
                <w:sz w:val="28"/>
                <w:szCs w:val="28"/>
                <w:lang w:eastAsia="ru-RU"/>
              </w:rPr>
              <w:t xml:space="preserve">Оповещение о начале проведения публичных слушаний  </w:t>
            </w:r>
            <w:r w:rsidRPr="009402FA">
              <w:rPr>
                <w:rFonts w:ascii="Times New Roman" w:eastAsia="Times New Roman" w:hAnsi="Times New Roman" w:cs="Times New Roman"/>
                <w:bCs/>
                <w:color w:val="000000"/>
                <w:sz w:val="28"/>
                <w:szCs w:val="28"/>
                <w:lang w:eastAsia="ru-RU"/>
              </w:rPr>
              <w:t>по проекту планировки территории «Документация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w:t>
            </w:r>
            <w:r>
              <w:rPr>
                <w:rFonts w:ascii="Times New Roman" w:eastAsia="Times New Roman" w:hAnsi="Times New Roman" w:cs="Times New Roman"/>
                <w:bCs/>
                <w:color w:val="000000"/>
                <w:sz w:val="28"/>
                <w:szCs w:val="28"/>
                <w:lang w:eastAsia="ru-RU"/>
              </w:rPr>
              <w:t>тал 11:06:3901018)»</w:t>
            </w:r>
          </w:p>
        </w:tc>
        <w:tc>
          <w:tcPr>
            <w:tcW w:w="1099" w:type="dxa"/>
            <w:tcBorders>
              <w:top w:val="single" w:sz="4" w:space="0" w:color="auto"/>
              <w:left w:val="single" w:sz="4" w:space="0" w:color="auto"/>
              <w:bottom w:val="single" w:sz="4" w:space="0" w:color="auto"/>
              <w:right w:val="single" w:sz="4" w:space="0" w:color="auto"/>
            </w:tcBorders>
          </w:tcPr>
          <w:p w:rsidR="009402FA" w:rsidRPr="009402FA" w:rsidRDefault="009402FA" w:rsidP="001970C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82-88</w:t>
            </w:r>
          </w:p>
        </w:tc>
      </w:tr>
    </w:tbl>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rPr>
          <w:rFonts w:ascii="Times New Roman" w:eastAsia="Calibri" w:hAnsi="Times New Roman" w:cs="Times New Roman"/>
          <w:b/>
          <w:sz w:val="32"/>
          <w:u w:val="single"/>
        </w:rPr>
      </w:pPr>
      <w:bookmarkStart w:id="1" w:name="_GoBack"/>
      <w:bookmarkEnd w:id="1"/>
    </w:p>
    <w:p w:rsidR="001970C3" w:rsidRPr="001970C3" w:rsidRDefault="001970C3" w:rsidP="001970C3">
      <w:pPr>
        <w:rPr>
          <w:rFonts w:ascii="Times New Roman" w:eastAsia="Calibri" w:hAnsi="Times New Roman" w:cs="Times New Roman"/>
          <w:b/>
          <w:sz w:val="32"/>
          <w:u w:val="single"/>
        </w:rPr>
      </w:pPr>
      <w:r w:rsidRPr="001970C3">
        <w:rPr>
          <w:rFonts w:ascii="Times New Roman" w:eastAsia="Calibri" w:hAnsi="Times New Roman" w:cs="Times New Roman"/>
          <w:b/>
          <w:sz w:val="32"/>
          <w:u w:val="single"/>
        </w:rPr>
        <w:br w:type="page"/>
      </w:r>
    </w:p>
    <w:p w:rsidR="001970C3" w:rsidRPr="001970C3" w:rsidRDefault="001970C3" w:rsidP="001970C3">
      <w:pPr>
        <w:spacing w:after="0" w:line="240" w:lineRule="auto"/>
        <w:jc w:val="center"/>
        <w:rPr>
          <w:rFonts w:ascii="Times New Roman" w:eastAsia="Calibri" w:hAnsi="Times New Roman" w:cs="Times New Roman"/>
          <w:b/>
          <w:sz w:val="32"/>
          <w:u w:val="single"/>
        </w:rPr>
      </w:pPr>
      <w:proofErr w:type="gramStart"/>
      <w:r w:rsidRPr="001970C3">
        <w:rPr>
          <w:rFonts w:ascii="Times New Roman" w:eastAsia="Calibri" w:hAnsi="Times New Roman" w:cs="Times New Roman"/>
          <w:b/>
          <w:sz w:val="32"/>
          <w:u w:val="single"/>
        </w:rPr>
        <w:lastRenderedPageBreak/>
        <w:t>Раздел первый</w:t>
      </w:r>
      <w:proofErr w:type="gramEnd"/>
      <w:r w:rsidRPr="001970C3">
        <w:rPr>
          <w:rFonts w:ascii="Times New Roman" w:eastAsia="Calibri" w:hAnsi="Times New Roman" w:cs="Times New Roman"/>
          <w:b/>
          <w:sz w:val="32"/>
          <w:u w:val="single"/>
        </w:rPr>
        <w:t>:</w:t>
      </w:r>
    </w:p>
    <w:p w:rsidR="001970C3" w:rsidRPr="001970C3" w:rsidRDefault="001970C3" w:rsidP="001970C3">
      <w:pPr>
        <w:spacing w:after="0" w:line="240" w:lineRule="auto"/>
        <w:jc w:val="center"/>
        <w:rPr>
          <w:rFonts w:ascii="Times New Roman" w:eastAsia="Calibri" w:hAnsi="Times New Roman" w:cs="Times New Roman"/>
          <w:b/>
          <w:sz w:val="32"/>
        </w:rPr>
      </w:pPr>
      <w:r w:rsidRPr="001970C3">
        <w:rPr>
          <w:rFonts w:ascii="Times New Roman" w:eastAsia="Calibri" w:hAnsi="Times New Roman" w:cs="Times New Roman"/>
          <w:b/>
          <w:sz w:val="32"/>
        </w:rPr>
        <w:t>решения администрации муниципального района «Корткеросский»</w:t>
      </w:r>
    </w:p>
    <w:p w:rsidR="001970C3" w:rsidRPr="001970C3" w:rsidRDefault="001970C3" w:rsidP="001970C3">
      <w:pPr>
        <w:spacing w:after="0" w:line="240" w:lineRule="auto"/>
        <w:jc w:val="center"/>
        <w:rPr>
          <w:rFonts w:ascii="Times New Roman" w:eastAsia="Calibri" w:hAnsi="Times New Roman" w:cs="Times New Roman"/>
          <w:b/>
          <w:sz w:val="32"/>
        </w:rPr>
      </w:pP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Решение от 26.04.2024  №- VII – 24/1</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«Об утверждении перечня имущества,                             передаваемого из муниципальной собственности муниципального образования муниципального района «Корткеросский», в собственность муниципальных образований сельских поселений «Богородск», «Мордино», «Приозерный», «Сторожевск»»</w:t>
      </w:r>
    </w:p>
    <w:p w:rsidR="001970C3" w:rsidRPr="001970C3" w:rsidRDefault="001970C3" w:rsidP="001970C3">
      <w:pPr>
        <w:keepNext/>
        <w:shd w:val="clear" w:color="auto" w:fill="FFFFFF"/>
        <w:spacing w:before="240" w:after="144" w:line="242" w:lineRule="atLeast"/>
        <w:ind w:firstLine="567"/>
        <w:jc w:val="both"/>
        <w:outlineLvl w:val="0"/>
        <w:rPr>
          <w:rFonts w:ascii="Times New Roman" w:eastAsia="Times New Roman" w:hAnsi="Times New Roman" w:cs="Times New Roman"/>
          <w:bCs/>
          <w:kern w:val="32"/>
          <w:sz w:val="28"/>
          <w:szCs w:val="28"/>
          <w:lang w:eastAsia="ru-RU"/>
        </w:rPr>
      </w:pPr>
      <w:proofErr w:type="gramStart"/>
      <w:r w:rsidRPr="001970C3">
        <w:rPr>
          <w:rFonts w:ascii="Times New Roman" w:eastAsia="Times New Roman" w:hAnsi="Times New Roman" w:cs="Times New Roman"/>
          <w:bCs/>
          <w:kern w:val="32"/>
          <w:sz w:val="28"/>
          <w:szCs w:val="28"/>
          <w:lang w:eastAsia="ru-RU"/>
        </w:rPr>
        <w:t>Руководствуясь Федеральным Законом от 06 октября 2003 года  № 131–ФЗ «Об общих принципах организации местного самоуправления в Российской Федерации», Законом Республики Коми от 12.09.2019 года № 54-РЗ</w:t>
      </w:r>
      <w:r w:rsidRPr="001970C3">
        <w:rPr>
          <w:rFonts w:ascii="Times New Roman" w:eastAsia="Times New Roman" w:hAnsi="Times New Roman" w:cs="Times New Roman"/>
          <w:bCs/>
          <w:color w:val="3C3C3C"/>
          <w:spacing w:val="2"/>
          <w:kern w:val="32"/>
          <w:sz w:val="28"/>
          <w:szCs w:val="28"/>
          <w:shd w:val="clear" w:color="auto" w:fill="FFFFFF"/>
          <w:lang w:eastAsia="ru-RU"/>
        </w:rPr>
        <w:t xml:space="preserve"> «</w:t>
      </w:r>
      <w:r w:rsidRPr="001970C3">
        <w:rPr>
          <w:rFonts w:ascii="Times New Roman" w:eastAsia="Times New Roman" w:hAnsi="Times New Roman" w:cs="Times New Roman"/>
          <w:bCs/>
          <w:spacing w:val="2"/>
          <w:kern w:val="32"/>
          <w:sz w:val="28"/>
          <w:szCs w:val="28"/>
          <w:shd w:val="clear" w:color="auto" w:fill="FFFFFF"/>
          <w:lang w:eastAsia="ru-RU"/>
        </w:rPr>
        <w:t>О признании утратившими силу </w:t>
      </w:r>
      <w:hyperlink r:id="rId8" w:history="1">
        <w:r w:rsidRPr="001970C3">
          <w:rPr>
            <w:rFonts w:ascii="Times New Roman" w:eastAsia="Calibri" w:hAnsi="Times New Roman" w:cs="Times New Roman"/>
            <w:bCs/>
            <w:color w:val="0000FF"/>
            <w:spacing w:val="2"/>
            <w:sz w:val="28"/>
            <w:szCs w:val="28"/>
            <w:u w:val="single"/>
            <w:shd w:val="clear" w:color="auto" w:fill="FFFFFF"/>
            <w:lang w:eastAsia="ru-RU"/>
          </w:rPr>
          <w:t>Закона Республики Коми «О некоторых вопросах местного значения муниципальных образований сельских поселений в Республике Коми</w:t>
        </w:r>
      </w:hyperlink>
      <w:r w:rsidRPr="001970C3">
        <w:rPr>
          <w:rFonts w:ascii="Times New Roman" w:eastAsia="Times New Roman" w:hAnsi="Times New Roman" w:cs="Times New Roman"/>
          <w:bCs/>
          <w:color w:val="0000FF"/>
          <w:spacing w:val="2"/>
          <w:kern w:val="32"/>
          <w:sz w:val="28"/>
          <w:szCs w:val="28"/>
          <w:u w:val="single"/>
          <w:shd w:val="clear" w:color="auto" w:fill="FFFFFF"/>
          <w:lang w:eastAsia="ru-RU"/>
        </w:rPr>
        <w:t>»</w:t>
      </w:r>
      <w:r w:rsidRPr="001970C3">
        <w:rPr>
          <w:rFonts w:ascii="Times New Roman" w:eastAsia="Times New Roman" w:hAnsi="Times New Roman" w:cs="Times New Roman"/>
          <w:bCs/>
          <w:color w:val="3C3C3C"/>
          <w:spacing w:val="2"/>
          <w:kern w:val="32"/>
          <w:sz w:val="28"/>
          <w:szCs w:val="28"/>
          <w:shd w:val="clear" w:color="auto" w:fill="FFFFFF"/>
          <w:lang w:eastAsia="ru-RU"/>
        </w:rPr>
        <w:t> </w:t>
      </w:r>
      <w:r w:rsidRPr="001970C3">
        <w:rPr>
          <w:rFonts w:ascii="Times New Roman" w:eastAsia="Times New Roman" w:hAnsi="Times New Roman" w:cs="Times New Roman"/>
          <w:bCs/>
          <w:spacing w:val="2"/>
          <w:kern w:val="32"/>
          <w:sz w:val="28"/>
          <w:szCs w:val="28"/>
          <w:shd w:val="clear" w:color="auto" w:fill="FFFFFF"/>
          <w:lang w:eastAsia="ru-RU"/>
        </w:rPr>
        <w:t>и законов Республики Коми о внесении изменений в него</w:t>
      </w:r>
      <w:r w:rsidRPr="001970C3">
        <w:rPr>
          <w:rFonts w:ascii="Times New Roman" w:eastAsia="Times New Roman" w:hAnsi="Times New Roman" w:cs="Times New Roman"/>
          <w:bCs/>
          <w:kern w:val="32"/>
          <w:sz w:val="28"/>
          <w:szCs w:val="28"/>
          <w:lang w:eastAsia="ru-RU"/>
        </w:rPr>
        <w:t>», Законом Республики Коми от 26 июня 2008</w:t>
      </w:r>
      <w:proofErr w:type="gramEnd"/>
      <w:r w:rsidRPr="001970C3">
        <w:rPr>
          <w:rFonts w:ascii="Times New Roman" w:eastAsia="Times New Roman" w:hAnsi="Times New Roman" w:cs="Times New Roman"/>
          <w:bCs/>
          <w:kern w:val="32"/>
          <w:sz w:val="28"/>
          <w:szCs w:val="28"/>
          <w:lang w:eastAsia="ru-RU"/>
        </w:rPr>
        <w:t xml:space="preserve"> года № 66-РЗ «О разграничении муниципального имущества между вновь образованными поселениями и муниципальными районами, в границах которого они образованы», Уставом муниципального района «Корткеросский», Совет муниципального района «Корткеросский» решил: </w:t>
      </w:r>
    </w:p>
    <w:p w:rsidR="001970C3" w:rsidRPr="001970C3" w:rsidRDefault="001970C3" w:rsidP="001970C3">
      <w:pPr>
        <w:shd w:val="clear" w:color="auto" w:fill="FFFFFF"/>
        <w:tabs>
          <w:tab w:val="left" w:pos="547"/>
        </w:tabs>
        <w:spacing w:after="0" w:line="240" w:lineRule="auto"/>
        <w:jc w:val="both"/>
        <w:rPr>
          <w:rFonts w:ascii="Times New Roman" w:eastAsia="Times New Roman" w:hAnsi="Times New Roman" w:cs="Times New Roman"/>
          <w:spacing w:val="-17"/>
          <w:sz w:val="6"/>
          <w:szCs w:val="6"/>
          <w:lang w:eastAsia="ru-RU"/>
        </w:rPr>
      </w:pPr>
    </w:p>
    <w:p w:rsidR="001970C3" w:rsidRPr="001970C3" w:rsidRDefault="001970C3" w:rsidP="001970C3">
      <w:pPr>
        <w:numPr>
          <w:ilvl w:val="0"/>
          <w:numId w:val="2"/>
        </w:numPr>
        <w:tabs>
          <w:tab w:val="left" w:pos="851"/>
        </w:tabs>
        <w:spacing w:after="0" w:line="240" w:lineRule="auto"/>
        <w:ind w:firstLine="56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Утвердить перечень имущества, передаваемого из муниципальной собственности муниципального образования муниципального района «Корткеросский», в собственность муниципальных образований сельских поселений </w:t>
      </w:r>
      <w:r w:rsidRPr="001970C3">
        <w:rPr>
          <w:rFonts w:ascii="Times New Roman" w:eastAsia="Times New Roman" w:hAnsi="Times New Roman" w:cs="Times New Roman"/>
          <w:sz w:val="28"/>
          <w:szCs w:val="32"/>
          <w:lang w:eastAsia="ru-RU"/>
        </w:rPr>
        <w:t>«Богородск»</w:t>
      </w:r>
      <w:r w:rsidRPr="001970C3">
        <w:rPr>
          <w:rFonts w:ascii="Times New Roman" w:eastAsia="Times New Roman" w:hAnsi="Times New Roman" w:cs="Times New Roman"/>
          <w:sz w:val="28"/>
          <w:szCs w:val="28"/>
          <w:lang w:eastAsia="ru-RU"/>
        </w:rPr>
        <w:t xml:space="preserve"> (Приложение 1)</w:t>
      </w:r>
      <w:r w:rsidRPr="001970C3">
        <w:rPr>
          <w:rFonts w:ascii="Times New Roman" w:eastAsia="Times New Roman" w:hAnsi="Times New Roman" w:cs="Times New Roman"/>
          <w:sz w:val="28"/>
          <w:szCs w:val="32"/>
          <w:lang w:eastAsia="ru-RU"/>
        </w:rPr>
        <w:t xml:space="preserve">, «Мордино» </w:t>
      </w:r>
      <w:r w:rsidRPr="001970C3">
        <w:rPr>
          <w:rFonts w:ascii="Times New Roman" w:eastAsia="Times New Roman" w:hAnsi="Times New Roman" w:cs="Times New Roman"/>
          <w:sz w:val="28"/>
          <w:szCs w:val="28"/>
          <w:lang w:eastAsia="ru-RU"/>
        </w:rPr>
        <w:t xml:space="preserve"> (Приложение 2)</w:t>
      </w:r>
      <w:r w:rsidRPr="001970C3">
        <w:rPr>
          <w:rFonts w:ascii="Times New Roman" w:eastAsia="Times New Roman" w:hAnsi="Times New Roman" w:cs="Times New Roman"/>
          <w:sz w:val="28"/>
          <w:szCs w:val="32"/>
          <w:lang w:eastAsia="ru-RU"/>
        </w:rPr>
        <w:t xml:space="preserve">, «Приозерный» </w:t>
      </w:r>
      <w:r w:rsidRPr="001970C3">
        <w:rPr>
          <w:rFonts w:ascii="Times New Roman" w:eastAsia="Times New Roman" w:hAnsi="Times New Roman" w:cs="Times New Roman"/>
          <w:sz w:val="28"/>
          <w:szCs w:val="28"/>
          <w:lang w:eastAsia="ru-RU"/>
        </w:rPr>
        <w:t>(Приложение 3), «Сторожевск» (Приложение 4)</w:t>
      </w:r>
      <w:r w:rsidRPr="001970C3">
        <w:rPr>
          <w:rFonts w:ascii="Times New Roman" w:eastAsia="Times New Roman" w:hAnsi="Times New Roman" w:cs="Times New Roman"/>
          <w:sz w:val="28"/>
          <w:szCs w:val="32"/>
          <w:lang w:eastAsia="ru-RU"/>
        </w:rPr>
        <w:t>.</w:t>
      </w:r>
    </w:p>
    <w:p w:rsidR="001970C3" w:rsidRPr="001970C3" w:rsidRDefault="001970C3" w:rsidP="001970C3">
      <w:pPr>
        <w:shd w:val="clear" w:color="auto" w:fill="FFFFFF"/>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2. Настоящее решение вступает в силу со дня его принятия. </w:t>
      </w:r>
    </w:p>
    <w:p w:rsidR="001970C3" w:rsidRPr="001970C3" w:rsidRDefault="001970C3" w:rsidP="001970C3">
      <w:pPr>
        <w:spacing w:after="0" w:line="240" w:lineRule="auto"/>
        <w:rPr>
          <w:rFonts w:ascii="Times New Roman" w:eastAsia="Times New Roman" w:hAnsi="Times New Roman" w:cs="Times New Roman"/>
          <w:b/>
          <w:sz w:val="28"/>
          <w:szCs w:val="24"/>
          <w:lang w:eastAsia="ru-RU"/>
        </w:rPr>
      </w:pPr>
    </w:p>
    <w:p w:rsidR="001970C3" w:rsidRPr="001970C3" w:rsidRDefault="001970C3" w:rsidP="001970C3">
      <w:pPr>
        <w:spacing w:after="0" w:line="240" w:lineRule="auto"/>
        <w:rPr>
          <w:rFonts w:ascii="Times New Roman" w:eastAsia="Times New Roman" w:hAnsi="Times New Roman" w:cs="Times New Roman"/>
          <w:b/>
          <w:sz w:val="28"/>
          <w:szCs w:val="24"/>
          <w:lang w:eastAsia="ru-RU"/>
        </w:rPr>
      </w:pPr>
    </w:p>
    <w:p w:rsidR="001970C3" w:rsidRPr="001970C3" w:rsidRDefault="001970C3" w:rsidP="001970C3">
      <w:pPr>
        <w:spacing w:after="0" w:line="240" w:lineRule="auto"/>
        <w:rPr>
          <w:rFonts w:ascii="Times New Roman" w:eastAsia="Times New Roman" w:hAnsi="Times New Roman" w:cs="Times New Roman"/>
          <w:b/>
          <w:sz w:val="28"/>
          <w:szCs w:val="24"/>
          <w:lang w:eastAsia="ru-RU"/>
        </w:rPr>
      </w:pPr>
    </w:p>
    <w:p w:rsidR="001970C3" w:rsidRPr="001970C3" w:rsidRDefault="001970C3" w:rsidP="001970C3">
      <w:pPr>
        <w:spacing w:after="0" w:line="240" w:lineRule="auto"/>
        <w:rPr>
          <w:rFonts w:ascii="Times New Roman" w:eastAsia="Times New Roman" w:hAnsi="Times New Roman" w:cs="Times New Roman"/>
          <w:b/>
          <w:sz w:val="28"/>
          <w:szCs w:val="24"/>
          <w:lang w:eastAsia="ru-RU"/>
        </w:rPr>
      </w:pPr>
      <w:r w:rsidRPr="001970C3">
        <w:rPr>
          <w:rFonts w:ascii="Times New Roman" w:eastAsia="Times New Roman" w:hAnsi="Times New Roman" w:cs="Times New Roman"/>
          <w:b/>
          <w:sz w:val="28"/>
          <w:szCs w:val="24"/>
          <w:lang w:eastAsia="ru-RU"/>
        </w:rPr>
        <w:t>Глава муниципального района «Корткеросский» -                                                                                          руководитель администрации</w:t>
      </w:r>
      <w:r w:rsidRPr="001970C3">
        <w:rPr>
          <w:rFonts w:ascii="Times New Roman" w:eastAsia="Times New Roman" w:hAnsi="Times New Roman" w:cs="Times New Roman"/>
          <w:b/>
          <w:sz w:val="28"/>
          <w:szCs w:val="24"/>
          <w:lang w:eastAsia="ru-RU"/>
        </w:rPr>
        <w:tab/>
      </w:r>
      <w:r w:rsidRPr="001970C3">
        <w:rPr>
          <w:rFonts w:ascii="Times New Roman" w:eastAsia="Times New Roman" w:hAnsi="Times New Roman" w:cs="Times New Roman"/>
          <w:b/>
          <w:sz w:val="28"/>
          <w:szCs w:val="24"/>
          <w:lang w:eastAsia="ru-RU"/>
        </w:rPr>
        <w:tab/>
        <w:t xml:space="preserve">            </w:t>
      </w:r>
      <w:r w:rsidRPr="001970C3">
        <w:rPr>
          <w:rFonts w:ascii="Times New Roman" w:eastAsia="Times New Roman" w:hAnsi="Times New Roman" w:cs="Times New Roman"/>
          <w:b/>
          <w:sz w:val="28"/>
          <w:szCs w:val="24"/>
          <w:lang w:eastAsia="ru-RU"/>
        </w:rPr>
        <w:tab/>
        <w:t xml:space="preserve">                          К. Сажин</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br w:type="page"/>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lastRenderedPageBreak/>
        <w:t>Приложение 1</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к решению Совета муниципального района «Корткеросский»</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 xml:space="preserve">от 26.04. 2024 № </w:t>
      </w:r>
      <w:r w:rsidRPr="001970C3">
        <w:rPr>
          <w:rFonts w:ascii="Times New Roman" w:eastAsia="Times New Roman" w:hAnsi="Times New Roman" w:cs="Times New Roman"/>
          <w:sz w:val="24"/>
          <w:szCs w:val="28"/>
          <w:lang w:val="en-US" w:eastAsia="ru-RU"/>
        </w:rPr>
        <w:t>VII</w:t>
      </w:r>
      <w:r w:rsidRPr="001970C3">
        <w:rPr>
          <w:rFonts w:ascii="Times New Roman" w:eastAsia="Times New Roman" w:hAnsi="Times New Roman" w:cs="Times New Roman"/>
          <w:sz w:val="24"/>
          <w:szCs w:val="28"/>
          <w:lang w:eastAsia="ru-RU"/>
        </w:rPr>
        <w:t xml:space="preserve"> – 24/1</w:t>
      </w:r>
    </w:p>
    <w:p w:rsidR="001970C3" w:rsidRPr="001970C3" w:rsidRDefault="001970C3" w:rsidP="001970C3">
      <w:pPr>
        <w:spacing w:after="0" w:line="240" w:lineRule="auto"/>
        <w:jc w:val="center"/>
        <w:rPr>
          <w:rFonts w:ascii="Times New Roman" w:eastAsia="Times New Roman" w:hAnsi="Times New Roman" w:cs="Times New Roman"/>
          <w:b/>
          <w:sz w:val="32"/>
          <w:szCs w:val="28"/>
          <w:lang w:eastAsia="ru-RU"/>
        </w:rPr>
      </w:pP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Перечень                                                                                          имущества, передаваемого из муниципальной собственности муниципального образования муниципального района «Корткеросский», в собственность муниципального образования сельского поселения «Богородск»</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495" w:type="dxa"/>
        <w:tblInd w:w="108" w:type="dxa"/>
        <w:tblLayout w:type="fixed"/>
        <w:tblLook w:val="04A0" w:firstRow="1" w:lastRow="0" w:firstColumn="1" w:lastColumn="0" w:noHBand="0" w:noVBand="1"/>
      </w:tblPr>
      <w:tblGrid>
        <w:gridCol w:w="566"/>
        <w:gridCol w:w="2976"/>
        <w:gridCol w:w="1559"/>
        <w:gridCol w:w="1134"/>
        <w:gridCol w:w="1560"/>
        <w:gridCol w:w="1700"/>
      </w:tblGrid>
      <w:tr w:rsidR="001970C3" w:rsidRPr="001970C3" w:rsidTr="001970C3">
        <w:trPr>
          <w:trHeight w:val="1104"/>
        </w:trPr>
        <w:tc>
          <w:tcPr>
            <w:tcW w:w="567"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 </w:t>
            </w:r>
            <w:proofErr w:type="gramStart"/>
            <w:r w:rsidRPr="001970C3">
              <w:rPr>
                <w:rFonts w:ascii="Times New Roman" w:eastAsia="Times New Roman" w:hAnsi="Times New Roman" w:cs="Times New Roman"/>
                <w:b/>
                <w:bCs/>
                <w:color w:val="000000"/>
                <w:sz w:val="24"/>
                <w:szCs w:val="24"/>
              </w:rPr>
              <w:t>п</w:t>
            </w:r>
            <w:proofErr w:type="gramEnd"/>
            <w:r w:rsidRPr="001970C3">
              <w:rPr>
                <w:rFonts w:ascii="Times New Roman" w:eastAsia="Times New Roman" w:hAnsi="Times New Roman" w:cs="Times New Roman"/>
                <w:b/>
                <w:bCs/>
                <w:color w:val="000000"/>
                <w:sz w:val="24"/>
                <w:szCs w:val="24"/>
              </w:rPr>
              <w:t>/п</w:t>
            </w:r>
          </w:p>
        </w:tc>
        <w:tc>
          <w:tcPr>
            <w:tcW w:w="2977"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Наименование имущества</w:t>
            </w:r>
          </w:p>
        </w:tc>
        <w:tc>
          <w:tcPr>
            <w:tcW w:w="1559"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Инвентарный номер</w:t>
            </w:r>
          </w:p>
        </w:tc>
        <w:tc>
          <w:tcPr>
            <w:tcW w:w="1134"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Количество, шт.</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Балансовая стоимость, руб.</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Остаточная стоимость, руб.</w:t>
            </w:r>
          </w:p>
        </w:tc>
      </w:tr>
      <w:tr w:rsidR="001970C3" w:rsidRPr="001970C3" w:rsidTr="001970C3">
        <w:trPr>
          <w:trHeight w:val="1104"/>
        </w:trPr>
        <w:tc>
          <w:tcPr>
            <w:tcW w:w="567"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2977"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 xml:space="preserve">Портативная плавающая мотопомпа </w:t>
            </w:r>
          </w:p>
        </w:tc>
        <w:tc>
          <w:tcPr>
            <w:tcW w:w="1559"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080.2.0240</w:t>
            </w:r>
          </w:p>
        </w:tc>
        <w:tc>
          <w:tcPr>
            <w:tcW w:w="1134"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66 500,00</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33 249,86</w:t>
            </w:r>
          </w:p>
        </w:tc>
      </w:tr>
    </w:tbl>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br w:type="page"/>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Приложение 2</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к решению Совета муниципального района «Корткеросский»</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 xml:space="preserve">от 26.04.2024 № </w:t>
      </w:r>
      <w:r w:rsidRPr="001970C3">
        <w:rPr>
          <w:rFonts w:ascii="Times New Roman" w:eastAsia="Times New Roman" w:hAnsi="Times New Roman" w:cs="Times New Roman"/>
          <w:sz w:val="24"/>
          <w:szCs w:val="28"/>
          <w:lang w:val="en-US" w:eastAsia="ru-RU"/>
        </w:rPr>
        <w:t>VII</w:t>
      </w:r>
      <w:r w:rsidRPr="001970C3">
        <w:rPr>
          <w:rFonts w:ascii="Times New Roman" w:eastAsia="Times New Roman" w:hAnsi="Times New Roman" w:cs="Times New Roman"/>
          <w:sz w:val="24"/>
          <w:szCs w:val="28"/>
          <w:lang w:eastAsia="ru-RU"/>
        </w:rPr>
        <w:t xml:space="preserve"> -24/1</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Перечень                                                                                          имущества, передаваемого из муниципальной собственности муниципального образования муниципального района «Корткеросский», в собственность муниципального образования сельского поселения «Мордино»</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780" w:type="dxa"/>
        <w:tblInd w:w="-176" w:type="dxa"/>
        <w:tblLayout w:type="fixed"/>
        <w:tblLook w:val="04A0" w:firstRow="1" w:lastRow="0" w:firstColumn="1" w:lastColumn="0" w:noHBand="0" w:noVBand="1"/>
      </w:tblPr>
      <w:tblGrid>
        <w:gridCol w:w="709"/>
        <w:gridCol w:w="3117"/>
        <w:gridCol w:w="992"/>
        <w:gridCol w:w="1701"/>
        <w:gridCol w:w="1560"/>
        <w:gridCol w:w="1701"/>
      </w:tblGrid>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 </w:t>
            </w:r>
            <w:proofErr w:type="gramStart"/>
            <w:r w:rsidRPr="001970C3">
              <w:rPr>
                <w:rFonts w:ascii="Times New Roman" w:eastAsia="Times New Roman" w:hAnsi="Times New Roman" w:cs="Times New Roman"/>
                <w:b/>
                <w:bCs/>
                <w:color w:val="000000"/>
                <w:sz w:val="24"/>
                <w:szCs w:val="24"/>
              </w:rPr>
              <w:t>п</w:t>
            </w:r>
            <w:proofErr w:type="gramEnd"/>
            <w:r w:rsidRPr="001970C3">
              <w:rPr>
                <w:rFonts w:ascii="Times New Roman" w:eastAsia="Times New Roman" w:hAnsi="Times New Roman" w:cs="Times New Roman"/>
                <w:b/>
                <w:bCs/>
                <w:color w:val="000000"/>
                <w:sz w:val="24"/>
                <w:szCs w:val="24"/>
              </w:rPr>
              <w:t>/п</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Наименование имущества</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Количество, шт. </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Инвентарный номер</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Балансовая стоимость, руб.</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Остаточная стоимость, руб.</w:t>
            </w:r>
          </w:p>
        </w:tc>
      </w:tr>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Пожарная высоконапорная мотопомпа SE</w:t>
            </w:r>
            <w:r w:rsidRPr="001970C3">
              <w:rPr>
                <w:rFonts w:ascii="Times New Roman" w:eastAsia="Times New Roman" w:hAnsi="Times New Roman" w:cs="Times New Roman"/>
                <w:bCs/>
                <w:color w:val="000000"/>
                <w:sz w:val="24"/>
                <w:szCs w:val="24"/>
                <w:lang w:val="en-US"/>
              </w:rPr>
              <w:t>RH</w:t>
            </w:r>
            <w:r w:rsidRPr="001970C3">
              <w:rPr>
                <w:rFonts w:ascii="Times New Roman" w:eastAsia="Times New Roman" w:hAnsi="Times New Roman" w:cs="Times New Roman"/>
                <w:bCs/>
                <w:color w:val="000000"/>
                <w:sz w:val="24"/>
                <w:szCs w:val="24"/>
              </w:rPr>
              <w:t>-50</w:t>
            </w:r>
            <w:r w:rsidRPr="001970C3">
              <w:rPr>
                <w:rFonts w:ascii="Times New Roman" w:eastAsia="Times New Roman" w:hAnsi="Times New Roman" w:cs="Times New Roman"/>
                <w:bCs/>
                <w:color w:val="000000"/>
                <w:sz w:val="24"/>
                <w:szCs w:val="24"/>
                <w:lang w:val="en-US"/>
              </w:rPr>
              <w:t>B</w:t>
            </w:r>
            <w:r w:rsidRPr="001970C3">
              <w:rPr>
                <w:rFonts w:ascii="Times New Roman" w:eastAsia="Times New Roman" w:hAnsi="Times New Roman" w:cs="Times New Roman"/>
                <w:bCs/>
                <w:color w:val="000000"/>
                <w:sz w:val="24"/>
                <w:szCs w:val="24"/>
              </w:rPr>
              <w:t xml:space="preserve"> </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080.2.0239</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59 691,00</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38 372,20</w:t>
            </w:r>
          </w:p>
        </w:tc>
      </w:tr>
    </w:tbl>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780" w:type="dxa"/>
        <w:tblInd w:w="-176" w:type="dxa"/>
        <w:tblLayout w:type="fixed"/>
        <w:tblLook w:val="04A0" w:firstRow="1" w:lastRow="0" w:firstColumn="1" w:lastColumn="0" w:noHBand="0" w:noVBand="1"/>
      </w:tblPr>
      <w:tblGrid>
        <w:gridCol w:w="709"/>
        <w:gridCol w:w="3117"/>
        <w:gridCol w:w="992"/>
        <w:gridCol w:w="1701"/>
        <w:gridCol w:w="1560"/>
        <w:gridCol w:w="1701"/>
      </w:tblGrid>
      <w:tr w:rsidR="001970C3" w:rsidRPr="001970C3" w:rsidTr="001970C3">
        <w:trPr>
          <w:trHeight w:val="780"/>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 xml:space="preserve">№ </w:t>
            </w:r>
            <w:proofErr w:type="gramStart"/>
            <w:r w:rsidRPr="001970C3">
              <w:rPr>
                <w:rFonts w:ascii="Times New Roman" w:eastAsia="Times New Roman" w:hAnsi="Times New Roman" w:cs="Times New Roman"/>
                <w:b/>
                <w:color w:val="000000"/>
                <w:lang w:eastAsia="ru-RU"/>
              </w:rPr>
              <w:t>п</w:t>
            </w:r>
            <w:proofErr w:type="gramEnd"/>
            <w:r w:rsidRPr="001970C3">
              <w:rPr>
                <w:rFonts w:ascii="Times New Roman" w:eastAsia="Times New Roman" w:hAnsi="Times New Roman" w:cs="Times New Roman"/>
                <w:b/>
                <w:color w:val="000000"/>
                <w:lang w:eastAsia="ru-RU"/>
              </w:rPr>
              <w:t>/п</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Наименование</w:t>
            </w:r>
            <w:r w:rsidRPr="001970C3">
              <w:rPr>
                <w:rFonts w:ascii="Times New Roman" w:eastAsia="Times New Roman" w:hAnsi="Times New Roman" w:cs="Times New Roman"/>
                <w:b/>
                <w:bCs/>
                <w:color w:val="000000"/>
                <w:sz w:val="24"/>
                <w:szCs w:val="24"/>
              </w:rPr>
              <w:t xml:space="preserve"> имущества</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Количество, шт.</w:t>
            </w:r>
          </w:p>
        </w:tc>
        <w:tc>
          <w:tcPr>
            <w:tcW w:w="1701"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Инвентарный номер</w:t>
            </w: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Балансовая стоимость, руб.</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Остаточная стоимость, руб.</w:t>
            </w:r>
          </w:p>
        </w:tc>
      </w:tr>
      <w:tr w:rsidR="001970C3" w:rsidRPr="001970C3" w:rsidTr="001970C3">
        <w:trPr>
          <w:trHeight w:val="12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1</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b/>
                <w:sz w:val="24"/>
                <w:szCs w:val="24"/>
                <w:lang w:eastAsia="ru-RU"/>
              </w:rPr>
            </w:pPr>
            <w:r w:rsidRPr="001970C3">
              <w:rPr>
                <w:rFonts w:ascii="Times New Roman" w:eastAsia="Times New Roman" w:hAnsi="Times New Roman" w:cs="Times New Roman"/>
                <w:b/>
                <w:sz w:val="24"/>
                <w:szCs w:val="24"/>
                <w:lang w:eastAsia="ru-RU"/>
              </w:rPr>
              <w:t xml:space="preserve">Мотопомпа </w:t>
            </w:r>
            <w:proofErr w:type="spellStart"/>
            <w:r w:rsidRPr="001970C3">
              <w:rPr>
                <w:rFonts w:ascii="Times New Roman" w:eastAsia="Times New Roman" w:hAnsi="Times New Roman" w:cs="Times New Roman"/>
                <w:b/>
                <w:sz w:val="24"/>
                <w:szCs w:val="24"/>
                <w:lang w:val="en-US" w:eastAsia="ru-RU"/>
              </w:rPr>
              <w:t>Koshin</w:t>
            </w:r>
            <w:proofErr w:type="spellEnd"/>
            <w:r w:rsidRPr="001970C3">
              <w:rPr>
                <w:rFonts w:ascii="Times New Roman" w:eastAsia="Times New Roman" w:hAnsi="Times New Roman" w:cs="Times New Roman"/>
                <w:b/>
                <w:sz w:val="24"/>
                <w:szCs w:val="24"/>
                <w:lang w:eastAsia="ru-RU"/>
              </w:rPr>
              <w:t xml:space="preserve"> </w:t>
            </w:r>
            <w:r w:rsidRPr="001970C3">
              <w:rPr>
                <w:rFonts w:ascii="Times New Roman" w:eastAsia="Times New Roman" w:hAnsi="Times New Roman" w:cs="Times New Roman"/>
                <w:b/>
                <w:sz w:val="24"/>
                <w:szCs w:val="24"/>
                <w:lang w:val="en-US" w:eastAsia="ru-RU"/>
              </w:rPr>
              <w:t>SE</w:t>
            </w:r>
            <w:r w:rsidRPr="001970C3">
              <w:rPr>
                <w:rFonts w:ascii="Times New Roman" w:eastAsia="Times New Roman" w:hAnsi="Times New Roman" w:cs="Times New Roman"/>
                <w:b/>
                <w:sz w:val="24"/>
                <w:szCs w:val="24"/>
                <w:lang w:eastAsia="ru-RU"/>
              </w:rPr>
              <w:t>-50</w:t>
            </w:r>
            <w:r w:rsidRPr="001970C3">
              <w:rPr>
                <w:rFonts w:ascii="Times New Roman" w:eastAsia="Times New Roman" w:hAnsi="Times New Roman" w:cs="Times New Roman"/>
                <w:b/>
                <w:sz w:val="24"/>
                <w:szCs w:val="24"/>
                <w:lang w:val="en-US" w:eastAsia="ru-RU"/>
              </w:rPr>
              <w:t>x</w:t>
            </w:r>
            <w:r w:rsidRPr="001970C3">
              <w:rPr>
                <w:rFonts w:ascii="Times New Roman" w:eastAsia="Times New Roman" w:hAnsi="Times New Roman" w:cs="Times New Roman"/>
                <w:b/>
                <w:sz w:val="24"/>
                <w:szCs w:val="24"/>
                <w:lang w:eastAsia="ru-RU"/>
              </w:rPr>
              <w:t xml:space="preserve"> в комплекте:</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110104566</w:t>
            </w: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17 000,00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17 000,00</w:t>
            </w:r>
          </w:p>
        </w:tc>
      </w:tr>
      <w:tr w:rsidR="001970C3" w:rsidRPr="001970C3" w:rsidTr="001970C3">
        <w:trPr>
          <w:trHeight w:val="111"/>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1.1</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Рукав пожарный напорный ф51 «</w:t>
            </w:r>
            <w:proofErr w:type="spellStart"/>
            <w:r w:rsidRPr="001970C3">
              <w:rPr>
                <w:rFonts w:ascii="Times New Roman" w:eastAsia="Times New Roman" w:hAnsi="Times New Roman" w:cs="Times New Roman"/>
                <w:sz w:val="24"/>
                <w:szCs w:val="24"/>
                <w:lang w:eastAsia="ru-RU"/>
              </w:rPr>
              <w:t>Сибтекс</w:t>
            </w:r>
            <w:proofErr w:type="spellEnd"/>
            <w:r w:rsidRPr="001970C3">
              <w:rPr>
                <w:rFonts w:ascii="Times New Roman" w:eastAsia="Times New Roman" w:hAnsi="Times New Roman" w:cs="Times New Roman"/>
                <w:sz w:val="24"/>
                <w:szCs w:val="24"/>
                <w:lang w:eastAsia="ru-RU"/>
              </w:rPr>
              <w:t xml:space="preserve">» </w:t>
            </w:r>
            <w:proofErr w:type="spellStart"/>
            <w:r w:rsidRPr="001970C3">
              <w:rPr>
                <w:rFonts w:ascii="Times New Roman" w:eastAsia="Times New Roman" w:hAnsi="Times New Roman" w:cs="Times New Roman"/>
                <w:sz w:val="24"/>
                <w:szCs w:val="24"/>
                <w:lang w:eastAsia="ru-RU"/>
              </w:rPr>
              <w:t>навязной</w:t>
            </w:r>
            <w:proofErr w:type="spellEnd"/>
            <w:r w:rsidRPr="001970C3">
              <w:rPr>
                <w:rFonts w:ascii="Times New Roman" w:eastAsia="Times New Roman" w:hAnsi="Times New Roman" w:cs="Times New Roman"/>
                <w:sz w:val="24"/>
                <w:szCs w:val="24"/>
                <w:lang w:eastAsia="ru-RU"/>
              </w:rPr>
              <w:t xml:space="preserve"> в сборе ГР-50 1,0 Мпа (20м)</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val="en-US"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2 080,00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2 080,00</w:t>
            </w:r>
          </w:p>
        </w:tc>
      </w:tr>
      <w:tr w:rsidR="001970C3" w:rsidRPr="001970C3" w:rsidTr="001970C3">
        <w:trPr>
          <w:trHeight w:val="12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val="en-US" w:eastAsia="ru-RU"/>
              </w:rPr>
            </w:pPr>
            <w:r w:rsidRPr="001970C3">
              <w:rPr>
                <w:rFonts w:ascii="Times New Roman" w:eastAsia="Times New Roman" w:hAnsi="Times New Roman" w:cs="Times New Roman"/>
                <w:color w:val="000000"/>
                <w:lang w:eastAsia="ru-RU"/>
              </w:rPr>
              <w:t>1</w:t>
            </w:r>
            <w:r w:rsidRPr="001970C3">
              <w:rPr>
                <w:rFonts w:ascii="Times New Roman" w:eastAsia="Times New Roman" w:hAnsi="Times New Roman" w:cs="Times New Roman"/>
                <w:color w:val="000000"/>
                <w:lang w:val="en-US" w:eastAsia="ru-RU"/>
              </w:rPr>
              <w:t>.2</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Ствол ручной пожарный РС-50 </w:t>
            </w:r>
            <w:proofErr w:type="spellStart"/>
            <w:r w:rsidRPr="001970C3">
              <w:rPr>
                <w:rFonts w:ascii="Times New Roman" w:eastAsia="Times New Roman" w:hAnsi="Times New Roman" w:cs="Times New Roman"/>
                <w:sz w:val="24"/>
                <w:szCs w:val="24"/>
                <w:lang w:eastAsia="ru-RU"/>
              </w:rPr>
              <w:t>алюм</w:t>
            </w:r>
            <w:proofErr w:type="spellEnd"/>
            <w:r w:rsidRPr="001970C3">
              <w:rPr>
                <w:rFonts w:ascii="Times New Roman" w:eastAsia="Times New Roman" w:hAnsi="Times New Roman" w:cs="Times New Roman"/>
                <w:sz w:val="24"/>
                <w:szCs w:val="24"/>
                <w:lang w:eastAsia="ru-RU"/>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148,00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148,00</w:t>
            </w:r>
          </w:p>
        </w:tc>
      </w:tr>
      <w:tr w:rsidR="001970C3" w:rsidRPr="001970C3" w:rsidTr="001970C3">
        <w:trPr>
          <w:trHeight w:val="9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1.3</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Головка соединительная ГМ-50(а)</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120,00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120,00</w:t>
            </w:r>
          </w:p>
        </w:tc>
      </w:tr>
      <w:tr w:rsidR="001970C3" w:rsidRPr="001970C3" w:rsidTr="001970C3">
        <w:trPr>
          <w:trHeight w:val="748"/>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1.4</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Рукав пожарный напорно-всасывающий ф50 в сборе с ГР-50(4м)</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3 968,00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3 968,00</w:t>
            </w:r>
          </w:p>
        </w:tc>
      </w:tr>
      <w:tr w:rsidR="001970C3" w:rsidRPr="001970C3" w:rsidTr="001970C3">
        <w:trPr>
          <w:trHeight w:val="210"/>
        </w:trPr>
        <w:tc>
          <w:tcPr>
            <w:tcW w:w="3828" w:type="dxa"/>
            <w:gridSpan w:val="2"/>
            <w:tcBorders>
              <w:top w:val="single" w:sz="4" w:space="0" w:color="auto"/>
              <w:left w:val="single" w:sz="8" w:space="0" w:color="000000"/>
              <w:bottom w:val="single" w:sz="4" w:space="0" w:color="auto"/>
              <w:right w:val="single" w:sz="4" w:space="0" w:color="auto"/>
            </w:tcBorders>
            <w:shd w:val="clear" w:color="auto" w:fill="FFFFFF"/>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Итого:</w:t>
            </w: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b/>
                <w:sz w:val="24"/>
                <w:szCs w:val="24"/>
                <w:lang w:eastAsia="ru-RU"/>
              </w:rPr>
              <w:t>23 316,00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b/>
                <w:sz w:val="24"/>
                <w:szCs w:val="24"/>
                <w:lang w:eastAsia="ru-RU"/>
              </w:rPr>
              <w:t>23 316,00</w:t>
            </w:r>
          </w:p>
        </w:tc>
      </w:tr>
    </w:tbl>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br w:type="page"/>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Приложение 3</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к решению Совета муниципального района «Корткеросский»</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 xml:space="preserve">от 26.04.2024 № </w:t>
      </w:r>
      <w:r w:rsidRPr="001970C3">
        <w:rPr>
          <w:rFonts w:ascii="Times New Roman" w:eastAsia="Times New Roman" w:hAnsi="Times New Roman" w:cs="Times New Roman"/>
          <w:sz w:val="24"/>
          <w:szCs w:val="28"/>
          <w:lang w:val="en-US" w:eastAsia="ru-RU"/>
        </w:rPr>
        <w:t>VII</w:t>
      </w:r>
      <w:r w:rsidRPr="001970C3">
        <w:rPr>
          <w:rFonts w:ascii="Times New Roman" w:eastAsia="Times New Roman" w:hAnsi="Times New Roman" w:cs="Times New Roman"/>
          <w:sz w:val="24"/>
          <w:szCs w:val="28"/>
          <w:lang w:eastAsia="ru-RU"/>
        </w:rPr>
        <w:t xml:space="preserve"> -24/1</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 xml:space="preserve">Перечень                                                                                          имущества, передаваемого из муниципальной собственности муниципального образования муниципального района «Корткеросский», в собственность муниципального образования сельского поселения «Приозерный» </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780" w:type="dxa"/>
        <w:tblInd w:w="-176" w:type="dxa"/>
        <w:tblLayout w:type="fixed"/>
        <w:tblLook w:val="04A0" w:firstRow="1" w:lastRow="0" w:firstColumn="1" w:lastColumn="0" w:noHBand="0" w:noVBand="1"/>
      </w:tblPr>
      <w:tblGrid>
        <w:gridCol w:w="709"/>
        <w:gridCol w:w="3117"/>
        <w:gridCol w:w="992"/>
        <w:gridCol w:w="1701"/>
        <w:gridCol w:w="1560"/>
        <w:gridCol w:w="1701"/>
      </w:tblGrid>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 </w:t>
            </w:r>
            <w:proofErr w:type="gramStart"/>
            <w:r w:rsidRPr="001970C3">
              <w:rPr>
                <w:rFonts w:ascii="Times New Roman" w:eastAsia="Times New Roman" w:hAnsi="Times New Roman" w:cs="Times New Roman"/>
                <w:b/>
                <w:bCs/>
                <w:color w:val="000000"/>
                <w:sz w:val="24"/>
                <w:szCs w:val="24"/>
              </w:rPr>
              <w:t>п</w:t>
            </w:r>
            <w:proofErr w:type="gramEnd"/>
            <w:r w:rsidRPr="001970C3">
              <w:rPr>
                <w:rFonts w:ascii="Times New Roman" w:eastAsia="Times New Roman" w:hAnsi="Times New Roman" w:cs="Times New Roman"/>
                <w:b/>
                <w:bCs/>
                <w:color w:val="000000"/>
                <w:sz w:val="24"/>
                <w:szCs w:val="24"/>
              </w:rPr>
              <w:t>/п</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Наименование имущества</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Количество, шт. </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Инвентарный номер</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Балансовая стоимость, руб.</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Остаточная стоимость, руб.</w:t>
            </w:r>
          </w:p>
        </w:tc>
      </w:tr>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Пожарная высоконапорная мотопомпа РН-800</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080.2.0240</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66 500,00</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33 249,86</w:t>
            </w:r>
          </w:p>
        </w:tc>
      </w:tr>
    </w:tbl>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780" w:type="dxa"/>
        <w:tblInd w:w="-176" w:type="dxa"/>
        <w:tblLayout w:type="fixed"/>
        <w:tblLook w:val="04A0" w:firstRow="1" w:lastRow="0" w:firstColumn="1" w:lastColumn="0" w:noHBand="0" w:noVBand="1"/>
      </w:tblPr>
      <w:tblGrid>
        <w:gridCol w:w="709"/>
        <w:gridCol w:w="3117"/>
        <w:gridCol w:w="992"/>
        <w:gridCol w:w="1701"/>
        <w:gridCol w:w="1560"/>
        <w:gridCol w:w="1701"/>
      </w:tblGrid>
      <w:tr w:rsidR="001970C3" w:rsidRPr="001970C3" w:rsidTr="001970C3">
        <w:trPr>
          <w:trHeight w:val="780"/>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 xml:space="preserve">№ </w:t>
            </w:r>
            <w:proofErr w:type="gramStart"/>
            <w:r w:rsidRPr="001970C3">
              <w:rPr>
                <w:rFonts w:ascii="Times New Roman" w:eastAsia="Times New Roman" w:hAnsi="Times New Roman" w:cs="Times New Roman"/>
                <w:b/>
                <w:color w:val="000000"/>
                <w:lang w:eastAsia="ru-RU"/>
              </w:rPr>
              <w:t>п</w:t>
            </w:r>
            <w:proofErr w:type="gramEnd"/>
            <w:r w:rsidRPr="001970C3">
              <w:rPr>
                <w:rFonts w:ascii="Times New Roman" w:eastAsia="Times New Roman" w:hAnsi="Times New Roman" w:cs="Times New Roman"/>
                <w:b/>
                <w:color w:val="000000"/>
                <w:lang w:eastAsia="ru-RU"/>
              </w:rPr>
              <w:t>/п</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Наименование</w:t>
            </w:r>
            <w:r w:rsidRPr="001970C3">
              <w:rPr>
                <w:rFonts w:ascii="Times New Roman" w:eastAsia="Times New Roman" w:hAnsi="Times New Roman" w:cs="Times New Roman"/>
                <w:b/>
                <w:bCs/>
                <w:color w:val="000000"/>
                <w:sz w:val="24"/>
                <w:szCs w:val="24"/>
              </w:rPr>
              <w:t xml:space="preserve"> имущества</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Количество, шт.</w:t>
            </w:r>
          </w:p>
        </w:tc>
        <w:tc>
          <w:tcPr>
            <w:tcW w:w="1701"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Инвентарный номер</w:t>
            </w: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Балансовая стоимость, руб.</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Остаточная стоимость, руб.</w:t>
            </w:r>
          </w:p>
        </w:tc>
      </w:tr>
      <w:tr w:rsidR="001970C3" w:rsidRPr="001970C3" w:rsidTr="001970C3">
        <w:trPr>
          <w:trHeight w:val="12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b/>
                <w:color w:val="000000"/>
                <w:lang w:eastAsia="ru-RU"/>
              </w:rPr>
            </w:pPr>
            <w:r w:rsidRPr="001970C3">
              <w:rPr>
                <w:rFonts w:ascii="Times New Roman" w:eastAsia="Times New Roman" w:hAnsi="Times New Roman" w:cs="Times New Roman"/>
                <w:b/>
                <w:color w:val="000000"/>
                <w:lang w:eastAsia="ru-RU"/>
              </w:rPr>
              <w:t>1</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b/>
                <w:sz w:val="24"/>
                <w:szCs w:val="24"/>
                <w:lang w:eastAsia="ru-RU"/>
              </w:rPr>
            </w:pPr>
            <w:r w:rsidRPr="001970C3">
              <w:rPr>
                <w:rFonts w:ascii="Times New Roman" w:eastAsia="Times New Roman" w:hAnsi="Times New Roman" w:cs="Times New Roman"/>
                <w:b/>
                <w:sz w:val="24"/>
                <w:szCs w:val="24"/>
                <w:lang w:eastAsia="ru-RU"/>
              </w:rPr>
              <w:t xml:space="preserve">Мотопомпа </w:t>
            </w:r>
            <w:proofErr w:type="spellStart"/>
            <w:r w:rsidRPr="001970C3">
              <w:rPr>
                <w:rFonts w:ascii="Times New Roman" w:eastAsia="Times New Roman" w:hAnsi="Times New Roman" w:cs="Times New Roman"/>
                <w:b/>
                <w:sz w:val="24"/>
                <w:szCs w:val="24"/>
                <w:lang w:val="en-US" w:eastAsia="ru-RU"/>
              </w:rPr>
              <w:t>Koshin</w:t>
            </w:r>
            <w:proofErr w:type="spellEnd"/>
            <w:r w:rsidRPr="001970C3">
              <w:rPr>
                <w:rFonts w:ascii="Times New Roman" w:eastAsia="Times New Roman" w:hAnsi="Times New Roman" w:cs="Times New Roman"/>
                <w:b/>
                <w:sz w:val="24"/>
                <w:szCs w:val="24"/>
                <w:lang w:eastAsia="ru-RU"/>
              </w:rPr>
              <w:t xml:space="preserve"> </w:t>
            </w:r>
            <w:r w:rsidRPr="001970C3">
              <w:rPr>
                <w:rFonts w:ascii="Times New Roman" w:eastAsia="Times New Roman" w:hAnsi="Times New Roman" w:cs="Times New Roman"/>
                <w:b/>
                <w:sz w:val="24"/>
                <w:szCs w:val="24"/>
                <w:lang w:val="en-US" w:eastAsia="ru-RU"/>
              </w:rPr>
              <w:t>SE</w:t>
            </w:r>
            <w:r w:rsidRPr="001970C3">
              <w:rPr>
                <w:rFonts w:ascii="Times New Roman" w:eastAsia="Times New Roman" w:hAnsi="Times New Roman" w:cs="Times New Roman"/>
                <w:b/>
                <w:sz w:val="24"/>
                <w:szCs w:val="24"/>
                <w:lang w:eastAsia="ru-RU"/>
              </w:rPr>
              <w:t>-50</w:t>
            </w:r>
            <w:r w:rsidRPr="001970C3">
              <w:rPr>
                <w:rFonts w:ascii="Times New Roman" w:eastAsia="Times New Roman" w:hAnsi="Times New Roman" w:cs="Times New Roman"/>
                <w:b/>
                <w:sz w:val="24"/>
                <w:szCs w:val="24"/>
                <w:lang w:val="en-US" w:eastAsia="ru-RU"/>
              </w:rPr>
              <w:t>x</w:t>
            </w:r>
            <w:r w:rsidRPr="001970C3">
              <w:rPr>
                <w:rFonts w:ascii="Times New Roman" w:eastAsia="Times New Roman" w:hAnsi="Times New Roman" w:cs="Times New Roman"/>
                <w:b/>
                <w:sz w:val="24"/>
                <w:szCs w:val="24"/>
                <w:lang w:eastAsia="ru-RU"/>
              </w:rPr>
              <w:t xml:space="preserve"> в комплекте:</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110104564</w:t>
            </w: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17 000,00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17 000,00</w:t>
            </w:r>
          </w:p>
        </w:tc>
      </w:tr>
      <w:tr w:rsidR="001970C3" w:rsidRPr="001970C3" w:rsidTr="001970C3">
        <w:trPr>
          <w:trHeight w:val="111"/>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1.1</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Рукав пожарный напорный ф51 «</w:t>
            </w:r>
            <w:proofErr w:type="spellStart"/>
            <w:r w:rsidRPr="001970C3">
              <w:rPr>
                <w:rFonts w:ascii="Times New Roman" w:eastAsia="Times New Roman" w:hAnsi="Times New Roman" w:cs="Times New Roman"/>
                <w:sz w:val="24"/>
                <w:szCs w:val="24"/>
                <w:lang w:eastAsia="ru-RU"/>
              </w:rPr>
              <w:t>Сибтекс</w:t>
            </w:r>
            <w:proofErr w:type="spellEnd"/>
            <w:r w:rsidRPr="001970C3">
              <w:rPr>
                <w:rFonts w:ascii="Times New Roman" w:eastAsia="Times New Roman" w:hAnsi="Times New Roman" w:cs="Times New Roman"/>
                <w:sz w:val="24"/>
                <w:szCs w:val="24"/>
                <w:lang w:eastAsia="ru-RU"/>
              </w:rPr>
              <w:t xml:space="preserve">» </w:t>
            </w:r>
            <w:proofErr w:type="spellStart"/>
            <w:r w:rsidRPr="001970C3">
              <w:rPr>
                <w:rFonts w:ascii="Times New Roman" w:eastAsia="Times New Roman" w:hAnsi="Times New Roman" w:cs="Times New Roman"/>
                <w:sz w:val="24"/>
                <w:szCs w:val="24"/>
                <w:lang w:eastAsia="ru-RU"/>
              </w:rPr>
              <w:t>навязной</w:t>
            </w:r>
            <w:proofErr w:type="spellEnd"/>
            <w:r w:rsidRPr="001970C3">
              <w:rPr>
                <w:rFonts w:ascii="Times New Roman" w:eastAsia="Times New Roman" w:hAnsi="Times New Roman" w:cs="Times New Roman"/>
                <w:sz w:val="24"/>
                <w:szCs w:val="24"/>
                <w:lang w:eastAsia="ru-RU"/>
              </w:rPr>
              <w:t xml:space="preserve"> в сборе ГР-50 1,0 Мпа (20м)</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val="en-US"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2 080,00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2 080,00</w:t>
            </w:r>
          </w:p>
        </w:tc>
      </w:tr>
      <w:tr w:rsidR="001970C3" w:rsidRPr="001970C3" w:rsidTr="001970C3">
        <w:trPr>
          <w:trHeight w:val="12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val="en-US" w:eastAsia="ru-RU"/>
              </w:rPr>
            </w:pPr>
            <w:r w:rsidRPr="001970C3">
              <w:rPr>
                <w:rFonts w:ascii="Times New Roman" w:eastAsia="Times New Roman" w:hAnsi="Times New Roman" w:cs="Times New Roman"/>
                <w:color w:val="000000"/>
                <w:lang w:eastAsia="ru-RU"/>
              </w:rPr>
              <w:t>1</w:t>
            </w:r>
            <w:r w:rsidRPr="001970C3">
              <w:rPr>
                <w:rFonts w:ascii="Times New Roman" w:eastAsia="Times New Roman" w:hAnsi="Times New Roman" w:cs="Times New Roman"/>
                <w:color w:val="000000"/>
                <w:lang w:val="en-US" w:eastAsia="ru-RU"/>
              </w:rPr>
              <w:t>.2</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Ствол ручной пожарный РС-50 </w:t>
            </w:r>
            <w:proofErr w:type="spellStart"/>
            <w:r w:rsidRPr="001970C3">
              <w:rPr>
                <w:rFonts w:ascii="Times New Roman" w:eastAsia="Times New Roman" w:hAnsi="Times New Roman" w:cs="Times New Roman"/>
                <w:sz w:val="24"/>
                <w:szCs w:val="24"/>
                <w:lang w:eastAsia="ru-RU"/>
              </w:rPr>
              <w:t>алюм</w:t>
            </w:r>
            <w:proofErr w:type="spellEnd"/>
            <w:r w:rsidRPr="001970C3">
              <w:rPr>
                <w:rFonts w:ascii="Times New Roman" w:eastAsia="Times New Roman" w:hAnsi="Times New Roman" w:cs="Times New Roman"/>
                <w:sz w:val="24"/>
                <w:szCs w:val="24"/>
                <w:lang w:eastAsia="ru-RU"/>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148,00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148,00</w:t>
            </w:r>
          </w:p>
        </w:tc>
      </w:tr>
      <w:tr w:rsidR="001970C3" w:rsidRPr="001970C3" w:rsidTr="001970C3">
        <w:trPr>
          <w:trHeight w:val="96"/>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1.3</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Головка соединительная ГМ-50(а)</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120,00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120,00</w:t>
            </w:r>
          </w:p>
        </w:tc>
      </w:tr>
      <w:tr w:rsidR="001970C3" w:rsidRPr="001970C3" w:rsidTr="001970C3">
        <w:trPr>
          <w:trHeight w:val="748"/>
        </w:trPr>
        <w:tc>
          <w:tcPr>
            <w:tcW w:w="710"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color w:val="000000"/>
                <w:lang w:eastAsia="ru-RU"/>
              </w:rPr>
            </w:pPr>
            <w:r w:rsidRPr="001970C3">
              <w:rPr>
                <w:rFonts w:ascii="Times New Roman" w:eastAsia="Times New Roman" w:hAnsi="Times New Roman" w:cs="Times New Roman"/>
                <w:color w:val="000000"/>
                <w:lang w:eastAsia="ru-RU"/>
              </w:rPr>
              <w:t>1.4</w:t>
            </w:r>
          </w:p>
        </w:tc>
        <w:tc>
          <w:tcPr>
            <w:tcW w:w="3118" w:type="dxa"/>
            <w:tcBorders>
              <w:top w:val="single" w:sz="4" w:space="0" w:color="auto"/>
              <w:left w:val="single" w:sz="8" w:space="0" w:color="000000"/>
              <w:bottom w:val="single" w:sz="4" w:space="0" w:color="auto"/>
              <w:right w:val="single" w:sz="4" w:space="0" w:color="auto"/>
            </w:tcBorders>
            <w:shd w:val="clear" w:color="auto" w:fill="FFFFFF"/>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Рукав пожарный напорно-всасывающий ф50 в сборе с ГР-50(4м)</w:t>
            </w:r>
          </w:p>
        </w:tc>
        <w:tc>
          <w:tcPr>
            <w:tcW w:w="992" w:type="dxa"/>
            <w:tcBorders>
              <w:top w:val="single" w:sz="4" w:space="0" w:color="auto"/>
              <w:left w:val="single" w:sz="4" w:space="0" w:color="auto"/>
              <w:bottom w:val="single" w:sz="4" w:space="0" w:color="auto"/>
              <w:right w:val="single" w:sz="4" w:space="0" w:color="auto"/>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3 968,00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3 968,00</w:t>
            </w:r>
          </w:p>
        </w:tc>
      </w:tr>
      <w:tr w:rsidR="001970C3" w:rsidRPr="001970C3" w:rsidTr="001970C3">
        <w:trPr>
          <w:trHeight w:val="210"/>
        </w:trPr>
        <w:tc>
          <w:tcPr>
            <w:tcW w:w="3828" w:type="dxa"/>
            <w:gridSpan w:val="2"/>
            <w:tcBorders>
              <w:top w:val="single" w:sz="4" w:space="0" w:color="auto"/>
              <w:left w:val="single" w:sz="8" w:space="0" w:color="000000"/>
              <w:bottom w:val="single" w:sz="4" w:space="0" w:color="auto"/>
              <w:right w:val="single" w:sz="4" w:space="0" w:color="auto"/>
            </w:tcBorders>
            <w:shd w:val="clear" w:color="auto" w:fill="FFFFFF"/>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Итого:</w:t>
            </w: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p>
        </w:tc>
        <w:tc>
          <w:tcPr>
            <w:tcW w:w="1560" w:type="dxa"/>
            <w:tcBorders>
              <w:top w:val="single" w:sz="4" w:space="0" w:color="auto"/>
              <w:left w:val="single" w:sz="4" w:space="0" w:color="auto"/>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b/>
                <w:sz w:val="24"/>
                <w:szCs w:val="24"/>
                <w:lang w:eastAsia="ru-RU"/>
              </w:rPr>
              <w:t>23 316,00</w:t>
            </w:r>
          </w:p>
        </w:tc>
        <w:tc>
          <w:tcPr>
            <w:tcW w:w="1701" w:type="dxa"/>
            <w:tcBorders>
              <w:top w:val="single" w:sz="4" w:space="0" w:color="auto"/>
              <w:left w:val="single" w:sz="8" w:space="0" w:color="000000"/>
              <w:bottom w:val="single" w:sz="4" w:space="0" w:color="auto"/>
              <w:right w:val="single" w:sz="4" w:space="0" w:color="000000"/>
            </w:tcBorders>
            <w:shd w:val="clear" w:color="auto" w:fill="FFFFFF"/>
            <w:hideMark/>
          </w:tcPr>
          <w:p w:rsidR="001970C3" w:rsidRPr="001970C3" w:rsidRDefault="001970C3" w:rsidP="001970C3">
            <w:pPr>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b/>
                <w:sz w:val="24"/>
                <w:szCs w:val="24"/>
                <w:lang w:eastAsia="ru-RU"/>
              </w:rPr>
              <w:t>23 316,00</w:t>
            </w:r>
          </w:p>
        </w:tc>
      </w:tr>
    </w:tbl>
    <w:p w:rsidR="001970C3" w:rsidRPr="001970C3" w:rsidRDefault="001970C3" w:rsidP="001970C3">
      <w:pPr>
        <w:spacing w:after="0" w:line="240" w:lineRule="auto"/>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br w:type="page"/>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lastRenderedPageBreak/>
        <w:t>Приложение 4</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к решению Совета муниципального района «Корткеросский»</w:t>
      </w: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r w:rsidRPr="001970C3">
        <w:rPr>
          <w:rFonts w:ascii="Times New Roman" w:eastAsia="Times New Roman" w:hAnsi="Times New Roman" w:cs="Times New Roman"/>
          <w:sz w:val="24"/>
          <w:szCs w:val="28"/>
          <w:lang w:eastAsia="ru-RU"/>
        </w:rPr>
        <w:t xml:space="preserve">от 26.04. 2024 № </w:t>
      </w:r>
      <w:r w:rsidRPr="001970C3">
        <w:rPr>
          <w:rFonts w:ascii="Times New Roman" w:eastAsia="Times New Roman" w:hAnsi="Times New Roman" w:cs="Times New Roman"/>
          <w:sz w:val="24"/>
          <w:szCs w:val="28"/>
          <w:lang w:val="en-US" w:eastAsia="ru-RU"/>
        </w:rPr>
        <w:t>VII</w:t>
      </w:r>
      <w:r w:rsidRPr="001970C3">
        <w:rPr>
          <w:rFonts w:ascii="Times New Roman" w:eastAsia="Times New Roman" w:hAnsi="Times New Roman" w:cs="Times New Roman"/>
          <w:sz w:val="24"/>
          <w:szCs w:val="28"/>
          <w:lang w:eastAsia="ru-RU"/>
        </w:rPr>
        <w:t xml:space="preserve"> -24/1</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24"/>
          <w:szCs w:val="32"/>
          <w:lang w:eastAsia="ru-RU"/>
        </w:rPr>
      </w:pP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 xml:space="preserve">Перечень                                                                                          имущества, передаваемого из муниципальной собственности муниципального образования муниципального района «Корткеросский», в собственность муниципального образования сельского поселения «Сторожевск» </w:t>
      </w:r>
    </w:p>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tbl>
      <w:tblPr>
        <w:tblW w:w="9780" w:type="dxa"/>
        <w:tblInd w:w="-176" w:type="dxa"/>
        <w:tblLayout w:type="fixed"/>
        <w:tblLook w:val="04A0" w:firstRow="1" w:lastRow="0" w:firstColumn="1" w:lastColumn="0" w:noHBand="0" w:noVBand="1"/>
      </w:tblPr>
      <w:tblGrid>
        <w:gridCol w:w="709"/>
        <w:gridCol w:w="3117"/>
        <w:gridCol w:w="992"/>
        <w:gridCol w:w="1701"/>
        <w:gridCol w:w="1560"/>
        <w:gridCol w:w="1701"/>
      </w:tblGrid>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 </w:t>
            </w:r>
            <w:proofErr w:type="gramStart"/>
            <w:r w:rsidRPr="001970C3">
              <w:rPr>
                <w:rFonts w:ascii="Times New Roman" w:eastAsia="Times New Roman" w:hAnsi="Times New Roman" w:cs="Times New Roman"/>
                <w:b/>
                <w:bCs/>
                <w:color w:val="000000"/>
                <w:sz w:val="24"/>
                <w:szCs w:val="24"/>
              </w:rPr>
              <w:t>п</w:t>
            </w:r>
            <w:proofErr w:type="gramEnd"/>
            <w:r w:rsidRPr="001970C3">
              <w:rPr>
                <w:rFonts w:ascii="Times New Roman" w:eastAsia="Times New Roman" w:hAnsi="Times New Roman" w:cs="Times New Roman"/>
                <w:b/>
                <w:bCs/>
                <w:color w:val="000000"/>
                <w:sz w:val="24"/>
                <w:szCs w:val="24"/>
              </w:rPr>
              <w:t>/п</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Наименование имущества</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 xml:space="preserve">Количество, шт. </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Инвентарный номер</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Балансовая стоимость, руб.</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
                <w:bCs/>
                <w:color w:val="000000"/>
                <w:sz w:val="24"/>
                <w:szCs w:val="24"/>
              </w:rPr>
            </w:pPr>
            <w:r w:rsidRPr="001970C3">
              <w:rPr>
                <w:rFonts w:ascii="Times New Roman" w:eastAsia="Times New Roman" w:hAnsi="Times New Roman" w:cs="Times New Roman"/>
                <w:b/>
                <w:bCs/>
                <w:color w:val="000000"/>
                <w:sz w:val="24"/>
                <w:szCs w:val="24"/>
              </w:rPr>
              <w:t>Остаточная стоимость, руб.</w:t>
            </w:r>
          </w:p>
        </w:tc>
      </w:tr>
      <w:tr w:rsidR="001970C3" w:rsidRPr="001970C3" w:rsidTr="001970C3">
        <w:trPr>
          <w:trHeight w:val="1104"/>
        </w:trPr>
        <w:tc>
          <w:tcPr>
            <w:tcW w:w="710" w:type="dxa"/>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3118"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Пожарная высоконапорная мотопомпа SE</w:t>
            </w:r>
            <w:r w:rsidRPr="001970C3">
              <w:rPr>
                <w:rFonts w:ascii="Times New Roman" w:eastAsia="Times New Roman" w:hAnsi="Times New Roman" w:cs="Times New Roman"/>
                <w:bCs/>
                <w:color w:val="000000"/>
                <w:sz w:val="24"/>
                <w:szCs w:val="24"/>
                <w:lang w:val="en-US"/>
              </w:rPr>
              <w:t>RH</w:t>
            </w:r>
            <w:r w:rsidRPr="001970C3">
              <w:rPr>
                <w:rFonts w:ascii="Times New Roman" w:eastAsia="Times New Roman" w:hAnsi="Times New Roman" w:cs="Times New Roman"/>
                <w:bCs/>
                <w:color w:val="000000"/>
                <w:sz w:val="24"/>
                <w:szCs w:val="24"/>
              </w:rPr>
              <w:t>-50</w:t>
            </w:r>
            <w:r w:rsidRPr="001970C3">
              <w:rPr>
                <w:rFonts w:ascii="Times New Roman" w:eastAsia="Times New Roman" w:hAnsi="Times New Roman" w:cs="Times New Roman"/>
                <w:bCs/>
                <w:color w:val="000000"/>
                <w:sz w:val="24"/>
                <w:szCs w:val="24"/>
                <w:lang w:val="en-US"/>
              </w:rPr>
              <w:t>B</w:t>
            </w:r>
            <w:r w:rsidRPr="001970C3">
              <w:rPr>
                <w:rFonts w:ascii="Times New Roman" w:eastAsia="Times New Roman" w:hAnsi="Times New Roman" w:cs="Times New Roman"/>
                <w:bCs/>
                <w:color w:val="000000"/>
                <w:sz w:val="24"/>
                <w:szCs w:val="24"/>
              </w:rPr>
              <w:t xml:space="preserve"> </w:t>
            </w:r>
          </w:p>
        </w:tc>
        <w:tc>
          <w:tcPr>
            <w:tcW w:w="992"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1</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080.2.0239</w:t>
            </w:r>
          </w:p>
        </w:tc>
        <w:tc>
          <w:tcPr>
            <w:tcW w:w="1560"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59 691,00</w:t>
            </w:r>
          </w:p>
        </w:tc>
        <w:tc>
          <w:tcPr>
            <w:tcW w:w="1701" w:type="dxa"/>
            <w:tcBorders>
              <w:top w:val="single" w:sz="4" w:space="0" w:color="auto"/>
              <w:left w:val="nil"/>
              <w:bottom w:val="single" w:sz="4" w:space="0" w:color="auto"/>
              <w:right w:val="single" w:sz="4" w:space="0" w:color="auto"/>
            </w:tcBorders>
            <w:vAlign w:val="center"/>
            <w:hideMark/>
          </w:tcPr>
          <w:p w:rsidR="001970C3" w:rsidRPr="001970C3" w:rsidRDefault="001970C3" w:rsidP="001970C3">
            <w:pPr>
              <w:spacing w:after="0" w:line="240" w:lineRule="auto"/>
              <w:jc w:val="center"/>
              <w:rPr>
                <w:rFonts w:ascii="Times New Roman" w:eastAsia="Times New Roman" w:hAnsi="Times New Roman" w:cs="Times New Roman"/>
                <w:bCs/>
                <w:color w:val="000000"/>
                <w:sz w:val="24"/>
                <w:szCs w:val="24"/>
              </w:rPr>
            </w:pPr>
            <w:r w:rsidRPr="001970C3">
              <w:rPr>
                <w:rFonts w:ascii="Times New Roman" w:eastAsia="Times New Roman" w:hAnsi="Times New Roman" w:cs="Times New Roman"/>
                <w:bCs/>
                <w:color w:val="000000"/>
                <w:sz w:val="24"/>
                <w:szCs w:val="24"/>
              </w:rPr>
              <w:t>38 372,20</w:t>
            </w:r>
          </w:p>
        </w:tc>
      </w:tr>
    </w:tbl>
    <w:p w:rsidR="001970C3" w:rsidRPr="001970C3" w:rsidRDefault="001970C3" w:rsidP="001970C3">
      <w:pPr>
        <w:shd w:val="clear" w:color="auto" w:fill="FFFFFF"/>
        <w:spacing w:after="0" w:line="240" w:lineRule="auto"/>
        <w:ind w:left="709" w:hanging="709"/>
        <w:jc w:val="center"/>
        <w:rPr>
          <w:rFonts w:ascii="Times New Roman" w:eastAsia="Times New Roman" w:hAnsi="Times New Roman" w:cs="Times New Roman"/>
          <w:b/>
          <w:sz w:val="32"/>
          <w:szCs w:val="32"/>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spacing w:after="0" w:line="240" w:lineRule="auto"/>
        <w:ind w:left="6120"/>
        <w:jc w:val="center"/>
        <w:rPr>
          <w:rFonts w:ascii="Times New Roman" w:eastAsia="Times New Roman" w:hAnsi="Times New Roman" w:cs="Times New Roman"/>
          <w:sz w:val="24"/>
          <w:szCs w:val="28"/>
          <w:lang w:eastAsia="ru-RU"/>
        </w:rPr>
      </w:pPr>
    </w:p>
    <w:p w:rsidR="001970C3" w:rsidRPr="001970C3" w:rsidRDefault="001970C3" w:rsidP="001970C3">
      <w:pPr>
        <w:jc w:val="both"/>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32"/>
          <w:szCs w:val="32"/>
          <w:lang w:val="en-US" w:eastAsia="ru-RU"/>
        </w:rPr>
      </w:pPr>
      <w:r w:rsidRPr="001970C3">
        <w:rPr>
          <w:rFonts w:ascii="Times New Roman" w:eastAsia="Times New Roman" w:hAnsi="Times New Roman" w:cs="Times New Roman"/>
          <w:b/>
          <w:sz w:val="32"/>
          <w:szCs w:val="32"/>
          <w:lang w:eastAsia="ru-RU"/>
        </w:rPr>
        <w:lastRenderedPageBreak/>
        <w:t xml:space="preserve">Решение от 26.04.2024 № </w:t>
      </w:r>
      <w:r w:rsidRPr="001970C3">
        <w:rPr>
          <w:rFonts w:ascii="Times New Roman" w:eastAsia="Times New Roman" w:hAnsi="Times New Roman" w:cs="Times New Roman"/>
          <w:b/>
          <w:sz w:val="32"/>
          <w:szCs w:val="32"/>
          <w:lang w:val="en-US" w:eastAsia="ru-RU"/>
        </w:rPr>
        <w:t>VII-24/4</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 xml:space="preserve">«О внесении изменений в решение Совета муниципального района «Корткеросский» от 27.10.2021 № </w:t>
      </w:r>
      <w:r w:rsidRPr="001970C3">
        <w:rPr>
          <w:rFonts w:ascii="Times New Roman" w:eastAsia="Times New Roman" w:hAnsi="Times New Roman" w:cs="Times New Roman"/>
          <w:b/>
          <w:sz w:val="32"/>
          <w:szCs w:val="32"/>
          <w:lang w:val="en-US" w:eastAsia="ru-RU"/>
        </w:rPr>
        <w:t>VII</w:t>
      </w:r>
      <w:r w:rsidRPr="001970C3">
        <w:rPr>
          <w:rFonts w:ascii="Times New Roman" w:eastAsia="Times New Roman" w:hAnsi="Times New Roman" w:cs="Times New Roman"/>
          <w:b/>
          <w:sz w:val="32"/>
          <w:szCs w:val="32"/>
          <w:lang w:eastAsia="ru-RU"/>
        </w:rPr>
        <w:t xml:space="preserve">-9/8 </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32"/>
          <w:szCs w:val="32"/>
          <w:lang w:eastAsia="ru-RU"/>
        </w:rPr>
      </w:pPr>
      <w:r w:rsidRPr="001970C3">
        <w:rPr>
          <w:rFonts w:ascii="Times New Roman" w:eastAsia="Times New Roman" w:hAnsi="Times New Roman" w:cs="Times New Roman"/>
          <w:b/>
          <w:sz w:val="32"/>
          <w:szCs w:val="32"/>
          <w:lang w:eastAsia="ru-RU"/>
        </w:rPr>
        <w:t>«Об утверждении Положения о муниципальном земельном контроле на территории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jc w:val="center"/>
        <w:rPr>
          <w:rFonts w:ascii="Calibri" w:eastAsia="Times New Roman" w:hAnsi="Calibri" w:cs="Calibri"/>
          <w:szCs w:val="20"/>
          <w:lang w:eastAsia="ru-RU"/>
        </w:rPr>
      </w:pPr>
    </w:p>
    <w:p w:rsidR="001970C3" w:rsidRPr="001970C3" w:rsidRDefault="001970C3" w:rsidP="001970C3">
      <w:pPr>
        <w:widowControl w:val="0"/>
        <w:autoSpaceDE w:val="0"/>
        <w:autoSpaceDN w:val="0"/>
        <w:spacing w:after="0" w:line="240" w:lineRule="auto"/>
        <w:ind w:firstLine="53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Совет муниципального образования муниципального района «Корткеросский» решил:</w:t>
      </w:r>
    </w:p>
    <w:p w:rsidR="001970C3" w:rsidRPr="001970C3" w:rsidRDefault="001970C3" w:rsidP="001970C3">
      <w:pPr>
        <w:widowControl w:val="0"/>
        <w:autoSpaceDE w:val="0"/>
        <w:autoSpaceDN w:val="0"/>
        <w:spacing w:after="0" w:line="240" w:lineRule="auto"/>
        <w:ind w:firstLine="539"/>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3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Внести в решение Совета муниципального района «Корткеросский» от 27.10.2021 № </w:t>
      </w:r>
      <w:r w:rsidRPr="001970C3">
        <w:rPr>
          <w:rFonts w:ascii="Times New Roman" w:eastAsia="Times New Roman" w:hAnsi="Times New Roman" w:cs="Times New Roman"/>
          <w:sz w:val="28"/>
          <w:szCs w:val="28"/>
          <w:lang w:val="en-US" w:eastAsia="ru-RU"/>
        </w:rPr>
        <w:t>VII</w:t>
      </w:r>
      <w:r w:rsidRPr="001970C3">
        <w:rPr>
          <w:rFonts w:ascii="Times New Roman" w:eastAsia="Times New Roman" w:hAnsi="Times New Roman" w:cs="Times New Roman"/>
          <w:sz w:val="28"/>
          <w:szCs w:val="28"/>
          <w:lang w:eastAsia="ru-RU"/>
        </w:rPr>
        <w:t>-9/8 «Об утверждении Положения о муниципальном земельном контроле на территории муниципального образования муниципального района «Корткеросский» следующее изменение: приложение к решению изложить в редакции согласно приложению к настоящему решению.</w:t>
      </w:r>
    </w:p>
    <w:p w:rsidR="001970C3" w:rsidRPr="001970C3" w:rsidRDefault="001970C3" w:rsidP="001970C3">
      <w:pPr>
        <w:widowControl w:val="0"/>
        <w:autoSpaceDE w:val="0"/>
        <w:autoSpaceDN w:val="0"/>
        <w:spacing w:after="0" w:line="240" w:lineRule="auto"/>
        <w:ind w:firstLine="539"/>
        <w:jc w:val="both"/>
        <w:rPr>
          <w:rFonts w:ascii="Times New Roman" w:eastAsia="Times New Roman" w:hAnsi="Times New Roman" w:cs="Times New Roman"/>
          <w:sz w:val="28"/>
          <w:szCs w:val="28"/>
          <w:lang w:eastAsia="ru-RU"/>
        </w:rPr>
      </w:pPr>
      <w:hyperlink r:id="rId9" w:history="1">
        <w:r w:rsidRPr="001970C3">
          <w:rPr>
            <w:rFonts w:ascii="Times New Roman" w:eastAsia="Calibri" w:hAnsi="Times New Roman" w:cs="Times New Roman"/>
            <w:color w:val="0000FF"/>
            <w:sz w:val="28"/>
            <w:szCs w:val="20"/>
            <w:u w:val="single"/>
            <w:lang w:eastAsia="ru-RU"/>
          </w:rPr>
          <w:t>2</w:t>
        </w:r>
      </w:hyperlink>
      <w:r w:rsidRPr="001970C3">
        <w:rPr>
          <w:rFonts w:ascii="Times New Roman" w:eastAsia="Times New Roman" w:hAnsi="Times New Roman" w:cs="Times New Roman"/>
          <w:sz w:val="28"/>
          <w:szCs w:val="28"/>
          <w:lang w:eastAsia="ru-RU"/>
        </w:rPr>
        <w:t>. Настоящее решение вступает в силу со дня его официального опубликования.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keepNext/>
        <w:spacing w:after="0" w:line="240" w:lineRule="auto"/>
        <w:outlineLvl w:val="3"/>
        <w:rPr>
          <w:rFonts w:ascii="Times New Roman" w:eastAsia="Times New Roman" w:hAnsi="Times New Roman" w:cs="Times New Roman"/>
          <w:b/>
          <w:bCs/>
          <w:sz w:val="28"/>
          <w:szCs w:val="28"/>
          <w:lang w:eastAsia="ru-RU"/>
        </w:rPr>
      </w:pPr>
      <w:r w:rsidRPr="001970C3">
        <w:rPr>
          <w:rFonts w:ascii="Times New Roman" w:eastAsia="Times New Roman" w:hAnsi="Times New Roman" w:cs="Times New Roman"/>
          <w:b/>
          <w:bCs/>
          <w:sz w:val="28"/>
          <w:szCs w:val="28"/>
          <w:lang w:eastAsia="ru-RU"/>
        </w:rPr>
        <w:t xml:space="preserve">Глава муниципального района «Корткеросский» - </w:t>
      </w:r>
    </w:p>
    <w:p w:rsidR="001970C3" w:rsidRPr="001970C3" w:rsidRDefault="001970C3" w:rsidP="001970C3">
      <w:pPr>
        <w:keepNext/>
        <w:spacing w:after="0" w:line="240" w:lineRule="auto"/>
        <w:outlineLvl w:val="3"/>
        <w:rPr>
          <w:rFonts w:ascii="Times New Roman" w:eastAsia="Times New Roman" w:hAnsi="Times New Roman" w:cs="Times New Roman"/>
          <w:b/>
          <w:bCs/>
          <w:sz w:val="28"/>
          <w:szCs w:val="28"/>
          <w:lang w:eastAsia="ru-RU"/>
        </w:rPr>
      </w:pPr>
      <w:r w:rsidRPr="001970C3">
        <w:rPr>
          <w:rFonts w:ascii="Times New Roman" w:eastAsia="Times New Roman" w:hAnsi="Times New Roman" w:cs="Times New Roman"/>
          <w:b/>
          <w:bCs/>
          <w:sz w:val="28"/>
          <w:szCs w:val="28"/>
          <w:lang w:eastAsia="ru-RU"/>
        </w:rPr>
        <w:t>руководитель администрации                                                         К.А. Сажин</w:t>
      </w:r>
    </w:p>
    <w:p w:rsidR="001970C3" w:rsidRPr="001970C3" w:rsidRDefault="001970C3" w:rsidP="001970C3">
      <w:pPr>
        <w:spacing w:after="0" w:line="240" w:lineRule="auto"/>
        <w:rPr>
          <w:rFonts w:ascii="Times New Roman" w:eastAsia="Times New Roman" w:hAnsi="Times New Roman" w:cs="Times New Roman"/>
          <w:sz w:val="20"/>
          <w:szCs w:val="20"/>
          <w:lang w:eastAsia="ru-RU"/>
        </w:rPr>
      </w:pPr>
    </w:p>
    <w:p w:rsidR="001970C3" w:rsidRPr="001970C3" w:rsidRDefault="001970C3" w:rsidP="001970C3">
      <w:pPr>
        <w:spacing w:after="0" w:line="240" w:lineRule="auto"/>
        <w:rPr>
          <w:rFonts w:ascii="Times New Roman" w:eastAsia="Times New Roman" w:hAnsi="Times New Roman" w:cs="Times New Roman"/>
          <w:sz w:val="20"/>
          <w:szCs w:val="20"/>
          <w:lang w:eastAsia="ru-RU"/>
        </w:rPr>
      </w:pPr>
    </w:p>
    <w:p w:rsidR="001970C3" w:rsidRPr="001970C3" w:rsidRDefault="001970C3" w:rsidP="001970C3">
      <w:pPr>
        <w:spacing w:after="0" w:line="240" w:lineRule="auto"/>
        <w:rPr>
          <w:rFonts w:ascii="Times New Roman" w:eastAsia="Times New Roman" w:hAnsi="Times New Roman" w:cs="Times New Roman"/>
          <w:sz w:val="20"/>
          <w:szCs w:val="20"/>
          <w:lang w:eastAsia="ru-RU"/>
        </w:rPr>
      </w:pPr>
    </w:p>
    <w:p w:rsidR="001970C3" w:rsidRPr="001970C3" w:rsidRDefault="001970C3" w:rsidP="001970C3">
      <w:pPr>
        <w:spacing w:after="0" w:line="240" w:lineRule="auto"/>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br w:type="page"/>
      </w:r>
    </w:p>
    <w:p w:rsidR="001970C3" w:rsidRPr="001970C3" w:rsidRDefault="001970C3" w:rsidP="001970C3">
      <w:pPr>
        <w:autoSpaceDE w:val="0"/>
        <w:autoSpaceDN w:val="0"/>
        <w:adjustRightInd w:val="0"/>
        <w:spacing w:after="0" w:line="240" w:lineRule="auto"/>
        <w:ind w:left="5103"/>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Приложение</w:t>
      </w:r>
    </w:p>
    <w:p w:rsidR="001970C3" w:rsidRPr="001970C3" w:rsidRDefault="001970C3" w:rsidP="001970C3">
      <w:pPr>
        <w:autoSpaceDE w:val="0"/>
        <w:autoSpaceDN w:val="0"/>
        <w:adjustRightInd w:val="0"/>
        <w:spacing w:after="0" w:line="240" w:lineRule="auto"/>
        <w:ind w:left="5103"/>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 решению Совета</w:t>
      </w:r>
    </w:p>
    <w:p w:rsidR="001970C3" w:rsidRPr="001970C3" w:rsidRDefault="001970C3" w:rsidP="001970C3">
      <w:pPr>
        <w:autoSpaceDE w:val="0"/>
        <w:autoSpaceDN w:val="0"/>
        <w:adjustRightInd w:val="0"/>
        <w:spacing w:after="0" w:line="240" w:lineRule="auto"/>
        <w:ind w:left="5103"/>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муниципального района «Корткеросский»</w:t>
      </w:r>
    </w:p>
    <w:p w:rsidR="001970C3" w:rsidRPr="001970C3" w:rsidRDefault="001970C3" w:rsidP="001970C3">
      <w:pPr>
        <w:tabs>
          <w:tab w:val="left" w:pos="5103"/>
        </w:tabs>
        <w:autoSpaceDE w:val="0"/>
        <w:autoSpaceDN w:val="0"/>
        <w:adjustRightInd w:val="0"/>
        <w:spacing w:after="0" w:line="240" w:lineRule="auto"/>
        <w:ind w:left="5103"/>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от 26.04.2024 № 24/4</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Положение о муниципальном земельном контроле </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на территории муниципального образования </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муниципального района «Корткеросский»</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ind w:left="1080"/>
        <w:contextualSpacing/>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                                   </w:t>
      </w:r>
      <w:r w:rsidRPr="001970C3">
        <w:rPr>
          <w:rFonts w:ascii="Times New Roman" w:eastAsia="Times New Roman" w:hAnsi="Times New Roman" w:cs="Times New Roman"/>
          <w:b/>
          <w:sz w:val="28"/>
          <w:szCs w:val="28"/>
          <w:lang w:val="en-US" w:eastAsia="ru-RU"/>
        </w:rPr>
        <w:t>I</w:t>
      </w:r>
      <w:r w:rsidRPr="001970C3">
        <w:rPr>
          <w:rFonts w:ascii="Times New Roman" w:eastAsia="Times New Roman" w:hAnsi="Times New Roman" w:cs="Times New Roman"/>
          <w:b/>
          <w:sz w:val="28"/>
          <w:szCs w:val="28"/>
          <w:lang w:eastAsia="ru-RU"/>
        </w:rPr>
        <w:t>. Общие положения</w:t>
      </w:r>
    </w:p>
    <w:p w:rsidR="001970C3" w:rsidRPr="001970C3" w:rsidRDefault="001970C3" w:rsidP="001970C3">
      <w:pPr>
        <w:widowControl w:val="0"/>
        <w:autoSpaceDE w:val="0"/>
        <w:autoSpaceDN w:val="0"/>
        <w:spacing w:after="0" w:line="240" w:lineRule="auto"/>
        <w:ind w:left="1080"/>
        <w:contextualSpacing/>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Настоящее Положение определяет порядок организации и осуществления муниципального земельного контроля на территории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Под муниципальным земельным контролем понимается деятельность, направленная на предупреждение, выявление и пресечение нарушений обязательных требований земельного законодательства, осуществляемая в пределах полномочий посредством профилактики нарушений обязательных требований, оценки соблюдения гражданами и организациями обязательных требований, выявления нарушения обязательных требований, принятия предусмотренных законодательством Российской Федерации мер по пресечению выявленных нарушений обязательных требований, устранению их последствий и (или) восстановлению правового положения, существовавшего до возникновения</w:t>
      </w:r>
      <w:proofErr w:type="gramEnd"/>
      <w:r w:rsidRPr="001970C3">
        <w:rPr>
          <w:rFonts w:ascii="Times New Roman" w:eastAsia="Times New Roman" w:hAnsi="Times New Roman" w:cs="Times New Roman"/>
          <w:sz w:val="28"/>
          <w:szCs w:val="28"/>
          <w:lang w:eastAsia="ru-RU"/>
        </w:rPr>
        <w:t xml:space="preserve"> таких нарушений.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Муниципальный земельный контроль на территории муниципального образования муниципального района «Корткеросский» осуществляется администрацией муниципального образования муниципального района «Корткеросский» (далее – орган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Орган муниципального контроля осуществляет муниципальный земельный контроль в пределах компетенции, установленной статьей 72 Земельного </w:t>
      </w:r>
      <w:hyperlink r:id="rId10" w:history="1">
        <w:proofErr w:type="gramStart"/>
        <w:r w:rsidRPr="001970C3">
          <w:rPr>
            <w:rFonts w:ascii="Times New Roman" w:eastAsia="Calibri" w:hAnsi="Times New Roman" w:cs="Times New Roman"/>
            <w:color w:val="0000FF" w:themeColor="hyperlink"/>
            <w:sz w:val="28"/>
            <w:szCs w:val="28"/>
            <w:u w:val="single"/>
            <w:lang w:eastAsia="ru-RU"/>
          </w:rPr>
          <w:t>кодекс</w:t>
        </w:r>
        <w:proofErr w:type="gramEnd"/>
      </w:hyperlink>
      <w:r w:rsidRPr="001970C3">
        <w:rPr>
          <w:rFonts w:ascii="Times New Roman" w:eastAsia="Times New Roman" w:hAnsi="Times New Roman" w:cs="Times New Roman"/>
          <w:sz w:val="28"/>
          <w:szCs w:val="28"/>
          <w:lang w:eastAsia="ru-RU"/>
        </w:rPr>
        <w:t xml:space="preserve">а Российской Федерации, Федеральным </w:t>
      </w:r>
      <w:hyperlink r:id="rId11" w:history="1">
        <w:r w:rsidRPr="001970C3">
          <w:rPr>
            <w:rFonts w:ascii="Times New Roman" w:eastAsia="Calibri" w:hAnsi="Times New Roman" w:cs="Times New Roman"/>
            <w:color w:val="0000FF" w:themeColor="hyperlink"/>
            <w:sz w:val="28"/>
            <w:szCs w:val="28"/>
            <w:u w:val="single"/>
            <w:lang w:eastAsia="ru-RU"/>
          </w:rPr>
          <w:t>законом</w:t>
        </w:r>
      </w:hyperlink>
      <w:r w:rsidRPr="001970C3">
        <w:rPr>
          <w:rFonts w:ascii="Times New Roman" w:eastAsia="Times New Roman" w:hAnsi="Times New Roman" w:cs="Times New Roman"/>
          <w:sz w:val="28"/>
          <w:szCs w:val="28"/>
          <w:lang w:eastAsia="ru-RU"/>
        </w:rPr>
        <w:t xml:space="preserve"> от 31.07.2020 № 248-ФЗ «О государственном контроле (надзоре) и муниципальном контроле в Российской Федерации», другими Федеральными законами, актами Президента Российской Федерации, настоящим положением, и нормативно-правовыми актами администрации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Предметом муниципального земельного контроля является соблюдение юридическими лицами, индивидуальными предпринимателями, гражданами (далее – контролируемые лица) обязательных требований земельного законодательства в отношении объектов земельных отношений, за нарушение которых законодательством предусмотрена административная ответственность.</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4. Муниципальный контроль осуществляют должностные лица органа муниципального контроля, в должностные обязанности которых, в соответствии с должностной инструкцией, входит осуществление муниципального земельного контроля, в том числе, проведение профилактических и контрольных мероприятий (далее - должностные лица уполномоченного органа).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Решение о проведении контрольного мероприятия, предусматривающего взаимодействие с контролируемым лицом, а также документарной проверки, принимается Главой муниципального района «Корткеросский» - руководителем администрации (заместителем руководителя администрации).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 При осуществлении муниципального контроля должностные лица органа муниципального контроля обладают правами и обязанностями, установленными статьей 29 Федерального закона от 31.07.2020 № 248-ФЗ «О государственном контроле (надзоре) и муниципальном контроле».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7. Объектами муниципального земельного контроля являются земли, земельные участки, части земельных участков, расположенные в границах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8. Орган муниципального земельного контроля обеспечивает учет объектов контроля в рамках осуществления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сборе, обработке, анализе и учете сведений об объектах контроля для целей их учета должностные лица уполномоченного органа используют информацию, представляемую в соответствии с нормативно-правовыми актами, информацию, получаемую в рамках межведомственного взаимодействия, а также общедоступную информацию.</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осуществлении учета объектов контроля на контролируемых лиц не может возлагаться обязанность по представлению сведений, документов, если иное не предусмотрено федеральными законами, а также, если соответствующие сведения, документы содержатся в государственных или муниципальных информационных ресурсах.</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II</w:t>
      </w:r>
      <w:r w:rsidRPr="001970C3">
        <w:rPr>
          <w:rFonts w:ascii="Times New Roman" w:eastAsia="Times New Roman" w:hAnsi="Times New Roman" w:cs="Times New Roman"/>
          <w:b/>
          <w:sz w:val="28"/>
          <w:szCs w:val="28"/>
          <w:lang w:eastAsia="ru-RU"/>
        </w:rPr>
        <w:t>. Управление рисками причинения вреда (ущерба) охраняемым законом ценностям при осуществлении муниципального контроля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9. Муниципальный земельный контроль осуществляется на основе управления рисками причинения вреда (ущерба).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10. Для целей управления рисками причинения вреда (ущерба) охраняемым законом ценностям при осуществлении муниципального земельного контроля в отношении объектов контроля устанавливаются следующие категории риска причинения вреда (ущерба) охраняемым законом ценностям (далее – категории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средний риск;</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умеренный риск;</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низкий риск.</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11. Отнесение объекта контроля к одной из категорий риска осуществляется </w:t>
      </w:r>
      <w:r w:rsidRPr="001970C3">
        <w:rPr>
          <w:rFonts w:ascii="Times New Roman" w:eastAsia="Times New Roman" w:hAnsi="Times New Roman" w:cs="Times New Roman"/>
          <w:sz w:val="28"/>
          <w:szCs w:val="28"/>
          <w:lang w:eastAsia="ru-RU"/>
        </w:rPr>
        <w:lastRenderedPageBreak/>
        <w:t>на основе сопоставления его характеристик с критериями риска причинения вреда (ущерба) охраняемым законом ценностям (далее – критерии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12. К категории среднего риска относятся: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а) земельные участки, граничащие с земельными участками, предназначенными для захоронения и размещения отходов производства и потребления, размещения кладбищ;</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б) земельные участки, расположенные в границах или примыкающие к границе береговой полосы водных объектов общего пользования.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 категории умеренного риска относятся: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а) относящиеся к категории земель населенных пунктов и граничащие с землями и (или) земельными участками, относящимися к категории земель сельскохозяйственного назначения, земель лесного фонда, земель, особо охраняемых территорий и объектов, земель запаса;</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б) относящиеся к категории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за исключением земель, предназначенных для размещения автомобильных дорог, железнодорожных путей, трубопроводного транспорта, линий электропередач и граничащие  с  землями  и  (или)  земельными  участками,  относящимися  к  категории земель сельскохозяйственного назначения;</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в) относящиеся к категории земель сельскохозяйственного назначения и граничащие с землями и (или) земельными участками, относящимися к категории земель населенных пунктов.</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13.  В случае если объект контроля не отнесен органом муниципального контроля к определенной категории риска, он считается отнесенным к категории низкого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14. При отнесении объектов контроля к категориям риска, применении критериев риска и выявлении индикаторов риска нарушения обязательных требований могут использоваться сведения, характеризующие уровень рисков причинения вреда (ущерба), полученные с соблюдением требований законодательства Российской Федерации из любых источников, обеспечивающих их достоверность.</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15.  В зависимости от присвоенной категории риска устанавливаются следующие виды и периодичность плановых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в отношении объектов контроля, отнесенных к категории среднего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одно плановое контрольное мероприятие в 3 года;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в отношении объектов контроля, отнесенных к категории умеренного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одно плановое контрольное мероприятие в 5 лет.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16. Плановые контрольные мероприятия в отношении объектов контроля, отнесенных к категории низкого риска, не проводятся.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17. В целях оценки риска причинения вреда (ущерба) охраняемым законом </w:t>
      </w:r>
      <w:r w:rsidRPr="001970C3">
        <w:rPr>
          <w:rFonts w:ascii="Times New Roman" w:eastAsia="Times New Roman" w:hAnsi="Times New Roman" w:cs="Times New Roman"/>
          <w:sz w:val="28"/>
          <w:szCs w:val="28"/>
          <w:lang w:eastAsia="ru-RU"/>
        </w:rPr>
        <w:lastRenderedPageBreak/>
        <w:t>ценностям устанавливаются индикаторы риска нарушения обязательных требований (приложение № 1 к настоящему Положению).</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18. Индикаторы риска нарушения обязательных требований сами по себе не являются нарушениями таких требований, но с высокой степенью вероятности свидетельствуют о наличии таких нарушений и риска причинения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19. Выявление соответствия объекта контроля индикаторам риска нарушения обязательных требований является основанием для проведения внепланового контрольного мероприятия. Решение о проведении и виде контрольного мероприятия принимается Главой муниципального района «Корткеросский» - руководителем администрации.</w:t>
      </w:r>
    </w:p>
    <w:p w:rsidR="001970C3" w:rsidRPr="001970C3" w:rsidRDefault="001970C3" w:rsidP="001970C3">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20. </w:t>
      </w:r>
      <w:proofErr w:type="gramStart"/>
      <w:r w:rsidRPr="001970C3">
        <w:rPr>
          <w:rFonts w:ascii="Times New Roman" w:eastAsia="Times New Roman" w:hAnsi="Times New Roman" w:cs="Times New Roman"/>
          <w:sz w:val="28"/>
          <w:szCs w:val="28"/>
          <w:lang w:eastAsia="ru-RU"/>
        </w:rPr>
        <w:t>Критерии отнесения объектов контроля к категориям риска (далее - критерии риска) формируются по результатам оценки риска причинения вреда (ущерба) и основываются на необходимости предупреждения и минимизации причинения вреда (ущерба) охраняемым законом ценностям при оптимальном использовании материальных, финансовых и кадровых ресурсов органа муниципального контроля таким образом, чтобы общее количество профилактических мероприятий и контрольных (надзорных) мероприятий по отношению к объектам контроля всех категорий</w:t>
      </w:r>
      <w:proofErr w:type="gramEnd"/>
      <w:r w:rsidRPr="001970C3">
        <w:rPr>
          <w:rFonts w:ascii="Times New Roman" w:eastAsia="Times New Roman" w:hAnsi="Times New Roman" w:cs="Times New Roman"/>
          <w:sz w:val="28"/>
          <w:szCs w:val="28"/>
          <w:lang w:eastAsia="ru-RU"/>
        </w:rPr>
        <w:t xml:space="preserve"> риска причинения вреда (ущерба) соответствовало имеющимся ресурсам  органа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Критерии риска должны учитывать тяжесть причинения вреда (ущерба) охраняемым законом ценностям и вероятность наступления негативных событий, которые могут повлечь причинение вреда (ущерба) охраняемым законом ценностям, а также учитывать добросовестность контролируемых лиц.</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определении критериев риска оценка тяжести причинения вреда (ущерба) охраняемым законом ценностям проводится на основе сведений о степени тяжести фактического причинения вреда (ущерба) в подобных случаях, потенциальном масштабе распространения вероятных негативных последствий, влекущих причинение вреда (ущерба), с учетом сложности преодоления таких последствий.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При определении критериев риска оценка вероятности наступления негативных событий, которые могут повлечь причинение вреда (ущерба) охраняемым законом ценностям, проводится с учетом предшествующих данных о фактическом причинении вреда (ущерба) вследствие наступления событий, вызванных определенными источниками и причинами риска причинения вреда (ущерба), по различным видам объектов контроля с выделением видов объектов контроля, характеризующихся схожей или различной частотой случаев фактического причинения вреда (ущерба).</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определении критериев риска оценка добросовестности контролируемых лиц проводится с учетом следующих сведений (при их наличии):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реализация контролируемым лицом мероприятий по снижению риска </w:t>
      </w:r>
      <w:r w:rsidRPr="001970C3">
        <w:rPr>
          <w:rFonts w:ascii="Times New Roman" w:eastAsia="Times New Roman" w:hAnsi="Times New Roman" w:cs="Times New Roman"/>
          <w:sz w:val="28"/>
          <w:szCs w:val="28"/>
          <w:lang w:eastAsia="ru-RU"/>
        </w:rPr>
        <w:lastRenderedPageBreak/>
        <w:t>причинения вреда (ущерба) и предотвращению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наличие внедренных сертифицированных систем внутреннего контроля в соответствующей сфере деятельности;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предоставление контролируемым лицом доступа контрольному (надзорному) органу к своим информационным ресурсам;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независимая оценка соблюдения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добровольная сертификация, подтверждающая повышенный необходимый уровень безопасности охраняемых законом ценностей;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 заключение контролируемым лицом со страховой организацией договора добровольного страхования рисков причинения вреда (ущерба), объектом которого являются имущественные интересы контролируемого лица, связанные с его обязанностью возместить вред (ущерб) охраняемым законом ценностям, причиненный вследствие нарушения контролируемым лицом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Критерии риска должны основываться на достоверных сведениях, характеризующих уровень риска причинения вреда (ущерба), а также практику соблюдения обязательных требований в рамках муниципального земельного контроля, и обеспечивать возможность контролируемому лицу самостоятельно оценивать правомерность отнесения его деятельности и (или) принадлежащих ему (используемых им) иных объектов контроля к соответствующей категории риска.</w:t>
      </w:r>
    </w:p>
    <w:p w:rsidR="001970C3" w:rsidRPr="001970C3" w:rsidRDefault="001970C3" w:rsidP="001970C3">
      <w:pPr>
        <w:widowControl w:val="0"/>
        <w:tabs>
          <w:tab w:val="left" w:pos="2970"/>
        </w:tabs>
        <w:autoSpaceDE w:val="0"/>
        <w:autoSpaceDN w:val="0"/>
        <w:spacing w:after="0" w:line="240" w:lineRule="auto"/>
        <w:ind w:firstLine="540"/>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ab/>
      </w: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III</w:t>
      </w:r>
      <w:r w:rsidRPr="001970C3">
        <w:rPr>
          <w:rFonts w:ascii="Times New Roman" w:eastAsia="Times New Roman" w:hAnsi="Times New Roman" w:cs="Times New Roman"/>
          <w:b/>
          <w:sz w:val="28"/>
          <w:szCs w:val="28"/>
          <w:lang w:eastAsia="ru-RU"/>
        </w:rPr>
        <w:t>. Профилактика рисков причинения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21. Профилактика рисков причинения вреда (ущерба) охраняемым законом ценностям направлена на достижение следующих основных целей: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стимулирование добросовестного соблюдения обязательных требований всеми контролируемыми лицами;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устранение условий, причин и факторов, способных привести к нарушениям обязательных требований и (или) причинению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создание условий для доведения обязательных требований до контролируемых лиц, повышение информированности о способах их соблюдения.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22. Профилактика рисков причинения вреда (ущерба) охраняемым законом ценностям осуществляется в соответствии с ежегодно утверждаемой программой профилактики рисков причинения вреда (ущерба) охраняемым законом ценностям при осуществлении муниципального земельного контроля (далее - программа профилактики).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Профилактические мероприятия, предусмотренные программой профилактики, обязательны для проведения органом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Орган муниципального контроля может проводить профилактические мероприятия, не предусмотренные программой профилактики.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23. Орган муниципального контроля проводит следующие профилактические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информирование;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объявление предостережения о недопустимости нарушения обязательных требований (далее – предостережение);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консультирование;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обобщение правоприменительной практики;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профилактический визит.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24. Информирование осуществляется путем размещения сведений по вопросам соблюдения   обязательных   требований, предусмотренных   частью   3   статьи   46 Федерального   закона   от 31.07.2020   № 248-ФЗ «О государственном   контроле (надзоре) и муниципальном контроле в Российской Федерации» на официальном сайте администрации муниципального образования муниципального района «Корткеросский» в сети «Интернет», в средствах массовой информации и в иных формах.</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25. </w:t>
      </w:r>
      <w:proofErr w:type="gramStart"/>
      <w:r w:rsidRPr="001970C3">
        <w:rPr>
          <w:rFonts w:ascii="Times New Roman" w:eastAsia="Times New Roman" w:hAnsi="Times New Roman" w:cs="Times New Roman"/>
          <w:sz w:val="28"/>
          <w:szCs w:val="28"/>
          <w:lang w:eastAsia="ru-RU"/>
        </w:rPr>
        <w:t>В случае наличия у органа муниципального контроля сведений о готовящихся   нарушениях   обязательных   требований   или   признаках   нарушений обязательных  требований  и (или) в случае отсутствия  подтвержденных  данных о том, что нарушение обязательных требований причинило вред (ущерб) охраняемым законом ценностям либо создало угрозу причинения вреда (ущерба) охраняемым законом ценностям, орган муниципального контроля объявляет контролируемому лицу предостережение о недопустимости нарушения обязательных требований и предлагает</w:t>
      </w:r>
      <w:proofErr w:type="gramEnd"/>
      <w:r w:rsidRPr="001970C3">
        <w:rPr>
          <w:rFonts w:ascii="Times New Roman" w:eastAsia="Times New Roman" w:hAnsi="Times New Roman" w:cs="Times New Roman"/>
          <w:sz w:val="28"/>
          <w:szCs w:val="28"/>
          <w:lang w:eastAsia="ru-RU"/>
        </w:rPr>
        <w:t xml:space="preserve"> принять меры по обеспечению соблюдения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26. Предостережение должно содержать указание на соответствующие требования, предусматривающий их нормативный правовой акт, информацию о том, какие конкретно действия (бездействие) контролируемого лица могут привести или приводят к нарушению обязательных требований, а также предложение принять меры по обеспечению соблюдения обязательных требований. Предостережение не может содержать требование представления контролируемым лицом сведений и документов.</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27. Контролируемое лицо вправе после получения предостережения подать в орган муниципального контроля возражение в отношении указанного предостережения.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Возражение рассматривается в течение 20 рабочих дней со дня получения возражения. В результате рассмотрения возражения контролируемому лицу направляется ответ о согласии или несогласии с возражением. В случае несогласия орган муниципального контроля направляет контролируемому лицу ответ, в котором указывает обоснование несогласия с доводами, указанными в возражении.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28. Орган муниципального контроля осуществляет учет объявленных им </w:t>
      </w:r>
      <w:r w:rsidRPr="001970C3">
        <w:rPr>
          <w:rFonts w:ascii="Times New Roman" w:eastAsia="Times New Roman" w:hAnsi="Times New Roman" w:cs="Times New Roman"/>
          <w:sz w:val="28"/>
          <w:szCs w:val="28"/>
          <w:lang w:eastAsia="ru-RU"/>
        </w:rPr>
        <w:lastRenderedPageBreak/>
        <w:t>предостережений о недопустимости нарушения обязательных требований и использует соответствующие данные для проведения иных контрольных и профилактических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29. Консультирование контролируемых лиц и их представителей по вопросам, связанным с организацией и осуществлением муниципального контроля, проводится в устной и письменной форме без взимания платы.</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30. Консультирование в устной форме проводится должностными лицами уполномоченного органа по телефону, посредством </w:t>
      </w:r>
      <w:proofErr w:type="spellStart"/>
      <w:r w:rsidRPr="001970C3">
        <w:rPr>
          <w:rFonts w:ascii="Times New Roman" w:eastAsia="Times New Roman" w:hAnsi="Times New Roman" w:cs="Times New Roman"/>
          <w:sz w:val="28"/>
          <w:szCs w:val="28"/>
          <w:lang w:eastAsia="ru-RU"/>
        </w:rPr>
        <w:t>видеоконференц</w:t>
      </w:r>
      <w:proofErr w:type="spellEnd"/>
      <w:r w:rsidRPr="001970C3">
        <w:rPr>
          <w:rFonts w:ascii="Times New Roman" w:eastAsia="Times New Roman" w:hAnsi="Times New Roman" w:cs="Times New Roman"/>
          <w:sz w:val="28"/>
          <w:szCs w:val="28"/>
          <w:lang w:eastAsia="ru-RU"/>
        </w:rPr>
        <w:t>-связи, на личном приеме, в ходе проведения профилактического мероприятия, контрольного мероприятия по следующим вопросам: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а) местонахождение, контактные телефоны, адрес официального сайта администрации муниципального образования муниципального района «Корткеросский» в сети «Интернет» и адреса электронной почты;</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б) график работы органа муниципального контроля, время приема посетителей;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номера кабинетов, где проводятся прием и информирование посетителей по вопросам осуществления муниципального земельного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г) перечень нормативных правовых актов, регулирующих осуществление муниципального земельного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д) перечень актов, содержащих обязательные требования.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По итогам консультирования информация в письменной форме контролируемым лицам и их представителям не предоставляется. Контролируемое лицо вправе направить запрос в администрацию муниципального образования муниципального района «Корткеросский» о предоставлении письменного ответа в порядке, установленном Федеральным законом от 02.05.2006 года № 59-ФЗ «О порядке рассмотрения обращений граждан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31. </w:t>
      </w:r>
      <w:r w:rsidRPr="001970C3">
        <w:rPr>
          <w:rFonts w:ascii="Times New Roman" w:eastAsia="Times New Roman" w:hAnsi="Times New Roman" w:cs="Times New Roman"/>
          <w:sz w:val="28"/>
          <w:szCs w:val="28"/>
          <w:lang w:eastAsia="ru-RU"/>
        </w:rPr>
        <w:tab/>
        <w:t>В ходе консультирования не может предоставляться информация, содержащая оценку конкретного контрольного мероприятия, решений и (или) действий должностных лиц органа муниципального контроля, иных участников контрольного мероприятия, а также результаты проведенной в рамках контрольного мероприятия экспертизы.</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32. Консультирование в письменной форме осуществляется путем направления ответа на письменное обращение контролируемых лиц и их представителей по следующим вопросам: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а) основание отнесения объекта, принадлежащего или используемого контролируемым лицом, к категории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б) наличие запланированных контрольных мероприятий в отношении объектов контроля, принадлежащего или используемого контролируемым лицом.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33. </w:t>
      </w:r>
      <w:proofErr w:type="gramStart"/>
      <w:r w:rsidRPr="001970C3">
        <w:rPr>
          <w:rFonts w:ascii="Times New Roman" w:eastAsia="Times New Roman" w:hAnsi="Times New Roman" w:cs="Times New Roman"/>
          <w:sz w:val="28"/>
          <w:szCs w:val="28"/>
          <w:lang w:eastAsia="ru-RU"/>
        </w:rPr>
        <w:t xml:space="preserve">В случае поступления более трех однотипных запросов контролируемых лиц о предоставлении письменных ответов об организации и осуществлении муниципального земельного контроля, консультирование по однотипным </w:t>
      </w:r>
      <w:r w:rsidRPr="001970C3">
        <w:rPr>
          <w:rFonts w:ascii="Times New Roman" w:eastAsia="Times New Roman" w:hAnsi="Times New Roman" w:cs="Times New Roman"/>
          <w:sz w:val="28"/>
          <w:szCs w:val="28"/>
          <w:lang w:eastAsia="ru-RU"/>
        </w:rPr>
        <w:lastRenderedPageBreak/>
        <w:t>вопросам осуществляется посредством размещения на официальном сайте Администрации муниципального образования муниципального района «Корткеросский» в  информационно-телекоммуникационной сети Интернет по адресу:  https://kortkeros-r11.gosweb.gosuslugi.ru письменного разъяснения, подписанного уполномоченным должностным лицом органа муниципального контроля.</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34. Рассмотрение письменных обращений осуществляется в порядке и сроках, установленных Федеральным законом от 02.05.2006 № 59-ФЗ «О порядке рассмотрения обращений граждан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35. Обобщение правоприменительной практики.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Орган муниципального контроля осуществляет обобщение правоприменительной практики и проведения муниципального контроля один раз в год.</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По итогам обобщения правоприменительной практики обеспечивается подготовка доклада о результатах правоприменительной практики и проведения муниципального контроля (далее – доклад о правоприменительной практике).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Для подготовки доклада о правоприменительной практике органом муниципального контроля используется информация о проведенных контрольных мероприятиях, профилактических мероприятиях, о результатах административной и судебной практики.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Доклад о правоприменительной практике утверждается Главой муниципального района «Корткеросский» - руководителем администрации и размещается на официальном сайте муниципального образования в сети «Интернет» не позднее 1 марта года, следующего </w:t>
      </w:r>
      <w:proofErr w:type="gramStart"/>
      <w:r w:rsidRPr="001970C3">
        <w:rPr>
          <w:rFonts w:ascii="Times New Roman" w:eastAsia="Times New Roman" w:hAnsi="Times New Roman" w:cs="Times New Roman"/>
          <w:sz w:val="28"/>
          <w:szCs w:val="28"/>
          <w:lang w:eastAsia="ru-RU"/>
        </w:rPr>
        <w:t>за</w:t>
      </w:r>
      <w:proofErr w:type="gramEnd"/>
      <w:r w:rsidRPr="001970C3">
        <w:rPr>
          <w:rFonts w:ascii="Times New Roman" w:eastAsia="Times New Roman" w:hAnsi="Times New Roman" w:cs="Times New Roman"/>
          <w:sz w:val="28"/>
          <w:szCs w:val="28"/>
          <w:lang w:eastAsia="ru-RU"/>
        </w:rPr>
        <w:t xml:space="preserve"> отчетным.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35.1. Профилактический визит.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Контрольный орган при проведении профилактических мероприятий осуществляет взаимодействие с гражданами, организациями только в случаях, установленных Федеральным законом от 31.07.2020 № 248-ФЗ «О государственном контроле (надзоре) и муниципальном контроле в Российской Федерации». При этом профилактические мероприятия, в ходе которых осуществляется взаимодействие с контролируемыми лицами, проводятся только с согласия данных контролируемых лиц либо по их инициативе.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Профилактический визит проводится должностным лицом контрольного органа в форме профилактической беседы по месту осуществления деятельности контролируемого лица либо путем использования видео-конференц-связи. </w:t>
      </w:r>
      <w:proofErr w:type="gramStart"/>
      <w:r w:rsidRPr="001970C3">
        <w:rPr>
          <w:rFonts w:ascii="Times New Roman" w:eastAsia="Times New Roman" w:hAnsi="Times New Roman" w:cs="Times New Roman"/>
          <w:sz w:val="28"/>
          <w:szCs w:val="28"/>
          <w:lang w:eastAsia="ru-RU"/>
        </w:rPr>
        <w:t>В ходе профилактического визита контролируемое лицо информируется об обязательных требованиях, предъявляемых к его деятельности либо к принадлежащим ему объектам контроля, их соответствии критериям риска, основаниях и о рекомендуемых способах снижения категории риска, а также о видах, содержании и об интенсивности контрольных (надзорных) мероприятий, проводимых в отношении объекта контроля исходя из его отнесения к соответствующей категории риска.</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До 31 декабря 2025 года информирование контролируемого лица о </w:t>
      </w:r>
      <w:r w:rsidRPr="001970C3">
        <w:rPr>
          <w:rFonts w:ascii="Times New Roman" w:eastAsia="Times New Roman" w:hAnsi="Times New Roman" w:cs="Times New Roman"/>
          <w:sz w:val="28"/>
          <w:szCs w:val="28"/>
          <w:lang w:eastAsia="ru-RU"/>
        </w:rPr>
        <w:lastRenderedPageBreak/>
        <w:t xml:space="preserve">совершаемых должностными лицами контрольного (надзорного) органа и иными уполномоченными лицами действиях и принимаемых решениях, направление документов и сведений контролируемому лицу контрольным (надзорным) органом в соответствии со статьей 21 настоящего Федерального закона могут </w:t>
      </w:r>
      <w:proofErr w:type="gramStart"/>
      <w:r w:rsidRPr="001970C3">
        <w:rPr>
          <w:rFonts w:ascii="Times New Roman" w:eastAsia="Times New Roman" w:hAnsi="Times New Roman" w:cs="Times New Roman"/>
          <w:sz w:val="28"/>
          <w:szCs w:val="28"/>
          <w:lang w:eastAsia="ru-RU"/>
        </w:rPr>
        <w:t>осуществляться</w:t>
      </w:r>
      <w:proofErr w:type="gramEnd"/>
      <w:r w:rsidRPr="001970C3">
        <w:rPr>
          <w:rFonts w:ascii="Times New Roman" w:eastAsia="Times New Roman" w:hAnsi="Times New Roman" w:cs="Times New Roman"/>
          <w:sz w:val="28"/>
          <w:szCs w:val="28"/>
          <w:lang w:eastAsia="ru-RU"/>
        </w:rPr>
        <w:t xml:space="preserve"> в том числе на бумажном носителе с использованием почтовой связи в случае невозможности информирования контролируемого лица в электронной форме либо по запросу контролируемого лица. Контрольный (надзорный) орган в срок, не превышающий десяти рабочих дней со дня поступления такого запроса, направляет контролируемому лицу указанные документы и (или) сведения.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ходе профилактического визита должностным лицом контрольного органа может осуществляться консультирование контролируемого лица.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ходе профилактического визита должностным лицом контрольного органа может осуществляться сбор сведений, необходимых для отнесения объектов контроля к категориям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 проведении обязательного профилактического визита контролируемое лицо должно быть уведомлено не </w:t>
      </w:r>
      <w:proofErr w:type="gramStart"/>
      <w:r w:rsidRPr="001970C3">
        <w:rPr>
          <w:rFonts w:ascii="Times New Roman" w:eastAsia="Times New Roman" w:hAnsi="Times New Roman" w:cs="Times New Roman"/>
          <w:sz w:val="28"/>
          <w:szCs w:val="28"/>
          <w:lang w:eastAsia="ru-RU"/>
        </w:rPr>
        <w:t>позднее</w:t>
      </w:r>
      <w:proofErr w:type="gramEnd"/>
      <w:r w:rsidRPr="001970C3">
        <w:rPr>
          <w:rFonts w:ascii="Times New Roman" w:eastAsia="Times New Roman" w:hAnsi="Times New Roman" w:cs="Times New Roman"/>
          <w:sz w:val="28"/>
          <w:szCs w:val="28"/>
          <w:lang w:eastAsia="ru-RU"/>
        </w:rPr>
        <w:t xml:space="preserve"> чем за пять рабочих дней до даты его проведения.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Контролируемое лицо в праве отказаться от проведения обязательного профилактического визита, уведомив об этом контрольный орган не </w:t>
      </w:r>
      <w:proofErr w:type="gramStart"/>
      <w:r w:rsidRPr="001970C3">
        <w:rPr>
          <w:rFonts w:ascii="Times New Roman" w:eastAsia="Times New Roman" w:hAnsi="Times New Roman" w:cs="Times New Roman"/>
          <w:sz w:val="28"/>
          <w:szCs w:val="28"/>
          <w:lang w:eastAsia="ru-RU"/>
        </w:rPr>
        <w:t>позднее</w:t>
      </w:r>
      <w:proofErr w:type="gramEnd"/>
      <w:r w:rsidRPr="001970C3">
        <w:rPr>
          <w:rFonts w:ascii="Times New Roman" w:eastAsia="Times New Roman" w:hAnsi="Times New Roman" w:cs="Times New Roman"/>
          <w:sz w:val="28"/>
          <w:szCs w:val="28"/>
          <w:lang w:eastAsia="ru-RU"/>
        </w:rPr>
        <w:t xml:space="preserve"> чем за три рабочих дня до даты его проведения.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проведении профилактического визита контролируемым лицам не могут выдаваться предписания. Разъяснения, полученные контролируемым лицом в ходе профилактического визита, носят рекомендательный характер.</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случае</w:t>
      </w:r>
      <w:proofErr w:type="gramStart"/>
      <w:r w:rsidRPr="001970C3">
        <w:rPr>
          <w:rFonts w:ascii="Times New Roman" w:eastAsia="Times New Roman" w:hAnsi="Times New Roman" w:cs="Times New Roman"/>
          <w:sz w:val="28"/>
          <w:szCs w:val="28"/>
          <w:lang w:eastAsia="ru-RU"/>
        </w:rPr>
        <w:t>,</w:t>
      </w:r>
      <w:proofErr w:type="gramEnd"/>
      <w:r w:rsidRPr="001970C3">
        <w:rPr>
          <w:rFonts w:ascii="Times New Roman" w:eastAsia="Times New Roman" w:hAnsi="Times New Roman" w:cs="Times New Roman"/>
          <w:sz w:val="28"/>
          <w:szCs w:val="28"/>
          <w:lang w:eastAsia="ru-RU"/>
        </w:rPr>
        <w:t xml:space="preserve"> если при проведении профилактического визита установлено, что объекты контроля представляют явную непосредственную угрозу причинения вреда (ущерба) охраняемым законом ценностям или такой вред (ущерб) причинен, должностное лицо контрольного органа незамедлительно направляет информацию об этом руководителю контрольного органа для принятия решения о проведении контрольных (надзорных)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IV</w:t>
      </w:r>
      <w:r w:rsidRPr="001970C3">
        <w:rPr>
          <w:rFonts w:ascii="Times New Roman" w:eastAsia="Times New Roman" w:hAnsi="Times New Roman" w:cs="Times New Roman"/>
          <w:b/>
          <w:sz w:val="28"/>
          <w:szCs w:val="28"/>
          <w:lang w:eastAsia="ru-RU"/>
        </w:rPr>
        <w:t>. Осуществление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36. При осуществлении муниципального земельного контроля проводятся следующие контрольные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контрольные мероприятия без взаимодействия с контролируемыми лицами;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контрольные мероприятия при взаимодействии с контролируемыми лицами.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37. Органом муниципального контроля при осуществлении муниципального земельного контроля проводятся следующие виды контрольных мероприятий и контрольных действий в рамках указанных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инспекционный визит (посредством осмотра, опроса, получения </w:t>
      </w:r>
      <w:r w:rsidRPr="001970C3">
        <w:rPr>
          <w:rFonts w:ascii="Times New Roman" w:eastAsia="Times New Roman" w:hAnsi="Times New Roman" w:cs="Times New Roman"/>
          <w:sz w:val="28"/>
          <w:szCs w:val="28"/>
          <w:lang w:eastAsia="ru-RU"/>
        </w:rPr>
        <w:lastRenderedPageBreak/>
        <w:t>письменных объяснений, инструментального обследования, истребования документов, которые в соответствии с обязательными требованиями должны находиться в месте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рейдовый осмотр (посредством осмотра, опроса, получения письменных объяснений, инструментального обследования, истребования документов, которые в соответствии с обязательными требованиями должны находиться в месте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документарная проверка (посредством получения письменных объяснений, истребования документов);</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выездная проверка (посредством осмотра, опроса, получения письменных объяснений, инструментального обследования, истребования документов).</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38. В рамках контрольных мероприятий при взаимодействии с контролируемыми лицами проводятся следующие контрольные действия: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осмотр;</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опрос;</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получение письменных объяснений;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истребование документов;</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инструментальное обследование.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Порядок проведения контрольных действий определен главой 14 Федерального закона от 31.07.2020 № 248-ФЗ «О государственном контроле (надзоре) и муниципальном контроле в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39. Под взаимодействием должностных лиц органа муниципального контроля с контролируемыми лицами или его представителем понимаются встречи, телефонные и иные переговоры (непосредственное взаимодействие), запрос документов, иных материалов, присутствие должностного лица органа муниципального контроля по месту нахождения объекта контроля (за исключением </w:t>
      </w:r>
      <w:proofErr w:type="gramStart"/>
      <w:r w:rsidRPr="001970C3">
        <w:rPr>
          <w:rFonts w:ascii="Times New Roman" w:eastAsia="Times New Roman" w:hAnsi="Times New Roman" w:cs="Times New Roman"/>
          <w:sz w:val="28"/>
          <w:szCs w:val="28"/>
          <w:lang w:eastAsia="ru-RU"/>
        </w:rPr>
        <w:t>случаев присутствия должностного лица органа муниципального контроля</w:t>
      </w:r>
      <w:proofErr w:type="gramEnd"/>
      <w:r w:rsidRPr="001970C3">
        <w:rPr>
          <w:rFonts w:ascii="Times New Roman" w:eastAsia="Times New Roman" w:hAnsi="Times New Roman" w:cs="Times New Roman"/>
          <w:sz w:val="28"/>
          <w:szCs w:val="28"/>
          <w:lang w:eastAsia="ru-RU"/>
        </w:rPr>
        <w:t xml:space="preserve"> на общедоступных производственных объектах).</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40. Основания для проведения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1)  наличие у органа муниципального контроля сведений о причинении вреда (ущерба) или об угрозе причинения вреда (ущерба) охраняемым законом ценностям либо выявление соответствия объекта контроля параметрам, утвержденным индикаторами риска нарушения обязательных требований, или отклонения объекта контроля от таких параметров;</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наступление сроков проведения контрольных мероприятий, включенных в план проведения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поручение Президента Российской Федерации, поручение Правительства Российской Федерации о проведении контрольных мероприятий в отношении конкретных контролируемых лиц;</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4) требование прокурора о проведении контрольного мероприятия в рамках надзора за исполнением законов, соблюдением прав и свобод человека и гражданина по поступившим в органы прокуратуры материалам и обращениям;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 истечение </w:t>
      </w:r>
      <w:r w:rsidRPr="001970C3">
        <w:rPr>
          <w:rFonts w:ascii="Times New Roman" w:eastAsia="Times New Roman" w:hAnsi="Times New Roman" w:cs="Times New Roman"/>
          <w:sz w:val="28"/>
          <w:szCs w:val="28"/>
          <w:lang w:eastAsia="ru-RU"/>
        </w:rPr>
        <w:tab/>
        <w:t xml:space="preserve">срока </w:t>
      </w:r>
      <w:r w:rsidRPr="001970C3">
        <w:rPr>
          <w:rFonts w:ascii="Times New Roman" w:eastAsia="Times New Roman" w:hAnsi="Times New Roman" w:cs="Times New Roman"/>
          <w:sz w:val="28"/>
          <w:szCs w:val="28"/>
          <w:lang w:eastAsia="ru-RU"/>
        </w:rPr>
        <w:tab/>
        <w:t xml:space="preserve">исполнения </w:t>
      </w:r>
      <w:r w:rsidRPr="001970C3">
        <w:rPr>
          <w:rFonts w:ascii="Times New Roman" w:eastAsia="Times New Roman" w:hAnsi="Times New Roman" w:cs="Times New Roman"/>
          <w:sz w:val="28"/>
          <w:szCs w:val="28"/>
          <w:lang w:eastAsia="ru-RU"/>
        </w:rPr>
        <w:tab/>
        <w:t>предписания об устранении нарушений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41. </w:t>
      </w:r>
      <w:proofErr w:type="gramStart"/>
      <w:r w:rsidRPr="001970C3">
        <w:rPr>
          <w:rFonts w:ascii="Times New Roman" w:eastAsia="Times New Roman" w:hAnsi="Times New Roman" w:cs="Times New Roman"/>
          <w:sz w:val="28"/>
          <w:szCs w:val="28"/>
          <w:lang w:eastAsia="ru-RU"/>
        </w:rPr>
        <w:t>При рассмотрении сведений о причинении вреда (ущерба) или об угрозе причинения вреда (ущерба) охраняемым законом ценностям, содержащихся в обращениях (заявлениях) граждан и организаций, информации от органов государственной власти, органов местного самоуправления, из средств массовой информации, должностным лицом уполномоченного органа проводится оценка их достоверности в порядке, предусмотренном  пунктом 3 статьи 58 Федерального закона от 31.07.2020 № 248-ФЗ «О государственном  контроле (надзоре) и</w:t>
      </w:r>
      <w:proofErr w:type="gramEnd"/>
      <w:r w:rsidRPr="001970C3">
        <w:rPr>
          <w:rFonts w:ascii="Times New Roman" w:eastAsia="Times New Roman" w:hAnsi="Times New Roman" w:cs="Times New Roman"/>
          <w:sz w:val="28"/>
          <w:szCs w:val="28"/>
          <w:lang w:eastAsia="ru-RU"/>
        </w:rPr>
        <w:t xml:space="preserve"> муниципальном  </w:t>
      </w:r>
      <w:proofErr w:type="gramStart"/>
      <w:r w:rsidRPr="001970C3">
        <w:rPr>
          <w:rFonts w:ascii="Times New Roman" w:eastAsia="Times New Roman" w:hAnsi="Times New Roman" w:cs="Times New Roman"/>
          <w:sz w:val="28"/>
          <w:szCs w:val="28"/>
          <w:lang w:eastAsia="ru-RU"/>
        </w:rPr>
        <w:t>контроле</w:t>
      </w:r>
      <w:proofErr w:type="gramEnd"/>
      <w:r w:rsidRPr="001970C3">
        <w:rPr>
          <w:rFonts w:ascii="Times New Roman" w:eastAsia="Times New Roman" w:hAnsi="Times New Roman" w:cs="Times New Roman"/>
          <w:sz w:val="28"/>
          <w:szCs w:val="28"/>
          <w:lang w:eastAsia="ru-RU"/>
        </w:rPr>
        <w:t xml:space="preserve"> в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42. По итогам рассмотрения сведений о причинении вреда (ущерба) или об угрозе причинения вреда (ущерба) охраняемым законом ценностям должностное лицо уполномоченного органа направляет Главе муниципального района «Корткеросский» - руководителю администрации: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при подтверждении достоверности сведений о причинении вреда (ущерба) или об угрозе причинения вреда (ущерба) охраняемым законом ценностям либо выявлении соответствия объекта контроля индикаторам риска нарушения требований земельного законодательства - мотивированное представление о проведении контрольного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при отсутствии подтверждения достоверности сведений о причинении вреда (ущерба) или об угрозе причинения вреда (ущерба) охраняемым законом ценностям, а также при невозможности выявления соответствия объекта контроля индикаторам риска нарушения обязательных требований - мотивированное представление о направлении предостережения о недопустимости нарушения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при невозможности подтвердить личность гражданина, полномочия представителя гражданина или организации, обнаружении недостоверности сведений о причинении вреда (ущерба) или об угрозе причинения вреда (ущерба) охраняемым законом ценностям - мотивированное представление об отсутствии основания для проведения контрольного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Типовая форма мотивированного представления о проведении контрольного мероприятия, о   направлении   предостережения   о   недопустимости   нарушения обязательных требований, об отсутствии основания для проведения контрольного мероприятия утверждается нормативным правовым актом администрации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43. Контрольные мероприятия, предусматривающие взаимодействие с контролируемым лицом, в том числе документарная проверка, проводятся на основании распоряжения Главы муниципального района «Корткеросский» </w:t>
      </w:r>
      <w:proofErr w:type="gramStart"/>
      <w:r w:rsidRPr="001970C3">
        <w:rPr>
          <w:rFonts w:ascii="Times New Roman" w:eastAsia="Times New Roman" w:hAnsi="Times New Roman" w:cs="Times New Roman"/>
          <w:sz w:val="28"/>
          <w:szCs w:val="28"/>
          <w:lang w:eastAsia="ru-RU"/>
        </w:rPr>
        <w:t>-р</w:t>
      </w:r>
      <w:proofErr w:type="gramEnd"/>
      <w:r w:rsidRPr="001970C3">
        <w:rPr>
          <w:rFonts w:ascii="Times New Roman" w:eastAsia="Times New Roman" w:hAnsi="Times New Roman" w:cs="Times New Roman"/>
          <w:sz w:val="28"/>
          <w:szCs w:val="28"/>
          <w:lang w:eastAsia="ru-RU"/>
        </w:rPr>
        <w:t xml:space="preserve">уководителя администрации (заместителя Главы муниципального района </w:t>
      </w:r>
      <w:r w:rsidRPr="001970C3">
        <w:rPr>
          <w:rFonts w:ascii="Times New Roman" w:eastAsia="Times New Roman" w:hAnsi="Times New Roman" w:cs="Times New Roman"/>
          <w:sz w:val="28"/>
          <w:szCs w:val="28"/>
          <w:lang w:eastAsia="ru-RU"/>
        </w:rPr>
        <w:lastRenderedPageBreak/>
        <w:t>«Корткеросский» - руководителя администрации) уполномоченного органа (далее - распоряжение), в котором указывается: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дата, время и место принятия решения;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кем принято решение;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основание проведения контрольного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вид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5) фамилии, имена, отчества (при наличии), должность должностного (должностных) лица (лиц) органа муниципального контроля, уполномоченного (уполномоченных) на проведение контрольного мероприятия, а также привлекаемых к проведению контрольного мероприятия специалистов, экспертов или наименование экспертной организации, привлекаемой к проведению такого мероприятия;</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 объект контроля, в отношении которого проводится контрольное мероприятие;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7) адрес места осуществления контролируемым лицом деятельности или адрес нахождения иных объектов контроля, в отношении которых проводится контрольное мероприятие (может не указываться в отношении рейдового осмотра);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8)  фамилия, имя, отчество (при наличии) гражданина или наименование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организации, адрес организации (ее филиалов, представительств, обособленных структурных подразделений), ответственных за соответствие объекта контроля обязательным требованиям, в отношении которого проводится контрольное мероприятие (может не указываться в отношении рейдового осмотра);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9) вид контрольного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10) перечень контрольных действий, совершаемых в рамках контрольного мероприятия, предусматривающего взаимодействие с контролируемым лицом;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11) предмет контрольного мероприятия;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12) проверочные листы, если их применение является обязательным;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13) дата проведения контрольного мероприятия, в том числе срок непосредственного взаимодействия с контролируемым лицом (может не указываться в отношении рейдового осмотра в части срока непосредственного взаимодействия с контролируемым лицом;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14) перечень документов, предоставление которых гражданином, организацией необходимо для оценки соблюдения обязательных требований (в случае, если в рамках контрольного мероприятия предусмотрено предоставление контролируемым лицом документов в целях оценки соблюдения обязательных требований).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44. Плановые контрольные мероприятия в отношении контролируемых лиц проводятся на основании плана проведения плановых контрольных мероприятий на очередной календарный год, формируемого органом муниципального контроля и подлежащего согласованию с прокуратурой Корткеросского района.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Порядок формирования ежегодного плана контрольных мероприятий, его </w:t>
      </w:r>
      <w:r w:rsidRPr="001970C3">
        <w:rPr>
          <w:rFonts w:ascii="Times New Roman" w:eastAsia="Times New Roman" w:hAnsi="Times New Roman" w:cs="Times New Roman"/>
          <w:sz w:val="28"/>
          <w:szCs w:val="28"/>
          <w:lang w:eastAsia="ru-RU"/>
        </w:rPr>
        <w:lastRenderedPageBreak/>
        <w:t>согласования с органами прокуратуры, включения в него и исключения из него контрольных мероприятий в течение года устанавливается Правительством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45. Внеплановые контрольные мероприятия, за исключением внеплановых контрольных мероприятий без взаимодействия, проводятся по основаниям, предусмотренным подпунктами 1, 3-5 пункта 40 настоящего Положения.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46. С прокуратурой Корткеросского района согласовываются внеплановые контрольные мероприятия, проводимые в форме инспекционного визита, рейдового осмотра, выездной проверки, за исключением случаев проведения, указанных внеплановых контрольных мероприятий, предусмотренных подпунктами 3-5 пункта 40 и пункта 51 настоящего Положения.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В день подписания распоряжения о проведении внепланового контрольного мероприятия  в  целях  согласования  его  проведения  с  прокуратурой  должностное лицо уполномоченного органа направляет в прокуратуру Корткеросского района сведения о внеплановом контрольном мероприятии с приложением копии распоряжения и документов, содержащих сведения, послужившие основанием для его проведения, посредством Единого реестра контрольных (надзорных) мероприятий, за исключением направления сведений и документов, содержащих государственную или иную охраняемую</w:t>
      </w:r>
      <w:proofErr w:type="gramEnd"/>
      <w:r w:rsidRPr="001970C3">
        <w:rPr>
          <w:rFonts w:ascii="Times New Roman" w:eastAsia="Times New Roman" w:hAnsi="Times New Roman" w:cs="Times New Roman"/>
          <w:sz w:val="28"/>
          <w:szCs w:val="28"/>
          <w:lang w:eastAsia="ru-RU"/>
        </w:rPr>
        <w:t xml:space="preserve"> законом тайну.</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47. Если основанием для проведения внепланового контрольного мероприятия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являются сведения о непосредственной угрозе причинения вреда (ущерба) охраняемым законом ценностям, должностное лицо уполномоченного органа для принятия   неотложных   мер   по   ее   предотвращению   и   устранению   приступает к проведению внепланового контрольного мероприятия незамедлительно (в течение двадцати четырех часов после получения соответствующих сведений) с извещением об этом прокуратуры Корткеросского района, посредством направления в тот же срок документов, предусмотренных пунктом  46  настоящего  Положения.</w:t>
      </w:r>
      <w:proofErr w:type="gramEnd"/>
      <w:r w:rsidRPr="001970C3">
        <w:rPr>
          <w:rFonts w:ascii="Times New Roman" w:eastAsia="Times New Roman" w:hAnsi="Times New Roman" w:cs="Times New Roman"/>
          <w:sz w:val="28"/>
          <w:szCs w:val="28"/>
          <w:lang w:eastAsia="ru-RU"/>
        </w:rPr>
        <w:t xml:space="preserve">  Уведомление контролируемого лица в этом случае может, не проводится.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48. При проведении контрольного мероприятия в месте осуществления деятельности контролируемого лица, контролируемому лицу (его представителю) должностным лицом уполномоченного органа предъявляются служебное удостоверение, заверенная печатью бумажная копия распоряжения либо распоряжение в форме электронного документа, подписанного квалифицированной электронной подписью, а также сообщается учетный номер контрольного мероприятия в Едином реестре контрольных (надзорных)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49. По требованию контролируемого лица должностное лицо уполномоченного органа обязано предоставить информацию об экспертах, экспертных организациях и иных лицах, привлекаемых для проведения контрольного мероприятия при взаимодействии с контролируемым лицом, в </w:t>
      </w:r>
      <w:r w:rsidRPr="001970C3">
        <w:rPr>
          <w:rFonts w:ascii="Times New Roman" w:eastAsia="Times New Roman" w:hAnsi="Times New Roman" w:cs="Times New Roman"/>
          <w:sz w:val="28"/>
          <w:szCs w:val="28"/>
          <w:lang w:eastAsia="ru-RU"/>
        </w:rPr>
        <w:lastRenderedPageBreak/>
        <w:t>целях подтверждения полномочий.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50. В случае, если проведение контрольного мероприятия оказалось невозможным в связи с отсутствием контролируемого лица по месту нахождения (осуществления деятельности), либо в связи с фактическим неосуществлением </w:t>
      </w:r>
      <w:proofErr w:type="gramStart"/>
      <w:r w:rsidRPr="001970C3">
        <w:rPr>
          <w:rFonts w:ascii="Times New Roman" w:eastAsia="Times New Roman" w:hAnsi="Times New Roman" w:cs="Times New Roman"/>
          <w:sz w:val="28"/>
          <w:szCs w:val="28"/>
          <w:lang w:eastAsia="ru-RU"/>
        </w:rPr>
        <w:t>деятельности</w:t>
      </w:r>
      <w:proofErr w:type="gramEnd"/>
      <w:r w:rsidRPr="001970C3">
        <w:rPr>
          <w:rFonts w:ascii="Times New Roman" w:eastAsia="Times New Roman" w:hAnsi="Times New Roman" w:cs="Times New Roman"/>
          <w:sz w:val="28"/>
          <w:szCs w:val="28"/>
          <w:lang w:eastAsia="ru-RU"/>
        </w:rPr>
        <w:t xml:space="preserve"> контролируемым лицом, либо в связи с иными действиями (бездействием) контролируемого лица, повлекшими невозможность проведения или завершения контрольного мероприятия, должностное лицо уполномоченного органа  составляет  акт о невозможности проведения  контрольного мероприятия, предусматривающего взаимодействие с контролируемым лицом, с указанием причин и информирует контролируемое лицо о невозможности проведения контрольного мероприятия, предусматривающего взаимодействие с контролируемым лицом, в установленном порядке. В этом случае должностное лицо вправе совершить контрольные действия в рамках указанного контрольного мероприятия в любое время до завершения проведения контрольного мероприятия, предусматривающего взаимодействие с контролируемым лицом.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Типовая форма акта о невозможности проведения или завершения контрольного мероприятия утверждается нормативным правовым актом администрации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51. В случае, указанном в пункте 50 настоящего Положения, должностное лицо уполномоченного органа вправе принять решение о проведении в отношении контролируемого лица такого же контрольного мероприятия без предварительного уведомления контролируемого лица и без согласования с прокуратурой Корткеросского района.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52. Уклонение контролируемого лица от проведения контрольного мероприятия или воспрепятствование его проведению влечет ответственность, установленную федеральным законом.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53. </w:t>
      </w:r>
      <w:proofErr w:type="gramStart"/>
      <w:r w:rsidRPr="001970C3">
        <w:rPr>
          <w:rFonts w:ascii="Times New Roman" w:eastAsia="Times New Roman" w:hAnsi="Times New Roman" w:cs="Times New Roman"/>
          <w:sz w:val="28"/>
          <w:szCs w:val="28"/>
          <w:lang w:eastAsia="ru-RU"/>
        </w:rPr>
        <w:t>Информирование контролируемых лиц о совершаемых должностными лицами уполномоченного органа действиях и принимаемых решениях осуществляется путем размещения сведений об указанных действиях и решениях в едином реестре контрольных (надзорных) мероприятий, а также доведения их до контролируемых лиц посредством инфраструктуры,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том</w:t>
      </w:r>
      <w:proofErr w:type="gramEnd"/>
      <w:r w:rsidRPr="001970C3">
        <w:rPr>
          <w:rFonts w:ascii="Times New Roman" w:eastAsia="Times New Roman" w:hAnsi="Times New Roman" w:cs="Times New Roman"/>
          <w:sz w:val="28"/>
          <w:szCs w:val="28"/>
          <w:lang w:eastAsia="ru-RU"/>
        </w:rPr>
        <w:t xml:space="preserve"> </w:t>
      </w:r>
      <w:proofErr w:type="gramStart"/>
      <w:r w:rsidRPr="001970C3">
        <w:rPr>
          <w:rFonts w:ascii="Times New Roman" w:eastAsia="Times New Roman" w:hAnsi="Times New Roman" w:cs="Times New Roman"/>
          <w:sz w:val="28"/>
          <w:szCs w:val="28"/>
          <w:lang w:eastAsia="ru-RU"/>
        </w:rPr>
        <w:t>числе</w:t>
      </w:r>
      <w:proofErr w:type="gramEnd"/>
      <w:r w:rsidRPr="001970C3">
        <w:rPr>
          <w:rFonts w:ascii="Times New Roman" w:eastAsia="Times New Roman" w:hAnsi="Times New Roman" w:cs="Times New Roman"/>
          <w:sz w:val="28"/>
          <w:szCs w:val="28"/>
          <w:lang w:eastAsia="ru-RU"/>
        </w:rPr>
        <w:t xml:space="preserve"> через федеральную государственную информационную систему «Единый портал государственных и муниципальных услуг (функций)» и (или) через региональный портал государственных и муниципальных услуг.</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Гражданин, не осуществляющий предпринимательской деятельности, являющийся контролируемым лицом, информируется о совершаемых должностными лицами уполномоченного органа действиях и принимаемых </w:t>
      </w:r>
      <w:r w:rsidRPr="001970C3">
        <w:rPr>
          <w:rFonts w:ascii="Times New Roman" w:eastAsia="Times New Roman" w:hAnsi="Times New Roman" w:cs="Times New Roman"/>
          <w:sz w:val="28"/>
          <w:szCs w:val="28"/>
          <w:lang w:eastAsia="ru-RU"/>
        </w:rPr>
        <w:lastRenderedPageBreak/>
        <w:t xml:space="preserve">решениях путем направления ему документов на бумажном носителе в случае направления им в адрес органа  муниципального  контроля  уведомления  о  необходимости  получения документов на бумажном носителе либо отсутствия у органа муниципального контроля </w:t>
      </w:r>
      <w:proofErr w:type="gramStart"/>
      <w:r w:rsidRPr="001970C3">
        <w:rPr>
          <w:rFonts w:ascii="Times New Roman" w:eastAsia="Times New Roman" w:hAnsi="Times New Roman" w:cs="Times New Roman"/>
          <w:sz w:val="28"/>
          <w:szCs w:val="28"/>
          <w:lang w:eastAsia="ru-RU"/>
        </w:rPr>
        <w:t>сведений</w:t>
      </w:r>
      <w:proofErr w:type="gramEnd"/>
      <w:r w:rsidRPr="001970C3">
        <w:rPr>
          <w:rFonts w:ascii="Times New Roman" w:eastAsia="Times New Roman" w:hAnsi="Times New Roman" w:cs="Times New Roman"/>
          <w:sz w:val="28"/>
          <w:szCs w:val="28"/>
          <w:lang w:eastAsia="ru-RU"/>
        </w:rPr>
        <w:t xml:space="preserve"> об адресе электронной почты контролируемого лица и возможности направить ему документы в электронном виде через единый портал государственных и муниципальных услуг (в случае, если лицо не имеет учетной записи в единой системе идентификац</w:t>
      </w:r>
      <w:proofErr w:type="gramStart"/>
      <w:r w:rsidRPr="001970C3">
        <w:rPr>
          <w:rFonts w:ascii="Times New Roman" w:eastAsia="Times New Roman" w:hAnsi="Times New Roman" w:cs="Times New Roman"/>
          <w:sz w:val="28"/>
          <w:szCs w:val="28"/>
          <w:lang w:eastAsia="ru-RU"/>
        </w:rPr>
        <w:t>ии и ау</w:t>
      </w:r>
      <w:proofErr w:type="gramEnd"/>
      <w:r w:rsidRPr="001970C3">
        <w:rPr>
          <w:rFonts w:ascii="Times New Roman" w:eastAsia="Times New Roman" w:hAnsi="Times New Roman" w:cs="Times New Roman"/>
          <w:sz w:val="28"/>
          <w:szCs w:val="28"/>
          <w:lang w:eastAsia="ru-RU"/>
        </w:rPr>
        <w:t>тентификации либо если оно не завершило прохождение процедуры регистрации в единой системе идентификации и аутентификации). Указанный гражданин вправе направлять органу муниципального контроля документы на бумажном носителе.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До 31 декабря 2025 года информирование контролируемого лица о совершаемых должностными лицами уполномоченного органа действиях и принимаемых решениях, направление документов и сведений контролируемому лицу органом муниципального контроля могут </w:t>
      </w:r>
      <w:proofErr w:type="gramStart"/>
      <w:r w:rsidRPr="001970C3">
        <w:rPr>
          <w:rFonts w:ascii="Times New Roman" w:eastAsia="Times New Roman" w:hAnsi="Times New Roman" w:cs="Times New Roman"/>
          <w:sz w:val="28"/>
          <w:szCs w:val="28"/>
          <w:lang w:eastAsia="ru-RU"/>
        </w:rPr>
        <w:t>осуществляться</w:t>
      </w:r>
      <w:proofErr w:type="gramEnd"/>
      <w:r w:rsidRPr="001970C3">
        <w:rPr>
          <w:rFonts w:ascii="Times New Roman" w:eastAsia="Times New Roman" w:hAnsi="Times New Roman" w:cs="Times New Roman"/>
          <w:sz w:val="28"/>
          <w:szCs w:val="28"/>
          <w:lang w:eastAsia="ru-RU"/>
        </w:rPr>
        <w:t xml:space="preserve"> в том числе на бумажном носителе с использованием почтовой связи в случае невозможности информирования контролируемого лица в электронной форме либо по запросу контролируемого лица. Орган муниципального контроля в срок, не превышающий десяти рабочих дней со дня поступления такого запроса, направляет контролируемому лицу указанные документы и (или) сведения.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V</w:t>
      </w:r>
      <w:r w:rsidRPr="001970C3">
        <w:rPr>
          <w:rFonts w:ascii="Times New Roman" w:eastAsia="Times New Roman" w:hAnsi="Times New Roman" w:cs="Times New Roman"/>
          <w:b/>
          <w:sz w:val="28"/>
          <w:szCs w:val="28"/>
          <w:lang w:eastAsia="ru-RU"/>
        </w:rPr>
        <w:t>. Результаты контрольных мероприятий и решения, принимаемые по результатам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54. </w:t>
      </w:r>
      <w:proofErr w:type="gramStart"/>
      <w:r w:rsidRPr="001970C3">
        <w:rPr>
          <w:rFonts w:ascii="Times New Roman" w:eastAsia="Times New Roman" w:hAnsi="Times New Roman" w:cs="Times New Roman"/>
          <w:sz w:val="28"/>
          <w:szCs w:val="28"/>
          <w:lang w:eastAsia="ru-RU"/>
        </w:rPr>
        <w:t>К результатам контрольного мероприятия относятся оценка соблюдения контролируемым лицом обязательных требований, создание условий для предупреждения нарушений обязательных требований и (или) прекращения их нарушений, восстановление нарушенного положения, направление уполномоченным органам или должностным лицам информации для рассмотрения вопроса о привлечении к ответственности и (или) применение органом муниципального контроля мер, предусмотренных подпунктом 2 пункта 61 настоящего Положения.</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55. По окончании проведения контрольного мероприятия, предусматривающего взаимодействие с контролируемым лицом, составляется акт контрольного мероприятия (далее - акт).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Типовая </w:t>
      </w:r>
      <w:r w:rsidRPr="001970C3">
        <w:rPr>
          <w:rFonts w:ascii="Times New Roman" w:eastAsia="Times New Roman" w:hAnsi="Times New Roman" w:cs="Times New Roman"/>
          <w:sz w:val="28"/>
          <w:szCs w:val="28"/>
          <w:lang w:eastAsia="ru-RU"/>
        </w:rPr>
        <w:tab/>
        <w:t xml:space="preserve">форма </w:t>
      </w:r>
      <w:r w:rsidRPr="001970C3">
        <w:rPr>
          <w:rFonts w:ascii="Times New Roman" w:eastAsia="Times New Roman" w:hAnsi="Times New Roman" w:cs="Times New Roman"/>
          <w:sz w:val="28"/>
          <w:szCs w:val="28"/>
          <w:lang w:eastAsia="ru-RU"/>
        </w:rPr>
        <w:tab/>
        <w:t xml:space="preserve">акта </w:t>
      </w:r>
      <w:r w:rsidRPr="001970C3">
        <w:rPr>
          <w:rFonts w:ascii="Times New Roman" w:eastAsia="Times New Roman" w:hAnsi="Times New Roman" w:cs="Times New Roman"/>
          <w:sz w:val="28"/>
          <w:szCs w:val="28"/>
          <w:lang w:eastAsia="ru-RU"/>
        </w:rPr>
        <w:tab/>
        <w:t xml:space="preserve">утверждается </w:t>
      </w:r>
      <w:r w:rsidRPr="001970C3">
        <w:rPr>
          <w:rFonts w:ascii="Times New Roman" w:eastAsia="Times New Roman" w:hAnsi="Times New Roman" w:cs="Times New Roman"/>
          <w:sz w:val="28"/>
          <w:szCs w:val="28"/>
          <w:lang w:eastAsia="ru-RU"/>
        </w:rPr>
        <w:tab/>
        <w:t xml:space="preserve">нормативным правовым </w:t>
      </w:r>
      <w:r w:rsidRPr="001970C3">
        <w:rPr>
          <w:rFonts w:ascii="Times New Roman" w:eastAsia="Times New Roman" w:hAnsi="Times New Roman" w:cs="Times New Roman"/>
          <w:sz w:val="28"/>
          <w:szCs w:val="28"/>
          <w:lang w:eastAsia="ru-RU"/>
        </w:rPr>
        <w:tab/>
        <w:t>актом администрации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случае</w:t>
      </w:r>
      <w:proofErr w:type="gramStart"/>
      <w:r w:rsidRPr="001970C3">
        <w:rPr>
          <w:rFonts w:ascii="Times New Roman" w:eastAsia="Times New Roman" w:hAnsi="Times New Roman" w:cs="Times New Roman"/>
          <w:sz w:val="28"/>
          <w:szCs w:val="28"/>
          <w:lang w:eastAsia="ru-RU"/>
        </w:rPr>
        <w:t>,</w:t>
      </w:r>
      <w:proofErr w:type="gramEnd"/>
      <w:r w:rsidRPr="001970C3">
        <w:rPr>
          <w:rFonts w:ascii="Times New Roman" w:eastAsia="Times New Roman" w:hAnsi="Times New Roman" w:cs="Times New Roman"/>
          <w:sz w:val="28"/>
          <w:szCs w:val="28"/>
          <w:lang w:eastAsia="ru-RU"/>
        </w:rPr>
        <w:t xml:space="preserve"> если по результатам проведения такого мероприятия выявлено нарушение обязательных требований, в акте указывается, какое именно обязательное требование нарушено, каким нормативным правовым актом и его структурной единицей оно установлено.</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В случае устранения выявленного нарушения до окончания проведения </w:t>
      </w:r>
      <w:r w:rsidRPr="001970C3">
        <w:rPr>
          <w:rFonts w:ascii="Times New Roman" w:eastAsia="Times New Roman" w:hAnsi="Times New Roman" w:cs="Times New Roman"/>
          <w:sz w:val="28"/>
          <w:szCs w:val="28"/>
          <w:lang w:eastAsia="ru-RU"/>
        </w:rPr>
        <w:lastRenderedPageBreak/>
        <w:t>контрольного мероприятия, предусматривающего взаимодействие с контролируемым лицом, в акте указывается факт его устранения. Документы, иные материалы, являющиеся доказательствами нарушения обязательных требований, должны быть приобщены к акту.</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56. Оформление акта производится на месте проведения контрольного мероприятия в день окончания проведения такого мероприятия, если иной порядок оформления акта не установлен Правительством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57. Акт контрольного мероприятия, проведение которого было согласовано прокуратурой Корткеросского района, направляется в прокуратуру посредством Единого реестра контрольных (надзорных) мероприятий непосредственно после его оформления.</w:t>
      </w:r>
    </w:p>
    <w:p w:rsidR="001970C3" w:rsidRPr="001970C3" w:rsidRDefault="001970C3" w:rsidP="001970C3">
      <w:pPr>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58. Контролируемое лицо или его представитель знакомится с содержанием акта на месте проведения контрольного мероприятия, за исключением случаев </w:t>
      </w:r>
      <w:r w:rsidRPr="001970C3">
        <w:rPr>
          <w:rFonts w:ascii="Times New Roman" w:eastAsia="Calibri" w:hAnsi="Times New Roman" w:cs="Times New Roman"/>
          <w:sz w:val="28"/>
          <w:szCs w:val="28"/>
        </w:rPr>
        <w:t>проведения документарной проверки либо контрольного мероприятия без взаимодействия с контролируемым лицом.</w:t>
      </w:r>
      <w:r w:rsidRPr="001970C3">
        <w:rPr>
          <w:rFonts w:ascii="Times New Roman" w:eastAsia="Times New Roman" w:hAnsi="Times New Roman" w:cs="Times New Roman"/>
          <w:sz w:val="28"/>
          <w:szCs w:val="28"/>
          <w:lang w:eastAsia="ru-RU"/>
        </w:rPr>
        <w:t xml:space="preserve"> Акт документарной проверки направляется органом муниципального контроля контролируемому лицу в установленном порядке.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59. Контролируемое лицо подписывает акт тем же способом, которым изготовлен данный акт. При отказе или невозможности подписания контролируемым лицом или его представителем акта по итогам проведения контрольного мероприятия в акте делается соответствующая отметка.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60. В случае несогласия с фактами, выводами, предложениями, изложенными в акте, контролируемое лицо вправе обжаловать акт проверки в судебном порядке.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61. В случае выявления при проведении контрольного мероприятия нарушений обязательных требований контролируемым лицом должностное лицо уполномоченного органа контроля обязано:</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выдать после оформления акта контрольного мероприятия контролируемому лицу обязательное для выполнения предписание об устранении выявленных нарушений с указанием разумных сроков их устранения, а также других мероприятий (или) о проведении мероприятий по предотвращению причинения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2) незамедлительно принять предусмотренные законодательством Российской Федерации меры по недопущению причинения вреда (ущерба) охраняемым законом ценностям или прекращению его причинения вплоть до обращения в суд с требованием о запрете использования объектов контроля и о доведении до сведения граждан, организаций любым доступным способом информации о наличии угрозы причинения вреда (ущерба) охраняемым законом ценностям и способах ее предотвращения в случае, если при</w:t>
      </w:r>
      <w:proofErr w:type="gramEnd"/>
      <w:r w:rsidRPr="001970C3">
        <w:rPr>
          <w:rFonts w:ascii="Times New Roman" w:eastAsia="Times New Roman" w:hAnsi="Times New Roman" w:cs="Times New Roman"/>
          <w:sz w:val="28"/>
          <w:szCs w:val="28"/>
          <w:lang w:eastAsia="ru-RU"/>
        </w:rPr>
        <w:t xml:space="preserve"> </w:t>
      </w:r>
      <w:proofErr w:type="gramStart"/>
      <w:r w:rsidRPr="001970C3">
        <w:rPr>
          <w:rFonts w:ascii="Times New Roman" w:eastAsia="Times New Roman" w:hAnsi="Times New Roman" w:cs="Times New Roman"/>
          <w:sz w:val="28"/>
          <w:szCs w:val="28"/>
          <w:lang w:eastAsia="ru-RU"/>
        </w:rPr>
        <w:t xml:space="preserve">проведении контрольного мероприятия установлено, что деятельность гражданина, организации, владеющих и (или) пользующихся  объектом  контроля,  использование  ими  зданий,  строений, сооружений, помещений представляют </w:t>
      </w:r>
      <w:r w:rsidRPr="001970C3">
        <w:rPr>
          <w:rFonts w:ascii="Times New Roman" w:eastAsia="Times New Roman" w:hAnsi="Times New Roman" w:cs="Times New Roman"/>
          <w:sz w:val="28"/>
          <w:szCs w:val="28"/>
          <w:lang w:eastAsia="ru-RU"/>
        </w:rPr>
        <w:lastRenderedPageBreak/>
        <w:t>непосредственную угрозу причинения вреда (ущерба) охраняемым законом ценностям или что такой вред (ущерб) причинен;</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при выявлении в ходе контрольного мероприятия признаков административного правонарушения направить соответствующую информацию в   государственный орган или принять меры по привлечению виновных лиц к установленной законом ответственности;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4) принять меры по осуществлению контроля за устранением выявленных нарушений обязательных требований, предупреждению нарушений обязательных требований, предотвращению возможного причинения вреда (ущерба) охраняемым законом ценностям, при неисполнении предписания в установленные сроки принять меры по обеспечению его исполнения вплоть до обращения в суд с требованием о принудительном исполнении предписания, если такая мера предусмотрена законодательством;</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рассмотреть вопрос о выдаче рекомендаций по соблюдению обязательных требований, проведении иных мероприятий, направленных на профилактику рисков причинения вреда (ущерба) охраняемым законом ценностям.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62. Типовая форма предписания утверждается нормативным правовым актом администрации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VI</w:t>
      </w:r>
      <w:r w:rsidRPr="001970C3">
        <w:rPr>
          <w:rFonts w:ascii="Times New Roman" w:eastAsia="Times New Roman" w:hAnsi="Times New Roman" w:cs="Times New Roman"/>
          <w:b/>
          <w:sz w:val="28"/>
          <w:szCs w:val="28"/>
          <w:lang w:eastAsia="ru-RU"/>
        </w:rPr>
        <w:t>. Обжалование решений, действий (бездействия) должностных лиц органа муниципального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63. Правом на обжалование решений органа муниципального контроля, действий (бездействия) его должностных лиц обладают контролируемые лица, права и законные интересы которых, по их мнению, были непосредственно нарушены в рамках осуществления муниципального земельного контроля и в отношении которых приняты следующие решения или совершены следующие действия (бездействие):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решения об отнесении объектов контроля к категориям риска;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решения о включении контрольных мероприятий в план проведения плановых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решения, принятые по результатам контрольных мероприятий;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иные решения уполномоченного органа, действия (бездействие) его должностных лиц.</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64. Досудебный порядок подачи жалоб при осуществлении муниципального земельного контроля не применяется.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val="en-US" w:eastAsia="ru-RU"/>
        </w:rPr>
        <w:t>VIII</w:t>
      </w:r>
      <w:r w:rsidRPr="001970C3">
        <w:rPr>
          <w:rFonts w:ascii="Times New Roman" w:eastAsia="Times New Roman" w:hAnsi="Times New Roman" w:cs="Times New Roman"/>
          <w:b/>
          <w:sz w:val="28"/>
          <w:szCs w:val="28"/>
          <w:lang w:eastAsia="ru-RU"/>
        </w:rPr>
        <w:t>. Оценка результативности и эффективности деятельности контрольного органа (обязательность с 01.03 2022 года)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65. Оценка результативности и эффективности деятельности органа муниципального контроля осуществляется на основе системы показателей результативности и эффективности муниципального контроля в сфере муниципального земельного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66. В систему показателей результативности и эффективности деятельности, указанную в пункте 65 настоящего Положения, входят: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ключевые показатели муниципального земельного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индикативные показатели муниципального земельного контроля.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67.  Ключевые показатели муниципального земельного контроля и их целевые значения, индикативные показатели муниципального земельного контроля утверждаются решением Совета 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68. Контрольный орган ежегодно осуществляет подготовку доклада о муниципальном земельном контроле с учетом требований, установленных Федеральным законом от 31.07.2020 № 248-ФЗ «О государственном контроле (надзоре) и муниципальном контроле в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69. Организация подготовки доклада возлагается на орган муниципального контроля.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right="204"/>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p>
    <w:p w:rsidR="001970C3" w:rsidRPr="001970C3" w:rsidRDefault="001970C3" w:rsidP="001970C3">
      <w:pPr>
        <w:spacing w:after="0" w:line="240" w:lineRule="auto"/>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br w:type="page"/>
      </w:r>
    </w:p>
    <w:p w:rsidR="001970C3" w:rsidRPr="001970C3" w:rsidRDefault="001970C3" w:rsidP="001970C3">
      <w:pPr>
        <w:spacing w:before="29" w:after="0" w:line="240" w:lineRule="auto"/>
        <w:ind w:left="6922" w:right="204"/>
        <w:jc w:val="right"/>
        <w:rPr>
          <w:rFonts w:ascii="Times New Roman" w:eastAsia="Times New Roman" w:hAnsi="Times New Roman" w:cs="Times New Roman"/>
          <w:spacing w:val="-1"/>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pacing w:val="-3"/>
          <w:sz w:val="28"/>
          <w:szCs w:val="28"/>
          <w:lang w:eastAsia="ru-RU"/>
        </w:rPr>
        <w:t>ж</w:t>
      </w:r>
      <w:r w:rsidRPr="001970C3">
        <w:rPr>
          <w:rFonts w:ascii="Times New Roman" w:eastAsia="Times New Roman" w:hAnsi="Times New Roman" w:cs="Times New Roman"/>
          <w:spacing w:val="-1"/>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4"/>
          <w:sz w:val="28"/>
          <w:szCs w:val="28"/>
          <w:lang w:eastAsia="ru-RU"/>
        </w:rPr>
        <w:t xml:space="preserve"> </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z w:val="28"/>
          <w:szCs w:val="28"/>
          <w:lang w:eastAsia="ru-RU"/>
        </w:rPr>
        <w:t>1</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к</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z w:val="28"/>
          <w:szCs w:val="28"/>
          <w:lang w:eastAsia="ru-RU"/>
        </w:rPr>
        <w:t>П</w:t>
      </w:r>
      <w:r w:rsidRPr="001970C3">
        <w:rPr>
          <w:rFonts w:ascii="Times New Roman" w:eastAsia="Times New Roman" w:hAnsi="Times New Roman" w:cs="Times New Roman"/>
          <w:spacing w:val="-2"/>
          <w:sz w:val="28"/>
          <w:szCs w:val="28"/>
          <w:lang w:eastAsia="ru-RU"/>
        </w:rPr>
        <w:t>о</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pacing w:val="-3"/>
          <w:sz w:val="28"/>
          <w:szCs w:val="28"/>
          <w:lang w:eastAsia="ru-RU"/>
        </w:rPr>
        <w:t>ж</w:t>
      </w:r>
      <w:r w:rsidRPr="001970C3">
        <w:rPr>
          <w:rFonts w:ascii="Times New Roman" w:eastAsia="Times New Roman" w:hAnsi="Times New Roman" w:cs="Times New Roman"/>
          <w:spacing w:val="-1"/>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ю</w:t>
      </w:r>
      <w:r w:rsidRPr="001970C3">
        <w:rPr>
          <w:rFonts w:ascii="Times New Roman" w:eastAsia="Times New Roman" w:hAnsi="Times New Roman" w:cs="Times New Roman"/>
          <w:spacing w:val="-11"/>
          <w:sz w:val="28"/>
          <w:szCs w:val="28"/>
          <w:lang w:eastAsia="ru-RU"/>
        </w:rPr>
        <w:t xml:space="preserve"> </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5"/>
          <w:sz w:val="28"/>
          <w:szCs w:val="28"/>
          <w:lang w:eastAsia="ru-RU"/>
        </w:rPr>
        <w:t>у</w:t>
      </w:r>
      <w:r w:rsidRPr="001970C3">
        <w:rPr>
          <w:rFonts w:ascii="Times New Roman" w:eastAsia="Times New Roman" w:hAnsi="Times New Roman" w:cs="Times New Roman"/>
          <w:spacing w:val="1"/>
          <w:sz w:val="28"/>
          <w:szCs w:val="28"/>
          <w:lang w:eastAsia="ru-RU"/>
        </w:rPr>
        <w:t>ницип</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1"/>
          <w:sz w:val="28"/>
          <w:szCs w:val="28"/>
          <w:lang w:eastAsia="ru-RU"/>
        </w:rPr>
        <w:t>ь</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16"/>
          <w:sz w:val="28"/>
          <w:szCs w:val="28"/>
          <w:lang w:eastAsia="ru-RU"/>
        </w:rPr>
        <w:t xml:space="preserve">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pacing w:val="-1"/>
          <w:sz w:val="28"/>
          <w:szCs w:val="28"/>
          <w:lang w:eastAsia="ru-RU"/>
        </w:rPr>
        <w:t>еме</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z w:val="28"/>
          <w:szCs w:val="28"/>
          <w:lang w:eastAsia="ru-RU"/>
        </w:rPr>
        <w:t xml:space="preserve">м </w:t>
      </w:r>
      <w:r w:rsidRPr="001970C3">
        <w:rPr>
          <w:rFonts w:ascii="Times New Roman" w:eastAsia="Times New Roman" w:hAnsi="Times New Roman" w:cs="Times New Roman"/>
          <w:spacing w:val="-11"/>
          <w:sz w:val="28"/>
          <w:szCs w:val="28"/>
          <w:lang w:eastAsia="ru-RU"/>
        </w:rPr>
        <w:t>к</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z w:val="28"/>
          <w:szCs w:val="28"/>
          <w:lang w:eastAsia="ru-RU"/>
        </w:rPr>
        <w:t>р</w:t>
      </w:r>
      <w:r w:rsidRPr="001970C3">
        <w:rPr>
          <w:rFonts w:ascii="Times New Roman" w:eastAsia="Times New Roman" w:hAnsi="Times New Roman" w:cs="Times New Roman"/>
          <w:spacing w:val="-2"/>
          <w:sz w:val="28"/>
          <w:szCs w:val="28"/>
          <w:lang w:eastAsia="ru-RU"/>
        </w:rPr>
        <w:t>о</w:t>
      </w:r>
      <w:r w:rsidRPr="001970C3">
        <w:rPr>
          <w:rFonts w:ascii="Times New Roman" w:eastAsia="Times New Roman" w:hAnsi="Times New Roman" w:cs="Times New Roman"/>
          <w:sz w:val="28"/>
          <w:szCs w:val="28"/>
          <w:lang w:eastAsia="ru-RU"/>
        </w:rPr>
        <w:t>ле</w:t>
      </w:r>
      <w:r w:rsidRPr="001970C3">
        <w:rPr>
          <w:rFonts w:ascii="Times New Roman" w:eastAsia="Times New Roman" w:hAnsi="Times New Roman" w:cs="Times New Roman"/>
          <w:spacing w:val="-12"/>
          <w:sz w:val="28"/>
          <w:szCs w:val="28"/>
          <w:lang w:eastAsia="ru-RU"/>
        </w:rPr>
        <w:t xml:space="preserve"> </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т</w:t>
      </w:r>
      <w:r w:rsidRPr="001970C3">
        <w:rPr>
          <w:rFonts w:ascii="Times New Roman" w:eastAsia="Times New Roman" w:hAnsi="Times New Roman" w:cs="Times New Roman"/>
          <w:spacing w:val="-1"/>
          <w:sz w:val="28"/>
          <w:szCs w:val="28"/>
          <w:lang w:eastAsia="ru-RU"/>
        </w:rPr>
        <w:t>е</w:t>
      </w:r>
      <w:r w:rsidRPr="001970C3">
        <w:rPr>
          <w:rFonts w:ascii="Times New Roman" w:eastAsia="Times New Roman" w:hAnsi="Times New Roman" w:cs="Times New Roman"/>
          <w:sz w:val="28"/>
          <w:szCs w:val="28"/>
          <w:lang w:eastAsia="ru-RU"/>
        </w:rPr>
        <w:t>рр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2"/>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5"/>
          <w:sz w:val="28"/>
          <w:szCs w:val="28"/>
          <w:lang w:eastAsia="ru-RU"/>
        </w:rPr>
        <w:t>муниципального образования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right"/>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ПЕРЕЧЕНЬ ИНДИКАТОРОВ РИСКА</w:t>
      </w: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нарушения обязательных требований в сфере муниципального земельного контроля на территории муниципального района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Получение органом контроля сведений о превышении площади земельного участка.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Размещение объекта недвижимости на земельном участке, не предоставленном в установленном порядке.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Использование земельных участков, находящихся в собственности МО МР «Корткеросский», а также земель, государственная собственность на которые не разграничена, до принятия администрацией МО МР «Корткеросский» решения о предоставлении на каком-либо праве.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Наличие на земельном участке специализированной техники, используемой для снятия или перемещения плодородного слоя почвы.</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Отсутствие проекта рекультивации земель в случае, если деятельность контролируемых лиц привела к ухудшению качества земель в результате их загрязнения, нарушения почвенного покрова.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 Отсутствие работ по рекультивации земельного участка, находящегося в государственной или муниципальной собственности и предоставленного для проведения работ, связанных с пользованием недрами.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7. Истечение срока выполнения работ по рекультивации земель, указанного в проекте рекультивации земель.</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8. Получение органом контроля сведений, содержащих признаки негативных процессов на земельном участке, влияющих на состояние земель и уровень плодородия почвы (ветровая и водная эрозия, сели, подтопление, заболачивание, иссушение).</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9. Зарастание земель сельскохозяйственного назначения сорной растительностью, деревьями и кустарниками, не относящимися к многолетним плодово-ягодным насаждениям.</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10. Размещение на земельном участке объектов, целевое назначение которых не соответствует виду разрешенного использования земельного участка.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11. Осуществление контролируемым лицом деятельности, не соответствующей виду разрешенного использования земельного участка.</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12. Наличие признаков неиспользования земельных участков из земель сельскохозяйственного назначения по целевому назначению в течение года с момента возникновения права собственности, приобретенного по результатам публичных торгов, на основании решения суда об изъятии земельного участка в связи с неиспользованием по целевому назначению или с нарушением законодательства Российской Федерации.</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13. Отсутствие работ по строительству объектов жилищного или иного строительства в течение трех лет.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14. Наличие признаков неиспользования земельных участков из земель сельскохозяйственного назначения по целевому назначению в течение трех лет.</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15. Отсутствие работ по приведению земельного участка в состояние, пригодное для использования по целевому назначению.</w:t>
      </w: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br w:type="page"/>
      </w: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spacing w:before="29" w:after="0" w:line="240" w:lineRule="auto"/>
        <w:ind w:left="6922" w:right="204"/>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pacing w:val="-3"/>
          <w:sz w:val="28"/>
          <w:szCs w:val="28"/>
          <w:lang w:eastAsia="ru-RU"/>
        </w:rPr>
        <w:t>ж</w:t>
      </w:r>
      <w:r w:rsidRPr="001970C3">
        <w:rPr>
          <w:rFonts w:ascii="Times New Roman" w:eastAsia="Times New Roman" w:hAnsi="Times New Roman" w:cs="Times New Roman"/>
          <w:spacing w:val="-1"/>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4"/>
          <w:sz w:val="28"/>
          <w:szCs w:val="28"/>
          <w:lang w:eastAsia="ru-RU"/>
        </w:rPr>
        <w:t xml:space="preserve"> </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z w:val="28"/>
          <w:szCs w:val="28"/>
          <w:lang w:eastAsia="ru-RU"/>
        </w:rPr>
        <w:t>2</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к</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z w:val="28"/>
          <w:szCs w:val="28"/>
          <w:lang w:eastAsia="ru-RU"/>
        </w:rPr>
        <w:t>П</w:t>
      </w:r>
      <w:r w:rsidRPr="001970C3">
        <w:rPr>
          <w:rFonts w:ascii="Times New Roman" w:eastAsia="Times New Roman" w:hAnsi="Times New Roman" w:cs="Times New Roman"/>
          <w:spacing w:val="-2"/>
          <w:sz w:val="28"/>
          <w:szCs w:val="28"/>
          <w:lang w:eastAsia="ru-RU"/>
        </w:rPr>
        <w:t>о</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pacing w:val="-3"/>
          <w:sz w:val="28"/>
          <w:szCs w:val="28"/>
          <w:lang w:eastAsia="ru-RU"/>
        </w:rPr>
        <w:t>ж</w:t>
      </w:r>
      <w:r w:rsidRPr="001970C3">
        <w:rPr>
          <w:rFonts w:ascii="Times New Roman" w:eastAsia="Times New Roman" w:hAnsi="Times New Roman" w:cs="Times New Roman"/>
          <w:spacing w:val="-1"/>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ю</w:t>
      </w:r>
      <w:r w:rsidRPr="001970C3">
        <w:rPr>
          <w:rFonts w:ascii="Times New Roman" w:eastAsia="Times New Roman" w:hAnsi="Times New Roman" w:cs="Times New Roman"/>
          <w:spacing w:val="-11"/>
          <w:sz w:val="28"/>
          <w:szCs w:val="28"/>
          <w:lang w:eastAsia="ru-RU"/>
        </w:rPr>
        <w:t xml:space="preserve"> </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5"/>
          <w:sz w:val="28"/>
          <w:szCs w:val="28"/>
          <w:lang w:eastAsia="ru-RU"/>
        </w:rPr>
        <w:t>у</w:t>
      </w:r>
      <w:r w:rsidRPr="001970C3">
        <w:rPr>
          <w:rFonts w:ascii="Times New Roman" w:eastAsia="Times New Roman" w:hAnsi="Times New Roman" w:cs="Times New Roman"/>
          <w:spacing w:val="1"/>
          <w:sz w:val="28"/>
          <w:szCs w:val="28"/>
          <w:lang w:eastAsia="ru-RU"/>
        </w:rPr>
        <w:t>ницип</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1"/>
          <w:sz w:val="28"/>
          <w:szCs w:val="28"/>
          <w:lang w:eastAsia="ru-RU"/>
        </w:rPr>
        <w:t>ь</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16"/>
          <w:sz w:val="28"/>
          <w:szCs w:val="28"/>
          <w:lang w:eastAsia="ru-RU"/>
        </w:rPr>
        <w:t xml:space="preserve">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pacing w:val="-1"/>
          <w:sz w:val="28"/>
          <w:szCs w:val="28"/>
          <w:lang w:eastAsia="ru-RU"/>
        </w:rPr>
        <w:t>еме</w:t>
      </w:r>
      <w:r w:rsidRPr="001970C3">
        <w:rPr>
          <w:rFonts w:ascii="Times New Roman" w:eastAsia="Times New Roman" w:hAnsi="Times New Roman" w:cs="Times New Roman"/>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5"/>
          <w:sz w:val="28"/>
          <w:szCs w:val="28"/>
          <w:lang w:eastAsia="ru-RU"/>
        </w:rPr>
        <w:t>о</w:t>
      </w:r>
      <w:r w:rsidRPr="001970C3">
        <w:rPr>
          <w:rFonts w:ascii="Times New Roman" w:eastAsia="Times New Roman" w:hAnsi="Times New Roman" w:cs="Times New Roman"/>
          <w:sz w:val="28"/>
          <w:szCs w:val="28"/>
          <w:lang w:eastAsia="ru-RU"/>
        </w:rPr>
        <w:t xml:space="preserve">м </w:t>
      </w:r>
      <w:r w:rsidRPr="001970C3">
        <w:rPr>
          <w:rFonts w:ascii="Times New Roman" w:eastAsia="Times New Roman" w:hAnsi="Times New Roman" w:cs="Times New Roman"/>
          <w:spacing w:val="-11"/>
          <w:sz w:val="28"/>
          <w:szCs w:val="28"/>
          <w:lang w:eastAsia="ru-RU"/>
        </w:rPr>
        <w:t>к</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z w:val="28"/>
          <w:szCs w:val="28"/>
          <w:lang w:eastAsia="ru-RU"/>
        </w:rPr>
        <w:t>р</w:t>
      </w:r>
      <w:r w:rsidRPr="001970C3">
        <w:rPr>
          <w:rFonts w:ascii="Times New Roman" w:eastAsia="Times New Roman" w:hAnsi="Times New Roman" w:cs="Times New Roman"/>
          <w:spacing w:val="-2"/>
          <w:sz w:val="28"/>
          <w:szCs w:val="28"/>
          <w:lang w:eastAsia="ru-RU"/>
        </w:rPr>
        <w:t>о</w:t>
      </w:r>
      <w:r w:rsidRPr="001970C3">
        <w:rPr>
          <w:rFonts w:ascii="Times New Roman" w:eastAsia="Times New Roman" w:hAnsi="Times New Roman" w:cs="Times New Roman"/>
          <w:sz w:val="28"/>
          <w:szCs w:val="28"/>
          <w:lang w:eastAsia="ru-RU"/>
        </w:rPr>
        <w:t>ле</w:t>
      </w:r>
      <w:r w:rsidRPr="001970C3">
        <w:rPr>
          <w:rFonts w:ascii="Times New Roman" w:eastAsia="Times New Roman" w:hAnsi="Times New Roman" w:cs="Times New Roman"/>
          <w:spacing w:val="-12"/>
          <w:sz w:val="28"/>
          <w:szCs w:val="28"/>
          <w:lang w:eastAsia="ru-RU"/>
        </w:rPr>
        <w:t xml:space="preserve"> </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т</w:t>
      </w:r>
      <w:r w:rsidRPr="001970C3">
        <w:rPr>
          <w:rFonts w:ascii="Times New Roman" w:eastAsia="Times New Roman" w:hAnsi="Times New Roman" w:cs="Times New Roman"/>
          <w:spacing w:val="-1"/>
          <w:sz w:val="28"/>
          <w:szCs w:val="28"/>
          <w:lang w:eastAsia="ru-RU"/>
        </w:rPr>
        <w:t>е</w:t>
      </w:r>
      <w:r w:rsidRPr="001970C3">
        <w:rPr>
          <w:rFonts w:ascii="Times New Roman" w:eastAsia="Times New Roman" w:hAnsi="Times New Roman" w:cs="Times New Roman"/>
          <w:sz w:val="28"/>
          <w:szCs w:val="28"/>
          <w:lang w:eastAsia="ru-RU"/>
        </w:rPr>
        <w:t>рр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2"/>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5"/>
          <w:sz w:val="28"/>
          <w:szCs w:val="28"/>
          <w:lang w:eastAsia="ru-RU"/>
        </w:rPr>
        <w:t>муниципального образования муниципального района «Корткеросский»</w:t>
      </w:r>
    </w:p>
    <w:p w:rsidR="001970C3" w:rsidRPr="001970C3" w:rsidRDefault="001970C3" w:rsidP="001970C3">
      <w:pPr>
        <w:spacing w:before="4"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КЛЮЧЕВЫЕ ПОКАЗАТЕЛИ</w:t>
      </w:r>
    </w:p>
    <w:p w:rsidR="001970C3" w:rsidRPr="001970C3" w:rsidRDefault="001970C3" w:rsidP="001970C3">
      <w:pPr>
        <w:widowControl w:val="0"/>
        <w:autoSpaceDE w:val="0"/>
        <w:autoSpaceDN w:val="0"/>
        <w:spacing w:after="0" w:line="240" w:lineRule="auto"/>
        <w:ind w:firstLine="540"/>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в сфере муниципального земельного контроля и их целевые значения, индикативные показатели в сфере муниципального земельного контроля в муниципальном районе «Корткеросский»</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firstLine="539"/>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firstLine="539"/>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1</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7"/>
          <w:sz w:val="28"/>
          <w:szCs w:val="28"/>
          <w:lang w:eastAsia="ru-RU"/>
        </w:rPr>
        <w:t xml:space="preserve"> </w:t>
      </w:r>
      <w:r w:rsidRPr="001970C3">
        <w:rPr>
          <w:rFonts w:ascii="Times New Roman" w:eastAsia="Times New Roman" w:hAnsi="Times New Roman" w:cs="Times New Roman"/>
          <w:sz w:val="28"/>
          <w:szCs w:val="28"/>
          <w:lang w:eastAsia="ru-RU"/>
        </w:rPr>
        <w:t>К</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pacing w:val="-10"/>
          <w:sz w:val="28"/>
          <w:szCs w:val="28"/>
          <w:lang w:eastAsia="ru-RU"/>
        </w:rPr>
        <w:t>ю</w:t>
      </w:r>
      <w:r w:rsidRPr="001970C3">
        <w:rPr>
          <w:rFonts w:ascii="Times New Roman" w:eastAsia="Times New Roman" w:hAnsi="Times New Roman" w:cs="Times New Roman"/>
          <w:sz w:val="28"/>
          <w:szCs w:val="28"/>
          <w:lang w:eastAsia="ru-RU"/>
        </w:rPr>
        <w:t>че</w:t>
      </w:r>
      <w:r w:rsidRPr="001970C3">
        <w:rPr>
          <w:rFonts w:ascii="Times New Roman" w:eastAsia="Times New Roman" w:hAnsi="Times New Roman" w:cs="Times New Roman"/>
          <w:spacing w:val="-3"/>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 xml:space="preserve">е </w:t>
      </w:r>
      <w:r w:rsidRPr="001970C3">
        <w:rPr>
          <w:rFonts w:ascii="Times New Roman" w:eastAsia="Times New Roman" w:hAnsi="Times New Roman" w:cs="Times New Roman"/>
          <w:spacing w:val="28"/>
          <w:sz w:val="28"/>
          <w:szCs w:val="28"/>
          <w:lang w:eastAsia="ru-RU"/>
        </w:rPr>
        <w:t>показатели</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9"/>
          <w:sz w:val="28"/>
          <w:szCs w:val="28"/>
          <w:lang w:eastAsia="ru-RU"/>
        </w:rPr>
        <w:t>в</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30"/>
          <w:sz w:val="28"/>
          <w:szCs w:val="28"/>
          <w:lang w:eastAsia="ru-RU"/>
        </w:rPr>
        <w:t>сфере</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8"/>
          <w:sz w:val="28"/>
          <w:szCs w:val="28"/>
          <w:lang w:eastAsia="ru-RU"/>
        </w:rPr>
        <w:t>муниципального</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9"/>
          <w:sz w:val="28"/>
          <w:szCs w:val="28"/>
          <w:lang w:eastAsia="ru-RU"/>
        </w:rPr>
        <w:t>земельного</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9"/>
          <w:sz w:val="28"/>
          <w:szCs w:val="28"/>
          <w:lang w:eastAsia="ru-RU"/>
        </w:rPr>
        <w:t>контроля</w:t>
      </w:r>
      <w:r w:rsidRPr="001970C3">
        <w:rPr>
          <w:rFonts w:ascii="Times New Roman" w:eastAsia="Times New Roman" w:hAnsi="Times New Roman" w:cs="Times New Roman"/>
          <w:sz w:val="28"/>
          <w:szCs w:val="28"/>
          <w:lang w:eastAsia="ru-RU"/>
        </w:rPr>
        <w:t xml:space="preserve"> в</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8"/>
          <w:sz w:val="28"/>
          <w:szCs w:val="28"/>
          <w:lang w:eastAsia="ru-RU"/>
        </w:rPr>
        <w:t>муниципальном районе «Корткеросский»</w:t>
      </w:r>
      <w:r w:rsidRPr="001970C3">
        <w:rPr>
          <w:rFonts w:ascii="Times New Roman" w:eastAsia="Times New Roman" w:hAnsi="Times New Roman" w:cs="Times New Roman"/>
          <w:sz w:val="28"/>
          <w:szCs w:val="28"/>
          <w:lang w:eastAsia="ru-RU"/>
        </w:rPr>
        <w:t xml:space="preserve"> и </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е з</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2"/>
          <w:sz w:val="28"/>
          <w:szCs w:val="28"/>
          <w:lang w:eastAsia="ru-RU"/>
        </w:rPr>
        <w:t>а</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w:t>
      </w:r>
    </w:p>
    <w:p w:rsidR="001970C3" w:rsidRPr="001970C3" w:rsidRDefault="001970C3" w:rsidP="001970C3">
      <w:pPr>
        <w:spacing w:before="15" w:after="0" w:line="240" w:lineRule="auto"/>
        <w:rPr>
          <w:rFonts w:ascii="Times New Roman" w:eastAsia="Times New Roman" w:hAnsi="Times New Roman" w:cs="Times New Roman"/>
          <w:sz w:val="28"/>
          <w:szCs w:val="28"/>
          <w:lang w:eastAsia="ru-RU"/>
        </w:rPr>
      </w:pPr>
    </w:p>
    <w:tbl>
      <w:tblPr>
        <w:tblW w:w="9690" w:type="dxa"/>
        <w:tblInd w:w="97" w:type="dxa"/>
        <w:tblLayout w:type="fixed"/>
        <w:tblCellMar>
          <w:left w:w="0" w:type="dxa"/>
          <w:right w:w="0" w:type="dxa"/>
        </w:tblCellMar>
        <w:tblLook w:val="01E0" w:firstRow="1" w:lastRow="1" w:firstColumn="1" w:lastColumn="1" w:noHBand="0" w:noVBand="0"/>
      </w:tblPr>
      <w:tblGrid>
        <w:gridCol w:w="7279"/>
        <w:gridCol w:w="2411"/>
      </w:tblGrid>
      <w:tr w:rsidR="001970C3" w:rsidRPr="001970C3" w:rsidTr="001970C3">
        <w:trPr>
          <w:trHeight w:hRule="exact" w:val="758"/>
        </w:trPr>
        <w:tc>
          <w:tcPr>
            <w:tcW w:w="7277" w:type="dxa"/>
            <w:tcBorders>
              <w:top w:val="single" w:sz="2" w:space="0" w:color="000000"/>
              <w:left w:val="single" w:sz="2" w:space="0" w:color="000000"/>
              <w:bottom w:val="single" w:sz="2" w:space="0" w:color="000000"/>
              <w:right w:val="single" w:sz="2" w:space="0" w:color="000000"/>
            </w:tcBorders>
            <w:hideMark/>
          </w:tcPr>
          <w:p w:rsidR="001970C3" w:rsidRPr="001970C3" w:rsidRDefault="001970C3" w:rsidP="001970C3">
            <w:pPr>
              <w:spacing w:before="45" w:after="0" w:line="240" w:lineRule="auto"/>
              <w:ind w:left="2586" w:right="-20"/>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3"/>
                <w:sz w:val="28"/>
                <w:szCs w:val="28"/>
                <w:lang w:eastAsia="ru-RU"/>
              </w:rPr>
              <w:t>ю</w:t>
            </w:r>
            <w:r w:rsidRPr="001970C3">
              <w:rPr>
                <w:rFonts w:ascii="Times New Roman" w:eastAsia="Times New Roman" w:hAnsi="Times New Roman" w:cs="Times New Roman"/>
                <w:sz w:val="28"/>
                <w:szCs w:val="28"/>
                <w:lang w:eastAsia="ru-RU"/>
              </w:rPr>
              <w:t>че</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4"/>
                <w:sz w:val="28"/>
                <w:szCs w:val="28"/>
                <w:lang w:eastAsia="ru-RU"/>
              </w:rPr>
              <w:t>к</w:t>
            </w:r>
            <w:r w:rsidRPr="001970C3">
              <w:rPr>
                <w:rFonts w:ascii="Times New Roman" w:eastAsia="Times New Roman" w:hAnsi="Times New Roman" w:cs="Times New Roman"/>
                <w:sz w:val="28"/>
                <w:szCs w:val="28"/>
                <w:lang w:eastAsia="ru-RU"/>
              </w:rPr>
              <w:t>аз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z w:val="28"/>
                <w:szCs w:val="28"/>
                <w:lang w:eastAsia="ru-RU"/>
              </w:rPr>
              <w:t>и</w:t>
            </w:r>
          </w:p>
        </w:tc>
        <w:tc>
          <w:tcPr>
            <w:tcW w:w="2410" w:type="dxa"/>
            <w:tcBorders>
              <w:top w:val="single" w:sz="2" w:space="0" w:color="000000"/>
              <w:left w:val="single" w:sz="2" w:space="0" w:color="000000"/>
              <w:bottom w:val="single" w:sz="2" w:space="0" w:color="000000"/>
              <w:right w:val="single" w:sz="2" w:space="0" w:color="000000"/>
            </w:tcBorders>
            <w:hideMark/>
          </w:tcPr>
          <w:p w:rsidR="001970C3" w:rsidRPr="001970C3" w:rsidRDefault="001970C3" w:rsidP="001970C3">
            <w:pPr>
              <w:spacing w:before="45" w:after="0" w:line="240" w:lineRule="auto"/>
              <w:ind w:left="68" w:right="51"/>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вы</w:t>
            </w:r>
            <w:r w:rsidRPr="001970C3">
              <w:rPr>
                <w:rFonts w:ascii="Times New Roman" w:eastAsia="Times New Roman" w:hAnsi="Times New Roman" w:cs="Times New Roman"/>
                <w:sz w:val="28"/>
                <w:szCs w:val="28"/>
                <w:lang w:eastAsia="ru-RU"/>
              </w:rPr>
              <w:t>е з</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2"/>
                <w:sz w:val="28"/>
                <w:szCs w:val="28"/>
                <w:lang w:eastAsia="ru-RU"/>
              </w:rPr>
              <w:t>а</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я</w:t>
            </w:r>
          </w:p>
          <w:p w:rsidR="001970C3" w:rsidRPr="001970C3" w:rsidRDefault="001970C3" w:rsidP="001970C3">
            <w:pPr>
              <w:spacing w:after="0" w:line="240" w:lineRule="auto"/>
              <w:ind w:left="947" w:right="932"/>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1"/>
                <w:sz w:val="28"/>
                <w:szCs w:val="28"/>
                <w:lang w:eastAsia="ru-RU"/>
              </w:rPr>
              <w:t>%</w:t>
            </w:r>
            <w:r w:rsidRPr="001970C3">
              <w:rPr>
                <w:rFonts w:ascii="Times New Roman" w:eastAsia="Times New Roman" w:hAnsi="Times New Roman" w:cs="Times New Roman"/>
                <w:sz w:val="28"/>
                <w:szCs w:val="28"/>
                <w:lang w:eastAsia="ru-RU"/>
              </w:rPr>
              <w:t>)</w:t>
            </w:r>
          </w:p>
        </w:tc>
      </w:tr>
      <w:tr w:rsidR="001970C3" w:rsidRPr="001970C3" w:rsidTr="001970C3">
        <w:trPr>
          <w:trHeight w:hRule="exact" w:val="756"/>
        </w:trPr>
        <w:tc>
          <w:tcPr>
            <w:tcW w:w="7277" w:type="dxa"/>
            <w:tcBorders>
              <w:top w:val="single" w:sz="2" w:space="0" w:color="000000"/>
              <w:left w:val="single" w:sz="2" w:space="0" w:color="000000"/>
              <w:bottom w:val="single" w:sz="2" w:space="0" w:color="000000"/>
              <w:right w:val="single" w:sz="2" w:space="0" w:color="000000"/>
            </w:tcBorders>
            <w:hideMark/>
          </w:tcPr>
          <w:p w:rsidR="001970C3" w:rsidRPr="001970C3" w:rsidRDefault="001970C3" w:rsidP="001970C3">
            <w:pPr>
              <w:tabs>
                <w:tab w:val="left" w:pos="940"/>
                <w:tab w:val="left" w:pos="2800"/>
                <w:tab w:val="left" w:pos="4420"/>
                <w:tab w:val="left" w:pos="6360"/>
              </w:tabs>
              <w:spacing w:before="44" w:after="0" w:line="240" w:lineRule="auto"/>
              <w:ind w:left="52" w:right="-15"/>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z w:val="28"/>
                <w:szCs w:val="28"/>
                <w:lang w:eastAsia="ru-RU"/>
              </w:rPr>
              <w:tab/>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z w:val="28"/>
                <w:szCs w:val="28"/>
                <w:lang w:eastAsia="ru-RU"/>
              </w:rPr>
              <w:tab/>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3"/>
                <w:sz w:val="28"/>
                <w:szCs w:val="28"/>
                <w:lang w:eastAsia="ru-RU"/>
              </w:rPr>
              <w:t>р</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2"/>
                <w:sz w:val="28"/>
                <w:szCs w:val="28"/>
                <w:lang w:eastAsia="ru-RU"/>
              </w:rPr>
              <w:t>ш</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z w:val="28"/>
                <w:szCs w:val="28"/>
                <w:lang w:eastAsia="ru-RU"/>
              </w:rPr>
              <w:tab/>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6"/>
                <w:sz w:val="28"/>
                <w:szCs w:val="28"/>
                <w:lang w:eastAsia="ru-RU"/>
              </w:rPr>
              <w:t>б</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pacing w:val="-3"/>
                <w:sz w:val="28"/>
                <w:szCs w:val="28"/>
                <w:lang w:eastAsia="ru-RU"/>
              </w:rPr>
              <w:t>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3"/>
                <w:sz w:val="28"/>
                <w:szCs w:val="28"/>
                <w:lang w:eastAsia="ru-RU"/>
              </w:rPr>
              <w:t>ь</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 xml:space="preserve">х </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бо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й </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2"/>
                <w:sz w:val="28"/>
                <w:szCs w:val="28"/>
                <w:lang w:eastAsia="ru-RU"/>
              </w:rPr>
              <w:t>ч</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z w:val="28"/>
                <w:szCs w:val="28"/>
                <w:lang w:eastAsia="ru-RU"/>
              </w:rPr>
              <w:t xml:space="preserve">а </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ны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6"/>
                <w:sz w:val="28"/>
                <w:szCs w:val="28"/>
                <w:lang w:eastAsia="ru-RU"/>
              </w:rPr>
              <w:t>р</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2"/>
                <w:sz w:val="28"/>
                <w:szCs w:val="28"/>
                <w:lang w:eastAsia="ru-RU"/>
              </w:rPr>
              <w:t>ш</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6"/>
                <w:sz w:val="28"/>
                <w:szCs w:val="28"/>
                <w:lang w:eastAsia="ru-RU"/>
              </w:rPr>
              <w:t>б</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бо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z w:val="28"/>
                <w:szCs w:val="28"/>
                <w:lang w:eastAsia="ru-RU"/>
              </w:rPr>
              <w:t>й</w:t>
            </w:r>
          </w:p>
        </w:tc>
        <w:tc>
          <w:tcPr>
            <w:tcW w:w="2410" w:type="dxa"/>
            <w:tcBorders>
              <w:top w:val="single" w:sz="2" w:space="0" w:color="000000"/>
              <w:left w:val="single" w:sz="2" w:space="0" w:color="000000"/>
              <w:bottom w:val="single" w:sz="2" w:space="0" w:color="000000"/>
              <w:right w:val="single" w:sz="2" w:space="0" w:color="000000"/>
            </w:tcBorders>
            <w:hideMark/>
          </w:tcPr>
          <w:p w:rsidR="001970C3" w:rsidRPr="001970C3" w:rsidRDefault="001970C3" w:rsidP="001970C3">
            <w:pPr>
              <w:spacing w:before="52" w:after="0" w:line="240" w:lineRule="auto"/>
              <w:ind w:left="831" w:right="812"/>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70</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pacing w:val="-1"/>
                <w:sz w:val="28"/>
                <w:szCs w:val="28"/>
                <w:lang w:eastAsia="ru-RU"/>
              </w:rPr>
              <w:t>8</w:t>
            </w:r>
            <w:r w:rsidRPr="001970C3">
              <w:rPr>
                <w:rFonts w:ascii="Times New Roman" w:eastAsia="Times New Roman" w:hAnsi="Times New Roman" w:cs="Times New Roman"/>
                <w:sz w:val="28"/>
                <w:szCs w:val="28"/>
                <w:lang w:eastAsia="ru-RU"/>
              </w:rPr>
              <w:t>0</w:t>
            </w:r>
          </w:p>
        </w:tc>
      </w:tr>
      <w:tr w:rsidR="001970C3" w:rsidRPr="001970C3" w:rsidTr="001970C3">
        <w:trPr>
          <w:trHeight w:hRule="exact" w:val="1397"/>
        </w:trPr>
        <w:tc>
          <w:tcPr>
            <w:tcW w:w="7277" w:type="dxa"/>
            <w:tcBorders>
              <w:top w:val="single" w:sz="2" w:space="0" w:color="000000"/>
              <w:left w:val="single" w:sz="2" w:space="0" w:color="000000"/>
              <w:bottom w:val="single" w:sz="2" w:space="0" w:color="000000"/>
              <w:right w:val="single" w:sz="2" w:space="0" w:color="000000"/>
            </w:tcBorders>
            <w:hideMark/>
          </w:tcPr>
          <w:p w:rsidR="001970C3" w:rsidRPr="001970C3" w:rsidRDefault="001970C3" w:rsidP="001970C3">
            <w:pPr>
              <w:spacing w:before="37" w:after="0" w:line="240" w:lineRule="auto"/>
              <w:ind w:left="52" w:right="-1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 xml:space="preserve">я </w:t>
            </w:r>
            <w:r w:rsidRPr="001970C3">
              <w:rPr>
                <w:rFonts w:ascii="Times New Roman" w:eastAsia="Times New Roman" w:hAnsi="Times New Roman" w:cs="Times New Roman"/>
                <w:spacing w:val="-1"/>
                <w:sz w:val="28"/>
                <w:szCs w:val="28"/>
                <w:lang w:eastAsia="ru-RU"/>
              </w:rPr>
              <w:t>об</w:t>
            </w:r>
            <w:r w:rsidRPr="001970C3">
              <w:rPr>
                <w:rFonts w:ascii="Times New Roman" w:eastAsia="Times New Roman" w:hAnsi="Times New Roman" w:cs="Times New Roman"/>
                <w:spacing w:val="8"/>
                <w:sz w:val="28"/>
                <w:szCs w:val="28"/>
                <w:lang w:eastAsia="ru-RU"/>
              </w:rPr>
              <w:t>о</w:t>
            </w:r>
            <w:r w:rsidRPr="001970C3">
              <w:rPr>
                <w:rFonts w:ascii="Times New Roman" w:eastAsia="Times New Roman" w:hAnsi="Times New Roman" w:cs="Times New Roman"/>
                <w:sz w:val="28"/>
                <w:szCs w:val="28"/>
                <w:lang w:eastAsia="ru-RU"/>
              </w:rPr>
              <w:t>с</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z w:val="28"/>
                <w:szCs w:val="28"/>
                <w:lang w:eastAsia="ru-RU"/>
              </w:rPr>
              <w:t>ж</w:t>
            </w:r>
            <w:r w:rsidRPr="001970C3">
              <w:rPr>
                <w:rFonts w:ascii="Times New Roman" w:eastAsia="Times New Roman" w:hAnsi="Times New Roman" w:cs="Times New Roman"/>
                <w:spacing w:val="3"/>
                <w:sz w:val="28"/>
                <w:szCs w:val="28"/>
                <w:lang w:eastAsia="ru-RU"/>
              </w:rPr>
              <w:t>а</w:t>
            </w:r>
            <w:r w:rsidRPr="001970C3">
              <w:rPr>
                <w:rFonts w:ascii="Times New Roman" w:eastAsia="Times New Roman" w:hAnsi="Times New Roman" w:cs="Times New Roman"/>
                <w:spacing w:val="-1"/>
                <w:sz w:val="28"/>
                <w:szCs w:val="28"/>
                <w:lang w:eastAsia="ru-RU"/>
              </w:rPr>
              <w:t>ло</w:t>
            </w:r>
            <w:r w:rsidRPr="001970C3">
              <w:rPr>
                <w:rFonts w:ascii="Times New Roman" w:eastAsia="Times New Roman" w:hAnsi="Times New Roman" w:cs="Times New Roman"/>
                <w:sz w:val="28"/>
                <w:szCs w:val="28"/>
                <w:lang w:eastAsia="ru-RU"/>
              </w:rPr>
              <w:t>б</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 xml:space="preserve">а </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й</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pacing w:val="-4"/>
                <w:sz w:val="28"/>
                <w:szCs w:val="28"/>
                <w:lang w:eastAsia="ru-RU"/>
              </w:rPr>
              <w:t>б</w:t>
            </w:r>
            <w:r w:rsidRPr="001970C3">
              <w:rPr>
                <w:rFonts w:ascii="Times New Roman" w:eastAsia="Times New Roman" w:hAnsi="Times New Roman" w:cs="Times New Roman"/>
                <w:spacing w:val="3"/>
                <w:sz w:val="28"/>
                <w:szCs w:val="28"/>
                <w:lang w:eastAsia="ru-RU"/>
              </w:rPr>
              <w:t>е</w:t>
            </w:r>
            <w:r w:rsidRPr="001970C3">
              <w:rPr>
                <w:rFonts w:ascii="Times New Roman" w:eastAsia="Times New Roman" w:hAnsi="Times New Roman" w:cs="Times New Roman"/>
                <w:spacing w:val="-5"/>
                <w:sz w:val="28"/>
                <w:szCs w:val="28"/>
                <w:lang w:eastAsia="ru-RU"/>
              </w:rPr>
              <w:t>з</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й</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е)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и (</w:t>
            </w:r>
            <w:r w:rsidRPr="001970C3">
              <w:rPr>
                <w:rFonts w:ascii="Times New Roman" w:eastAsia="Times New Roman" w:hAnsi="Times New Roman" w:cs="Times New Roman"/>
                <w:spacing w:val="-1"/>
                <w:sz w:val="28"/>
                <w:szCs w:val="28"/>
                <w:lang w:eastAsia="ru-RU"/>
              </w:rPr>
              <w:t>ил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0"/>
                <w:sz w:val="28"/>
                <w:szCs w:val="28"/>
                <w:lang w:eastAsia="ru-RU"/>
              </w:rPr>
              <w:t>г</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2"/>
                <w:sz w:val="28"/>
                <w:szCs w:val="28"/>
                <w:lang w:eastAsia="ru-RU"/>
              </w:rPr>
              <w:t>ж</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 xml:space="preserve">х </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ц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3"/>
                <w:sz w:val="28"/>
                <w:szCs w:val="28"/>
                <w:lang w:eastAsia="ru-RU"/>
              </w:rPr>
              <w:t>в</w:t>
            </w:r>
            <w:r w:rsidRPr="001970C3">
              <w:rPr>
                <w:rFonts w:ascii="Times New Roman" w:eastAsia="Times New Roman" w:hAnsi="Times New Roman" w:cs="Times New Roman"/>
                <w:spacing w:val="-5"/>
                <w:sz w:val="28"/>
                <w:szCs w:val="28"/>
                <w:lang w:eastAsia="ru-RU"/>
              </w:rPr>
              <w:t>е</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и</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z w:val="28"/>
                <w:szCs w:val="28"/>
                <w:lang w:eastAsia="ru-RU"/>
              </w:rPr>
              <w:t>ме</w:t>
            </w:r>
            <w:r w:rsidRPr="001970C3">
              <w:rPr>
                <w:rFonts w:ascii="Times New Roman" w:eastAsia="Times New Roman" w:hAnsi="Times New Roman" w:cs="Times New Roman"/>
                <w:spacing w:val="-1"/>
                <w:sz w:val="28"/>
                <w:szCs w:val="28"/>
                <w:lang w:eastAsia="ru-RU"/>
              </w:rPr>
              <w:t>ро</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 xml:space="preserve">т </w:t>
            </w:r>
            <w:r w:rsidRPr="001970C3">
              <w:rPr>
                <w:rFonts w:ascii="Times New Roman" w:eastAsia="Times New Roman" w:hAnsi="Times New Roman" w:cs="Times New Roman"/>
                <w:spacing w:val="1"/>
                <w:sz w:val="28"/>
                <w:szCs w:val="28"/>
                <w:lang w:eastAsia="ru-RU"/>
              </w:rPr>
              <w:t>об</w:t>
            </w:r>
            <w:r w:rsidRPr="001970C3">
              <w:rPr>
                <w:rFonts w:ascii="Times New Roman" w:eastAsia="Times New Roman" w:hAnsi="Times New Roman" w:cs="Times New Roman"/>
                <w:spacing w:val="-2"/>
                <w:sz w:val="28"/>
                <w:szCs w:val="28"/>
                <w:lang w:eastAsia="ru-RU"/>
              </w:rPr>
              <w:t>щ</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 xml:space="preserve">а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z w:val="28"/>
                <w:szCs w:val="28"/>
                <w:lang w:eastAsia="ru-RU"/>
              </w:rPr>
              <w:t>с</w:t>
            </w:r>
            <w:r w:rsidRPr="001970C3">
              <w:rPr>
                <w:rFonts w:ascii="Times New Roman" w:eastAsia="Times New Roman" w:hAnsi="Times New Roman" w:cs="Times New Roman"/>
                <w:spacing w:val="-5"/>
                <w:sz w:val="28"/>
                <w:szCs w:val="28"/>
                <w:lang w:eastAsia="ru-RU"/>
              </w:rPr>
              <w:t>т</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z w:val="28"/>
                <w:szCs w:val="28"/>
                <w:lang w:eastAsia="ru-RU"/>
              </w:rPr>
              <w:t>ш</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2"/>
                <w:sz w:val="28"/>
                <w:szCs w:val="28"/>
                <w:lang w:eastAsia="ru-RU"/>
              </w:rPr>
              <w:t>ж</w:t>
            </w:r>
            <w:r w:rsidRPr="001970C3">
              <w:rPr>
                <w:rFonts w:ascii="Times New Roman" w:eastAsia="Times New Roman" w:hAnsi="Times New Roman" w:cs="Times New Roman"/>
                <w:spacing w:val="3"/>
                <w:sz w:val="28"/>
                <w:szCs w:val="28"/>
                <w:lang w:eastAsia="ru-RU"/>
              </w:rPr>
              <w:t>а</w:t>
            </w:r>
            <w:r w:rsidRPr="001970C3">
              <w:rPr>
                <w:rFonts w:ascii="Times New Roman" w:eastAsia="Times New Roman" w:hAnsi="Times New Roman" w:cs="Times New Roman"/>
                <w:spacing w:val="-1"/>
                <w:sz w:val="28"/>
                <w:szCs w:val="28"/>
                <w:lang w:eastAsia="ru-RU"/>
              </w:rPr>
              <w:t>ло</w:t>
            </w:r>
            <w:r w:rsidRPr="001970C3">
              <w:rPr>
                <w:rFonts w:ascii="Times New Roman" w:eastAsia="Times New Roman" w:hAnsi="Times New Roman" w:cs="Times New Roman"/>
                <w:sz w:val="28"/>
                <w:szCs w:val="28"/>
                <w:lang w:eastAsia="ru-RU"/>
              </w:rPr>
              <w:t>б</w:t>
            </w:r>
          </w:p>
        </w:tc>
        <w:tc>
          <w:tcPr>
            <w:tcW w:w="2410" w:type="dxa"/>
            <w:tcBorders>
              <w:top w:val="single" w:sz="2" w:space="0" w:color="000000"/>
              <w:left w:val="single" w:sz="2" w:space="0" w:color="000000"/>
              <w:bottom w:val="single" w:sz="2" w:space="0" w:color="000000"/>
              <w:right w:val="single" w:sz="2" w:space="0" w:color="000000"/>
            </w:tcBorders>
          </w:tcPr>
          <w:p w:rsidR="001970C3" w:rsidRPr="001970C3" w:rsidRDefault="001970C3" w:rsidP="001970C3">
            <w:pPr>
              <w:spacing w:before="2"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1076" w:right="1058"/>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0</w:t>
            </w:r>
          </w:p>
        </w:tc>
      </w:tr>
      <w:tr w:rsidR="001970C3" w:rsidRPr="001970C3" w:rsidTr="001970C3">
        <w:trPr>
          <w:trHeight w:hRule="exact" w:val="2585"/>
        </w:trPr>
        <w:tc>
          <w:tcPr>
            <w:tcW w:w="7277" w:type="dxa"/>
            <w:tcBorders>
              <w:top w:val="single" w:sz="2" w:space="0" w:color="000000"/>
              <w:left w:val="single" w:sz="2" w:space="0" w:color="000000"/>
              <w:bottom w:val="single" w:sz="2" w:space="0" w:color="000000"/>
              <w:right w:val="single" w:sz="2" w:space="0" w:color="000000"/>
            </w:tcBorders>
          </w:tcPr>
          <w:p w:rsidR="001970C3" w:rsidRPr="001970C3" w:rsidRDefault="001970C3" w:rsidP="001970C3">
            <w:pPr>
              <w:spacing w:before="44" w:after="0" w:line="240" w:lineRule="auto"/>
              <w:ind w:left="52" w:right="-1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 xml:space="preserve">я </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еш</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ий</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ин</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3"/>
                <w:sz w:val="28"/>
                <w:szCs w:val="28"/>
                <w:lang w:eastAsia="ru-RU"/>
              </w:rPr>
              <w:t>е</w:t>
            </w:r>
            <w:r w:rsidRPr="001970C3">
              <w:rPr>
                <w:rFonts w:ascii="Times New Roman" w:eastAsia="Times New Roman" w:hAnsi="Times New Roman" w:cs="Times New Roman"/>
                <w:spacing w:val="-8"/>
                <w:sz w:val="28"/>
                <w:szCs w:val="28"/>
                <w:lang w:eastAsia="ru-RU"/>
              </w:rPr>
              <w:t>з</w:t>
            </w:r>
            <w:r w:rsidRPr="001970C3">
              <w:rPr>
                <w:rFonts w:ascii="Times New Roman" w:eastAsia="Times New Roman" w:hAnsi="Times New Roman" w:cs="Times New Roman"/>
                <w:spacing w:val="-13"/>
                <w:sz w:val="28"/>
                <w:szCs w:val="28"/>
                <w:lang w:eastAsia="ru-RU"/>
              </w:rPr>
              <w:t>у</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0"/>
                <w:sz w:val="28"/>
                <w:szCs w:val="28"/>
                <w:lang w:eastAsia="ru-RU"/>
              </w:rPr>
              <w:t>ь</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z w:val="28"/>
                <w:szCs w:val="28"/>
                <w:lang w:eastAsia="ru-RU"/>
              </w:rPr>
              <w:t>ам</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 ме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2"/>
                <w:sz w:val="28"/>
                <w:szCs w:val="28"/>
                <w:lang w:eastAsia="ru-RU"/>
              </w:rPr>
              <w:t>п</w:t>
            </w:r>
            <w:r w:rsidRPr="001970C3">
              <w:rPr>
                <w:rFonts w:ascii="Times New Roman" w:eastAsia="Times New Roman" w:hAnsi="Times New Roman" w:cs="Times New Roman"/>
                <w:spacing w:val="1"/>
                <w:sz w:val="28"/>
                <w:szCs w:val="28"/>
                <w:lang w:eastAsia="ru-RU"/>
              </w:rPr>
              <w:t>ри</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ий</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5"/>
                <w:sz w:val="28"/>
                <w:szCs w:val="28"/>
                <w:lang w:eastAsia="ru-RU"/>
              </w:rPr>
              <w:t xml:space="preserve"> </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тм</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ны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3"/>
                <w:sz w:val="28"/>
                <w:szCs w:val="28"/>
                <w:lang w:eastAsia="ru-RU"/>
              </w:rPr>
              <w:t>ь</w:t>
            </w:r>
            <w:r w:rsidRPr="001970C3">
              <w:rPr>
                <w:rFonts w:ascii="Times New Roman" w:eastAsia="Times New Roman" w:hAnsi="Times New Roman" w:cs="Times New Roman"/>
                <w:spacing w:val="1"/>
                <w:sz w:val="28"/>
                <w:szCs w:val="28"/>
                <w:lang w:eastAsia="ru-RU"/>
              </w:rPr>
              <w:t>ны</w:t>
            </w:r>
            <w:r w:rsidRPr="001970C3">
              <w:rPr>
                <w:rFonts w:ascii="Times New Roman" w:eastAsia="Times New Roman" w:hAnsi="Times New Roman" w:cs="Times New Roman"/>
                <w:sz w:val="28"/>
                <w:szCs w:val="28"/>
                <w:lang w:eastAsia="ru-RU"/>
              </w:rPr>
              <w:t xml:space="preserve">м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м и</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7"/>
                <w:sz w:val="28"/>
                <w:szCs w:val="28"/>
                <w:lang w:eastAsia="ru-RU"/>
              </w:rPr>
              <w:t>с</w:t>
            </w:r>
            <w:r w:rsidRPr="001970C3">
              <w:rPr>
                <w:rFonts w:ascii="Times New Roman" w:eastAsia="Times New Roman" w:hAnsi="Times New Roman" w:cs="Times New Roman"/>
                <w:spacing w:val="-18"/>
                <w:sz w:val="28"/>
                <w:szCs w:val="28"/>
                <w:lang w:eastAsia="ru-RU"/>
              </w:rPr>
              <w:t>у</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 xml:space="preserve">т </w:t>
            </w:r>
            <w:r w:rsidRPr="001970C3">
              <w:rPr>
                <w:rFonts w:ascii="Times New Roman" w:eastAsia="Times New Roman" w:hAnsi="Times New Roman" w:cs="Times New Roman"/>
                <w:spacing w:val="1"/>
                <w:sz w:val="28"/>
                <w:szCs w:val="28"/>
                <w:lang w:eastAsia="ru-RU"/>
              </w:rPr>
              <w:t>об</w:t>
            </w:r>
            <w:r w:rsidRPr="001970C3">
              <w:rPr>
                <w:rFonts w:ascii="Times New Roman" w:eastAsia="Times New Roman" w:hAnsi="Times New Roman" w:cs="Times New Roman"/>
                <w:spacing w:val="-2"/>
                <w:sz w:val="28"/>
                <w:szCs w:val="28"/>
                <w:lang w:eastAsia="ru-RU"/>
              </w:rPr>
              <w:t>щ</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z w:val="28"/>
                <w:szCs w:val="28"/>
                <w:lang w:eastAsia="ru-RU"/>
              </w:rPr>
              <w:t>ше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52" w:right="-1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ны</w:t>
            </w:r>
            <w:r w:rsidRPr="001970C3">
              <w:rPr>
                <w:rFonts w:ascii="Times New Roman" w:eastAsia="Times New Roman" w:hAnsi="Times New Roman" w:cs="Times New Roman"/>
                <w:sz w:val="28"/>
                <w:szCs w:val="28"/>
                <w:lang w:eastAsia="ru-RU"/>
              </w:rPr>
              <w:t xml:space="preserve">е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z w:val="28"/>
                <w:szCs w:val="28"/>
                <w:lang w:eastAsia="ru-RU"/>
              </w:rPr>
              <w:t>казат</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ажа</w:t>
            </w:r>
            <w:r w:rsidRPr="001970C3">
              <w:rPr>
                <w:rFonts w:ascii="Times New Roman" w:eastAsia="Times New Roman" w:hAnsi="Times New Roman" w:cs="Times New Roman"/>
                <w:spacing w:val="-1"/>
                <w:sz w:val="28"/>
                <w:szCs w:val="28"/>
                <w:lang w:eastAsia="ru-RU"/>
              </w:rPr>
              <w:t>ю</w:t>
            </w:r>
            <w:r w:rsidRPr="001970C3">
              <w:rPr>
                <w:rFonts w:ascii="Times New Roman" w:eastAsia="Times New Roman" w:hAnsi="Times New Roman" w:cs="Times New Roman"/>
                <w:spacing w:val="-2"/>
                <w:sz w:val="28"/>
                <w:szCs w:val="28"/>
                <w:lang w:eastAsia="ru-RU"/>
              </w:rPr>
              <w:t>щ</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ур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ь</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за</w:t>
            </w:r>
            <w:r w:rsidRPr="001970C3">
              <w:rPr>
                <w:rFonts w:ascii="Times New Roman" w:eastAsia="Times New Roman" w:hAnsi="Times New Roman" w:cs="Times New Roman"/>
                <w:spacing w:val="-1"/>
                <w:sz w:val="28"/>
                <w:szCs w:val="28"/>
                <w:lang w:eastAsia="ru-RU"/>
              </w:rPr>
              <w:t>ци</w:t>
            </w:r>
            <w:r w:rsidRPr="001970C3">
              <w:rPr>
                <w:rFonts w:ascii="Times New Roman" w:eastAsia="Times New Roman" w:hAnsi="Times New Roman" w:cs="Times New Roman"/>
                <w:sz w:val="28"/>
                <w:szCs w:val="28"/>
                <w:lang w:eastAsia="ru-RU"/>
              </w:rPr>
              <w:t>и</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z w:val="28"/>
                <w:szCs w:val="28"/>
                <w:lang w:eastAsia="ru-RU"/>
              </w:rPr>
              <w:t>а (</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щ</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б</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хр</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z w:val="28"/>
                <w:szCs w:val="28"/>
                <w:lang w:eastAsia="ru-RU"/>
              </w:rPr>
              <w:t>з</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z w:val="28"/>
                <w:szCs w:val="28"/>
                <w:lang w:eastAsia="ru-RU"/>
              </w:rPr>
              <w:t>к</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z w:val="28"/>
                <w:szCs w:val="28"/>
                <w:lang w:eastAsia="ru-RU"/>
              </w:rPr>
              <w:t xml:space="preserve">м </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5"/>
                <w:sz w:val="28"/>
                <w:szCs w:val="28"/>
                <w:lang w:eastAsia="ru-RU"/>
              </w:rPr>
              <w:t xml:space="preserve"> </w:t>
            </w:r>
            <w:r w:rsidRPr="001970C3">
              <w:rPr>
                <w:rFonts w:ascii="Times New Roman" w:eastAsia="Times New Roman" w:hAnsi="Times New Roman" w:cs="Times New Roman"/>
                <w:spacing w:val="-1"/>
                <w:sz w:val="28"/>
                <w:szCs w:val="28"/>
                <w:lang w:eastAsia="ru-RU"/>
              </w:rPr>
              <w:t>ур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 xml:space="preserve">ь </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с</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z w:val="28"/>
                <w:szCs w:val="28"/>
                <w:lang w:eastAsia="ru-RU"/>
              </w:rPr>
              <w:t xml:space="preserve">я </w:t>
            </w:r>
            <w:r w:rsidRPr="001970C3">
              <w:rPr>
                <w:rFonts w:ascii="Times New Roman" w:eastAsia="Times New Roman" w:hAnsi="Times New Roman" w:cs="Times New Roman"/>
                <w:spacing w:val="1"/>
                <w:sz w:val="28"/>
                <w:szCs w:val="28"/>
                <w:lang w:eastAsia="ru-RU"/>
              </w:rPr>
              <w:t>ри</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z w:val="28"/>
                <w:szCs w:val="28"/>
                <w:lang w:eastAsia="ru-RU"/>
              </w:rPr>
              <w:t xml:space="preserve">ка </w:t>
            </w:r>
            <w:r w:rsidRPr="001970C3">
              <w:rPr>
                <w:rFonts w:ascii="Times New Roman" w:eastAsia="Times New Roman" w:hAnsi="Times New Roman" w:cs="Times New Roman"/>
                <w:spacing w:val="-2"/>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z w:val="28"/>
                <w:szCs w:val="28"/>
                <w:lang w:eastAsia="ru-RU"/>
              </w:rPr>
              <w:t>а (</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ще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б</w:t>
            </w:r>
            <w:r w:rsidRPr="001970C3">
              <w:rPr>
                <w:rFonts w:ascii="Times New Roman" w:eastAsia="Times New Roman" w:hAnsi="Times New Roman" w:cs="Times New Roman"/>
                <w:sz w:val="28"/>
                <w:szCs w:val="28"/>
                <w:lang w:eastAsia="ru-RU"/>
              </w:rPr>
              <w:t>а) в</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pacing w:val="-1"/>
                <w:sz w:val="28"/>
                <w:szCs w:val="28"/>
                <w:lang w:eastAsia="ru-RU"/>
              </w:rPr>
              <w:t>оо</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z w:val="28"/>
                <w:szCs w:val="28"/>
                <w:lang w:eastAsia="ru-RU"/>
              </w:rPr>
              <w:t>етст</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ю</w:t>
            </w:r>
            <w:r w:rsidRPr="001970C3">
              <w:rPr>
                <w:rFonts w:ascii="Times New Roman" w:eastAsia="Times New Roman" w:hAnsi="Times New Roman" w:cs="Times New Roman"/>
                <w:sz w:val="28"/>
                <w:szCs w:val="28"/>
                <w:lang w:eastAsia="ru-RU"/>
              </w:rPr>
              <w:t>щ</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z w:val="28"/>
                <w:szCs w:val="28"/>
                <w:lang w:eastAsia="ru-RU"/>
              </w:rPr>
              <w:t>й с</w:t>
            </w:r>
            <w:r w:rsidRPr="001970C3">
              <w:rPr>
                <w:rFonts w:ascii="Times New Roman" w:eastAsia="Times New Roman" w:hAnsi="Times New Roman" w:cs="Times New Roman"/>
                <w:spacing w:val="1"/>
                <w:sz w:val="28"/>
                <w:szCs w:val="28"/>
                <w:lang w:eastAsia="ru-RU"/>
              </w:rPr>
              <w:t>ф</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w:t>
            </w:r>
          </w:p>
        </w:tc>
        <w:tc>
          <w:tcPr>
            <w:tcW w:w="2410" w:type="dxa"/>
            <w:tcBorders>
              <w:top w:val="single" w:sz="2" w:space="0" w:color="000000"/>
              <w:left w:val="single" w:sz="2" w:space="0" w:color="000000"/>
              <w:bottom w:val="single" w:sz="2" w:space="0" w:color="000000"/>
              <w:right w:val="single" w:sz="2" w:space="0" w:color="000000"/>
            </w:tcBorders>
          </w:tcPr>
          <w:p w:rsidR="001970C3" w:rsidRPr="001970C3" w:rsidRDefault="001970C3" w:rsidP="001970C3">
            <w:pPr>
              <w:spacing w:before="2"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1088" w:right="1070"/>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0</w:t>
            </w:r>
          </w:p>
        </w:tc>
      </w:tr>
    </w:tbl>
    <w:p w:rsidR="001970C3" w:rsidRPr="001970C3" w:rsidRDefault="001970C3" w:rsidP="001970C3">
      <w:pPr>
        <w:spacing w:before="7" w:after="0" w:line="240" w:lineRule="auto"/>
        <w:rPr>
          <w:rFonts w:ascii="Times New Roman" w:eastAsia="Times New Roman" w:hAnsi="Times New Roman" w:cs="Times New Roman"/>
          <w:sz w:val="28"/>
          <w:szCs w:val="28"/>
          <w:lang w:eastAsia="ru-RU"/>
        </w:rPr>
      </w:pPr>
    </w:p>
    <w:p w:rsidR="001970C3" w:rsidRPr="001970C3" w:rsidRDefault="001970C3" w:rsidP="001970C3">
      <w:pPr>
        <w:spacing w:before="28" w:after="0" w:line="240" w:lineRule="auto"/>
        <w:ind w:left="158" w:right="270" w:firstLine="737"/>
        <w:jc w:val="both"/>
        <w:rPr>
          <w:rFonts w:ascii="Times New Roman" w:eastAsia="Times New Roman" w:hAnsi="Times New Roman" w:cs="Times New Roman"/>
          <w:spacing w:val="-8"/>
          <w:sz w:val="28"/>
          <w:szCs w:val="28"/>
          <w:lang w:eastAsia="ru-RU"/>
        </w:rPr>
      </w:pPr>
      <w:r w:rsidRPr="001970C3">
        <w:rPr>
          <w:rFonts w:ascii="Times New Roman" w:eastAsia="Times New Roman" w:hAnsi="Times New Roman" w:cs="Times New Roman"/>
          <w:spacing w:val="1"/>
          <w:sz w:val="28"/>
          <w:szCs w:val="28"/>
          <w:lang w:eastAsia="ru-RU"/>
        </w:rPr>
        <w:t>2</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3"/>
          <w:sz w:val="28"/>
          <w:szCs w:val="28"/>
          <w:lang w:eastAsia="ru-RU"/>
        </w:rPr>
        <w:t>И</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4"/>
          <w:sz w:val="28"/>
          <w:szCs w:val="28"/>
          <w:lang w:eastAsia="ru-RU"/>
        </w:rPr>
        <w:t>к</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pacing w:val="-3"/>
          <w:sz w:val="28"/>
          <w:szCs w:val="28"/>
          <w:lang w:eastAsia="ru-RU"/>
        </w:rPr>
        <w:t>т</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вн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6"/>
          <w:sz w:val="28"/>
          <w:szCs w:val="28"/>
          <w:lang w:eastAsia="ru-RU"/>
        </w:rPr>
        <w:t xml:space="preserve"> </w:t>
      </w:r>
      <w:r w:rsidRPr="001970C3">
        <w:rPr>
          <w:rFonts w:ascii="Times New Roman" w:eastAsia="Times New Roman" w:hAnsi="Times New Roman" w:cs="Times New Roman"/>
          <w:spacing w:val="-1"/>
          <w:sz w:val="28"/>
          <w:szCs w:val="28"/>
          <w:lang w:eastAsia="ru-RU"/>
        </w:rPr>
        <w:t>по</w:t>
      </w:r>
      <w:r w:rsidRPr="001970C3">
        <w:rPr>
          <w:rFonts w:ascii="Times New Roman" w:eastAsia="Times New Roman" w:hAnsi="Times New Roman" w:cs="Times New Roman"/>
          <w:spacing w:val="-4"/>
          <w:sz w:val="28"/>
          <w:szCs w:val="28"/>
          <w:lang w:eastAsia="ru-RU"/>
        </w:rPr>
        <w:t>к</w:t>
      </w:r>
      <w:r w:rsidRPr="001970C3">
        <w:rPr>
          <w:rFonts w:ascii="Times New Roman" w:eastAsia="Times New Roman" w:hAnsi="Times New Roman" w:cs="Times New Roman"/>
          <w:sz w:val="28"/>
          <w:szCs w:val="28"/>
          <w:lang w:eastAsia="ru-RU"/>
        </w:rPr>
        <w:t>аз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те</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и</w:t>
      </w:r>
      <w:r w:rsidRPr="001970C3">
        <w:rPr>
          <w:rFonts w:ascii="Times New Roman" w:eastAsia="Times New Roman" w:hAnsi="Times New Roman" w:cs="Times New Roman"/>
          <w:spacing w:val="27"/>
          <w:sz w:val="28"/>
          <w:szCs w:val="28"/>
          <w:lang w:eastAsia="ru-RU"/>
        </w:rPr>
        <w:t xml:space="preserve"> </w:t>
      </w:r>
      <w:r w:rsidRPr="001970C3">
        <w:rPr>
          <w:rFonts w:ascii="Times New Roman" w:eastAsia="Times New Roman" w:hAnsi="Times New Roman" w:cs="Times New Roman"/>
          <w:sz w:val="28"/>
          <w:szCs w:val="28"/>
          <w:lang w:eastAsia="ru-RU"/>
        </w:rPr>
        <w:t>в</w:t>
      </w:r>
      <w:r w:rsidRPr="001970C3">
        <w:rPr>
          <w:rFonts w:ascii="Times New Roman" w:eastAsia="Times New Roman" w:hAnsi="Times New Roman" w:cs="Times New Roman"/>
          <w:spacing w:val="28"/>
          <w:sz w:val="28"/>
          <w:szCs w:val="28"/>
          <w:lang w:eastAsia="ru-RU"/>
        </w:rPr>
        <w:t xml:space="preserve"> </w:t>
      </w:r>
      <w:r w:rsidRPr="001970C3">
        <w:rPr>
          <w:rFonts w:ascii="Times New Roman" w:eastAsia="Times New Roman" w:hAnsi="Times New Roman" w:cs="Times New Roman"/>
          <w:spacing w:val="3"/>
          <w:sz w:val="28"/>
          <w:szCs w:val="28"/>
          <w:lang w:eastAsia="ru-RU"/>
        </w:rPr>
        <w:t>с</w:t>
      </w:r>
      <w:r w:rsidRPr="001970C3">
        <w:rPr>
          <w:rFonts w:ascii="Times New Roman" w:eastAsia="Times New Roman" w:hAnsi="Times New Roman" w:cs="Times New Roman"/>
          <w:spacing w:val="1"/>
          <w:sz w:val="28"/>
          <w:szCs w:val="28"/>
          <w:lang w:eastAsia="ru-RU"/>
        </w:rPr>
        <w:t>ф</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6"/>
          <w:sz w:val="28"/>
          <w:szCs w:val="28"/>
          <w:lang w:eastAsia="ru-RU"/>
        </w:rPr>
        <w:t xml:space="preserve">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3"/>
          <w:sz w:val="28"/>
          <w:szCs w:val="28"/>
          <w:lang w:eastAsia="ru-RU"/>
        </w:rPr>
        <w:t>а</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3"/>
          <w:sz w:val="28"/>
          <w:szCs w:val="28"/>
          <w:lang w:eastAsia="ru-RU"/>
        </w:rPr>
        <w:t>ь</w:t>
      </w:r>
      <w:r w:rsidRPr="001970C3">
        <w:rPr>
          <w:rFonts w:ascii="Times New Roman" w:eastAsia="Times New Roman" w:hAnsi="Times New Roman" w:cs="Times New Roman"/>
          <w:spacing w:val="1"/>
          <w:sz w:val="28"/>
          <w:szCs w:val="28"/>
          <w:lang w:eastAsia="ru-RU"/>
        </w:rPr>
        <w:t>но</w:t>
      </w:r>
      <w:r w:rsidRPr="001970C3">
        <w:rPr>
          <w:rFonts w:ascii="Times New Roman" w:eastAsia="Times New Roman" w:hAnsi="Times New Roman" w:cs="Times New Roman"/>
          <w:spacing w:val="-10"/>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27"/>
          <w:sz w:val="28"/>
          <w:szCs w:val="28"/>
          <w:lang w:eastAsia="ru-RU"/>
        </w:rPr>
        <w:t xml:space="preserve"> </w:t>
      </w:r>
      <w:r w:rsidRPr="001970C3">
        <w:rPr>
          <w:rFonts w:ascii="Times New Roman" w:eastAsia="Times New Roman" w:hAnsi="Times New Roman" w:cs="Times New Roman"/>
          <w:sz w:val="28"/>
          <w:szCs w:val="28"/>
          <w:lang w:eastAsia="ru-RU"/>
        </w:rPr>
        <w:t>зем</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0"/>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30"/>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я в</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8"/>
          <w:sz w:val="28"/>
          <w:szCs w:val="28"/>
          <w:lang w:eastAsia="ru-RU"/>
        </w:rPr>
        <w:t>муниципальном районе «Корткеросский»</w:t>
      </w:r>
      <w:r w:rsidRPr="001970C3">
        <w:rPr>
          <w:rFonts w:ascii="Times New Roman" w:eastAsia="Times New Roman" w:hAnsi="Times New Roman" w:cs="Times New Roman"/>
          <w:sz w:val="28"/>
          <w:szCs w:val="28"/>
          <w:lang w:eastAsia="ru-RU"/>
        </w:rPr>
        <w:t>:</w:t>
      </w:r>
    </w:p>
    <w:p w:rsidR="001970C3" w:rsidRPr="001970C3" w:rsidRDefault="001970C3" w:rsidP="001970C3">
      <w:pPr>
        <w:spacing w:after="0" w:line="240" w:lineRule="auto"/>
        <w:ind w:left="158" w:right="271" w:firstLine="70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lastRenderedPageBreak/>
        <w:t>1</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б</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z w:val="28"/>
          <w:szCs w:val="28"/>
          <w:lang w:eastAsia="ru-RU"/>
        </w:rPr>
        <w:t>ще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й </w:t>
      </w:r>
      <w:r w:rsidRPr="001970C3">
        <w:rPr>
          <w:rFonts w:ascii="Times New Roman" w:eastAsia="Times New Roman" w:hAnsi="Times New Roman" w:cs="Times New Roman"/>
          <w:spacing w:val="-2"/>
          <w:sz w:val="28"/>
          <w:szCs w:val="28"/>
          <w:lang w:eastAsia="ru-RU"/>
        </w:rPr>
        <w:t>г</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ж</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z w:val="28"/>
          <w:szCs w:val="28"/>
          <w:lang w:eastAsia="ru-RU"/>
        </w:rPr>
        <w:t xml:space="preserve">н и </w:t>
      </w:r>
      <w:r w:rsidRPr="001970C3">
        <w:rPr>
          <w:rFonts w:ascii="Times New Roman" w:eastAsia="Times New Roman" w:hAnsi="Times New Roman" w:cs="Times New Roman"/>
          <w:spacing w:val="-1"/>
          <w:sz w:val="28"/>
          <w:szCs w:val="28"/>
          <w:lang w:eastAsia="ru-RU"/>
        </w:rPr>
        <w:t>ор</w:t>
      </w:r>
      <w:r w:rsidRPr="001970C3">
        <w:rPr>
          <w:rFonts w:ascii="Times New Roman" w:eastAsia="Times New Roman" w:hAnsi="Times New Roman" w:cs="Times New Roman"/>
          <w:sz w:val="28"/>
          <w:szCs w:val="28"/>
          <w:lang w:eastAsia="ru-RU"/>
        </w:rPr>
        <w:t>га</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pacing w:val="-3"/>
          <w:sz w:val="28"/>
          <w:szCs w:val="28"/>
          <w:lang w:eastAsia="ru-RU"/>
        </w:rPr>
        <w:t>з</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pacing w:val="-2"/>
          <w:sz w:val="28"/>
          <w:szCs w:val="28"/>
          <w:lang w:eastAsia="ru-RU"/>
        </w:rPr>
        <w:t xml:space="preserve"> </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 xml:space="preserve"> 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6"/>
          <w:sz w:val="28"/>
          <w:szCs w:val="28"/>
          <w:lang w:eastAsia="ru-RU"/>
        </w:rPr>
        <w:t>р</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2"/>
          <w:sz w:val="28"/>
          <w:szCs w:val="28"/>
          <w:lang w:eastAsia="ru-RU"/>
        </w:rPr>
        <w:t>ше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6"/>
          <w:sz w:val="28"/>
          <w:szCs w:val="28"/>
          <w:lang w:eastAsia="ru-RU"/>
        </w:rPr>
        <w:t>б</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ьны</w:t>
      </w:r>
      <w:r w:rsidRPr="001970C3">
        <w:rPr>
          <w:rFonts w:ascii="Times New Roman" w:eastAsia="Times New Roman" w:hAnsi="Times New Roman" w:cs="Times New Roman"/>
          <w:sz w:val="28"/>
          <w:szCs w:val="28"/>
          <w:lang w:eastAsia="ru-RU"/>
        </w:rPr>
        <w:t xml:space="preserve">х </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б</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й</w:t>
      </w:r>
      <w:r w:rsidRPr="001970C3">
        <w:rPr>
          <w:rFonts w:ascii="Times New Roman" w:eastAsia="Times New Roman" w:hAnsi="Times New Roman" w:cs="Times New Roman"/>
          <w:sz w:val="28"/>
          <w:szCs w:val="28"/>
          <w:lang w:eastAsia="ru-RU"/>
        </w:rPr>
        <w:t>,</w:t>
      </w:r>
      <w:r w:rsidRPr="001970C3">
        <w:rPr>
          <w:rFonts w:ascii="Times New Roman" w:eastAsia="Times New Roman" w:hAnsi="Times New Roman" w:cs="Times New Roman"/>
          <w:spacing w:val="5"/>
          <w:sz w:val="28"/>
          <w:szCs w:val="28"/>
          <w:lang w:eastAsia="ru-RU"/>
        </w:rPr>
        <w:t xml:space="preserve">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8"/>
          <w:sz w:val="28"/>
          <w:szCs w:val="28"/>
          <w:lang w:eastAsia="ru-RU"/>
        </w:rPr>
        <w:t>о</w:t>
      </w:r>
      <w:r w:rsidRPr="001970C3">
        <w:rPr>
          <w:rFonts w:ascii="Times New Roman" w:eastAsia="Times New Roman" w:hAnsi="Times New Roman" w:cs="Times New Roman"/>
          <w:sz w:val="28"/>
          <w:szCs w:val="28"/>
          <w:lang w:eastAsia="ru-RU"/>
        </w:rPr>
        <w:t>с</w:t>
      </w:r>
      <w:r w:rsidRPr="001970C3">
        <w:rPr>
          <w:rFonts w:ascii="Times New Roman" w:eastAsia="Times New Roman" w:hAnsi="Times New Roman" w:cs="Times New Roman"/>
          <w:spacing w:val="-7"/>
          <w:sz w:val="28"/>
          <w:szCs w:val="28"/>
          <w:lang w:eastAsia="ru-RU"/>
        </w:rPr>
        <w:t>т</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пи</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2"/>
          <w:sz w:val="28"/>
          <w:szCs w:val="28"/>
          <w:lang w:eastAsia="ru-RU"/>
        </w:rPr>
        <w:t>ш</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z w:val="28"/>
          <w:szCs w:val="28"/>
          <w:lang w:eastAsia="ru-RU"/>
        </w:rPr>
        <w:t xml:space="preserve">в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ган</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3"/>
          <w:sz w:val="28"/>
          <w:szCs w:val="28"/>
          <w:lang w:eastAsia="ru-RU"/>
        </w:rPr>
        <w:t>а</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3"/>
          <w:sz w:val="28"/>
          <w:szCs w:val="28"/>
          <w:lang w:eastAsia="ru-RU"/>
        </w:rPr>
        <w:t>ь</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4"/>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pacing w:val="34"/>
          <w:sz w:val="28"/>
          <w:szCs w:val="28"/>
          <w:lang w:eastAsia="ru-RU"/>
        </w:rPr>
        <w:t xml:space="preserve"> </w:t>
      </w:r>
      <w:r w:rsidRPr="001970C3">
        <w:rPr>
          <w:rFonts w:ascii="Times New Roman" w:eastAsia="Times New Roman" w:hAnsi="Times New Roman" w:cs="Times New Roman"/>
          <w:sz w:val="28"/>
          <w:szCs w:val="28"/>
          <w:lang w:eastAsia="ru-RU"/>
        </w:rPr>
        <w:t xml:space="preserve">(указать количественные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z w:val="28"/>
          <w:szCs w:val="28"/>
          <w:lang w:eastAsia="ru-RU"/>
        </w:rPr>
        <w:t>н</w:t>
      </w:r>
      <w:r w:rsidRPr="001970C3">
        <w:rPr>
          <w:rFonts w:ascii="Times New Roman" w:eastAsia="Times New Roman" w:hAnsi="Times New Roman" w:cs="Times New Roman"/>
          <w:spacing w:val="-6"/>
          <w:sz w:val="28"/>
          <w:szCs w:val="28"/>
          <w:lang w:eastAsia="ru-RU"/>
        </w:rPr>
        <w:t>а</w:t>
      </w:r>
      <w:r w:rsidRPr="001970C3">
        <w:rPr>
          <w:rFonts w:ascii="Times New Roman" w:eastAsia="Times New Roman" w:hAnsi="Times New Roman" w:cs="Times New Roman"/>
          <w:spacing w:val="1"/>
          <w:sz w:val="28"/>
          <w:szCs w:val="28"/>
          <w:lang w:eastAsia="ru-RU"/>
        </w:rPr>
        <w:t>ч</w:t>
      </w:r>
      <w:r w:rsidRPr="001970C3">
        <w:rPr>
          <w:rFonts w:ascii="Times New Roman" w:eastAsia="Times New Roman" w:hAnsi="Times New Roman" w:cs="Times New Roman"/>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я</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z w:val="28"/>
          <w:szCs w:val="28"/>
          <w:lang w:eastAsia="ru-RU"/>
        </w:rPr>
        <w:t>;</w:t>
      </w:r>
    </w:p>
    <w:p w:rsidR="001970C3" w:rsidRPr="001970C3" w:rsidRDefault="001970C3" w:rsidP="001970C3">
      <w:pPr>
        <w:spacing w:before="2" w:after="0" w:line="240" w:lineRule="auto"/>
        <w:ind w:left="158" w:right="268" w:firstLine="73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2</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3"/>
          <w:sz w:val="28"/>
          <w:szCs w:val="28"/>
          <w:lang w:eastAsia="ru-RU"/>
        </w:rPr>
        <w:t>в</w:t>
      </w:r>
      <w:r w:rsidRPr="001970C3">
        <w:rPr>
          <w:rFonts w:ascii="Times New Roman" w:eastAsia="Times New Roman" w:hAnsi="Times New Roman" w:cs="Times New Roman"/>
          <w:spacing w:val="-5"/>
          <w:sz w:val="28"/>
          <w:szCs w:val="28"/>
          <w:lang w:eastAsia="ru-RU"/>
        </w:rPr>
        <w:t>е</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 xml:space="preserve">х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z w:val="28"/>
          <w:szCs w:val="28"/>
          <w:lang w:eastAsia="ru-RU"/>
        </w:rPr>
        <w:t>м м</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 xml:space="preserve">я </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но</w:t>
      </w:r>
      <w:r w:rsidRPr="001970C3">
        <w:rPr>
          <w:rFonts w:ascii="Times New Roman" w:eastAsia="Times New Roman" w:hAnsi="Times New Roman" w:cs="Times New Roman"/>
          <w:spacing w:val="-3"/>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2"/>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й (указать количественные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z w:val="28"/>
          <w:szCs w:val="28"/>
          <w:lang w:eastAsia="ru-RU"/>
        </w:rPr>
        <w:t>н</w:t>
      </w:r>
      <w:r w:rsidRPr="001970C3">
        <w:rPr>
          <w:rFonts w:ascii="Times New Roman" w:eastAsia="Times New Roman" w:hAnsi="Times New Roman" w:cs="Times New Roman"/>
          <w:spacing w:val="-6"/>
          <w:sz w:val="28"/>
          <w:szCs w:val="28"/>
          <w:lang w:eastAsia="ru-RU"/>
        </w:rPr>
        <w:t>а</w:t>
      </w:r>
      <w:r w:rsidRPr="001970C3">
        <w:rPr>
          <w:rFonts w:ascii="Times New Roman" w:eastAsia="Times New Roman" w:hAnsi="Times New Roman" w:cs="Times New Roman"/>
          <w:spacing w:val="1"/>
          <w:sz w:val="28"/>
          <w:szCs w:val="28"/>
          <w:lang w:eastAsia="ru-RU"/>
        </w:rPr>
        <w:t>ч</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я</w:t>
      </w:r>
      <w:r w:rsidRPr="001970C3">
        <w:rPr>
          <w:rFonts w:ascii="Times New Roman" w:eastAsia="Times New Roman" w:hAnsi="Times New Roman" w:cs="Times New Roman"/>
          <w:sz w:val="28"/>
          <w:szCs w:val="28"/>
          <w:lang w:eastAsia="ru-RU"/>
        </w:rPr>
        <w:t>);</w:t>
      </w:r>
    </w:p>
    <w:p w:rsidR="001970C3" w:rsidRPr="001970C3" w:rsidRDefault="001970C3" w:rsidP="001970C3">
      <w:pPr>
        <w:spacing w:after="0" w:line="240" w:lineRule="auto"/>
        <w:ind w:left="158" w:right="270" w:firstLine="73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3</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2"/>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2"/>
          <w:sz w:val="28"/>
          <w:szCs w:val="28"/>
          <w:lang w:eastAsia="ru-RU"/>
        </w:rPr>
        <w:t>ня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 xml:space="preserve">х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ро</w:t>
      </w:r>
      <w:r w:rsidRPr="001970C3">
        <w:rPr>
          <w:rFonts w:ascii="Times New Roman" w:eastAsia="Times New Roman" w:hAnsi="Times New Roman" w:cs="Times New Roman"/>
          <w:spacing w:val="-4"/>
          <w:sz w:val="28"/>
          <w:szCs w:val="28"/>
          <w:lang w:eastAsia="ru-RU"/>
        </w:rPr>
        <w:t>к</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pacing w:val="-5"/>
          <w:sz w:val="28"/>
          <w:szCs w:val="28"/>
          <w:lang w:eastAsia="ru-RU"/>
        </w:rPr>
        <w:t>т</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 xml:space="preserve">ы </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еш</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pacing w:val="12"/>
          <w:sz w:val="28"/>
          <w:szCs w:val="28"/>
          <w:lang w:eastAsia="ru-RU"/>
        </w:rPr>
        <w:t xml:space="preserve"> </w:t>
      </w:r>
      <w:r w:rsidRPr="001970C3">
        <w:rPr>
          <w:rFonts w:ascii="Times New Roman" w:eastAsia="Times New Roman" w:hAnsi="Times New Roman" w:cs="Times New Roman"/>
          <w:sz w:val="28"/>
          <w:szCs w:val="28"/>
          <w:lang w:eastAsia="ru-RU"/>
        </w:rPr>
        <w:t xml:space="preserve">о </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7"/>
          <w:sz w:val="28"/>
          <w:szCs w:val="28"/>
          <w:lang w:eastAsia="ru-RU"/>
        </w:rPr>
        <w:t>г</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с</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и </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3"/>
          <w:sz w:val="28"/>
          <w:szCs w:val="28"/>
          <w:lang w:eastAsia="ru-RU"/>
        </w:rPr>
        <w:t>в</w:t>
      </w:r>
      <w:r w:rsidRPr="001970C3">
        <w:rPr>
          <w:rFonts w:ascii="Times New Roman" w:eastAsia="Times New Roman" w:hAnsi="Times New Roman" w:cs="Times New Roman"/>
          <w:spacing w:val="-5"/>
          <w:sz w:val="28"/>
          <w:szCs w:val="28"/>
          <w:lang w:eastAsia="ru-RU"/>
        </w:rPr>
        <w:t>е</w:t>
      </w:r>
      <w:r w:rsidRPr="001970C3">
        <w:rPr>
          <w:rFonts w:ascii="Times New Roman" w:eastAsia="Times New Roman" w:hAnsi="Times New Roman" w:cs="Times New Roman"/>
          <w:spacing w:val="1"/>
          <w:sz w:val="28"/>
          <w:szCs w:val="28"/>
          <w:lang w:eastAsia="ru-RU"/>
        </w:rPr>
        <w:t>д</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z w:val="28"/>
          <w:szCs w:val="28"/>
          <w:lang w:eastAsia="ru-RU"/>
        </w:rPr>
        <w:t xml:space="preserve">я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5"/>
          <w:sz w:val="28"/>
          <w:szCs w:val="28"/>
          <w:lang w:eastAsia="ru-RU"/>
        </w:rPr>
        <w:t xml:space="preserve">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он</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pacing w:val="3"/>
          <w:sz w:val="28"/>
          <w:szCs w:val="28"/>
          <w:lang w:eastAsia="ru-RU"/>
        </w:rPr>
        <w:t xml:space="preserve"> </w:t>
      </w:r>
      <w:r w:rsidRPr="001970C3">
        <w:rPr>
          <w:rFonts w:ascii="Times New Roman" w:eastAsia="Times New Roman" w:hAnsi="Times New Roman" w:cs="Times New Roman"/>
          <w:spacing w:val="-1"/>
          <w:sz w:val="28"/>
          <w:szCs w:val="28"/>
          <w:lang w:eastAsia="ru-RU"/>
        </w:rPr>
        <w:t>вн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ьно</w:t>
      </w:r>
      <w:r w:rsidRPr="001970C3">
        <w:rPr>
          <w:rFonts w:ascii="Times New Roman" w:eastAsia="Times New Roman" w:hAnsi="Times New Roman" w:cs="Times New Roman"/>
          <w:spacing w:val="-7"/>
          <w:sz w:val="28"/>
          <w:szCs w:val="28"/>
          <w:lang w:eastAsia="ru-RU"/>
        </w:rPr>
        <w:t>г</w:t>
      </w:r>
      <w:r w:rsidRPr="001970C3">
        <w:rPr>
          <w:rFonts w:ascii="Times New Roman" w:eastAsia="Times New Roman" w:hAnsi="Times New Roman" w:cs="Times New Roman"/>
          <w:sz w:val="28"/>
          <w:szCs w:val="28"/>
          <w:lang w:eastAsia="ru-RU"/>
        </w:rPr>
        <w:t>о ме</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2"/>
          <w:sz w:val="28"/>
          <w:szCs w:val="28"/>
          <w:lang w:eastAsia="ru-RU"/>
        </w:rPr>
        <w:t>п</w:t>
      </w:r>
      <w:r w:rsidRPr="001970C3">
        <w:rPr>
          <w:rFonts w:ascii="Times New Roman" w:eastAsia="Times New Roman" w:hAnsi="Times New Roman" w:cs="Times New Roman"/>
          <w:spacing w:val="1"/>
          <w:sz w:val="28"/>
          <w:szCs w:val="28"/>
          <w:lang w:eastAsia="ru-RU"/>
        </w:rPr>
        <w:t>ри</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я (указать количественные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z w:val="28"/>
          <w:szCs w:val="28"/>
          <w:lang w:eastAsia="ru-RU"/>
        </w:rPr>
        <w:t>н</w:t>
      </w:r>
      <w:r w:rsidRPr="001970C3">
        <w:rPr>
          <w:rFonts w:ascii="Times New Roman" w:eastAsia="Times New Roman" w:hAnsi="Times New Roman" w:cs="Times New Roman"/>
          <w:spacing w:val="-4"/>
          <w:sz w:val="28"/>
          <w:szCs w:val="28"/>
          <w:lang w:eastAsia="ru-RU"/>
        </w:rPr>
        <w:t>а</w:t>
      </w:r>
      <w:r w:rsidRPr="001970C3">
        <w:rPr>
          <w:rFonts w:ascii="Times New Roman" w:eastAsia="Times New Roman" w:hAnsi="Times New Roman" w:cs="Times New Roman"/>
          <w:spacing w:val="1"/>
          <w:sz w:val="28"/>
          <w:szCs w:val="28"/>
          <w:lang w:eastAsia="ru-RU"/>
        </w:rPr>
        <w:t>ч</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я</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z w:val="28"/>
          <w:szCs w:val="28"/>
          <w:lang w:eastAsia="ru-RU"/>
        </w:rPr>
        <w:t>;</w:t>
      </w:r>
    </w:p>
    <w:p w:rsidR="001970C3" w:rsidRPr="001970C3" w:rsidRDefault="001970C3" w:rsidP="001970C3">
      <w:pPr>
        <w:spacing w:before="2" w:after="0" w:line="240" w:lineRule="auto"/>
        <w:ind w:left="158" w:right="270" w:firstLine="73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4</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66"/>
          <w:sz w:val="28"/>
          <w:szCs w:val="28"/>
          <w:lang w:eastAsia="ru-RU"/>
        </w:rPr>
        <w:t xml:space="preserve"> </w:t>
      </w:r>
      <w:r w:rsidRPr="001970C3">
        <w:rPr>
          <w:rFonts w:ascii="Times New Roman" w:eastAsia="Times New Roman" w:hAnsi="Times New Roman" w:cs="Times New Roman"/>
          <w:spacing w:val="-1"/>
          <w:sz w:val="28"/>
          <w:szCs w:val="28"/>
          <w:lang w:eastAsia="ru-RU"/>
        </w:rPr>
        <w:t>в</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63"/>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г</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z w:val="28"/>
          <w:szCs w:val="28"/>
          <w:lang w:eastAsia="ru-RU"/>
        </w:rPr>
        <w:t>м</w:t>
      </w:r>
      <w:r w:rsidRPr="001970C3">
        <w:rPr>
          <w:rFonts w:ascii="Times New Roman" w:eastAsia="Times New Roman" w:hAnsi="Times New Roman" w:cs="Times New Roman"/>
          <w:spacing w:val="64"/>
          <w:sz w:val="28"/>
          <w:szCs w:val="28"/>
          <w:lang w:eastAsia="ru-RU"/>
        </w:rPr>
        <w:t xml:space="preserve"> </w:t>
      </w:r>
      <w:r w:rsidRPr="001970C3">
        <w:rPr>
          <w:rFonts w:ascii="Times New Roman" w:eastAsia="Times New Roman" w:hAnsi="Times New Roman" w:cs="Times New Roman"/>
          <w:spacing w:val="-2"/>
          <w:sz w:val="28"/>
          <w:szCs w:val="28"/>
          <w:lang w:eastAsia="ru-RU"/>
        </w:rPr>
        <w:t>м</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ц</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п</w:t>
      </w:r>
      <w:r w:rsidRPr="001970C3">
        <w:rPr>
          <w:rFonts w:ascii="Times New Roman" w:eastAsia="Times New Roman" w:hAnsi="Times New Roman" w:cs="Times New Roman"/>
          <w:spacing w:val="3"/>
          <w:sz w:val="28"/>
          <w:szCs w:val="28"/>
          <w:lang w:eastAsia="ru-RU"/>
        </w:rPr>
        <w:t>а</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3"/>
          <w:sz w:val="28"/>
          <w:szCs w:val="28"/>
          <w:lang w:eastAsia="ru-RU"/>
        </w:rPr>
        <w:t>ь</w:t>
      </w:r>
      <w:r w:rsidRPr="001970C3">
        <w:rPr>
          <w:rFonts w:ascii="Times New Roman" w:eastAsia="Times New Roman" w:hAnsi="Times New Roman" w:cs="Times New Roman"/>
          <w:spacing w:val="1"/>
          <w:sz w:val="28"/>
          <w:szCs w:val="28"/>
          <w:lang w:eastAsia="ru-RU"/>
        </w:rPr>
        <w:t>но</w:t>
      </w:r>
      <w:r w:rsidRPr="001970C3">
        <w:rPr>
          <w:rFonts w:ascii="Times New Roman" w:eastAsia="Times New Roman" w:hAnsi="Times New Roman" w:cs="Times New Roman"/>
          <w:spacing w:val="-10"/>
          <w:sz w:val="28"/>
          <w:szCs w:val="28"/>
          <w:lang w:eastAsia="ru-RU"/>
        </w:rPr>
        <w:t>г</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66"/>
          <w:sz w:val="28"/>
          <w:szCs w:val="28"/>
          <w:lang w:eastAsia="ru-RU"/>
        </w:rPr>
        <w:t xml:space="preserve"> </w:t>
      </w:r>
      <w:r w:rsidRPr="001970C3">
        <w:rPr>
          <w:rFonts w:ascii="Times New Roman" w:eastAsia="Times New Roman" w:hAnsi="Times New Roman" w:cs="Times New Roman"/>
          <w:spacing w:val="-16"/>
          <w:sz w:val="28"/>
          <w:szCs w:val="28"/>
          <w:lang w:eastAsia="ru-RU"/>
        </w:rPr>
        <w:t>к</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4"/>
          <w:sz w:val="28"/>
          <w:szCs w:val="28"/>
          <w:lang w:eastAsia="ru-RU"/>
        </w:rPr>
        <w:t>о</w:t>
      </w:r>
      <w:r w:rsidRPr="001970C3">
        <w:rPr>
          <w:rFonts w:ascii="Times New Roman" w:eastAsia="Times New Roman" w:hAnsi="Times New Roman" w:cs="Times New Roman"/>
          <w:spacing w:val="1"/>
          <w:sz w:val="28"/>
          <w:szCs w:val="28"/>
          <w:lang w:eastAsia="ru-RU"/>
        </w:rPr>
        <w:t>л</w:t>
      </w:r>
      <w:r w:rsidRPr="001970C3">
        <w:rPr>
          <w:rFonts w:ascii="Times New Roman" w:eastAsia="Times New Roman" w:hAnsi="Times New Roman" w:cs="Times New Roman"/>
          <w:sz w:val="28"/>
          <w:szCs w:val="28"/>
          <w:lang w:eastAsia="ru-RU"/>
        </w:rPr>
        <w:t>я</w:t>
      </w:r>
      <w:r w:rsidRPr="001970C3">
        <w:rPr>
          <w:rFonts w:ascii="Times New Roman" w:eastAsia="Times New Roman" w:hAnsi="Times New Roman" w:cs="Times New Roman"/>
          <w:spacing w:val="63"/>
          <w:sz w:val="28"/>
          <w:szCs w:val="28"/>
          <w:lang w:eastAsia="ru-RU"/>
        </w:rPr>
        <w:t xml:space="preserve"> </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6"/>
          <w:sz w:val="28"/>
          <w:szCs w:val="28"/>
          <w:lang w:eastAsia="ru-RU"/>
        </w:rPr>
        <w:t>р</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ш</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й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6"/>
          <w:sz w:val="28"/>
          <w:szCs w:val="28"/>
          <w:lang w:eastAsia="ru-RU"/>
        </w:rPr>
        <w:t>б</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1"/>
          <w:sz w:val="28"/>
          <w:szCs w:val="28"/>
          <w:lang w:eastAsia="ru-RU"/>
        </w:rPr>
        <w:t xml:space="preserve"> </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бо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ни</w:t>
      </w:r>
      <w:r w:rsidRPr="001970C3">
        <w:rPr>
          <w:rFonts w:ascii="Times New Roman" w:eastAsia="Times New Roman" w:hAnsi="Times New Roman" w:cs="Times New Roman"/>
          <w:sz w:val="28"/>
          <w:szCs w:val="28"/>
          <w:lang w:eastAsia="ru-RU"/>
        </w:rPr>
        <w:t xml:space="preserve">й </w:t>
      </w:r>
      <w:r w:rsidRPr="001970C3">
        <w:rPr>
          <w:rFonts w:ascii="Times New Roman" w:eastAsia="Times New Roman" w:hAnsi="Times New Roman" w:cs="Times New Roman"/>
          <w:spacing w:val="-2"/>
          <w:sz w:val="28"/>
          <w:szCs w:val="28"/>
          <w:lang w:eastAsia="ru-RU"/>
        </w:rPr>
        <w:t xml:space="preserve">(указать количественные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pacing w:val="-2"/>
          <w:sz w:val="28"/>
          <w:szCs w:val="28"/>
          <w:lang w:eastAsia="ru-RU"/>
        </w:rPr>
        <w:t>н</w:t>
      </w:r>
      <w:r w:rsidRPr="001970C3">
        <w:rPr>
          <w:rFonts w:ascii="Times New Roman" w:eastAsia="Times New Roman" w:hAnsi="Times New Roman" w:cs="Times New Roman"/>
          <w:spacing w:val="-4"/>
          <w:sz w:val="28"/>
          <w:szCs w:val="28"/>
          <w:lang w:eastAsia="ru-RU"/>
        </w:rPr>
        <w:t>а</w:t>
      </w:r>
      <w:r w:rsidRPr="001970C3">
        <w:rPr>
          <w:rFonts w:ascii="Times New Roman" w:eastAsia="Times New Roman" w:hAnsi="Times New Roman" w:cs="Times New Roman"/>
          <w:spacing w:val="1"/>
          <w:sz w:val="28"/>
          <w:szCs w:val="28"/>
          <w:lang w:eastAsia="ru-RU"/>
        </w:rPr>
        <w:t>ч</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2"/>
          <w:sz w:val="28"/>
          <w:szCs w:val="28"/>
          <w:lang w:eastAsia="ru-RU"/>
        </w:rPr>
        <w:t>н</w:t>
      </w:r>
      <w:r w:rsidRPr="001970C3">
        <w:rPr>
          <w:rFonts w:ascii="Times New Roman" w:eastAsia="Times New Roman" w:hAnsi="Times New Roman" w:cs="Times New Roman"/>
          <w:spacing w:val="-1"/>
          <w:sz w:val="28"/>
          <w:szCs w:val="28"/>
          <w:lang w:eastAsia="ru-RU"/>
        </w:rPr>
        <w:t>ия</w:t>
      </w:r>
      <w:r w:rsidRPr="001970C3">
        <w:rPr>
          <w:rFonts w:ascii="Times New Roman" w:eastAsia="Times New Roman" w:hAnsi="Times New Roman" w:cs="Times New Roman"/>
          <w:sz w:val="28"/>
          <w:szCs w:val="28"/>
          <w:lang w:eastAsia="ru-RU"/>
        </w:rPr>
        <w:t>);</w:t>
      </w:r>
    </w:p>
    <w:p w:rsidR="001970C3" w:rsidRPr="001970C3" w:rsidRDefault="001970C3" w:rsidP="001970C3">
      <w:pPr>
        <w:spacing w:before="28" w:after="0" w:line="240" w:lineRule="auto"/>
        <w:ind w:left="118" w:right="49" w:firstLine="737"/>
        <w:rPr>
          <w:rFonts w:ascii="Times New Roman" w:eastAsia="Times New Roman" w:hAnsi="Times New Roman" w:cs="Times New Roman"/>
          <w:sz w:val="28"/>
          <w:szCs w:val="28"/>
          <w:lang w:eastAsia="ru-RU"/>
        </w:rPr>
      </w:pPr>
      <w:r w:rsidRPr="001970C3">
        <w:rPr>
          <w:rFonts w:ascii="Times New Roman" w:eastAsia="Times New Roman" w:hAnsi="Times New Roman" w:cs="Times New Roman"/>
          <w:spacing w:val="1"/>
          <w:sz w:val="28"/>
          <w:szCs w:val="28"/>
          <w:lang w:eastAsia="ru-RU"/>
        </w:rPr>
        <w:t>5</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14"/>
          <w:sz w:val="28"/>
          <w:szCs w:val="28"/>
          <w:lang w:eastAsia="ru-RU"/>
        </w:rPr>
        <w:t>к</w:t>
      </w:r>
      <w:r w:rsidRPr="001970C3">
        <w:rPr>
          <w:rFonts w:ascii="Times New Roman" w:eastAsia="Times New Roman" w:hAnsi="Times New Roman" w:cs="Times New Roman"/>
          <w:spacing w:val="-6"/>
          <w:sz w:val="28"/>
          <w:szCs w:val="28"/>
          <w:lang w:eastAsia="ru-RU"/>
        </w:rPr>
        <w:t>о</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ч</w:t>
      </w:r>
      <w:r w:rsidRPr="001970C3">
        <w:rPr>
          <w:rFonts w:ascii="Times New Roman" w:eastAsia="Times New Roman" w:hAnsi="Times New Roman" w:cs="Times New Roman"/>
          <w:spacing w:val="7"/>
          <w:sz w:val="28"/>
          <w:szCs w:val="28"/>
          <w:lang w:eastAsia="ru-RU"/>
        </w:rPr>
        <w:t>е</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о</w:t>
      </w:r>
      <w:r w:rsidRPr="001970C3">
        <w:rPr>
          <w:rFonts w:ascii="Times New Roman" w:eastAsia="Times New Roman" w:hAnsi="Times New Roman" w:cs="Times New Roman"/>
          <w:spacing w:val="49"/>
          <w:sz w:val="28"/>
          <w:szCs w:val="28"/>
          <w:lang w:eastAsia="ru-RU"/>
        </w:rPr>
        <w:t xml:space="preserve"> </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ст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pacing w:val="-2"/>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нн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46"/>
          <w:sz w:val="28"/>
          <w:szCs w:val="28"/>
          <w:lang w:eastAsia="ru-RU"/>
        </w:rPr>
        <w:t xml:space="preserve"> </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6"/>
          <w:sz w:val="28"/>
          <w:szCs w:val="28"/>
          <w:lang w:eastAsia="ru-RU"/>
        </w:rPr>
        <w:t>р</w:t>
      </w:r>
      <w:r w:rsidRPr="001970C3">
        <w:rPr>
          <w:rFonts w:ascii="Times New Roman" w:eastAsia="Times New Roman" w:hAnsi="Times New Roman" w:cs="Times New Roman"/>
          <w:spacing w:val="1"/>
          <w:sz w:val="28"/>
          <w:szCs w:val="28"/>
          <w:lang w:eastAsia="ru-RU"/>
        </w:rPr>
        <w:t>у</w:t>
      </w:r>
      <w:r w:rsidRPr="001970C3">
        <w:rPr>
          <w:rFonts w:ascii="Times New Roman" w:eastAsia="Times New Roman" w:hAnsi="Times New Roman" w:cs="Times New Roman"/>
          <w:sz w:val="28"/>
          <w:szCs w:val="28"/>
          <w:lang w:eastAsia="ru-RU"/>
        </w:rPr>
        <w:t>ш</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й</w:t>
      </w:r>
      <w:r w:rsidRPr="001970C3">
        <w:rPr>
          <w:rFonts w:ascii="Times New Roman" w:eastAsia="Times New Roman" w:hAnsi="Times New Roman" w:cs="Times New Roman"/>
          <w:spacing w:val="46"/>
          <w:sz w:val="28"/>
          <w:szCs w:val="28"/>
          <w:lang w:eastAsia="ru-RU"/>
        </w:rPr>
        <w:t xml:space="preserve"> </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6"/>
          <w:sz w:val="28"/>
          <w:szCs w:val="28"/>
          <w:lang w:eastAsia="ru-RU"/>
        </w:rPr>
        <w:t>б</w:t>
      </w:r>
      <w:r w:rsidRPr="001970C3">
        <w:rPr>
          <w:rFonts w:ascii="Times New Roman" w:eastAsia="Times New Roman" w:hAnsi="Times New Roman" w:cs="Times New Roman"/>
          <w:spacing w:val="-2"/>
          <w:sz w:val="28"/>
          <w:szCs w:val="28"/>
          <w:lang w:eastAsia="ru-RU"/>
        </w:rPr>
        <w:t>я</w:t>
      </w:r>
      <w:r w:rsidRPr="001970C3">
        <w:rPr>
          <w:rFonts w:ascii="Times New Roman" w:eastAsia="Times New Roman" w:hAnsi="Times New Roman" w:cs="Times New Roman"/>
          <w:sz w:val="28"/>
          <w:szCs w:val="28"/>
          <w:lang w:eastAsia="ru-RU"/>
        </w:rPr>
        <w:t>з</w:t>
      </w:r>
      <w:r w:rsidRPr="001970C3">
        <w:rPr>
          <w:rFonts w:ascii="Times New Roman" w:eastAsia="Times New Roman" w:hAnsi="Times New Roman" w:cs="Times New Roman"/>
          <w:spacing w:val="-7"/>
          <w:sz w:val="28"/>
          <w:szCs w:val="28"/>
          <w:lang w:eastAsia="ru-RU"/>
        </w:rPr>
        <w:t>а</w:t>
      </w:r>
      <w:r w:rsidRPr="001970C3">
        <w:rPr>
          <w:rFonts w:ascii="Times New Roman" w:eastAsia="Times New Roman" w:hAnsi="Times New Roman" w:cs="Times New Roman"/>
          <w:sz w:val="28"/>
          <w:szCs w:val="28"/>
          <w:lang w:eastAsia="ru-RU"/>
        </w:rPr>
        <w:t>т</w:t>
      </w:r>
      <w:r w:rsidRPr="001970C3">
        <w:rPr>
          <w:rFonts w:ascii="Times New Roman" w:eastAsia="Times New Roman" w:hAnsi="Times New Roman" w:cs="Times New Roman"/>
          <w:spacing w:val="-2"/>
          <w:sz w:val="28"/>
          <w:szCs w:val="28"/>
          <w:lang w:eastAsia="ru-RU"/>
        </w:rPr>
        <w:t>е</w:t>
      </w:r>
      <w:r w:rsidRPr="001970C3">
        <w:rPr>
          <w:rFonts w:ascii="Times New Roman" w:eastAsia="Times New Roman" w:hAnsi="Times New Roman" w:cs="Times New Roman"/>
          <w:spacing w:val="2"/>
          <w:sz w:val="28"/>
          <w:szCs w:val="28"/>
          <w:lang w:eastAsia="ru-RU"/>
        </w:rPr>
        <w:t>л</w:t>
      </w:r>
      <w:r w:rsidRPr="001970C3">
        <w:rPr>
          <w:rFonts w:ascii="Times New Roman" w:eastAsia="Times New Roman" w:hAnsi="Times New Roman" w:cs="Times New Roman"/>
          <w:spacing w:val="-1"/>
          <w:sz w:val="28"/>
          <w:szCs w:val="28"/>
          <w:lang w:eastAsia="ru-RU"/>
        </w:rPr>
        <w:t>ьн</w:t>
      </w:r>
      <w:r w:rsidRPr="001970C3">
        <w:rPr>
          <w:rFonts w:ascii="Times New Roman" w:eastAsia="Times New Roman" w:hAnsi="Times New Roman" w:cs="Times New Roman"/>
          <w:spacing w:val="1"/>
          <w:sz w:val="28"/>
          <w:szCs w:val="28"/>
          <w:lang w:eastAsia="ru-RU"/>
        </w:rPr>
        <w:t>ы</w:t>
      </w:r>
      <w:r w:rsidRPr="001970C3">
        <w:rPr>
          <w:rFonts w:ascii="Times New Roman" w:eastAsia="Times New Roman" w:hAnsi="Times New Roman" w:cs="Times New Roman"/>
          <w:sz w:val="28"/>
          <w:szCs w:val="28"/>
          <w:lang w:eastAsia="ru-RU"/>
        </w:rPr>
        <w:t>х</w:t>
      </w:r>
      <w:r w:rsidRPr="001970C3">
        <w:rPr>
          <w:rFonts w:ascii="Times New Roman" w:eastAsia="Times New Roman" w:hAnsi="Times New Roman" w:cs="Times New Roman"/>
          <w:spacing w:val="49"/>
          <w:sz w:val="28"/>
          <w:szCs w:val="28"/>
          <w:lang w:eastAsia="ru-RU"/>
        </w:rPr>
        <w:t xml:space="preserve"> </w:t>
      </w:r>
      <w:r w:rsidRPr="001970C3">
        <w:rPr>
          <w:rFonts w:ascii="Times New Roman" w:eastAsia="Times New Roman" w:hAnsi="Times New Roman" w:cs="Times New Roman"/>
          <w:spacing w:val="2"/>
          <w:sz w:val="28"/>
          <w:szCs w:val="28"/>
          <w:lang w:eastAsia="ru-RU"/>
        </w:rPr>
        <w:t>т</w:t>
      </w:r>
      <w:r w:rsidRPr="001970C3">
        <w:rPr>
          <w:rFonts w:ascii="Times New Roman" w:eastAsia="Times New Roman" w:hAnsi="Times New Roman" w:cs="Times New Roman"/>
          <w:spacing w:val="-1"/>
          <w:sz w:val="28"/>
          <w:szCs w:val="28"/>
          <w:lang w:eastAsia="ru-RU"/>
        </w:rPr>
        <w:t>р</w:t>
      </w:r>
      <w:r w:rsidRPr="001970C3">
        <w:rPr>
          <w:rFonts w:ascii="Times New Roman" w:eastAsia="Times New Roman" w:hAnsi="Times New Roman" w:cs="Times New Roman"/>
          <w:sz w:val="28"/>
          <w:szCs w:val="28"/>
          <w:lang w:eastAsia="ru-RU"/>
        </w:rPr>
        <w:t>е</w:t>
      </w:r>
      <w:r w:rsidRPr="001970C3">
        <w:rPr>
          <w:rFonts w:ascii="Times New Roman" w:eastAsia="Times New Roman" w:hAnsi="Times New Roman" w:cs="Times New Roman"/>
          <w:spacing w:val="-1"/>
          <w:sz w:val="28"/>
          <w:szCs w:val="28"/>
          <w:lang w:eastAsia="ru-RU"/>
        </w:rPr>
        <w:t>б</w:t>
      </w:r>
      <w:r w:rsidRPr="001970C3">
        <w:rPr>
          <w:rFonts w:ascii="Times New Roman" w:eastAsia="Times New Roman" w:hAnsi="Times New Roman" w:cs="Times New Roman"/>
          <w:spacing w:val="1"/>
          <w:sz w:val="28"/>
          <w:szCs w:val="28"/>
          <w:lang w:eastAsia="ru-RU"/>
        </w:rPr>
        <w:t>о</w:t>
      </w:r>
      <w:r w:rsidRPr="001970C3">
        <w:rPr>
          <w:rFonts w:ascii="Times New Roman" w:eastAsia="Times New Roman" w:hAnsi="Times New Roman" w:cs="Times New Roman"/>
          <w:spacing w:val="-5"/>
          <w:sz w:val="28"/>
          <w:szCs w:val="28"/>
          <w:lang w:eastAsia="ru-RU"/>
        </w:rPr>
        <w:t>в</w:t>
      </w:r>
      <w:r w:rsidRPr="001970C3">
        <w:rPr>
          <w:rFonts w:ascii="Times New Roman" w:eastAsia="Times New Roman" w:hAnsi="Times New Roman" w:cs="Times New Roman"/>
          <w:sz w:val="28"/>
          <w:szCs w:val="28"/>
          <w:lang w:eastAsia="ru-RU"/>
        </w:rPr>
        <w:t>а</w:t>
      </w:r>
      <w:r w:rsidRPr="001970C3">
        <w:rPr>
          <w:rFonts w:ascii="Times New Roman" w:eastAsia="Times New Roman" w:hAnsi="Times New Roman" w:cs="Times New Roman"/>
          <w:spacing w:val="1"/>
          <w:sz w:val="28"/>
          <w:szCs w:val="28"/>
          <w:lang w:eastAsia="ru-RU"/>
        </w:rPr>
        <w:t>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z w:val="28"/>
          <w:szCs w:val="28"/>
          <w:lang w:eastAsia="ru-RU"/>
        </w:rPr>
        <w:t xml:space="preserve">й (указать количественные </w:t>
      </w:r>
      <w:r w:rsidRPr="001970C3">
        <w:rPr>
          <w:rFonts w:ascii="Times New Roman" w:eastAsia="Times New Roman" w:hAnsi="Times New Roman" w:cs="Times New Roman"/>
          <w:spacing w:val="1"/>
          <w:sz w:val="28"/>
          <w:szCs w:val="28"/>
          <w:lang w:eastAsia="ru-RU"/>
        </w:rPr>
        <w:t>з</w:t>
      </w:r>
      <w:r w:rsidRPr="001970C3">
        <w:rPr>
          <w:rFonts w:ascii="Times New Roman" w:eastAsia="Times New Roman" w:hAnsi="Times New Roman" w:cs="Times New Roman"/>
          <w:sz w:val="28"/>
          <w:szCs w:val="28"/>
          <w:lang w:eastAsia="ru-RU"/>
        </w:rPr>
        <w:t>н</w:t>
      </w:r>
      <w:r w:rsidRPr="001970C3">
        <w:rPr>
          <w:rFonts w:ascii="Times New Roman" w:eastAsia="Times New Roman" w:hAnsi="Times New Roman" w:cs="Times New Roman"/>
          <w:spacing w:val="-6"/>
          <w:sz w:val="28"/>
          <w:szCs w:val="28"/>
          <w:lang w:eastAsia="ru-RU"/>
        </w:rPr>
        <w:t>а</w:t>
      </w:r>
      <w:r w:rsidRPr="001970C3">
        <w:rPr>
          <w:rFonts w:ascii="Times New Roman" w:eastAsia="Times New Roman" w:hAnsi="Times New Roman" w:cs="Times New Roman"/>
          <w:spacing w:val="1"/>
          <w:sz w:val="28"/>
          <w:szCs w:val="28"/>
          <w:lang w:eastAsia="ru-RU"/>
        </w:rPr>
        <w:t>ч</w:t>
      </w:r>
      <w:r w:rsidRPr="001970C3">
        <w:rPr>
          <w:rFonts w:ascii="Times New Roman" w:eastAsia="Times New Roman" w:hAnsi="Times New Roman" w:cs="Times New Roman"/>
          <w:sz w:val="28"/>
          <w:szCs w:val="28"/>
          <w:lang w:eastAsia="ru-RU"/>
        </w:rPr>
        <w:t>ен</w:t>
      </w:r>
      <w:r w:rsidRPr="001970C3">
        <w:rPr>
          <w:rFonts w:ascii="Times New Roman" w:eastAsia="Times New Roman" w:hAnsi="Times New Roman" w:cs="Times New Roman"/>
          <w:spacing w:val="1"/>
          <w:sz w:val="28"/>
          <w:szCs w:val="28"/>
          <w:lang w:eastAsia="ru-RU"/>
        </w:rPr>
        <w:t>и</w:t>
      </w:r>
      <w:r w:rsidRPr="001970C3">
        <w:rPr>
          <w:rFonts w:ascii="Times New Roman" w:eastAsia="Times New Roman" w:hAnsi="Times New Roman" w:cs="Times New Roman"/>
          <w:spacing w:val="-1"/>
          <w:sz w:val="28"/>
          <w:szCs w:val="28"/>
          <w:lang w:eastAsia="ru-RU"/>
        </w:rPr>
        <w:t>я</w:t>
      </w:r>
      <w:r w:rsidRPr="001970C3">
        <w:rPr>
          <w:rFonts w:ascii="Times New Roman" w:eastAsia="Times New Roman" w:hAnsi="Times New Roman" w:cs="Times New Roman"/>
          <w:spacing w:val="-2"/>
          <w:sz w:val="28"/>
          <w:szCs w:val="28"/>
          <w:lang w:eastAsia="ru-RU"/>
        </w:rPr>
        <w:t>)</w:t>
      </w:r>
      <w:r w:rsidRPr="001970C3">
        <w:rPr>
          <w:rFonts w:ascii="Times New Roman" w:eastAsia="Times New Roman" w:hAnsi="Times New Roman" w:cs="Times New Roman"/>
          <w:sz w:val="28"/>
          <w:szCs w:val="28"/>
          <w:lang w:eastAsia="ru-RU"/>
        </w:rPr>
        <w:t>;</w:t>
      </w:r>
    </w:p>
    <w:p w:rsidR="001970C3" w:rsidRPr="001970C3" w:rsidRDefault="001970C3" w:rsidP="001970C3">
      <w:pPr>
        <w:spacing w:after="0" w:line="240" w:lineRule="auto"/>
        <w:ind w:left="158" w:right="270" w:firstLine="737"/>
        <w:jc w:val="both"/>
        <w:rPr>
          <w:rFonts w:ascii="Times New Roman" w:eastAsia="Times New Roman" w:hAnsi="Times New Roman" w:cs="Times New Roman"/>
          <w:spacing w:val="-2"/>
          <w:sz w:val="28"/>
          <w:szCs w:val="28"/>
          <w:lang w:eastAsia="ru-RU"/>
        </w:rPr>
      </w:pPr>
      <w:r w:rsidRPr="001970C3">
        <w:rPr>
          <w:rFonts w:ascii="Times New Roman" w:eastAsia="Times New Roman" w:hAnsi="Times New Roman" w:cs="Times New Roman"/>
          <w:spacing w:val="1"/>
          <w:sz w:val="28"/>
          <w:szCs w:val="28"/>
          <w:lang w:eastAsia="ru-RU"/>
        </w:rPr>
        <w:t>6</w:t>
      </w: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pacing w:val="-2"/>
          <w:sz w:val="28"/>
          <w:szCs w:val="28"/>
          <w:lang w:eastAsia="ru-RU"/>
        </w:rPr>
        <w:t>количество поступивших возражений в отношении акта контрольного мероприятия (указать количественные значения);</w:t>
      </w:r>
    </w:p>
    <w:p w:rsidR="001970C3" w:rsidRPr="001970C3" w:rsidRDefault="001970C3" w:rsidP="001970C3">
      <w:pPr>
        <w:spacing w:after="0" w:line="240" w:lineRule="auto"/>
        <w:ind w:left="158" w:right="270" w:firstLine="737"/>
        <w:jc w:val="both"/>
        <w:rPr>
          <w:rFonts w:ascii="Times New Roman" w:eastAsia="Times New Roman" w:hAnsi="Times New Roman" w:cs="Times New Roman"/>
          <w:spacing w:val="-2"/>
          <w:sz w:val="28"/>
          <w:szCs w:val="28"/>
          <w:lang w:eastAsia="ru-RU"/>
        </w:rPr>
      </w:pPr>
      <w:r w:rsidRPr="001970C3">
        <w:rPr>
          <w:rFonts w:ascii="Times New Roman" w:eastAsia="Times New Roman" w:hAnsi="Times New Roman" w:cs="Times New Roman"/>
          <w:spacing w:val="-2"/>
          <w:sz w:val="28"/>
          <w:szCs w:val="28"/>
          <w:lang w:eastAsia="ru-RU"/>
        </w:rPr>
        <w:t>7) количество выданных органом муниципального контроля предписаний об устранении нарушений обязательных требований (указать количественные значения).</w:t>
      </w:r>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br w:type="page"/>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lastRenderedPageBreak/>
        <w:t xml:space="preserve">Решение от 26.04.2024 </w:t>
      </w:r>
      <w:r w:rsidRPr="001970C3">
        <w:rPr>
          <w:rFonts w:ascii="Times New Roman" w:eastAsia="Times New Roman" w:hAnsi="Times New Roman" w:cs="Times New Roman"/>
          <w:b/>
          <w:sz w:val="28"/>
          <w:szCs w:val="28"/>
          <w:lang w:val="en-US" w:eastAsia="ru-RU"/>
        </w:rPr>
        <w:t>VII</w:t>
      </w:r>
      <w:r w:rsidRPr="001970C3">
        <w:rPr>
          <w:rFonts w:ascii="Times New Roman" w:eastAsia="Times New Roman" w:hAnsi="Times New Roman" w:cs="Times New Roman"/>
          <w:b/>
          <w:sz w:val="28"/>
          <w:szCs w:val="28"/>
          <w:lang w:eastAsia="ru-RU"/>
        </w:rPr>
        <w:t>-24/6</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«Об утверждении проекта изменений, вносимых в Генеральный план муниципального образования сельского поселения «Нившера»»</w:t>
      </w:r>
    </w:p>
    <w:p w:rsidR="001970C3" w:rsidRPr="001970C3" w:rsidRDefault="001970C3" w:rsidP="001970C3">
      <w:pPr>
        <w:spacing w:after="0" w:line="240" w:lineRule="auto"/>
        <w:jc w:val="center"/>
        <w:rPr>
          <w:rFonts w:ascii="Times New Roman" w:eastAsia="Times New Roman" w:hAnsi="Times New Roman" w:cs="Times New Roman"/>
          <w:bCs/>
          <w:sz w:val="28"/>
          <w:szCs w:val="28"/>
          <w:lang w:eastAsia="ru-RU"/>
        </w:rPr>
      </w:pPr>
    </w:p>
    <w:p w:rsidR="001970C3" w:rsidRPr="001970C3" w:rsidRDefault="001970C3" w:rsidP="001970C3">
      <w:pPr>
        <w:spacing w:after="0" w:line="240" w:lineRule="auto"/>
        <w:ind w:firstLine="567"/>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bCs/>
          <w:sz w:val="28"/>
          <w:szCs w:val="28"/>
          <w:lang w:eastAsia="ru-RU"/>
        </w:rPr>
        <w:t xml:space="preserve">В соответствии с главой 3 Градостроительного кодекса Российской Федерации, Федеральным законом от 06 октября 2003 г. № 131-ФЗ «Об общих принципах организации местного самоуправления в Российской Федерации», </w:t>
      </w:r>
      <w:r w:rsidRPr="001970C3">
        <w:rPr>
          <w:rFonts w:ascii="Times New Roman" w:eastAsia="Times New Roman" w:hAnsi="Times New Roman" w:cs="Times New Roman"/>
          <w:b/>
          <w:bCs/>
          <w:sz w:val="28"/>
          <w:szCs w:val="28"/>
          <w:lang w:eastAsia="ru-RU"/>
        </w:rPr>
        <w:t xml:space="preserve">Уставом муниципального образования муниципального района «Корткеросский», </w:t>
      </w:r>
      <w:r w:rsidRPr="001970C3">
        <w:rPr>
          <w:rFonts w:ascii="Times New Roman" w:eastAsia="Times New Roman" w:hAnsi="Times New Roman" w:cs="Times New Roman"/>
          <w:bCs/>
          <w:sz w:val="28"/>
          <w:szCs w:val="28"/>
          <w:lang w:eastAsia="ru-RU"/>
        </w:rPr>
        <w:t xml:space="preserve">на основании результатов согласования проекта изменений, вносимых в Генеральный план муниципального образования сельского поселения «Нившера», Совет </w:t>
      </w:r>
      <w:r w:rsidRPr="001970C3">
        <w:rPr>
          <w:rFonts w:ascii="Times New Roman" w:eastAsia="Times New Roman" w:hAnsi="Times New Roman" w:cs="Times New Roman"/>
          <w:sz w:val="28"/>
          <w:szCs w:val="28"/>
          <w:lang w:eastAsia="ru-RU"/>
        </w:rPr>
        <w:t>муниципального образования муниципального района «Корткеросский» решил:</w:t>
      </w:r>
      <w:proofErr w:type="gramEnd"/>
    </w:p>
    <w:p w:rsidR="001970C3" w:rsidRPr="001970C3" w:rsidRDefault="001970C3" w:rsidP="001970C3">
      <w:pPr>
        <w:spacing w:after="0" w:line="240" w:lineRule="auto"/>
        <w:ind w:firstLine="567"/>
        <w:jc w:val="both"/>
        <w:rPr>
          <w:rFonts w:ascii="Times New Roman" w:eastAsia="Times New Roman" w:hAnsi="Times New Roman" w:cs="Times New Roman"/>
          <w:sz w:val="28"/>
          <w:szCs w:val="28"/>
          <w:lang w:eastAsia="ru-RU"/>
        </w:rPr>
      </w:pPr>
    </w:p>
    <w:p w:rsidR="001970C3" w:rsidRPr="001970C3" w:rsidRDefault="001970C3" w:rsidP="001970C3">
      <w:pPr>
        <w:numPr>
          <w:ilvl w:val="0"/>
          <w:numId w:val="4"/>
        </w:numPr>
        <w:spacing w:after="0" w:line="240" w:lineRule="auto"/>
        <w:ind w:firstLine="567"/>
        <w:contextualSpacing/>
        <w:jc w:val="both"/>
        <w:rPr>
          <w:rFonts w:ascii="Times New Roman" w:eastAsia="Times New Roman" w:hAnsi="Times New Roman" w:cs="Calibri"/>
          <w:sz w:val="28"/>
          <w:szCs w:val="28"/>
          <w:lang w:eastAsia="ru-RU"/>
        </w:rPr>
      </w:pPr>
      <w:r w:rsidRPr="001970C3">
        <w:rPr>
          <w:rFonts w:ascii="Times New Roman" w:eastAsia="Times New Roman" w:hAnsi="Times New Roman" w:cs="Times New Roman"/>
          <w:b/>
          <w:bCs/>
          <w:sz w:val="28"/>
          <w:szCs w:val="28"/>
          <w:lang w:eastAsia="ru-RU"/>
        </w:rPr>
        <w:t xml:space="preserve">Утвердить проект изменений, вносимых в Генеральный план муниципального образования сельского поселения «Нившера» (Приложение). </w:t>
      </w:r>
    </w:p>
    <w:p w:rsidR="001970C3" w:rsidRPr="001970C3" w:rsidRDefault="001970C3" w:rsidP="001970C3">
      <w:pPr>
        <w:numPr>
          <w:ilvl w:val="0"/>
          <w:numId w:val="4"/>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b/>
          <w:bCs/>
          <w:sz w:val="28"/>
          <w:szCs w:val="28"/>
          <w:lang w:eastAsia="ru-RU"/>
        </w:rPr>
        <w:t>Поручить администрации муниципального района «Корткеросский» обеспечить хранение подлинных материалов актуальной редакции Генерального плана и муниципального образования сельского поселения «Нившера», разработанного о</w:t>
      </w:r>
      <w:r w:rsidRPr="001970C3">
        <w:rPr>
          <w:rFonts w:ascii="Times New Roman" w:eastAsia="Times New Roman" w:hAnsi="Times New Roman" w:cs="Times New Roman"/>
          <w:bCs/>
          <w:sz w:val="28"/>
          <w:szCs w:val="28"/>
          <w:lang w:eastAsia="ru-RU"/>
        </w:rPr>
        <w:t xml:space="preserve">бществом с ограниченной ответственностью «САРСТРОЙНИИПРОЕКТ» </w:t>
      </w:r>
      <w:r w:rsidRPr="001970C3">
        <w:rPr>
          <w:rFonts w:ascii="Times New Roman" w:eastAsia="Times New Roman" w:hAnsi="Times New Roman" w:cs="Times New Roman"/>
          <w:b/>
          <w:bCs/>
          <w:sz w:val="28"/>
          <w:szCs w:val="28"/>
          <w:lang w:eastAsia="ru-RU"/>
        </w:rPr>
        <w:t>и утвержденного Советом муниципального района «Корткеросский» (электронную версию проекта, текстовые материалы и иллюстрированные материалы).</w:t>
      </w:r>
    </w:p>
    <w:p w:rsidR="001970C3" w:rsidRPr="001970C3" w:rsidRDefault="001970C3" w:rsidP="001970C3">
      <w:pPr>
        <w:spacing w:line="240" w:lineRule="auto"/>
        <w:ind w:firstLine="567"/>
        <w:jc w:val="both"/>
        <w:rPr>
          <w:rFonts w:ascii="Calibri" w:eastAsia="Times New Roman" w:hAnsi="Calibri" w:cs="Calibri"/>
          <w:lang w:eastAsia="ru-RU"/>
        </w:rPr>
      </w:pPr>
      <w:r w:rsidRPr="001970C3">
        <w:rPr>
          <w:rFonts w:ascii="Times New Roman" w:eastAsia="Times New Roman" w:hAnsi="Times New Roman" w:cs="Times New Roman"/>
          <w:sz w:val="28"/>
          <w:szCs w:val="28"/>
          <w:lang w:eastAsia="ru-RU"/>
        </w:rPr>
        <w:t>3.  Настоящее решение вступает в силу со дня официального опубликования.</w:t>
      </w:r>
    </w:p>
    <w:p w:rsidR="001970C3" w:rsidRPr="001970C3" w:rsidRDefault="001970C3" w:rsidP="001970C3">
      <w:pPr>
        <w:spacing w:after="0" w:line="240" w:lineRule="auto"/>
        <w:jc w:val="both"/>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Глава муниципального района </w:t>
      </w:r>
    </w:p>
    <w:p w:rsidR="001970C3" w:rsidRPr="001970C3" w:rsidRDefault="001970C3" w:rsidP="001970C3">
      <w:pPr>
        <w:spacing w:after="0" w:line="240" w:lineRule="auto"/>
        <w:jc w:val="both"/>
        <w:rPr>
          <w:rFonts w:ascii="Times New Roman" w:eastAsia="Times New Roman" w:hAnsi="Times New Roman" w:cs="Times New Roman"/>
          <w:b/>
          <w:sz w:val="28"/>
          <w:szCs w:val="20"/>
          <w:lang w:eastAsia="ru-RU"/>
        </w:rPr>
      </w:pPr>
      <w:r w:rsidRPr="001970C3">
        <w:rPr>
          <w:rFonts w:ascii="Times New Roman" w:eastAsia="Times New Roman" w:hAnsi="Times New Roman" w:cs="Times New Roman"/>
          <w:b/>
          <w:sz w:val="28"/>
          <w:szCs w:val="20"/>
          <w:lang w:eastAsia="ru-RU"/>
        </w:rPr>
        <w:t>«Корткеросский»- руководитель администрации</w:t>
      </w:r>
      <w:r w:rsidRPr="001970C3">
        <w:rPr>
          <w:rFonts w:ascii="Times New Roman" w:eastAsia="Times New Roman" w:hAnsi="Times New Roman" w:cs="Times New Roman"/>
          <w:b/>
          <w:sz w:val="28"/>
          <w:szCs w:val="20"/>
          <w:lang w:eastAsia="ru-RU"/>
        </w:rPr>
        <w:tab/>
        <w:t xml:space="preserve">                       </w:t>
      </w:r>
      <w:proofErr w:type="spellStart"/>
      <w:r w:rsidRPr="001970C3">
        <w:rPr>
          <w:rFonts w:ascii="Times New Roman" w:eastAsia="Times New Roman" w:hAnsi="Times New Roman" w:cs="Times New Roman"/>
          <w:b/>
          <w:sz w:val="28"/>
          <w:szCs w:val="20"/>
          <w:lang w:eastAsia="ru-RU"/>
        </w:rPr>
        <w:t>К.А.Сажин</w:t>
      </w:r>
      <w:proofErr w:type="spellEnd"/>
    </w:p>
    <w:p w:rsidR="001970C3" w:rsidRPr="001970C3" w:rsidRDefault="001970C3" w:rsidP="001970C3">
      <w:pPr>
        <w:jc w:val="both"/>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lastRenderedPageBreak/>
        <w:t>Решение от 26.04.2024 № VII-24/7</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«О признании </w:t>
      </w:r>
      <w:proofErr w:type="gramStart"/>
      <w:r w:rsidRPr="001970C3">
        <w:rPr>
          <w:rFonts w:ascii="Times New Roman" w:eastAsia="Times New Roman" w:hAnsi="Times New Roman" w:cs="Times New Roman"/>
          <w:b/>
          <w:sz w:val="28"/>
          <w:szCs w:val="28"/>
          <w:lang w:eastAsia="ru-RU"/>
        </w:rPr>
        <w:t>утратившими</w:t>
      </w:r>
      <w:proofErr w:type="gramEnd"/>
      <w:r w:rsidRPr="001970C3">
        <w:rPr>
          <w:rFonts w:ascii="Times New Roman" w:eastAsia="Times New Roman" w:hAnsi="Times New Roman" w:cs="Times New Roman"/>
          <w:b/>
          <w:sz w:val="28"/>
          <w:szCs w:val="28"/>
          <w:lang w:eastAsia="ru-RU"/>
        </w:rPr>
        <w:t xml:space="preserve"> силу решений</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 Совета муниципального района «Корткеросский»»</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 </w:t>
      </w:r>
    </w:p>
    <w:p w:rsidR="001970C3" w:rsidRPr="001970C3" w:rsidRDefault="001970C3" w:rsidP="001970C3">
      <w:pPr>
        <w:spacing w:after="0" w:line="240" w:lineRule="auto"/>
        <w:ind w:firstLine="567"/>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Руководствуясь статьей 8 Градостроительного кодекса Российской Федерации, Федеральным законом от 06 октября 2003 года № 131-ФЗ «Об общих принципах организации местного самоуправления в Российской Федерации», Законом Республики Коми от 08.05.2007 N 43-РЗ "О некоторых вопросах в области градостроительной деятельности в Республике Коми" Совет муниципального образования муниципального района «Корткеросский» решил:</w:t>
      </w:r>
    </w:p>
    <w:p w:rsidR="001970C3" w:rsidRPr="001970C3" w:rsidRDefault="001970C3" w:rsidP="001970C3">
      <w:pPr>
        <w:spacing w:after="0" w:line="240" w:lineRule="auto"/>
        <w:ind w:firstLine="567"/>
        <w:jc w:val="both"/>
        <w:rPr>
          <w:rFonts w:ascii="Times New Roman" w:eastAsia="Times New Roman" w:hAnsi="Times New Roman" w:cs="Times New Roman"/>
          <w:sz w:val="28"/>
          <w:szCs w:val="28"/>
          <w:lang w:eastAsia="ru-RU"/>
        </w:rPr>
      </w:pPr>
    </w:p>
    <w:p w:rsidR="001970C3" w:rsidRPr="001970C3" w:rsidRDefault="001970C3" w:rsidP="001970C3">
      <w:pPr>
        <w:numPr>
          <w:ilvl w:val="0"/>
          <w:numId w:val="6"/>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Считать утратившими силу Решения Совета муниципального района «Корткеросский»:</w:t>
      </w:r>
    </w:p>
    <w:p w:rsidR="001970C3" w:rsidRPr="001970C3" w:rsidRDefault="001970C3" w:rsidP="001970C3">
      <w:pPr>
        <w:numPr>
          <w:ilvl w:val="0"/>
          <w:numId w:val="8"/>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от 28 марта 2018 года №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 xml:space="preserve">-26/18 «Об утверждении Правил землепользования и застройки муниципального образования сельского поселения «Нившера», </w:t>
      </w:r>
    </w:p>
    <w:p w:rsidR="001970C3" w:rsidRPr="001970C3" w:rsidRDefault="001970C3" w:rsidP="001970C3">
      <w:pPr>
        <w:numPr>
          <w:ilvl w:val="0"/>
          <w:numId w:val="8"/>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от 14 июня 2018 года №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-29/10 «Об утверждении Генерального плана муниципального образования сельского поселения «Нившера».</w:t>
      </w:r>
    </w:p>
    <w:p w:rsidR="001970C3" w:rsidRPr="001970C3" w:rsidRDefault="001970C3" w:rsidP="001970C3">
      <w:pPr>
        <w:numPr>
          <w:ilvl w:val="0"/>
          <w:numId w:val="8"/>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от 17 октября 2018 года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-32/9 «О внесении изменений в решение Совета муниципального района «Корткеросский» от 14 июня 2018 года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-29/10 «Об утверждении Генерального плана муниципального образования сельского поселения «Нившера»»,</w:t>
      </w:r>
    </w:p>
    <w:p w:rsidR="001970C3" w:rsidRPr="001970C3" w:rsidRDefault="001970C3" w:rsidP="001970C3">
      <w:pPr>
        <w:numPr>
          <w:ilvl w:val="0"/>
          <w:numId w:val="8"/>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от 22 июня 2020 года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-45/7 «О внесении изменений в Генеральный план и Правила землепользования и застройки муниципального образования сельского поселения «Нившера»,</w:t>
      </w:r>
    </w:p>
    <w:p w:rsidR="001970C3" w:rsidRPr="001970C3" w:rsidRDefault="001970C3" w:rsidP="001970C3">
      <w:pPr>
        <w:numPr>
          <w:ilvl w:val="0"/>
          <w:numId w:val="8"/>
        </w:numPr>
        <w:spacing w:after="0" w:line="240" w:lineRule="auto"/>
        <w:ind w:firstLine="567"/>
        <w:contextualSpacing/>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от 21 августа 2020 года №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-46/11 «О внесении изменений в Правила землепользования и застройки муниципального образования сельского поселения «Нившера»».</w:t>
      </w:r>
    </w:p>
    <w:p w:rsidR="001970C3" w:rsidRPr="001970C3" w:rsidRDefault="001970C3" w:rsidP="001970C3">
      <w:pPr>
        <w:spacing w:line="360" w:lineRule="auto"/>
        <w:ind w:firstLine="70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Настоящее решение вступает в силу со дня официального опубликования.</w:t>
      </w:r>
    </w:p>
    <w:p w:rsidR="001970C3" w:rsidRPr="001970C3" w:rsidRDefault="001970C3" w:rsidP="001970C3">
      <w:pPr>
        <w:spacing w:after="0" w:line="240" w:lineRule="auto"/>
        <w:ind w:firstLine="567"/>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firstLine="426"/>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Глава муниципального района «Корткеросский»-</w:t>
      </w:r>
    </w:p>
    <w:p w:rsidR="001970C3" w:rsidRPr="001970C3" w:rsidRDefault="001970C3" w:rsidP="001970C3">
      <w:pPr>
        <w:spacing w:after="0" w:line="240" w:lineRule="auto"/>
        <w:jc w:val="both"/>
        <w:rPr>
          <w:rFonts w:ascii="Times New Roman" w:eastAsia="Times New Roman" w:hAnsi="Times New Roman" w:cs="Times New Roman"/>
          <w:b/>
          <w:sz w:val="28"/>
          <w:szCs w:val="20"/>
          <w:lang w:eastAsia="ru-RU"/>
        </w:rPr>
      </w:pPr>
      <w:r w:rsidRPr="001970C3">
        <w:rPr>
          <w:rFonts w:ascii="Times New Roman" w:eastAsia="Times New Roman" w:hAnsi="Times New Roman" w:cs="Times New Roman"/>
          <w:b/>
          <w:sz w:val="28"/>
          <w:szCs w:val="28"/>
          <w:lang w:eastAsia="ru-RU"/>
        </w:rPr>
        <w:t>руководитель администрации</w:t>
      </w:r>
      <w:r w:rsidRPr="001970C3">
        <w:rPr>
          <w:rFonts w:ascii="Times New Roman" w:eastAsia="Times New Roman" w:hAnsi="Times New Roman" w:cs="Times New Roman"/>
          <w:b/>
          <w:sz w:val="28"/>
          <w:szCs w:val="28"/>
          <w:lang w:eastAsia="ru-RU"/>
        </w:rPr>
        <w:tab/>
        <w:t xml:space="preserve">                                                              К.Сажин</w:t>
      </w: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spacing w:after="0" w:line="240" w:lineRule="auto"/>
        <w:rPr>
          <w:rFonts w:ascii="Times New Roman" w:eastAsia="Calibri" w:hAnsi="Times New Roman" w:cs="Times New Roman"/>
          <w:b/>
          <w:sz w:val="32"/>
        </w:rPr>
      </w:pPr>
    </w:p>
    <w:p w:rsidR="001970C3" w:rsidRPr="001970C3" w:rsidRDefault="001970C3" w:rsidP="001970C3">
      <w:pPr>
        <w:spacing w:after="0" w:line="240" w:lineRule="auto"/>
        <w:rPr>
          <w:rFonts w:ascii="Times New Roman" w:eastAsia="Calibri" w:hAnsi="Times New Roman" w:cs="Times New Roman"/>
          <w:b/>
          <w:sz w:val="32"/>
        </w:rPr>
      </w:pPr>
    </w:p>
    <w:p w:rsidR="001970C3" w:rsidRPr="001970C3" w:rsidRDefault="001970C3" w:rsidP="001970C3">
      <w:pPr>
        <w:spacing w:after="0" w:line="240" w:lineRule="auto"/>
        <w:jc w:val="center"/>
        <w:rPr>
          <w:rFonts w:ascii="Times New Roman" w:eastAsia="Calibri" w:hAnsi="Times New Roman" w:cs="Times New Roman"/>
          <w:b/>
          <w:sz w:val="32"/>
          <w:szCs w:val="32"/>
        </w:rPr>
      </w:pPr>
      <w:r w:rsidRPr="001970C3">
        <w:rPr>
          <w:rFonts w:ascii="Times New Roman" w:eastAsia="Calibri" w:hAnsi="Times New Roman" w:cs="Times New Roman"/>
          <w:b/>
          <w:sz w:val="32"/>
          <w:szCs w:val="32"/>
        </w:rPr>
        <w:t xml:space="preserve">Решение от 26.04.2024 № </w:t>
      </w:r>
      <w:r w:rsidRPr="001970C3">
        <w:rPr>
          <w:rFonts w:ascii="Times New Roman" w:eastAsia="Calibri" w:hAnsi="Times New Roman" w:cs="Times New Roman"/>
          <w:b/>
          <w:sz w:val="32"/>
          <w:szCs w:val="32"/>
          <w:lang w:val="en-US"/>
        </w:rPr>
        <w:t>VII</w:t>
      </w:r>
      <w:r w:rsidRPr="001970C3">
        <w:rPr>
          <w:rFonts w:ascii="Times New Roman" w:eastAsia="Calibri" w:hAnsi="Times New Roman" w:cs="Times New Roman"/>
          <w:b/>
          <w:sz w:val="32"/>
          <w:szCs w:val="32"/>
        </w:rPr>
        <w:t>-24/8</w:t>
      </w:r>
    </w:p>
    <w:p w:rsidR="001970C3" w:rsidRPr="001970C3" w:rsidRDefault="001970C3" w:rsidP="001970C3">
      <w:pPr>
        <w:spacing w:after="0" w:line="240" w:lineRule="auto"/>
        <w:jc w:val="center"/>
        <w:rPr>
          <w:rFonts w:ascii="Times New Roman" w:eastAsia="Calibri" w:hAnsi="Times New Roman" w:cs="Times New Roman"/>
          <w:b/>
          <w:sz w:val="32"/>
          <w:szCs w:val="32"/>
        </w:rPr>
      </w:pPr>
      <w:r w:rsidRPr="001970C3">
        <w:rPr>
          <w:rFonts w:ascii="Times New Roman" w:eastAsia="Calibri" w:hAnsi="Times New Roman" w:cs="Times New Roman"/>
          <w:b/>
          <w:sz w:val="32"/>
          <w:szCs w:val="32"/>
        </w:rPr>
        <w:t>«О внесении изменений в решение Совета муниципального района «Корткеросский» от 03 октября 2013 года №</w:t>
      </w:r>
      <w:r w:rsidRPr="001970C3">
        <w:rPr>
          <w:rFonts w:ascii="Times New Roman" w:eastAsia="Arial Unicode MS" w:hAnsi="Times New Roman" w:cs="Times New Roman"/>
          <w:b/>
          <w:sz w:val="32"/>
          <w:szCs w:val="32"/>
          <w:lang w:val="en-US" w:eastAsia="ru-RU"/>
        </w:rPr>
        <w:t>V</w:t>
      </w:r>
      <w:r w:rsidRPr="001970C3">
        <w:rPr>
          <w:rFonts w:ascii="Times New Roman" w:eastAsia="Arial Unicode MS" w:hAnsi="Times New Roman" w:cs="Times New Roman"/>
          <w:b/>
          <w:sz w:val="32"/>
          <w:szCs w:val="32"/>
          <w:lang w:eastAsia="ru-RU"/>
        </w:rPr>
        <w:t>- 26/6</w:t>
      </w:r>
    </w:p>
    <w:p w:rsidR="001970C3" w:rsidRPr="001970C3" w:rsidRDefault="001970C3" w:rsidP="001970C3">
      <w:pPr>
        <w:spacing w:after="0" w:line="240" w:lineRule="auto"/>
        <w:jc w:val="center"/>
        <w:rPr>
          <w:rFonts w:ascii="Times New Roman" w:eastAsia="Calibri" w:hAnsi="Times New Roman" w:cs="Times New Roman"/>
          <w:b/>
          <w:sz w:val="32"/>
          <w:szCs w:val="32"/>
        </w:rPr>
      </w:pPr>
      <w:r w:rsidRPr="001970C3">
        <w:rPr>
          <w:rFonts w:ascii="Times New Roman" w:eastAsia="Calibri" w:hAnsi="Times New Roman" w:cs="Times New Roman"/>
          <w:b/>
          <w:sz w:val="32"/>
          <w:szCs w:val="32"/>
        </w:rPr>
        <w:t>«Об утверждении размеров должностных окладов, размеров ежемесячных и иных дополнительных выплат, а также порядка их осуществления  муниципальным служащим администрации муниципального района «Корткеросский»»</w:t>
      </w:r>
    </w:p>
    <w:p w:rsidR="001970C3" w:rsidRPr="001970C3" w:rsidRDefault="001970C3" w:rsidP="001970C3">
      <w:pPr>
        <w:spacing w:after="0" w:line="240" w:lineRule="auto"/>
        <w:jc w:val="center"/>
        <w:rPr>
          <w:rFonts w:ascii="Times New Roman" w:eastAsia="Calibri" w:hAnsi="Times New Roman" w:cs="Times New Roman"/>
          <w:b/>
          <w:sz w:val="32"/>
          <w:szCs w:val="32"/>
        </w:rPr>
      </w:pPr>
    </w:p>
    <w:p w:rsidR="001970C3" w:rsidRPr="001970C3" w:rsidRDefault="001970C3" w:rsidP="001970C3">
      <w:pPr>
        <w:autoSpaceDE w:val="0"/>
        <w:autoSpaceDN w:val="0"/>
        <w:adjustRightInd w:val="0"/>
        <w:spacing w:after="0" w:line="240" w:lineRule="auto"/>
        <w:ind w:firstLine="708"/>
        <w:jc w:val="both"/>
        <w:rPr>
          <w:rFonts w:ascii="Times New Roman" w:eastAsia="Calibri" w:hAnsi="Times New Roman" w:cs="Times New Roman"/>
          <w:sz w:val="28"/>
          <w:szCs w:val="28"/>
        </w:rPr>
      </w:pPr>
      <w:r w:rsidRPr="001970C3">
        <w:rPr>
          <w:rFonts w:ascii="Times New Roman" w:eastAsia="Calibri" w:hAnsi="Times New Roman" w:cs="Times New Roman"/>
          <w:sz w:val="28"/>
          <w:szCs w:val="28"/>
        </w:rPr>
        <w:t>Совет муниципального района «Корткеросский» решил:</w:t>
      </w:r>
    </w:p>
    <w:p w:rsidR="001970C3" w:rsidRPr="001970C3" w:rsidRDefault="001970C3" w:rsidP="001970C3">
      <w:pPr>
        <w:autoSpaceDE w:val="0"/>
        <w:autoSpaceDN w:val="0"/>
        <w:adjustRightInd w:val="0"/>
        <w:spacing w:after="0" w:line="240" w:lineRule="auto"/>
        <w:ind w:firstLine="708"/>
        <w:jc w:val="both"/>
        <w:rPr>
          <w:rFonts w:ascii="Times New Roman" w:eastAsia="Calibri" w:hAnsi="Times New Roman" w:cs="Times New Roman"/>
          <w:sz w:val="28"/>
          <w:szCs w:val="28"/>
        </w:rPr>
      </w:pPr>
    </w:p>
    <w:p w:rsidR="001970C3" w:rsidRPr="001970C3" w:rsidRDefault="001970C3" w:rsidP="001970C3">
      <w:pPr>
        <w:spacing w:after="0" w:line="240" w:lineRule="auto"/>
        <w:ind w:firstLine="708"/>
        <w:jc w:val="both"/>
        <w:rPr>
          <w:rFonts w:ascii="Times New Roman" w:eastAsia="Calibri" w:hAnsi="Times New Roman" w:cs="Times New Roman"/>
          <w:sz w:val="28"/>
          <w:szCs w:val="28"/>
        </w:rPr>
      </w:pPr>
      <w:r w:rsidRPr="001970C3">
        <w:rPr>
          <w:rFonts w:ascii="Times New Roman" w:eastAsia="Calibri" w:hAnsi="Times New Roman" w:cs="Times New Roman"/>
          <w:sz w:val="28"/>
          <w:szCs w:val="28"/>
        </w:rPr>
        <w:t>1. Внести  в Приложение 3 решения Совета муниципального района «Корткеросский» от 03 октября 2013 года №</w:t>
      </w:r>
      <w:r w:rsidRPr="001970C3">
        <w:rPr>
          <w:rFonts w:ascii="Times New Roman" w:eastAsia="Arial Unicode MS" w:hAnsi="Times New Roman" w:cs="Times New Roman"/>
          <w:sz w:val="28"/>
          <w:szCs w:val="28"/>
          <w:lang w:val="en-US" w:eastAsia="ru-RU"/>
        </w:rPr>
        <w:t>V</w:t>
      </w:r>
      <w:r w:rsidRPr="001970C3">
        <w:rPr>
          <w:rFonts w:ascii="Times New Roman" w:eastAsia="Arial Unicode MS" w:hAnsi="Times New Roman" w:cs="Times New Roman"/>
          <w:sz w:val="28"/>
          <w:szCs w:val="28"/>
          <w:lang w:eastAsia="ru-RU"/>
        </w:rPr>
        <w:t xml:space="preserve">- 26/6 </w:t>
      </w:r>
      <w:r w:rsidRPr="001970C3">
        <w:rPr>
          <w:rFonts w:ascii="Times New Roman" w:eastAsia="Calibri" w:hAnsi="Times New Roman" w:cs="Times New Roman"/>
          <w:sz w:val="28"/>
          <w:szCs w:val="28"/>
        </w:rPr>
        <w:t xml:space="preserve"> «Об утверждении размеров должностных окладов, размеров ежемесячных и иных дополнительных выплат, а также порядка их осуществления  муниципальным служащим администрации муниципального района «Корткеросский» следующее изменение:</w:t>
      </w:r>
    </w:p>
    <w:p w:rsidR="001970C3" w:rsidRPr="001970C3" w:rsidRDefault="001970C3" w:rsidP="001970C3">
      <w:pPr>
        <w:spacing w:after="0" w:line="240" w:lineRule="auto"/>
        <w:ind w:firstLine="708"/>
        <w:jc w:val="both"/>
        <w:rPr>
          <w:rFonts w:ascii="Times New Roman" w:eastAsia="Calibri" w:hAnsi="Times New Roman" w:cs="Times New Roman"/>
          <w:sz w:val="28"/>
          <w:szCs w:val="28"/>
        </w:rPr>
      </w:pPr>
      <w:r w:rsidRPr="001970C3">
        <w:rPr>
          <w:rFonts w:ascii="Times New Roman" w:eastAsia="Calibri" w:hAnsi="Times New Roman" w:cs="Times New Roman"/>
          <w:sz w:val="28"/>
          <w:szCs w:val="28"/>
        </w:rPr>
        <w:t xml:space="preserve">пункт 1.6. дополнить абзацем следующего содержания: «В случае возложения на муниципального служащего дополнительных обязанностей в соответствии с его должностной инструкцией, выполнение которых производится в течение установленной продолжительности рабочего дня наряду с работой, определенной трудовым договором, производится </w:t>
      </w:r>
      <w:r w:rsidRPr="001970C3">
        <w:rPr>
          <w:rFonts w:ascii="Times New Roman" w:eastAsia="Times New Roman" w:hAnsi="Times New Roman" w:cs="Times New Roman"/>
          <w:sz w:val="28"/>
          <w:szCs w:val="28"/>
          <w:lang w:eastAsia="ru-RU"/>
        </w:rPr>
        <w:t>доплата за расширение зоны обслуживания в размере 30% должностного оклада</w:t>
      </w:r>
      <w:proofErr w:type="gramStart"/>
      <w:r w:rsidRPr="001970C3">
        <w:rPr>
          <w:rFonts w:ascii="Times New Roman" w:eastAsia="Times New Roman" w:hAnsi="Times New Roman" w:cs="Times New Roman"/>
          <w:sz w:val="28"/>
          <w:szCs w:val="28"/>
          <w:lang w:eastAsia="ru-RU"/>
        </w:rPr>
        <w:t>.»</w:t>
      </w:r>
      <w:proofErr w:type="gramEnd"/>
    </w:p>
    <w:p w:rsidR="001970C3" w:rsidRPr="001970C3" w:rsidRDefault="001970C3" w:rsidP="001970C3">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 Настоящее решение вступает в силу со дня его официального опубликования. </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Глава муниципального района «Корткеросский»  -</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руководитель администрации                                                      К.А. Сажин</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b/>
          <w:sz w:val="28"/>
          <w:szCs w:val="28"/>
          <w:lang w:eastAsia="ru-RU"/>
        </w:rPr>
      </w:pPr>
    </w:p>
    <w:p w:rsidR="001970C3" w:rsidRPr="001970C3" w:rsidRDefault="001970C3" w:rsidP="001970C3">
      <w:pPr>
        <w:jc w:val="both"/>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1970C3" w:rsidRDefault="001970C3" w:rsidP="001970C3">
      <w:pPr>
        <w:jc w:val="center"/>
        <w:rPr>
          <w:rFonts w:ascii="Times New Roman" w:eastAsia="Calibri" w:hAnsi="Times New Roman" w:cs="Times New Roman"/>
          <w:b/>
          <w:sz w:val="32"/>
        </w:rPr>
      </w:pPr>
    </w:p>
    <w:p w:rsidR="001970C3" w:rsidRPr="009C3E1F" w:rsidRDefault="001970C3" w:rsidP="001970C3">
      <w:pPr>
        <w:widowControl w:val="0"/>
        <w:autoSpaceDE w:val="0"/>
        <w:autoSpaceDN w:val="0"/>
        <w:spacing w:after="0" w:line="240" w:lineRule="auto"/>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t>Решение от 26.04.2024 №</w:t>
      </w:r>
      <w:r w:rsidRPr="009C3E1F">
        <w:rPr>
          <w:rFonts w:ascii="Times New Roman" w:eastAsia="Times New Roman" w:hAnsi="Times New Roman" w:cs="Times New Roman"/>
          <w:b/>
          <w:sz w:val="32"/>
          <w:szCs w:val="32"/>
          <w:lang w:val="en-US" w:eastAsia="ru-RU"/>
        </w:rPr>
        <w:t>VII</w:t>
      </w:r>
      <w:r w:rsidRPr="009C3E1F">
        <w:rPr>
          <w:rFonts w:ascii="Times New Roman" w:eastAsia="Times New Roman" w:hAnsi="Times New Roman" w:cs="Times New Roman"/>
          <w:b/>
          <w:sz w:val="32"/>
          <w:szCs w:val="32"/>
          <w:lang w:eastAsia="ru-RU"/>
        </w:rPr>
        <w:t>-24/9</w:t>
      </w:r>
    </w:p>
    <w:p w:rsidR="001970C3" w:rsidRPr="009C3E1F" w:rsidRDefault="001970C3" w:rsidP="001970C3">
      <w:pPr>
        <w:widowControl w:val="0"/>
        <w:autoSpaceDE w:val="0"/>
        <w:autoSpaceDN w:val="0"/>
        <w:spacing w:after="0" w:line="240" w:lineRule="auto"/>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t>«Об утверждении порядка обращения лиц, замещавших должности муниципальной службы, за пенсией за выслугу лет, назначения пенсии за выслугу лет и изменения ее размера, выплаты пенсии за выслугу лет, ее приостановления, возобновления, прекращения и восстановления»</w:t>
      </w:r>
    </w:p>
    <w:p w:rsidR="001970C3" w:rsidRPr="009C3E1F" w:rsidRDefault="001970C3" w:rsidP="001970C3">
      <w:pPr>
        <w:widowControl w:val="0"/>
        <w:autoSpaceDE w:val="0"/>
        <w:autoSpaceDN w:val="0"/>
        <w:spacing w:after="0" w:line="240" w:lineRule="auto"/>
        <w:rPr>
          <w:rFonts w:ascii="Times New Roman" w:eastAsia="Times New Roman" w:hAnsi="Times New Roman" w:cs="Times New Roman"/>
          <w:b/>
          <w:sz w:val="32"/>
          <w:szCs w:val="32"/>
          <w:lang w:eastAsia="ru-RU"/>
        </w:rPr>
      </w:pPr>
    </w:p>
    <w:p w:rsidR="001970C3" w:rsidRPr="001970C3" w:rsidRDefault="001970C3" w:rsidP="001970C3">
      <w:pPr>
        <w:widowControl w:val="0"/>
        <w:autoSpaceDE w:val="0"/>
        <w:autoSpaceDN w:val="0"/>
        <w:spacing w:after="0" w:line="240" w:lineRule="auto"/>
        <w:ind w:firstLine="70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В соответствии со </w:t>
      </w:r>
      <w:hyperlink r:id="rId12" w:history="1">
        <w:r w:rsidRPr="001970C3">
          <w:rPr>
            <w:rFonts w:ascii="Times New Roman" w:eastAsia="Calibri" w:hAnsi="Times New Roman" w:cs="Times New Roman"/>
            <w:color w:val="0000FF" w:themeColor="hyperlink"/>
            <w:sz w:val="28"/>
            <w:szCs w:val="28"/>
            <w:u w:val="single"/>
            <w:lang w:eastAsia="ru-RU"/>
          </w:rPr>
          <w:t>статьей 10(1)</w:t>
        </w:r>
      </w:hyperlink>
      <w:r w:rsidRPr="001970C3">
        <w:rPr>
          <w:rFonts w:ascii="Times New Roman" w:eastAsia="Times New Roman" w:hAnsi="Times New Roman" w:cs="Times New Roman"/>
          <w:sz w:val="28"/>
          <w:szCs w:val="28"/>
          <w:lang w:eastAsia="ru-RU"/>
        </w:rPr>
        <w:t xml:space="preserve"> Закона Республики Коми от 21.12.2007 № 133-РЗ "О некоторых вопросах муниципальной службы в Республике Коми", законом Республики Коми от 04.05.2008 № 48–РЗ «О пенсионном обеспечении лиц, замещавших должности государственной гражданской службы Республики Коми», </w:t>
      </w:r>
      <w:hyperlink r:id="rId13" w:history="1">
        <w:r w:rsidRPr="001970C3">
          <w:rPr>
            <w:rFonts w:ascii="Times New Roman" w:eastAsia="Calibri" w:hAnsi="Times New Roman" w:cs="Times New Roman"/>
            <w:color w:val="0000FF" w:themeColor="hyperlink"/>
            <w:sz w:val="28"/>
            <w:szCs w:val="28"/>
            <w:u w:val="single"/>
            <w:lang w:eastAsia="ru-RU"/>
          </w:rPr>
          <w:t>статьи 63.1</w:t>
        </w:r>
      </w:hyperlink>
      <w:r w:rsidRPr="001970C3">
        <w:rPr>
          <w:rFonts w:ascii="Times New Roman" w:eastAsia="Times New Roman" w:hAnsi="Times New Roman" w:cs="Times New Roman"/>
          <w:sz w:val="28"/>
          <w:szCs w:val="28"/>
          <w:lang w:eastAsia="ru-RU"/>
        </w:rPr>
        <w:t xml:space="preserve"> Устава муниципального образования муниципального района "Корткеросский" Совет муниципального района "Корткеросский" решил:</w:t>
      </w:r>
    </w:p>
    <w:p w:rsidR="001970C3" w:rsidRPr="001970C3" w:rsidRDefault="001970C3" w:rsidP="001970C3">
      <w:pPr>
        <w:widowControl w:val="0"/>
        <w:autoSpaceDE w:val="0"/>
        <w:autoSpaceDN w:val="0"/>
        <w:spacing w:after="0" w:line="240" w:lineRule="auto"/>
        <w:ind w:firstLine="70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Утвердить </w:t>
      </w:r>
      <w:hyperlink r:id="rId14" w:anchor="P39" w:history="1">
        <w:r w:rsidRPr="001970C3">
          <w:rPr>
            <w:rFonts w:ascii="Times New Roman" w:eastAsia="Calibri" w:hAnsi="Times New Roman" w:cs="Times New Roman"/>
            <w:color w:val="0000FF" w:themeColor="hyperlink"/>
            <w:sz w:val="28"/>
            <w:szCs w:val="28"/>
            <w:u w:val="single"/>
            <w:lang w:eastAsia="ru-RU"/>
          </w:rPr>
          <w:t>Порядок</w:t>
        </w:r>
      </w:hyperlink>
      <w:r w:rsidRPr="001970C3">
        <w:rPr>
          <w:rFonts w:ascii="Times New Roman" w:eastAsia="Times New Roman" w:hAnsi="Times New Roman" w:cs="Times New Roman"/>
          <w:sz w:val="28"/>
          <w:szCs w:val="28"/>
          <w:lang w:eastAsia="ru-RU"/>
        </w:rPr>
        <w:t xml:space="preserve"> обращения лиц, замещавших должности муниципальной службы, за пенсией за выслугу лет, назначения пенсии за выслугу лет и изменения ее размера, выплаты пенсии за выслугу лет, ее приостановления, возобновления, прекращения и восстановления согласно приложению.</w:t>
      </w:r>
    </w:p>
    <w:p w:rsidR="001970C3" w:rsidRPr="001970C3" w:rsidRDefault="001970C3" w:rsidP="001970C3">
      <w:pPr>
        <w:widowControl w:val="0"/>
        <w:autoSpaceDE w:val="0"/>
        <w:autoSpaceDN w:val="0"/>
        <w:spacing w:after="0" w:line="240" w:lineRule="auto"/>
        <w:ind w:firstLine="70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Считать утратившими силу: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w:t>
      </w:r>
      <w:hyperlink r:id="rId15" w:history="1">
        <w:r w:rsidRPr="001970C3">
          <w:rPr>
            <w:rFonts w:ascii="Times New Roman" w:eastAsia="Calibri" w:hAnsi="Times New Roman" w:cs="Times New Roman"/>
            <w:color w:val="0000FF" w:themeColor="hyperlink"/>
            <w:sz w:val="28"/>
            <w:szCs w:val="28"/>
            <w:u w:val="single"/>
            <w:lang w:eastAsia="ru-RU"/>
          </w:rPr>
          <w:t>решение</w:t>
        </w:r>
      </w:hyperlink>
      <w:r w:rsidRPr="001970C3">
        <w:rPr>
          <w:rFonts w:ascii="Times New Roman" w:eastAsia="Times New Roman" w:hAnsi="Times New Roman" w:cs="Times New Roman"/>
          <w:sz w:val="28"/>
          <w:szCs w:val="28"/>
          <w:lang w:eastAsia="ru-RU"/>
        </w:rPr>
        <w:t xml:space="preserve"> Совета муниципального района "Корткеросский" от 23.05.2017 № </w:t>
      </w:r>
      <w:r w:rsidRPr="001970C3">
        <w:rPr>
          <w:rFonts w:ascii="Times New Roman" w:eastAsia="Times New Roman" w:hAnsi="Times New Roman" w:cs="Times New Roman"/>
          <w:sz w:val="28"/>
          <w:szCs w:val="28"/>
          <w:lang w:val="en-US" w:eastAsia="ru-RU"/>
        </w:rPr>
        <w:t>VI</w:t>
      </w:r>
      <w:r w:rsidRPr="001970C3">
        <w:rPr>
          <w:rFonts w:ascii="Times New Roman" w:eastAsia="Times New Roman" w:hAnsi="Times New Roman" w:cs="Times New Roman"/>
          <w:sz w:val="28"/>
          <w:szCs w:val="28"/>
          <w:lang w:eastAsia="ru-RU"/>
        </w:rPr>
        <w:t xml:space="preserve"> – 18/2 «Об утверждении порядка обращения лиц, замещавших должности муниципальной службы, за пенсией за выслугу лет, назначения пенсии за выслугу лет и изменения её размера, выплаты пенсии за выслугу лет, её приостановления, возобновления, прекращения и восстановления»</w:t>
      </w:r>
    </w:p>
    <w:p w:rsidR="001970C3" w:rsidRPr="001970C3" w:rsidRDefault="001970C3" w:rsidP="001970C3">
      <w:pPr>
        <w:widowControl w:val="0"/>
        <w:autoSpaceDE w:val="0"/>
        <w:autoSpaceDN w:val="0"/>
        <w:spacing w:after="0" w:line="240" w:lineRule="auto"/>
        <w:ind w:firstLine="708"/>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Настоящее решение вступает в силу со дня его официального опубликования.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keepNext/>
        <w:tabs>
          <w:tab w:val="left" w:pos="3828"/>
        </w:tabs>
        <w:spacing w:after="0" w:line="240" w:lineRule="auto"/>
        <w:jc w:val="both"/>
        <w:outlineLvl w:val="2"/>
        <w:rPr>
          <w:rFonts w:ascii="Times New Roman" w:eastAsia="Calibri" w:hAnsi="Times New Roman" w:cs="Times New Roman"/>
          <w:b/>
          <w:bCs/>
          <w:sz w:val="28"/>
          <w:szCs w:val="28"/>
        </w:rPr>
      </w:pPr>
      <w:r w:rsidRPr="001970C3">
        <w:rPr>
          <w:rFonts w:ascii="Times New Roman" w:eastAsia="Calibri" w:hAnsi="Times New Roman" w:cs="Times New Roman"/>
          <w:b/>
          <w:bCs/>
          <w:sz w:val="28"/>
          <w:szCs w:val="28"/>
        </w:rPr>
        <w:t xml:space="preserve">Глава муниципального района «Корткеросский» - </w:t>
      </w:r>
    </w:p>
    <w:p w:rsidR="001970C3" w:rsidRPr="001970C3" w:rsidRDefault="001970C3" w:rsidP="001970C3">
      <w:pPr>
        <w:keepNext/>
        <w:tabs>
          <w:tab w:val="left" w:pos="3828"/>
        </w:tabs>
        <w:spacing w:after="0" w:line="240" w:lineRule="auto"/>
        <w:jc w:val="both"/>
        <w:outlineLvl w:val="2"/>
        <w:rPr>
          <w:rFonts w:ascii="Times New Roman" w:eastAsia="Calibri" w:hAnsi="Times New Roman" w:cs="Times New Roman"/>
          <w:b/>
          <w:bCs/>
          <w:sz w:val="28"/>
          <w:szCs w:val="28"/>
        </w:rPr>
      </w:pPr>
      <w:r w:rsidRPr="001970C3">
        <w:rPr>
          <w:rFonts w:ascii="Times New Roman" w:eastAsia="Calibri" w:hAnsi="Times New Roman" w:cs="Times New Roman"/>
          <w:b/>
          <w:bCs/>
          <w:sz w:val="28"/>
          <w:szCs w:val="28"/>
        </w:rPr>
        <w:t>руководитель администрации</w:t>
      </w:r>
      <w:r w:rsidRPr="001970C3">
        <w:rPr>
          <w:rFonts w:ascii="Times New Roman" w:eastAsia="Calibri" w:hAnsi="Times New Roman" w:cs="Times New Roman"/>
          <w:b/>
          <w:bCs/>
          <w:sz w:val="28"/>
          <w:szCs w:val="28"/>
        </w:rPr>
        <w:tab/>
      </w:r>
      <w:r w:rsidRPr="001970C3">
        <w:rPr>
          <w:rFonts w:ascii="Times New Roman" w:eastAsia="Calibri" w:hAnsi="Times New Roman" w:cs="Times New Roman"/>
          <w:b/>
          <w:bCs/>
          <w:sz w:val="28"/>
          <w:szCs w:val="28"/>
        </w:rPr>
        <w:tab/>
        <w:t xml:space="preserve">                                                  К.А. Сажин</w:t>
      </w:r>
    </w:p>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widowControl w:val="0"/>
        <w:tabs>
          <w:tab w:val="left" w:pos="8222"/>
        </w:tabs>
        <w:autoSpaceDE w:val="0"/>
        <w:autoSpaceDN w:val="0"/>
        <w:spacing w:after="0" w:line="240" w:lineRule="auto"/>
        <w:jc w:val="right"/>
        <w:outlineLvl w:val="0"/>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w:t>
      </w:r>
    </w:p>
    <w:p w:rsidR="001970C3" w:rsidRPr="001970C3" w:rsidRDefault="001970C3" w:rsidP="001970C3">
      <w:pPr>
        <w:widowControl w:val="0"/>
        <w:tabs>
          <w:tab w:val="left" w:pos="822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решению Совета муниципального района "Корткеросский"</w:t>
      </w:r>
    </w:p>
    <w:p w:rsidR="001970C3" w:rsidRPr="001970C3" w:rsidRDefault="001970C3" w:rsidP="001970C3">
      <w:pPr>
        <w:widowControl w:val="0"/>
        <w:tabs>
          <w:tab w:val="left" w:pos="822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от 26.04.2024 № VII- 24/9</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bookmarkStart w:id="2" w:name="P39"/>
      <w:bookmarkEnd w:id="2"/>
      <w:r w:rsidRPr="001970C3">
        <w:rPr>
          <w:rFonts w:ascii="Times New Roman" w:eastAsia="Times New Roman" w:hAnsi="Times New Roman" w:cs="Times New Roman"/>
          <w:b/>
          <w:sz w:val="28"/>
          <w:szCs w:val="28"/>
          <w:lang w:eastAsia="ru-RU"/>
        </w:rPr>
        <w:t>Порядок</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обращения лиц, замещавших должности муниципальной службы, за пенсией за выслугу лет, назначения пенсии за выслугу лет и изменения ее размера, выплаты пенсии за выслугу лет, ее приостановления, возобновления, 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Настоящим Порядком в соответствии с Законом Республики Коми "О некоторых вопросах муниципальной службы в Республике Коми" определяются правила обращения за пенсией за выслугу лет, ее назначения, изменения, выплаты, приостановления, возобновления и прекращения лицам, замещавшим должности муниципальной службы в органах местного самоуправления муниципального образования муниципального района "Корткеросский" (далее - ОМСУ района), регулируется процедура рассмотрения заявления и представленных документов для принятия решения о</w:t>
      </w:r>
      <w:proofErr w:type="gramEnd"/>
      <w:r w:rsidRPr="001970C3">
        <w:rPr>
          <w:rFonts w:ascii="Times New Roman" w:eastAsia="Times New Roman" w:hAnsi="Times New Roman" w:cs="Times New Roman"/>
          <w:sz w:val="28"/>
          <w:szCs w:val="28"/>
          <w:lang w:eastAsia="ru-RU"/>
        </w:rPr>
        <w:t xml:space="preserve"> </w:t>
      </w:r>
      <w:proofErr w:type="gramStart"/>
      <w:r w:rsidRPr="001970C3">
        <w:rPr>
          <w:rFonts w:ascii="Times New Roman" w:eastAsia="Times New Roman" w:hAnsi="Times New Roman" w:cs="Times New Roman"/>
          <w:sz w:val="28"/>
          <w:szCs w:val="28"/>
          <w:lang w:eastAsia="ru-RU"/>
        </w:rPr>
        <w:t>назначении</w:t>
      </w:r>
      <w:proofErr w:type="gramEnd"/>
      <w:r w:rsidRPr="001970C3">
        <w:rPr>
          <w:rFonts w:ascii="Times New Roman" w:eastAsia="Times New Roman" w:hAnsi="Times New Roman" w:cs="Times New Roman"/>
          <w:sz w:val="28"/>
          <w:szCs w:val="28"/>
          <w:lang w:eastAsia="ru-RU"/>
        </w:rPr>
        <w:t xml:space="preserve"> и выплате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Пенсионное обеспечение лиц, замещавших должность руководителя (главы) администрации муниципального района "Корткеросский" по контракту, осуществляется по их выбору в соответствии с настоящим Порядком либо в порядке и на условиях, установленных для лиц, замещавших выборные муниципальные должности.</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I. Правила обращения за пенсией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Лицо, замещавшее должность муниципальной службы в ОМСУ района (далее - муниципальный служащий), может обращаться за пенсией за выслугу лет в любое время после возникновения права на нее и назначения страховой пенсии по старости (инвалидности) без ограничения каким-либо сроком путем подачи соответствующего заявления.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Муниципальный служащий подает в администрацию муниципального района "Корткеросский" (далее - администрация) письменное заявление о назначении пенсии за выслугу лет по форме согласно приложению 1 к настоящему Порядку. В случае реорганизации или ликвидации администрации заявление подается в орган местного самоуправления, которому в соответствии с законодательством переданы функции реорганизованной или ликвидированной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3" w:name="P57"/>
      <w:bookmarkEnd w:id="3"/>
      <w:r w:rsidRPr="001970C3">
        <w:rPr>
          <w:rFonts w:ascii="Times New Roman" w:eastAsia="Times New Roman" w:hAnsi="Times New Roman" w:cs="Times New Roman"/>
          <w:sz w:val="28"/>
          <w:szCs w:val="28"/>
          <w:lang w:eastAsia="ru-RU"/>
        </w:rPr>
        <w:t>3. К заявлению муниципального служащего о назначении ему пенсии за выслугу лет прилагаются следующие документы: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4" w:name="P58"/>
      <w:bookmarkEnd w:id="4"/>
      <w:r w:rsidRPr="001970C3">
        <w:rPr>
          <w:rFonts w:ascii="Times New Roman" w:eastAsia="Times New Roman" w:hAnsi="Times New Roman" w:cs="Times New Roman"/>
          <w:sz w:val="28"/>
          <w:szCs w:val="28"/>
          <w:lang w:eastAsia="ru-RU"/>
        </w:rPr>
        <w:t>1) копия паспорта;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5" w:name="P59"/>
      <w:bookmarkEnd w:id="5"/>
      <w:r w:rsidRPr="001970C3">
        <w:rPr>
          <w:rFonts w:ascii="Times New Roman" w:eastAsia="Times New Roman" w:hAnsi="Times New Roman" w:cs="Times New Roman"/>
          <w:sz w:val="28"/>
          <w:szCs w:val="28"/>
          <w:lang w:eastAsia="ru-RU"/>
        </w:rPr>
        <w:t xml:space="preserve">2) копии трудовой книжки и (или) сведений о трудовой деятельности, оформленные в установленном законодательством порядке, военного билета, справок и иных документов, подтверждающих стаж муниципальной службы, </w:t>
      </w:r>
      <w:r w:rsidRPr="001970C3">
        <w:rPr>
          <w:rFonts w:ascii="Times New Roman" w:eastAsia="Times New Roman" w:hAnsi="Times New Roman" w:cs="Times New Roman"/>
          <w:sz w:val="28"/>
          <w:szCs w:val="28"/>
          <w:lang w:eastAsia="ru-RU"/>
        </w:rPr>
        <w:lastRenderedPageBreak/>
        <w:t>дающий право на назначение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справка территориального органа Фонда пенсионного и социального страхования Российской Федерации, выплачивающего страховую пенсию, о назначении (досрочном оформлении) страховой пенсии по старости (инвалидности) с указанием федерального закона, в соответствии с которым она назначена (досрочно оформлена), даты ее назначения (досрочного оформления) и срока, на который назначена страховая пенсия;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копия страхового свидетельства обязательного пенсионного страхования, содержащего страховой номер индивидуального лицевого счета, или документа, подтверждающего регистрацию в системе индивидуального (персонифицированного) учета.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Оригиналы документов, указанных в </w:t>
      </w:r>
      <w:hyperlink r:id="rId16" w:anchor="P58" w:history="1">
        <w:r w:rsidRPr="001970C3">
          <w:rPr>
            <w:rFonts w:ascii="Times New Roman" w:eastAsia="Calibri" w:hAnsi="Times New Roman" w:cs="Times New Roman"/>
            <w:color w:val="0000FF" w:themeColor="hyperlink"/>
            <w:sz w:val="28"/>
            <w:szCs w:val="28"/>
            <w:u w:val="single"/>
            <w:lang w:eastAsia="ru-RU"/>
          </w:rPr>
          <w:t>подпунктах 1</w:t>
        </w:r>
      </w:hyperlink>
      <w:r w:rsidRPr="001970C3">
        <w:rPr>
          <w:rFonts w:ascii="Times New Roman" w:eastAsia="Times New Roman" w:hAnsi="Times New Roman" w:cs="Times New Roman"/>
          <w:sz w:val="28"/>
          <w:szCs w:val="28"/>
          <w:lang w:eastAsia="ru-RU"/>
        </w:rPr>
        <w:t xml:space="preserve">, </w:t>
      </w:r>
      <w:hyperlink r:id="rId17" w:anchor="P59" w:history="1">
        <w:r w:rsidRPr="001970C3">
          <w:rPr>
            <w:rFonts w:ascii="Times New Roman" w:eastAsia="Calibri" w:hAnsi="Times New Roman" w:cs="Times New Roman"/>
            <w:color w:val="0000FF" w:themeColor="hyperlink"/>
            <w:sz w:val="28"/>
            <w:szCs w:val="28"/>
            <w:u w:val="single"/>
            <w:lang w:eastAsia="ru-RU"/>
          </w:rPr>
          <w:t>2</w:t>
        </w:r>
      </w:hyperlink>
      <w:r w:rsidRPr="001970C3">
        <w:rPr>
          <w:rFonts w:ascii="Times New Roman" w:eastAsia="Times New Roman" w:hAnsi="Times New Roman" w:cs="Times New Roman"/>
          <w:sz w:val="28"/>
          <w:szCs w:val="28"/>
          <w:lang w:eastAsia="ru-RU"/>
        </w:rPr>
        <w:t>, 4 настоящего пункта, представляются для сверки при подаче заявления лично. В случае направления указанных документов по почте их копии должны быть заверены в порядке, установленном законодательством Российской Федерации.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Заявление муниципального служащего о назначении пенсии за выслугу лет регистрируется отделом организационной и кадровой работы (далее - кадровая служба) в день его подачи (получения по почте).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При приеме заявления муниципального служащего о назначении пенсии за выслугу лет кадровая служба:</w:t>
      </w:r>
    </w:p>
    <w:p w:rsidR="001970C3" w:rsidRPr="001970C3" w:rsidRDefault="001970C3" w:rsidP="001970C3">
      <w:pPr>
        <w:widowControl w:val="0"/>
        <w:tabs>
          <w:tab w:val="left" w:pos="-142"/>
        </w:tabs>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проверяет правильность оформления заявления и соответствие изложенных в нем сведений документу, удостоверяющему личность заявителя, и иным представленным документам;</w:t>
      </w:r>
    </w:p>
    <w:p w:rsidR="001970C3" w:rsidRPr="001970C3" w:rsidRDefault="001970C3" w:rsidP="001970C3">
      <w:pPr>
        <w:widowControl w:val="0"/>
        <w:tabs>
          <w:tab w:val="left" w:pos="-142"/>
        </w:tabs>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сличает подлинники документов с их копиями, удостоверяет их, фиксирует выявленные расхождения (в случае подачи заявления лично);</w:t>
      </w:r>
    </w:p>
    <w:p w:rsidR="001970C3" w:rsidRPr="001970C3" w:rsidRDefault="001970C3" w:rsidP="001970C3">
      <w:pPr>
        <w:widowControl w:val="0"/>
        <w:tabs>
          <w:tab w:val="left" w:pos="-142"/>
        </w:tabs>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регистрирует заявление и выдает (направляет) заявителю расписку-уведомление, в которой указывается дата приема заявления, и при необходимости перечень недостающих документов и сроки их предоставления.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II. Порядок назначения и выплаты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6. </w:t>
      </w:r>
      <w:proofErr w:type="gramStart"/>
      <w:r w:rsidRPr="001970C3">
        <w:rPr>
          <w:rFonts w:ascii="Times New Roman" w:eastAsia="Times New Roman" w:hAnsi="Times New Roman" w:cs="Times New Roman"/>
          <w:sz w:val="28"/>
          <w:szCs w:val="28"/>
          <w:lang w:eastAsia="ru-RU"/>
        </w:rPr>
        <w:t>При рассмотрении заявления муниципального служащего о назначении пенсии за выслугу лет и приложенных к заявлению документов кадровая служба в случаях, когда необходимо истребование дополнительных материалов (отсутствие или неточность записей в трудовой книжке и (или) сведениях о трудовой деятельности, оформленных в установленном законодательством порядке, несоответствие наименований должностей, указанных в трудовой книжке и (или) сведениях о трудовой деятельности, оформленных в установленном законодательством</w:t>
      </w:r>
      <w:proofErr w:type="gramEnd"/>
      <w:r w:rsidRPr="001970C3">
        <w:rPr>
          <w:rFonts w:ascii="Times New Roman" w:eastAsia="Times New Roman" w:hAnsi="Times New Roman" w:cs="Times New Roman"/>
          <w:sz w:val="28"/>
          <w:szCs w:val="28"/>
          <w:lang w:eastAsia="ru-RU"/>
        </w:rPr>
        <w:t xml:space="preserve"> </w:t>
      </w:r>
      <w:proofErr w:type="gramStart"/>
      <w:r w:rsidRPr="001970C3">
        <w:rPr>
          <w:rFonts w:ascii="Times New Roman" w:eastAsia="Times New Roman" w:hAnsi="Times New Roman" w:cs="Times New Roman"/>
          <w:sz w:val="28"/>
          <w:szCs w:val="28"/>
          <w:lang w:eastAsia="ru-RU"/>
        </w:rPr>
        <w:t xml:space="preserve">порядке, муниципального служащего, классификаторам и реестрам должностей, отсутствие документов, подтверждающих правомерность включения в стаж муниципальной службы отдельных периодов работы, и т.д.), в течение 5 рабочих дней со дня регистрации заявления муниципального служащего о назначении пенсии за </w:t>
      </w:r>
      <w:r w:rsidRPr="001970C3">
        <w:rPr>
          <w:rFonts w:ascii="Times New Roman" w:eastAsia="Times New Roman" w:hAnsi="Times New Roman" w:cs="Times New Roman"/>
          <w:sz w:val="28"/>
          <w:szCs w:val="28"/>
          <w:lang w:eastAsia="ru-RU"/>
        </w:rPr>
        <w:lastRenderedPageBreak/>
        <w:t>выслугу лет запрашивает документы, подтверждающие периоды, включаемые в стаж муниципальной службы для назначения пенсии за выслугу лет, а также иные документы, необходимые для</w:t>
      </w:r>
      <w:proofErr w:type="gramEnd"/>
      <w:r w:rsidRPr="001970C3">
        <w:rPr>
          <w:rFonts w:ascii="Times New Roman" w:eastAsia="Times New Roman" w:hAnsi="Times New Roman" w:cs="Times New Roman"/>
          <w:sz w:val="28"/>
          <w:szCs w:val="28"/>
          <w:lang w:eastAsia="ru-RU"/>
        </w:rPr>
        <w:t xml:space="preserve"> определения размера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6" w:name="P75"/>
      <w:bookmarkEnd w:id="6"/>
      <w:r w:rsidRPr="001970C3">
        <w:rPr>
          <w:rFonts w:ascii="Times New Roman" w:eastAsia="Times New Roman" w:hAnsi="Times New Roman" w:cs="Times New Roman"/>
          <w:sz w:val="28"/>
          <w:szCs w:val="28"/>
          <w:lang w:eastAsia="ru-RU"/>
        </w:rPr>
        <w:t>7. Кадровая служба в месячный срок со дня поступления заявления муниципального служащего о назначении пенсии за выслугу лет и других документов, необходимых для назначения пенсии за выслугу лет, рассматривает их и при наличии оснований для назначения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оформляет: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представление о назначении пенсии за выслугу лет по форме согласно приложению 2 к настоящему Порядку;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справку о периодах службы (работы) по форме согласно приложению 3 к настоящему Порядку;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организует оформление справки о размере среднемесячного денежного содержания по форме согласно приложению 4 к настоящему Порядку;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готовит проект распоряжения администрации муниципального района "Корткеросский" (далее - руководитель администрации) о назначении пенсии за выслугу лет по форме согласно приложению 5 к настоящему Порядку и направляет его на рассмотрение руководителю администрации. Решение о назначении пенсии за выслугу лет принимается руководителем администрации в течение 5 рабочих дней с момента поступления данного проекта.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8. При отсутствии оснований для назначения пенсии за выслугу лет муниципальному служащему кадровая служба в срок, установленный в абзаце первом пункта 7 к настоящему Порядку, готовит и направляет мотивированный отказ в ее назначении в адрес муниципального служащего.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9. Пенсия за выслугу лет назначается после установления муниципальному служащему страховой пенсии по старости (инвалидности) со дня обращения за пенсией за выслугу лет, но не ранее дня, следующего за днем увольнения муниципального служащего с муниципальной службы. Днем обращения за пенсией за выслугу лет считается: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подаче заявления лично - день регистрации кадровой службой соответствующего заявления со всеми документами, предусмотренными пунктом 3 настоящего Порядка;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при подаче заявления по почте - дата, указанная на почтовом штемпеле организации федеральной почтовой связи по месту отправления данного заявления.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10. Пенсия за выслугу лет назначается по последней должности нахождения на муниципальной службе, определяемой на основании записей трудовой книжки и (или) сведений о трудовой деятельности, оформленных в установленном законодательством порядке, на день обращения за пенсией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11. Кадровая служба в течение 3 рабочих дней после принятия руководителем администрации распоряжения о назначении пенсии за выслугу лет направляет копию распоряжения в отдел финансового и бухгалтерского учета (далее - бухгалтерия), а также заявителю.</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12. Выплата пенсии за выслугу лет муниципальному служащему осуществляется через организации федеральной почтовой связи либо финансово-кредитные учреждения ежемесячно, не позднее 25 числа текущего месяца, за исключением случая, указанного в абзаце втором настоящего пункта.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7" w:name="P90"/>
      <w:bookmarkEnd w:id="7"/>
      <w:r w:rsidRPr="001970C3">
        <w:rPr>
          <w:rFonts w:ascii="Times New Roman" w:eastAsia="Times New Roman" w:hAnsi="Times New Roman" w:cs="Times New Roman"/>
          <w:sz w:val="28"/>
          <w:szCs w:val="28"/>
          <w:lang w:eastAsia="ru-RU"/>
        </w:rPr>
        <w:t>Муниципальным служащим, в отношении которых поручения на выплату пенсии за выслугу лет поступили в бухгалтерию в период с 16 числа до конца текущего месяца, выплата пенсии за выслугу лет осуществляется через организации федеральной почтовой связи либо финансово-кредитные учреждения до 25 числа следующего месяца.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Выплата пенсии за выслугу лет и расходы по ее доставке и пересылке производятся за счет средств местного бюджета муниципального района "Корткеросский".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Информация о предоставляемой в соответствии с настоящим Порядком пенсии за выслугу лет муниципальному служащему размещается </w:t>
      </w:r>
      <w:r w:rsidRPr="001970C3">
        <w:rPr>
          <w:rFonts w:ascii="Times New Roman" w:eastAsia="Times New Roman" w:hAnsi="Times New Roman" w:cs="Times New Roman"/>
          <w:sz w:val="28"/>
          <w:szCs w:val="28"/>
          <w:lang w:eastAsia="ru-RU"/>
        </w:rPr>
        <w:br/>
        <w:t>в государственной информационной системе «Единая централизованная цифровая платформа в социальной сфере» в порядке и составе, установленном Правительством Российской Федерации.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III. Порядок включения в стаж муниципальной службы периодов</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службы (работы) для назначения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13. </w:t>
      </w:r>
      <w:proofErr w:type="gramStart"/>
      <w:r w:rsidRPr="001970C3">
        <w:rPr>
          <w:rFonts w:ascii="Times New Roman" w:eastAsia="Times New Roman" w:hAnsi="Times New Roman" w:cs="Times New Roman"/>
          <w:sz w:val="28"/>
          <w:szCs w:val="28"/>
          <w:lang w:eastAsia="ru-RU"/>
        </w:rPr>
        <w:t xml:space="preserve">В стаж муниципальной службы для назначения пенсии за выслугу лет муниципальным служащим включаются периоды службы (работы), установленные для включения в стаж государственной гражданской службы Республики Коми для назначения пенсии за выслугу лет государственным гражданским служащим Республики Коми в соответствии с приложением № 2 к </w:t>
      </w:r>
      <w:hyperlink r:id="rId18" w:history="1">
        <w:r w:rsidRPr="001970C3">
          <w:rPr>
            <w:rFonts w:ascii="Times New Roman" w:eastAsia="Calibri" w:hAnsi="Times New Roman" w:cs="Times New Roman"/>
            <w:color w:val="0000FF" w:themeColor="hyperlink"/>
            <w:sz w:val="28"/>
            <w:szCs w:val="28"/>
            <w:u w:val="single"/>
            <w:lang w:eastAsia="ru-RU"/>
          </w:rPr>
          <w:t>Закон</w:t>
        </w:r>
      </w:hyperlink>
      <w:r w:rsidRPr="001970C3">
        <w:rPr>
          <w:rFonts w:ascii="Times New Roman" w:eastAsia="Times New Roman" w:hAnsi="Times New Roman" w:cs="Times New Roman"/>
          <w:sz w:val="28"/>
          <w:szCs w:val="28"/>
          <w:lang w:eastAsia="ru-RU"/>
        </w:rPr>
        <w:t>у Республики Коми от 04.05.2008 № 48-РЗ "О пенсионном обеспечении лиц, замещавших должности государственной гражданской службы Республики</w:t>
      </w:r>
      <w:proofErr w:type="gramEnd"/>
      <w:r w:rsidRPr="001970C3">
        <w:rPr>
          <w:rFonts w:ascii="Times New Roman" w:eastAsia="Times New Roman" w:hAnsi="Times New Roman" w:cs="Times New Roman"/>
          <w:sz w:val="28"/>
          <w:szCs w:val="28"/>
          <w:lang w:eastAsia="ru-RU"/>
        </w:rPr>
        <w:t xml:space="preserve"> Коми" (далее – перечень должностей).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14. Периоды службы (работы), включаемые в стаж муниципальной службы для назначения пенсии за выслугу лет лицам, замещавшим должности муниципальной службы, суммируются.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15. Стаж муниципальной службы для назначения пенсии за выслугу лет исчисляется на день увольнения с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16. Основным документом, подтверждающим стаж муниципальной службы для назначения пенсии за выслугу лет, является трудовая книжка установленного образца и (или) сведения о трудовой деятельности, оформленные в установленном законодательством порядке.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В случаях, когда в трудовой книжке и (или) сведениях о трудовой деятельности, оформленных в установленном законодательством порядке, отсутствуют записи, подтверждающие стаж муниципальной службы, данный стаж подтверждается на основании представленных архивных справок с приложением копий документов о назначении и освобождении от должности, подтверждающих периоды службы </w:t>
      </w:r>
      <w:r w:rsidRPr="001970C3">
        <w:rPr>
          <w:rFonts w:ascii="Times New Roman" w:eastAsia="Times New Roman" w:hAnsi="Times New Roman" w:cs="Times New Roman"/>
          <w:sz w:val="28"/>
          <w:szCs w:val="28"/>
          <w:lang w:eastAsia="ru-RU"/>
        </w:rPr>
        <w:lastRenderedPageBreak/>
        <w:t>(работы) в должностях, которые включаются в этот стаж.</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17. </w:t>
      </w:r>
      <w:proofErr w:type="gramStart"/>
      <w:r w:rsidRPr="001970C3">
        <w:rPr>
          <w:rFonts w:ascii="Times New Roman" w:eastAsia="Times New Roman" w:hAnsi="Times New Roman" w:cs="Times New Roman"/>
          <w:sz w:val="28"/>
          <w:szCs w:val="28"/>
          <w:lang w:eastAsia="ru-RU"/>
        </w:rPr>
        <w:t>В необходимых случаях (отсутствие или неточность записей в трудовой книжке и (или) сведениях о трудовой деятельности, оформленных в установленном законодательством порядке, несоответствие наименований должностей, указанных в трудовой книжке и (или) сведениях о трудовой деятельности, оформленных в установленном законодательством порядке, классификаторам и реестрам должностей) для подтверждения периодов службы (работы) могут представляться копии нормативных правовых актов либо выписки из них о назначении</w:t>
      </w:r>
      <w:proofErr w:type="gramEnd"/>
      <w:r w:rsidRPr="001970C3">
        <w:rPr>
          <w:rFonts w:ascii="Times New Roman" w:eastAsia="Times New Roman" w:hAnsi="Times New Roman" w:cs="Times New Roman"/>
          <w:sz w:val="28"/>
          <w:szCs w:val="28"/>
          <w:lang w:eastAsia="ru-RU"/>
        </w:rPr>
        <w:t xml:space="preserve"> на должность или </w:t>
      </w:r>
      <w:proofErr w:type="gramStart"/>
      <w:r w:rsidRPr="001970C3">
        <w:rPr>
          <w:rFonts w:ascii="Times New Roman" w:eastAsia="Times New Roman" w:hAnsi="Times New Roman" w:cs="Times New Roman"/>
          <w:sz w:val="28"/>
          <w:szCs w:val="28"/>
          <w:lang w:eastAsia="ru-RU"/>
        </w:rPr>
        <w:t>освобождении</w:t>
      </w:r>
      <w:proofErr w:type="gramEnd"/>
      <w:r w:rsidRPr="001970C3">
        <w:rPr>
          <w:rFonts w:ascii="Times New Roman" w:eastAsia="Times New Roman" w:hAnsi="Times New Roman" w:cs="Times New Roman"/>
          <w:sz w:val="28"/>
          <w:szCs w:val="28"/>
          <w:lang w:eastAsia="ru-RU"/>
        </w:rPr>
        <w:t xml:space="preserve"> от должности.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18. </w:t>
      </w:r>
      <w:proofErr w:type="gramStart"/>
      <w:r w:rsidRPr="001970C3">
        <w:rPr>
          <w:rFonts w:ascii="Times New Roman" w:eastAsia="Times New Roman" w:hAnsi="Times New Roman" w:cs="Times New Roman"/>
          <w:sz w:val="28"/>
          <w:szCs w:val="28"/>
          <w:lang w:eastAsia="ru-RU"/>
        </w:rPr>
        <w:t>Периоды прохождения военной службы, другой приравненной к ней службы, а также периоды замещения должностей сотрудников федеральных органов налоговой полиции, органов по контролю за оборотом наркотических средств и психотропных веществ, таможенных органов могут подтверждаться военными билетами, справками военных комиссариатов, воинских подразделений, архивных учреждений, записями в трудовой книжке и (или) сведениях о трудовой деятельности, оформленных в установленном законодательством порядке, послужными списками.</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19. При определении соответствия должностей, замещаемых муниципальными служащими, должностям, предусмотренным Перечнем должностей, необходимо учитывать следующее: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государственные должности Российской Федерации определяются в соответствии со сводным перечнем государственных должностей Российской Федерации, утвержденным Президентом Российской Федерации. Государственные должности Республики Коми определяются в соответствии с Конституцией Республики Коми, иными законодательными актами Республики Коми. Государственные должности иных субъектов Российской Федерации определяются в соответствии с конституциями (уставами) субъектов Российской Федерации;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должности федеральной государственной гражданской службы определяются в соответствии с Реестром должностей федеральной государственной гражданской службы, утвержденным Президентом Российской Федерации. Должности государственной гражданской службы Республики Коми определяются в соответствии с Реестром должностей государственной гражданской службы Республики Коми, утвержденным Законом Республики Коми. Должности государственной гражданской службы иных субъектов Российской Федерации определяются в соответствии с законодательством о государственной гражданской службе субъектов Российской Федерации;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 должности федеральных государственных служащих, государственные должности федеральной государственной службы определяются на основании соответствующих реестров и перечней, утвержденных Президентом Российской Федерации. Государственные должности государственной службы Республики Коми определяются в соответствии с реестром государственных должностей в органах представительной и исполнительной власти Республики Коми, реестром </w:t>
      </w:r>
      <w:r w:rsidRPr="001970C3">
        <w:rPr>
          <w:rFonts w:ascii="Times New Roman" w:eastAsia="Times New Roman" w:hAnsi="Times New Roman" w:cs="Times New Roman"/>
          <w:sz w:val="28"/>
          <w:szCs w:val="28"/>
          <w:lang w:eastAsia="ru-RU"/>
        </w:rPr>
        <w:lastRenderedPageBreak/>
        <w:t>государственных должностей государственной службы Республики Коми, утвержденными Главой Республики Коми. Государственные должности государственной службы иных субъектов Российской Федерации определяются в соответствии с законодательством о государственной службе субъектов Российской Федерации;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выборные должности в органах местного самоуправления определяются в соответствии с законами или иными нормативными актами субъектов Российской Федерации и уставами муниципальных образований;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муниципальные должности муниципальной службы, должности муниципальной службы определяются в соответствии с законами либо иными нормативными правовыми актами субъектов Российской Федерации и уставами муниципальных образований;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6) предусмотренные </w:t>
      </w:r>
      <w:hyperlink r:id="rId19" w:history="1">
        <w:r w:rsidRPr="001970C3">
          <w:rPr>
            <w:rFonts w:ascii="Times New Roman" w:eastAsia="Calibri" w:hAnsi="Times New Roman" w:cs="Times New Roman"/>
            <w:color w:val="0000FF" w:themeColor="hyperlink"/>
            <w:sz w:val="28"/>
            <w:szCs w:val="28"/>
            <w:u w:val="single"/>
            <w:lang w:eastAsia="ru-RU"/>
          </w:rPr>
          <w:t>подпунктами 7</w:t>
        </w:r>
      </w:hyperlink>
      <w:r w:rsidRPr="001970C3">
        <w:rPr>
          <w:rFonts w:ascii="Times New Roman" w:eastAsia="Times New Roman" w:hAnsi="Times New Roman" w:cs="Times New Roman"/>
          <w:sz w:val="28"/>
          <w:szCs w:val="28"/>
          <w:lang w:eastAsia="ru-RU"/>
        </w:rPr>
        <w:t xml:space="preserve">, </w:t>
      </w:r>
      <w:hyperlink r:id="rId20" w:history="1">
        <w:r w:rsidRPr="001970C3">
          <w:rPr>
            <w:rFonts w:ascii="Times New Roman" w:eastAsia="Calibri" w:hAnsi="Times New Roman" w:cs="Times New Roman"/>
            <w:color w:val="0000FF" w:themeColor="hyperlink"/>
            <w:sz w:val="28"/>
            <w:szCs w:val="28"/>
            <w:u w:val="single"/>
            <w:lang w:eastAsia="ru-RU"/>
          </w:rPr>
          <w:t>9</w:t>
        </w:r>
      </w:hyperlink>
      <w:r w:rsidRPr="001970C3">
        <w:rPr>
          <w:rFonts w:ascii="Times New Roman" w:eastAsia="Times New Roman" w:hAnsi="Times New Roman" w:cs="Times New Roman"/>
          <w:sz w:val="28"/>
          <w:szCs w:val="28"/>
          <w:lang w:eastAsia="ru-RU"/>
        </w:rPr>
        <w:t xml:space="preserve"> - </w:t>
      </w:r>
      <w:hyperlink r:id="rId21" w:history="1">
        <w:r w:rsidRPr="001970C3">
          <w:rPr>
            <w:rFonts w:ascii="Times New Roman" w:eastAsia="Calibri" w:hAnsi="Times New Roman" w:cs="Times New Roman"/>
            <w:color w:val="0000FF" w:themeColor="hyperlink"/>
            <w:sz w:val="28"/>
            <w:szCs w:val="28"/>
            <w:u w:val="single"/>
            <w:lang w:eastAsia="ru-RU"/>
          </w:rPr>
          <w:t>12 пункта 2</w:t>
        </w:r>
      </w:hyperlink>
      <w:r w:rsidRPr="001970C3">
        <w:rPr>
          <w:rFonts w:ascii="Times New Roman" w:eastAsia="Times New Roman" w:hAnsi="Times New Roman" w:cs="Times New Roman"/>
          <w:sz w:val="28"/>
          <w:szCs w:val="28"/>
          <w:lang w:eastAsia="ru-RU"/>
        </w:rPr>
        <w:t xml:space="preserve"> Перечня должностей должности руководителей и специалистов определяются согласно Общесоюзному классификатору профессий рабочих, должностей служащих и тарифных разрядов, утвержденному постановлением Госкомитета СССР по стандартам от 27 августа 1986 г. N 016, и Справочнику тарифно-квалификационных характеристик по общеотраслевым должностям служащих, утвержденному постановлением Министерства труда Российской Федерации от 10 ноября 1992 г. N 30, а</w:t>
      </w:r>
      <w:proofErr w:type="gramEnd"/>
      <w:r w:rsidRPr="001970C3">
        <w:rPr>
          <w:rFonts w:ascii="Times New Roman" w:eastAsia="Times New Roman" w:hAnsi="Times New Roman" w:cs="Times New Roman"/>
          <w:sz w:val="28"/>
          <w:szCs w:val="28"/>
          <w:lang w:eastAsia="ru-RU"/>
        </w:rPr>
        <w:t xml:space="preserve"> также нормативным правовым актам по оплате труда работников органов государственной власти и управления;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7) должности, замещаемые гражданами Российской Федерации в межгосударственных (межправительственных) органах, созданных государствами - участниками Содружества Независимых Государств, с участием Российской Федерации, в аппарате Исполнительного Комитета Союза Беларуси и России, в Секретариате Парламентского Собрания Союза Беларуси и России, а также должности, замещаемые на постоянной профессиональной основе в органах Союзного государства и их аппаратах, определяются на основании перечней таких должностей и таблиц их</w:t>
      </w:r>
      <w:proofErr w:type="gramEnd"/>
      <w:r w:rsidRPr="001970C3">
        <w:rPr>
          <w:rFonts w:ascii="Times New Roman" w:eastAsia="Times New Roman" w:hAnsi="Times New Roman" w:cs="Times New Roman"/>
          <w:sz w:val="28"/>
          <w:szCs w:val="28"/>
          <w:lang w:eastAsia="ru-RU"/>
        </w:rPr>
        <w:t xml:space="preserve"> соответствия государственным должностям федеральной государственной службы, государственным должностям федеральных государственных служащих, определенных соглашениями между Российской Федерацией и государствами - участниками Содружества Независимых Государств, между Правительством Российской Федерации и межправительственными органами государств - участников Содружества Независимых Государств, которые ратифицированы в установленном порядке.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20. В стаж муниципальной службы включаются периоды службы (работы) на основании нормативного правового акта (закона, перечня, реестра и т.п.), действовавшего в период осуществления службы (работы).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21. Стаж муниципальной службы для назначения пенсии за выслугу лет муниципальным служащим оформляется справкой о периодах службы (работы), включаемых в стаж муниципальной службы для назначения пенсии за выслугу лет, которая не менее</w:t>
      </w:r>
      <w:proofErr w:type="gramStart"/>
      <w:r w:rsidRPr="001970C3">
        <w:rPr>
          <w:rFonts w:ascii="Times New Roman" w:eastAsia="Times New Roman" w:hAnsi="Times New Roman" w:cs="Times New Roman"/>
          <w:sz w:val="28"/>
          <w:szCs w:val="28"/>
          <w:lang w:eastAsia="ru-RU"/>
        </w:rPr>
        <w:t>,</w:t>
      </w:r>
      <w:proofErr w:type="gramEnd"/>
      <w:r w:rsidRPr="001970C3">
        <w:rPr>
          <w:rFonts w:ascii="Times New Roman" w:eastAsia="Times New Roman" w:hAnsi="Times New Roman" w:cs="Times New Roman"/>
          <w:sz w:val="28"/>
          <w:szCs w:val="28"/>
          <w:lang w:eastAsia="ru-RU"/>
        </w:rPr>
        <w:t xml:space="preserve"> чем за 3 рабочих дня до направления проекта решения о </w:t>
      </w:r>
      <w:r w:rsidRPr="001970C3">
        <w:rPr>
          <w:rFonts w:ascii="Times New Roman" w:eastAsia="Times New Roman" w:hAnsi="Times New Roman" w:cs="Times New Roman"/>
          <w:sz w:val="28"/>
          <w:szCs w:val="28"/>
          <w:lang w:eastAsia="ru-RU"/>
        </w:rPr>
        <w:lastRenderedPageBreak/>
        <w:t>назначении пенсии за выслугу лет руководителю администрации доводится до сведения муниципального служащего, стаж которого определяется.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IV. Порядок определения среднемесячного денежного</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содержания муниципального служащего для исчисления</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размера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22. При расчете среднемесячного денежного содержания муниципального служащего для исчисления размера пенсии за выслугу лет фактические начисленные в расчетном периоде выплаты, предусмотренные частью 12 статьи 10(1) Закона Республики Коми "О некоторых вопросах муниципальной службы в Республике Коми", суммируются.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Из расчетного периода исключается время, когда муниципальный служащий не работал в связи с временной нетрудоспособностью или в соответствии с законодательством освобождался от исполнения должностных обязанностей с сохранением денежного содержания. В этом случае суммы полученного пособия по временной нетрудоспособности и выплаченного денежного содержания не включаются в состав среднемесячного денежного содержания, </w:t>
      </w:r>
      <w:proofErr w:type="gramStart"/>
      <w:r w:rsidRPr="001970C3">
        <w:rPr>
          <w:rFonts w:ascii="Times New Roman" w:eastAsia="Times New Roman" w:hAnsi="Times New Roman" w:cs="Times New Roman"/>
          <w:sz w:val="28"/>
          <w:szCs w:val="28"/>
          <w:lang w:eastAsia="ru-RU"/>
        </w:rPr>
        <w:t>исходя из которого исчисляется</w:t>
      </w:r>
      <w:proofErr w:type="gramEnd"/>
      <w:r w:rsidRPr="001970C3">
        <w:rPr>
          <w:rFonts w:ascii="Times New Roman" w:eastAsia="Times New Roman" w:hAnsi="Times New Roman" w:cs="Times New Roman"/>
          <w:sz w:val="28"/>
          <w:szCs w:val="28"/>
          <w:lang w:eastAsia="ru-RU"/>
        </w:rPr>
        <w:t xml:space="preserve"> размер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Размер среднемесячного денежного содержания муниципального служащего определяется путем деления суммы полученного в расчетном периоде денежного содержания на количество фактически отработанных в этом периоде дней и умножается на 21 (среднемесячное число рабочих дней). Среднемесячный размер каждой выплаты, включаемой в состав среднемесячного денежного содержания муниципального служащего для исчисления размера пенсии за выслугу лет, рассчитывается аналогично расчету размера среднемесячного денежного содержания.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В случае отсутствия у муниципального служащего фактически начисленного денежного содержания в расчетном периоде расчет среднемесячного денежного содержания такому лицу производится исходя </w:t>
      </w:r>
      <w:r w:rsidRPr="001970C3">
        <w:rPr>
          <w:rFonts w:ascii="Times New Roman" w:eastAsia="Times New Roman" w:hAnsi="Times New Roman" w:cs="Times New Roman"/>
          <w:sz w:val="28"/>
          <w:szCs w:val="28"/>
          <w:lang w:eastAsia="ru-RU"/>
        </w:rPr>
        <w:br/>
        <w:t xml:space="preserve">из денежного содержания, фактически установленного по замещаемой </w:t>
      </w:r>
      <w:r w:rsidRPr="001970C3">
        <w:rPr>
          <w:rFonts w:ascii="Times New Roman" w:eastAsia="Times New Roman" w:hAnsi="Times New Roman" w:cs="Times New Roman"/>
          <w:sz w:val="28"/>
          <w:szCs w:val="28"/>
          <w:lang w:eastAsia="ru-RU"/>
        </w:rPr>
        <w:br/>
        <w:t>им должности на день увольнения с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23. </w:t>
      </w:r>
      <w:proofErr w:type="gramStart"/>
      <w:r w:rsidRPr="001970C3">
        <w:rPr>
          <w:rFonts w:ascii="Times New Roman" w:eastAsia="Times New Roman" w:hAnsi="Times New Roman" w:cs="Times New Roman"/>
          <w:sz w:val="28"/>
          <w:szCs w:val="28"/>
          <w:lang w:eastAsia="ru-RU"/>
        </w:rPr>
        <w:t>В случае если в период после увольнения муниципального служащего с муниципальной службы до дня подачи заявления о назначении пенсии за выслугу лет произошло изменение размера должностного оклада по замещавшейся муниципальным служащим должности муниципальной службы и (или) размера ежемесячной надбавки к должностному окладу за классный чин, то исчисляются следующие коэффициенты изменения:</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1) коэффициент изменения должностного оклада - путем деления размера должностного оклада по замещавшейся муниципальным служащим должности муниципальной службы, установленного в соответствии с законодательством Республики Коми на день подачи заявления о назначении пенсии за выслугу лет, на размер должностного оклада, установленный муниципальному служащему на </w:t>
      </w:r>
      <w:r w:rsidRPr="001970C3">
        <w:rPr>
          <w:rFonts w:ascii="Times New Roman" w:eastAsia="Times New Roman" w:hAnsi="Times New Roman" w:cs="Times New Roman"/>
          <w:sz w:val="28"/>
          <w:szCs w:val="28"/>
          <w:lang w:eastAsia="ru-RU"/>
        </w:rPr>
        <w:lastRenderedPageBreak/>
        <w:t>день увольнения с муниципальной службы.</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случае упразднения ранее замещавшейся муниципальным служащим должности муниципальной службы размер должностного оклада на день подачи заявления о назначении пенсии за выслугу лет определяется по аналогичной должности муниципальной службы. Решение о признании упраздненной должности муниципальной службы аналогичной другой должности муниципальной службы принимается администрацией;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2) коэффициент изменения ежемесячной надбавки к должностному окладу за классный чин - путем деления размера ежемесячной надбавки к должностному окладу за классный чин, установленный в соответствии с законодательством Республики Коми по присвоенному муниципальному служащему классному чину муниципальной службы на день подачи заявления о назначении пенсии за выслугу лет, на размер ежемесячной надбавки к должностному окладу за классный чин, установленный муниципальному служащему</w:t>
      </w:r>
      <w:proofErr w:type="gramEnd"/>
      <w:r w:rsidRPr="001970C3">
        <w:rPr>
          <w:rFonts w:ascii="Times New Roman" w:eastAsia="Times New Roman" w:hAnsi="Times New Roman" w:cs="Times New Roman"/>
          <w:sz w:val="28"/>
          <w:szCs w:val="28"/>
          <w:lang w:eastAsia="ru-RU"/>
        </w:rPr>
        <w:t xml:space="preserve"> на день увольнения с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Коэффициент изменения должностного оклада применяется к выплатам, включаемым в состав среднемесячного денежного содержания муниципального служащего для исчисления размера пенсии за выслугу лет, за исключением ежемесячной надбавки к должностному окладу за классный чин, к которому применяется коэффициент изменения ежемесячной надбавки к должностному окладу за классный чин.</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Выплаты, включаемые в состав среднемесячного денежного содержания муниципального служащего для исчисления размера пенсии за выслугу лет и определенные в результате применения коэффициентов изменения должностного оклада и ежемесячной надбавки к должностному окладу за классный чин, суммируются и образуют размер среднемесячного денежного содержания муниципального служащего на день обращения за пенсией за выслугу лет.</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24. </w:t>
      </w:r>
      <w:proofErr w:type="gramStart"/>
      <w:r w:rsidRPr="001970C3">
        <w:rPr>
          <w:rFonts w:ascii="Times New Roman" w:eastAsia="Times New Roman" w:hAnsi="Times New Roman" w:cs="Times New Roman"/>
          <w:sz w:val="28"/>
          <w:szCs w:val="28"/>
          <w:lang w:eastAsia="ru-RU"/>
        </w:rPr>
        <w:t>Размер среднемесячного денежного содержания, исходя из которого исчисляется размер пенсии за выслугу лет, не может превышать 1,8 месячного должностного оклада по замещавшейся должности муниципальной службы с учетом ежемесячной надбавки к должностному окладу за классный чин, определенных на дату назначения пенсии за выслугу лет, а в случае упразднения ранее замещавшейся должности - по аналогичной должности муниципальной службы.</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случае если размер среднемесячного денежного содержания муниципального служащего меньше 1,8 месячного должностного оклада по замещавшейся должности муниципальной службы с учетом ежемесячной надбавки к должностному окладу за классный чин, для исчисления размера пенсии за выслугу лет учитывается его фактический размер.</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25. Определение размера пенсии за выслугу лет муниципального служащего осуществляется с учетом соотношения должностей муниципальной службы и должностей государственной гражданской службы Республики Коми, </w:t>
      </w:r>
      <w:r w:rsidRPr="001970C3">
        <w:rPr>
          <w:rFonts w:ascii="Times New Roman" w:eastAsia="Times New Roman" w:hAnsi="Times New Roman" w:cs="Times New Roman"/>
          <w:sz w:val="28"/>
          <w:szCs w:val="28"/>
          <w:lang w:eastAsia="ru-RU"/>
        </w:rPr>
        <w:lastRenderedPageBreak/>
        <w:t>установленного приложением № 2 к Закону Республики Коми "О некоторых вопросах муниципальной службы в Республике Коми".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Если должностной оклад по должности муниципальной службы выше, чем должностной оклад по должности государственной гражданской службы Республики Коми, то для расчета денежного содержания, учитываемого для установления пенсии за выслугу лет муниципальному служащему, применяется должностной оклад по должности государственной гражданской службы Республики Коми.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26. К исчисленному размеру среднемесячного денежного содержания муниципального служащего применяются районный коэффициент и процентная надбавка за стаж работы в районах Крайнего Севера и приравненных к ним местностях, установленные муниципальному служащему на день увольнения с муниципальной службы, после чего исчисляется размер </w:t>
      </w:r>
      <w:proofErr w:type="gramStart"/>
      <w:r w:rsidRPr="001970C3">
        <w:rPr>
          <w:rFonts w:ascii="Times New Roman" w:eastAsia="Times New Roman" w:hAnsi="Times New Roman" w:cs="Times New Roman"/>
          <w:sz w:val="28"/>
          <w:szCs w:val="28"/>
          <w:lang w:eastAsia="ru-RU"/>
        </w:rPr>
        <w:t>пенсии</w:t>
      </w:r>
      <w:proofErr w:type="gramEnd"/>
      <w:r w:rsidRPr="001970C3">
        <w:rPr>
          <w:rFonts w:ascii="Times New Roman" w:eastAsia="Times New Roman" w:hAnsi="Times New Roman" w:cs="Times New Roman"/>
          <w:sz w:val="28"/>
          <w:szCs w:val="28"/>
          <w:lang w:eastAsia="ru-RU"/>
        </w:rPr>
        <w:t xml:space="preserve"> за выслугу лет исходя из стажа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27. Размер пенсии за выслугу лет определятся в соответствии с Законом Республики Коми "О некоторых вопросах муниципальной службы в Республике Коми".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28. </w:t>
      </w:r>
      <w:proofErr w:type="gramStart"/>
      <w:r w:rsidRPr="001970C3">
        <w:rPr>
          <w:rFonts w:ascii="Times New Roman" w:eastAsia="Times New Roman" w:hAnsi="Times New Roman" w:cs="Times New Roman"/>
          <w:sz w:val="28"/>
          <w:szCs w:val="28"/>
          <w:lang w:eastAsia="ru-RU"/>
        </w:rPr>
        <w:t>При установлении лицу, замещавшему муниципальную должность, пенсии за выслугу лет в порядке и на условиях, установленных для муниципальных служащих, размер его среднемесячного денежного содержания, исходя из которого исчисляется пенсия за выслугу лет, устанавливается равным 2,3 должностного оклада по замещавшейся должности, определенного на дату назначения пенсии за выслугу лет, но не выше 2,3 предельного размера должностного оклада лица, замещающего государственную должность</w:t>
      </w:r>
      <w:proofErr w:type="gramEnd"/>
      <w:r w:rsidRPr="001970C3">
        <w:rPr>
          <w:rFonts w:ascii="Times New Roman" w:eastAsia="Times New Roman" w:hAnsi="Times New Roman" w:cs="Times New Roman"/>
          <w:sz w:val="28"/>
          <w:szCs w:val="28"/>
          <w:lang w:eastAsia="ru-RU"/>
        </w:rPr>
        <w:t xml:space="preserve"> Республики Коми - министр Республики Коми.</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V. Порядок изменения размера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29. Размер пенсии за выслугу лет увеличивается (индексируется) в размерах и сроки, которые установлены для увеличения (индексации) должностных окладов по должностям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30. Кадровая служба не позднее 10 рабочих дней с даты, с которой производится увеличение размера пенсии за выслугу лет, готовит проект распоряжения об изменении размера пенсии за выслугу лет и направляет его на рассмотрение руководителю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Распоряжение об изменении размера пенсии за выслугу лет принимается руководителем администрации в течение 5 рабочих дней с момента поступления данного проекта.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Кадровая служба в течение 3 рабочих дней со дня принятия распоряжения об изменении размера пенсии за выслугу лет направляет его копию в бухгалтерию с одновременным направлением копии распоряжения муниципальному служащему.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31. Размер пенсии за выслугу лет подлежит изменению в случае установления </w:t>
      </w:r>
      <w:r w:rsidRPr="001970C3">
        <w:rPr>
          <w:rFonts w:ascii="Times New Roman" w:eastAsia="Times New Roman" w:hAnsi="Times New Roman" w:cs="Times New Roman"/>
          <w:sz w:val="28"/>
          <w:szCs w:val="28"/>
          <w:lang w:eastAsia="ru-RU"/>
        </w:rPr>
        <w:lastRenderedPageBreak/>
        <w:t>факта необоснованного включения (</w:t>
      </w:r>
      <w:proofErr w:type="spellStart"/>
      <w:r w:rsidRPr="001970C3">
        <w:rPr>
          <w:rFonts w:ascii="Times New Roman" w:eastAsia="Times New Roman" w:hAnsi="Times New Roman" w:cs="Times New Roman"/>
          <w:sz w:val="28"/>
          <w:szCs w:val="28"/>
          <w:lang w:eastAsia="ru-RU"/>
        </w:rPr>
        <w:t>невключения</w:t>
      </w:r>
      <w:proofErr w:type="spellEnd"/>
      <w:r w:rsidRPr="001970C3">
        <w:rPr>
          <w:rFonts w:ascii="Times New Roman" w:eastAsia="Times New Roman" w:hAnsi="Times New Roman" w:cs="Times New Roman"/>
          <w:sz w:val="28"/>
          <w:szCs w:val="28"/>
          <w:lang w:eastAsia="ru-RU"/>
        </w:rPr>
        <w:t xml:space="preserve">) в стаж муниципальной службы, </w:t>
      </w:r>
      <w:proofErr w:type="gramStart"/>
      <w:r w:rsidRPr="001970C3">
        <w:rPr>
          <w:rFonts w:ascii="Times New Roman" w:eastAsia="Times New Roman" w:hAnsi="Times New Roman" w:cs="Times New Roman"/>
          <w:sz w:val="28"/>
          <w:szCs w:val="28"/>
          <w:lang w:eastAsia="ru-RU"/>
        </w:rPr>
        <w:t>исходя из которого определен</w:t>
      </w:r>
      <w:proofErr w:type="gramEnd"/>
      <w:r w:rsidRPr="001970C3">
        <w:rPr>
          <w:rFonts w:ascii="Times New Roman" w:eastAsia="Times New Roman" w:hAnsi="Times New Roman" w:cs="Times New Roman"/>
          <w:sz w:val="28"/>
          <w:szCs w:val="28"/>
          <w:lang w:eastAsia="ru-RU"/>
        </w:rPr>
        <w:t xml:space="preserve"> размер пенсии за выслугу лет, отдельных периодов службы (работы) муниципального служащего, если в соответствии с измененным стажем муниципальной службы должен быть установлен иной размер пенсии за выслугу лет. Решение о необоснованности включения (</w:t>
      </w:r>
      <w:proofErr w:type="spellStart"/>
      <w:r w:rsidRPr="001970C3">
        <w:rPr>
          <w:rFonts w:ascii="Times New Roman" w:eastAsia="Times New Roman" w:hAnsi="Times New Roman" w:cs="Times New Roman"/>
          <w:sz w:val="28"/>
          <w:szCs w:val="28"/>
          <w:lang w:eastAsia="ru-RU"/>
        </w:rPr>
        <w:t>невключения</w:t>
      </w:r>
      <w:proofErr w:type="spellEnd"/>
      <w:r w:rsidRPr="001970C3">
        <w:rPr>
          <w:rFonts w:ascii="Times New Roman" w:eastAsia="Times New Roman" w:hAnsi="Times New Roman" w:cs="Times New Roman"/>
          <w:sz w:val="28"/>
          <w:szCs w:val="28"/>
          <w:lang w:eastAsia="ru-RU"/>
        </w:rPr>
        <w:t>) в стаж муниципальной службы отдельных периодов службы (работы) принимается администрацией либо судом.</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32. На основании решения о необоснованности включения (</w:t>
      </w:r>
      <w:proofErr w:type="spellStart"/>
      <w:r w:rsidRPr="001970C3">
        <w:rPr>
          <w:rFonts w:ascii="Times New Roman" w:eastAsia="Times New Roman" w:hAnsi="Times New Roman" w:cs="Times New Roman"/>
          <w:sz w:val="28"/>
          <w:szCs w:val="28"/>
          <w:lang w:eastAsia="ru-RU"/>
        </w:rPr>
        <w:t>невключения</w:t>
      </w:r>
      <w:proofErr w:type="spellEnd"/>
      <w:r w:rsidRPr="001970C3">
        <w:rPr>
          <w:rFonts w:ascii="Times New Roman" w:eastAsia="Times New Roman" w:hAnsi="Times New Roman" w:cs="Times New Roman"/>
          <w:sz w:val="28"/>
          <w:szCs w:val="28"/>
          <w:lang w:eastAsia="ru-RU"/>
        </w:rPr>
        <w:t>) в стаж муниципальной службы отдельных периодов службы (работы) кадровая служба в течение 3 рабочих дней со дня его принятия: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производит перерасчет стажа муниципальной службы, оформляет справку о периодах службы (работы), включаемых в стаж муниципальной службы для назначения пенсии за выслугу лет, и доводит ее до сведения муниципального служащего, стаж которого определяется;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производит перерасчет размера пенсии за выслугу лет муниципального служащего, готовит проект распоряжения администрации об установлении пенсии за выслугу лет в новом размере и направляет его на рассмотрение руководителю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33. Распоряжение об установлении пенсии за выслугу лет в новом размере принимается руководителем администрации в течение 3 рабочих дней с момента поступления данного проекта.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34. Кадровая служба в течение 3 рабочих дней со дня принятия распоряжения об установлении пенсии за выслугу лет в новом размере направляет его копию в бухгалтерию с одновременным направлением копии распоряжения муниципальному служащему.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Пенсия за выслугу лет устанавливается в новом размере с 1-го числа месяца, следующего за месяцем, в котором принято указанное решение, либо с даты, установленной судом.</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35. В случаях если стаж муниципальной службы, определенный за вычетом необоснованно включенных периодов службы (работы), не дает муниципальному служащему права на пенсию за выслугу лет, выплата пенсии за выслугу лет прекращается в соответствии с подпунктом 4 пункта 46 настоящего Порядка.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8" w:name="P154"/>
      <w:bookmarkEnd w:id="8"/>
      <w:r w:rsidRPr="001970C3">
        <w:rPr>
          <w:rFonts w:ascii="Times New Roman" w:eastAsia="Times New Roman" w:hAnsi="Times New Roman" w:cs="Times New Roman"/>
          <w:sz w:val="28"/>
          <w:szCs w:val="28"/>
          <w:lang w:eastAsia="ru-RU"/>
        </w:rPr>
        <w:t>36. Размер пенсии за выслугу лет подлежит изменению при установлении факта арифметической ошибки при назначении пенсии за выслугу лет. Распоряжение об изменении размера пенсии за выслугу лет в связи с обнаружением факта арифметической ошибки принимается на основании заявления пенсионера, бухгалтерии, кадровой службы либо акта проверки.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37. </w:t>
      </w:r>
      <w:proofErr w:type="gramStart"/>
      <w:r w:rsidRPr="001970C3">
        <w:rPr>
          <w:rFonts w:ascii="Times New Roman" w:eastAsia="Times New Roman" w:hAnsi="Times New Roman" w:cs="Times New Roman"/>
          <w:sz w:val="28"/>
          <w:szCs w:val="28"/>
          <w:lang w:eastAsia="ru-RU"/>
        </w:rPr>
        <w:t xml:space="preserve">На основании соответствующего заявления или акта проверки об установлении факта арифметической ошибки, указанного в пункте 36, при назначении пенсии за выслугу лет кадровая служба в течение 5 рабочих дней со дня его получения: производит перерасчет размера пенсии за выслугу лет муниципального служащего, готовит проект распоряжения администрации об </w:t>
      </w:r>
      <w:r w:rsidRPr="001970C3">
        <w:rPr>
          <w:rFonts w:ascii="Times New Roman" w:eastAsia="Times New Roman" w:hAnsi="Times New Roman" w:cs="Times New Roman"/>
          <w:sz w:val="28"/>
          <w:szCs w:val="28"/>
          <w:lang w:eastAsia="ru-RU"/>
        </w:rPr>
        <w:lastRenderedPageBreak/>
        <w:t>изменении размера пенсии за выслугу лет и направляет его на рассмотрение руководителю администрации.</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38. Распоряжение об изменении размера пенсии за выслугу лет принимается руководителем администрации в течение 3 рабочих дней с момента поступления данного проекта.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39. Кадровая служба в течение 3 рабочих дней со дня принятия распоряжения об изменении размера пенсии за выслугу лет направляет его копию в бухгалтерию с одновременным направлением копии распоряжения в адрес муниципального служащего.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Пенсия за выслугу лет устанавливается с учетом исправления арифметической ошибки с 1-го числа месяца, следующего за месяцем, в котором принято соответствующее распоряжение.</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VI. Порядок приостановления и возобновления</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выплаты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40. Выплата пенсии за выслугу лет приостанавливается: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9" w:name="P165"/>
      <w:bookmarkEnd w:id="9"/>
      <w:proofErr w:type="gramStart"/>
      <w:r w:rsidRPr="001970C3">
        <w:rPr>
          <w:rFonts w:ascii="Times New Roman" w:eastAsia="Times New Roman" w:hAnsi="Times New Roman" w:cs="Times New Roman"/>
          <w:sz w:val="28"/>
          <w:szCs w:val="28"/>
          <w:lang w:eastAsia="ru-RU"/>
        </w:rPr>
        <w:t>1) при замещении государственной должности Российской Федерации, государственной должности Республики Коми или иного субъекта Российской Федерации, выборной муниципальной должности, замещаемых на постоянной основе, должности федеральной государственной гражданской службы, должности федеральной государственной службы иного вида, должности государственной гражданской службы Республики Коми или иного субъекта Российской Федерации, должности муниципальной службы - со дня замещения одной из указанных должностей на период замещения указанных должностей</w:t>
      </w:r>
      <w:proofErr w:type="gramEnd"/>
      <w:r w:rsidRPr="001970C3">
        <w:rPr>
          <w:rFonts w:ascii="Times New Roman" w:eastAsia="Times New Roman" w:hAnsi="Times New Roman" w:cs="Times New Roman"/>
          <w:sz w:val="28"/>
          <w:szCs w:val="28"/>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0" w:name="P166"/>
      <w:bookmarkEnd w:id="10"/>
      <w:r w:rsidRPr="001970C3">
        <w:rPr>
          <w:rFonts w:ascii="Times New Roman" w:eastAsia="Times New Roman" w:hAnsi="Times New Roman" w:cs="Times New Roman"/>
          <w:sz w:val="28"/>
          <w:szCs w:val="28"/>
          <w:lang w:eastAsia="ru-RU"/>
        </w:rPr>
        <w:t>2) при неполучении пенсии за выслугу лет в течение 6 месяцев подряд - с 1-го числа месяца, следующего за месяцем, в котором истек указанный срок;</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1" w:name="P167"/>
      <w:bookmarkEnd w:id="11"/>
      <w:r w:rsidRPr="001970C3">
        <w:rPr>
          <w:rFonts w:ascii="Times New Roman" w:eastAsia="Times New Roman" w:hAnsi="Times New Roman" w:cs="Times New Roman"/>
          <w:sz w:val="28"/>
          <w:szCs w:val="28"/>
          <w:lang w:eastAsia="ru-RU"/>
        </w:rPr>
        <w:t>3) по истечении установленного срока выплаты страховой пенсии по инвалидности - на 3 месяца, начиная с 1-го числа месяца, следующего за месяцем, в котором истек срок, на который установлена страховая пенсия по инвалидности.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41. Выплата пенсии за выслугу лет возобновляется: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2" w:name="P169"/>
      <w:bookmarkEnd w:id="12"/>
      <w:proofErr w:type="gramStart"/>
      <w:r w:rsidRPr="001970C3">
        <w:rPr>
          <w:rFonts w:ascii="Times New Roman" w:eastAsia="Times New Roman" w:hAnsi="Times New Roman" w:cs="Times New Roman"/>
          <w:sz w:val="28"/>
          <w:szCs w:val="28"/>
          <w:lang w:eastAsia="ru-RU"/>
        </w:rPr>
        <w:t>1) после освобождения лица, которому была приостановлена выплата пенсии за выслугу лет от должностей, указанных в подпункте 1 пункта 40 настоящего Порядка - со дня подачи заявления о возобновлении выплаты пенсии за выслугу лет, но не ранее дня, следующего за днем освобождения лица от указанных должностей, в размере, в каком она выплачивалась на день приостановления выплаты с учетом произведенных индексаций, либо</w:t>
      </w:r>
      <w:proofErr w:type="gramEnd"/>
      <w:r w:rsidRPr="001970C3">
        <w:rPr>
          <w:rFonts w:ascii="Times New Roman" w:eastAsia="Times New Roman" w:hAnsi="Times New Roman" w:cs="Times New Roman"/>
          <w:sz w:val="28"/>
          <w:szCs w:val="28"/>
          <w:lang w:eastAsia="ru-RU"/>
        </w:rPr>
        <w:t xml:space="preserve"> пенсия за выслугу лет назначается вновь в порядке, установленном для назначения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3" w:name="P170"/>
      <w:bookmarkEnd w:id="13"/>
      <w:r w:rsidRPr="001970C3">
        <w:rPr>
          <w:rFonts w:ascii="Times New Roman" w:eastAsia="Times New Roman" w:hAnsi="Times New Roman" w:cs="Times New Roman"/>
          <w:sz w:val="28"/>
          <w:szCs w:val="28"/>
          <w:lang w:eastAsia="ru-RU"/>
        </w:rPr>
        <w:t xml:space="preserve">2) после подачи заявления о возобновлении выплаты пенсии за выслугу лет, приостановленной на основании подпункта 2 пункта 40 настоящего Порядка - </w:t>
      </w:r>
      <w:proofErr w:type="gramStart"/>
      <w:r w:rsidRPr="001970C3">
        <w:rPr>
          <w:rFonts w:ascii="Times New Roman" w:eastAsia="Times New Roman" w:hAnsi="Times New Roman" w:cs="Times New Roman"/>
          <w:sz w:val="28"/>
          <w:szCs w:val="28"/>
          <w:lang w:eastAsia="ru-RU"/>
        </w:rPr>
        <w:t>с даты приостановления</w:t>
      </w:r>
      <w:proofErr w:type="gramEnd"/>
      <w:r w:rsidRPr="001970C3">
        <w:rPr>
          <w:rFonts w:ascii="Times New Roman" w:eastAsia="Times New Roman" w:hAnsi="Times New Roman" w:cs="Times New Roman"/>
          <w:sz w:val="28"/>
          <w:szCs w:val="28"/>
          <w:lang w:eastAsia="ru-RU"/>
        </w:rPr>
        <w:t xml:space="preserve"> выплаты пенсии за выслугу лет. При этом указанному </w:t>
      </w:r>
      <w:r w:rsidRPr="001970C3">
        <w:rPr>
          <w:rFonts w:ascii="Times New Roman" w:eastAsia="Times New Roman" w:hAnsi="Times New Roman" w:cs="Times New Roman"/>
          <w:sz w:val="28"/>
          <w:szCs w:val="28"/>
          <w:lang w:eastAsia="ru-RU"/>
        </w:rPr>
        <w:lastRenderedPageBreak/>
        <w:t>лицу выплачиваются не полученные им суммы пенсии за выслугу лет за период, предшествующий приостановлению выплаты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4" w:name="P171"/>
      <w:bookmarkEnd w:id="14"/>
      <w:proofErr w:type="gramStart"/>
      <w:r w:rsidRPr="001970C3">
        <w:rPr>
          <w:rFonts w:ascii="Times New Roman" w:eastAsia="Times New Roman" w:hAnsi="Times New Roman" w:cs="Times New Roman"/>
          <w:sz w:val="28"/>
          <w:szCs w:val="28"/>
          <w:lang w:eastAsia="ru-RU"/>
        </w:rPr>
        <w:t>3) после возобновления в срок, установленный подпунктом 3 пункта 40 настоящего Порядка, выплаты страховой пенсии по инвалидности, к которой установлена пенсия за выслугу лет, если установленная группа инвалидности дает право на получение пенсии за выслугу лет в соответствии с настоящим Порядком и подачи соответствующего заявления - со дня возобновления выплаты страховой пенсии по инвалидности.</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42. Проект </w:t>
      </w:r>
      <w:hyperlink r:id="rId22" w:anchor="Par814" w:history="1">
        <w:proofErr w:type="gramStart"/>
        <w:r w:rsidRPr="001970C3">
          <w:rPr>
            <w:rFonts w:ascii="Times New Roman" w:eastAsia="Calibri" w:hAnsi="Times New Roman" w:cs="Times New Roman"/>
            <w:color w:val="0000FF" w:themeColor="hyperlink"/>
            <w:sz w:val="28"/>
            <w:szCs w:val="28"/>
            <w:u w:val="single"/>
            <w:lang w:eastAsia="ru-RU"/>
          </w:rPr>
          <w:t>р</w:t>
        </w:r>
        <w:proofErr w:type="gramEnd"/>
      </w:hyperlink>
      <w:r w:rsidRPr="001970C3">
        <w:rPr>
          <w:rFonts w:ascii="Times New Roman" w:eastAsia="Times New Roman" w:hAnsi="Times New Roman" w:cs="Times New Roman"/>
          <w:sz w:val="28"/>
          <w:szCs w:val="28"/>
          <w:lang w:eastAsia="ru-RU"/>
        </w:rPr>
        <w:t xml:space="preserve">ешения о приостановлении, возобновлении выплаты пенсии за выслугу лет муниципальному служащему готовится кадровой службой </w:t>
      </w:r>
      <w:r w:rsidRPr="001970C3">
        <w:rPr>
          <w:rFonts w:ascii="Times New Roman" w:eastAsia="Times New Roman" w:hAnsi="Times New Roman" w:cs="Times New Roman"/>
          <w:sz w:val="28"/>
          <w:szCs w:val="28"/>
          <w:lang w:eastAsia="ru-RU"/>
        </w:rPr>
        <w:br/>
        <w:t>в течение 5 рабочих дней со дня возникновения случаев, указанных в пунктах 40, 41 настоящего Порядка, по форме согласно приложению 6 к настоящему Порядку и направляет указанный проект на рассмотрение руководителю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Кадровая служба в течение 3 рабочих дней после принятия руководителем администрации распоряжения о приостановлении, возобновлении пенсии за выслугу лет направляет копию распоряжения в бухгалтерию с одновременным направлением копии распоряжения лицу, которому приостановлена, возобновлена выплата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43. Распоряжение </w:t>
      </w:r>
      <w:proofErr w:type="gramStart"/>
      <w:r w:rsidRPr="001970C3">
        <w:rPr>
          <w:rFonts w:ascii="Times New Roman" w:eastAsia="Times New Roman" w:hAnsi="Times New Roman" w:cs="Times New Roman"/>
          <w:sz w:val="28"/>
          <w:szCs w:val="28"/>
          <w:lang w:eastAsia="ru-RU"/>
        </w:rPr>
        <w:t xml:space="preserve">о приостановлении выплаты пенсии за выслугу лет </w:t>
      </w:r>
      <w:r w:rsidRPr="001970C3">
        <w:rPr>
          <w:rFonts w:ascii="Times New Roman" w:eastAsia="Times New Roman" w:hAnsi="Times New Roman" w:cs="Times New Roman"/>
          <w:sz w:val="28"/>
          <w:szCs w:val="28"/>
          <w:lang w:eastAsia="ru-RU"/>
        </w:rPr>
        <w:br/>
        <w:t>в соответствии с под</w:t>
      </w:r>
      <w:hyperlink r:id="rId23" w:history="1">
        <w:r w:rsidRPr="001970C3">
          <w:rPr>
            <w:rFonts w:ascii="Times New Roman" w:eastAsia="Calibri" w:hAnsi="Times New Roman" w:cs="Times New Roman"/>
            <w:color w:val="0000FF" w:themeColor="hyperlink"/>
            <w:sz w:val="28"/>
            <w:szCs w:val="28"/>
            <w:u w:val="single"/>
            <w:lang w:eastAsia="ru-RU"/>
          </w:rPr>
          <w:t>пунктом</w:t>
        </w:r>
        <w:proofErr w:type="gramEnd"/>
        <w:r w:rsidRPr="001970C3">
          <w:rPr>
            <w:rFonts w:ascii="Times New Roman" w:eastAsia="Calibri" w:hAnsi="Times New Roman" w:cs="Times New Roman"/>
            <w:color w:val="0000FF" w:themeColor="hyperlink"/>
            <w:sz w:val="28"/>
            <w:szCs w:val="28"/>
            <w:u w:val="single"/>
            <w:lang w:eastAsia="ru-RU"/>
          </w:rPr>
          <w:t xml:space="preserve"> 1 </w:t>
        </w:r>
      </w:hyperlink>
      <w:r w:rsidRPr="001970C3">
        <w:rPr>
          <w:rFonts w:ascii="Times New Roman" w:eastAsia="Times New Roman" w:hAnsi="Times New Roman" w:cs="Times New Roman"/>
          <w:sz w:val="28"/>
          <w:szCs w:val="28"/>
          <w:lang w:eastAsia="ru-RU"/>
        </w:rPr>
        <w:t xml:space="preserve">пункта 40 настоящего Порядка принимается руководителем администрации в течение 10 рабочих дней со дня получения сообщения муниципального служащего о назначении на одну из указанных должностей с приложением копии приказа (распоряжения, решения) </w:t>
      </w:r>
      <w:r w:rsidRPr="001970C3">
        <w:rPr>
          <w:rFonts w:ascii="Times New Roman" w:eastAsia="Times New Roman" w:hAnsi="Times New Roman" w:cs="Times New Roman"/>
          <w:sz w:val="28"/>
          <w:szCs w:val="28"/>
          <w:lang w:eastAsia="ru-RU"/>
        </w:rPr>
        <w:br/>
        <w:t>о его назначении.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Распоряжение о возобновлении выплаты пенсии за выслугу лет в соответствии с подпунктом 1 пункта 41 настоящего Порядка принимается в течение 10 рабочих дней со дня подачи заявления муниципального служащего о возобновлении выплаты пенсии за выслугу лет в размере, в каком она выплачивалась на день приостановления выплаты с учетом произведенных в установленном порядке индексаций.</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Распоряжение о возобновлении выплаты пенсии за выслугу лет </w:t>
      </w:r>
      <w:r w:rsidRPr="001970C3">
        <w:rPr>
          <w:rFonts w:ascii="Times New Roman" w:eastAsia="Times New Roman" w:hAnsi="Times New Roman" w:cs="Times New Roman"/>
          <w:sz w:val="28"/>
          <w:szCs w:val="28"/>
          <w:lang w:eastAsia="ru-RU"/>
        </w:rPr>
        <w:br/>
        <w:t xml:space="preserve">в соответствии с подпунктом 1 пункта 41 настоящего Порядка принимается руководителем администрации в течение 10 рабочих дней со дня подачи заявления муниципального служащего о возобновлении выплаты пенсии </w:t>
      </w:r>
      <w:r w:rsidRPr="001970C3">
        <w:rPr>
          <w:rFonts w:ascii="Times New Roman" w:eastAsia="Times New Roman" w:hAnsi="Times New Roman" w:cs="Times New Roman"/>
          <w:sz w:val="28"/>
          <w:szCs w:val="28"/>
          <w:lang w:eastAsia="ru-RU"/>
        </w:rPr>
        <w:br/>
        <w:t>за выслугу лет в размере, в каком она выплачивалась на день приостановления выплаты с учетом произведенных в установленном порядке индексаций.</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Решение о назначении пенсии за выслугу лет в новом размере </w:t>
      </w:r>
      <w:r w:rsidRPr="001970C3">
        <w:rPr>
          <w:rFonts w:ascii="Times New Roman" w:eastAsia="Times New Roman" w:hAnsi="Times New Roman" w:cs="Times New Roman"/>
          <w:sz w:val="28"/>
          <w:szCs w:val="28"/>
          <w:lang w:eastAsia="ru-RU"/>
        </w:rPr>
        <w:br/>
        <w:t xml:space="preserve">в соответствии с подпунктом 1 пункта 41 настоящего Порядка принимается руководителем администрации в установленном для назначения пенсии </w:t>
      </w:r>
      <w:r w:rsidRPr="001970C3">
        <w:rPr>
          <w:rFonts w:ascii="Times New Roman" w:eastAsia="Times New Roman" w:hAnsi="Times New Roman" w:cs="Times New Roman"/>
          <w:sz w:val="28"/>
          <w:szCs w:val="28"/>
          <w:lang w:eastAsia="ru-RU"/>
        </w:rPr>
        <w:br/>
        <w:t xml:space="preserve">за выслугу лет порядке на основании заявления муниципального служащего </w:t>
      </w:r>
      <w:r w:rsidRPr="001970C3">
        <w:rPr>
          <w:rFonts w:ascii="Times New Roman" w:eastAsia="Times New Roman" w:hAnsi="Times New Roman" w:cs="Times New Roman"/>
          <w:sz w:val="28"/>
          <w:szCs w:val="28"/>
          <w:lang w:eastAsia="ru-RU"/>
        </w:rPr>
        <w:br/>
        <w:t xml:space="preserve">о назначении пенсии за выслугу лет в новом размере с приложением копии приказа (распоряжения, решения) об освобождении его от замещаемой </w:t>
      </w:r>
      <w:r w:rsidRPr="001970C3">
        <w:rPr>
          <w:rFonts w:ascii="Times New Roman" w:eastAsia="Times New Roman" w:hAnsi="Times New Roman" w:cs="Times New Roman"/>
          <w:sz w:val="28"/>
          <w:szCs w:val="28"/>
          <w:lang w:eastAsia="ru-RU"/>
        </w:rPr>
        <w:lastRenderedPageBreak/>
        <w:t>должности.</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44. Распоряжение о приостановлении выплаты пенсии за выслугу лет в соответствии с подпунктом 2 пункта 40 настоящего Порядка принимается в течение 10 рабочих дней со дня сообщения бухгалтерии о неполучении муниципальным служащим указанной пенсии в течение 6 месяцев подряд.</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Пенсия за выслугу лет считается полученной, если она ежемесячно передается ее получателю через организации федеральной почтовой связи либо финансово-кредитное учреждение, одним из способов:</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путем вручения пенсии за выслугу лет в кассе организации федеральной почтовой связи;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путем зачисления пенсии за выслугу лет на счет ее получателя в финансово-кредитном учреждении.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Распоряжение о возобновлении выплаты пенсии за выслугу лет в соответствии с подпунктом 2 пункта 41 настоящего Порядка принимается в течение 10 рабочих дней со дня подачи заявления муниципального служащего о возобновлении выплаты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45. Распоряжение о приостановлении выплаты пенсии за выслугу лет в соответствии с подпунктом 3 пункта 40 настоящего Порядка принимается в течение 10 рабочих дней со дня истечения срока выплаты страховой пенсии по инвалидности, указанного в справке территориального органа Фонда пенсионного и социального страхования Российской Федерации, выплачивающего страховую пенсию по инвалидности.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Распоряжение о возобновлении выплаты указанной пенсии за выслугу лет в соответствии с </w:t>
      </w:r>
      <w:hyperlink r:id="rId24" w:anchor="P171" w:history="1">
        <w:r w:rsidRPr="001970C3">
          <w:rPr>
            <w:rFonts w:ascii="Times New Roman" w:eastAsia="Calibri" w:hAnsi="Times New Roman" w:cs="Times New Roman"/>
            <w:color w:val="0000FF" w:themeColor="hyperlink"/>
            <w:sz w:val="28"/>
            <w:szCs w:val="28"/>
            <w:u w:val="single"/>
            <w:lang w:eastAsia="ru-RU"/>
          </w:rPr>
          <w:t>подпунктом 3 пункта 41</w:t>
        </w:r>
      </w:hyperlink>
      <w:r w:rsidRPr="001970C3">
        <w:rPr>
          <w:rFonts w:ascii="Times New Roman" w:eastAsia="Times New Roman" w:hAnsi="Times New Roman" w:cs="Times New Roman"/>
          <w:sz w:val="28"/>
          <w:szCs w:val="28"/>
          <w:lang w:eastAsia="ru-RU"/>
        </w:rPr>
        <w:t xml:space="preserve"> настоящего Порядка принимается в течение 10  рабочих дней со дня подачи заявления муниципального служащего с приложением справки территориального органа Фонда пенсионного и социального страхования Российской Федерации о возобновлении выплаты страховой пенсии по инвалидности и документов, подтверждающих установленную группу инвалидности, если установленная группа инвалидности дает</w:t>
      </w:r>
      <w:proofErr w:type="gramEnd"/>
      <w:r w:rsidRPr="001970C3">
        <w:rPr>
          <w:rFonts w:ascii="Times New Roman" w:eastAsia="Times New Roman" w:hAnsi="Times New Roman" w:cs="Times New Roman"/>
          <w:sz w:val="28"/>
          <w:szCs w:val="28"/>
          <w:lang w:eastAsia="ru-RU"/>
        </w:rPr>
        <w:t xml:space="preserve"> право на получение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Кадровая служба в течение 3 рабочих дней после принятия руководителем администрации решения о приостановлении, возобновлении пенсии за выслугу лет направляет копию решения в бухгалтерию </w:t>
      </w:r>
      <w:r w:rsidRPr="001970C3">
        <w:rPr>
          <w:rFonts w:ascii="Times New Roman" w:eastAsia="Times New Roman" w:hAnsi="Times New Roman" w:cs="Times New Roman"/>
          <w:sz w:val="28"/>
          <w:szCs w:val="28"/>
          <w:lang w:eastAsia="ru-RU"/>
        </w:rPr>
        <w:br/>
        <w:t>с одновременным направлением копии решения муниципальному служащему.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VII. Порядок прекращения и восстановления</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выплаты пенсии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46. Выплата пенсии за выслугу лет прекращается: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5" w:name="P189"/>
      <w:bookmarkEnd w:id="15"/>
      <w:r w:rsidRPr="001970C3">
        <w:rPr>
          <w:rFonts w:ascii="Times New Roman" w:eastAsia="Times New Roman" w:hAnsi="Times New Roman" w:cs="Times New Roman"/>
          <w:sz w:val="28"/>
          <w:szCs w:val="28"/>
          <w:lang w:eastAsia="ru-RU"/>
        </w:rPr>
        <w:t>1) в случае возникновения обстоятельств, указанных в части 5 статьи 10(1) Закона Республики Коми "О некоторых вопросах муниципальной службы в Республике Коми", - со дня их возникновения;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6" w:name="P190"/>
      <w:bookmarkEnd w:id="16"/>
      <w:proofErr w:type="gramStart"/>
      <w:r w:rsidRPr="001970C3">
        <w:rPr>
          <w:rFonts w:ascii="Times New Roman" w:eastAsia="Times New Roman" w:hAnsi="Times New Roman" w:cs="Times New Roman"/>
          <w:sz w:val="28"/>
          <w:szCs w:val="28"/>
          <w:lang w:eastAsia="ru-RU"/>
        </w:rPr>
        <w:t xml:space="preserve">2) в случае прекращения выплаты досрочно назначенной в соответствии с </w:t>
      </w:r>
      <w:r w:rsidRPr="001970C3">
        <w:rPr>
          <w:rFonts w:ascii="Times New Roman" w:eastAsia="Times New Roman" w:hAnsi="Times New Roman" w:cs="Times New Roman"/>
          <w:sz w:val="28"/>
          <w:szCs w:val="28"/>
          <w:lang w:eastAsia="ru-RU"/>
        </w:rPr>
        <w:lastRenderedPageBreak/>
        <w:t>Законом Российской Федерации "О занятости населения в Российской Федерации" страховой пенсии по старости (за исключением случая перехода с досрочно назначенной страховой пенсии по старости на страховую пенсию по старости, назначенную в соответствии с Федеральным законом "О страховых пенсиях") - со дня прекращения выплаты досрочно назначенной страховой пенсии по старости;</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7" w:name="P191"/>
      <w:bookmarkEnd w:id="17"/>
      <w:r w:rsidRPr="001970C3">
        <w:rPr>
          <w:rFonts w:ascii="Times New Roman" w:eastAsia="Times New Roman" w:hAnsi="Times New Roman" w:cs="Times New Roman"/>
          <w:sz w:val="28"/>
          <w:szCs w:val="28"/>
          <w:lang w:eastAsia="ru-RU"/>
        </w:rPr>
        <w:t>3) по истечении срока приостановления выплаты пенсии за выслугу лет, установленного подпунктом 3 пункта 40 настоящего Порядка, - с 1-го числа месяца, следующего за месяцем, в котором истек указанный срок;</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8" w:name="P192"/>
      <w:bookmarkEnd w:id="18"/>
      <w:proofErr w:type="gramStart"/>
      <w:r w:rsidRPr="001970C3">
        <w:rPr>
          <w:rFonts w:ascii="Times New Roman" w:eastAsia="Times New Roman" w:hAnsi="Times New Roman" w:cs="Times New Roman"/>
          <w:sz w:val="28"/>
          <w:szCs w:val="28"/>
          <w:lang w:eastAsia="ru-RU"/>
        </w:rPr>
        <w:t>4) в случае установления факта необоснованного включения в стаж муниципальной службы отдельных периодов службы (работы), если стаж муниципальной службы, определенный за вычетом необоснованно включенных периодов службы (работы), не дает права на пенсию за выслугу лет, а также в случае установления факта обнаружения обстоятельств и документов, опровергающих достоверность сведений, представленных в подтверждение приобретения права на пенсию за выслугу лет, - с 1-го</w:t>
      </w:r>
      <w:proofErr w:type="gramEnd"/>
      <w:r w:rsidRPr="001970C3">
        <w:rPr>
          <w:rFonts w:ascii="Times New Roman" w:eastAsia="Times New Roman" w:hAnsi="Times New Roman" w:cs="Times New Roman"/>
          <w:sz w:val="28"/>
          <w:szCs w:val="28"/>
          <w:lang w:eastAsia="ru-RU"/>
        </w:rPr>
        <w:t xml:space="preserve"> числа месяца, следующего за месяцем, в котором принято решение о прекращении пенсии за выслугу лет, либо с даты, указанной судом;</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19" w:name="P193"/>
      <w:bookmarkEnd w:id="19"/>
      <w:r w:rsidRPr="001970C3">
        <w:rPr>
          <w:rFonts w:ascii="Times New Roman" w:eastAsia="Times New Roman" w:hAnsi="Times New Roman" w:cs="Times New Roman"/>
          <w:sz w:val="28"/>
          <w:szCs w:val="28"/>
          <w:lang w:eastAsia="ru-RU"/>
        </w:rPr>
        <w:t>5) в случае смерти лица, получавшего пенсию за выслугу лет, - с 1-го числа месяца, следующего за месяцем, в котором наступила смерть лица, получавшего пенсию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20" w:name="P194"/>
      <w:bookmarkEnd w:id="20"/>
      <w:r w:rsidRPr="001970C3">
        <w:rPr>
          <w:rFonts w:ascii="Times New Roman" w:eastAsia="Times New Roman" w:hAnsi="Times New Roman" w:cs="Times New Roman"/>
          <w:sz w:val="28"/>
          <w:szCs w:val="28"/>
          <w:lang w:eastAsia="ru-RU"/>
        </w:rPr>
        <w:t>6) по истечении 6-ти месяцев со дня приостановления выплаты пенсии за выслугу лет в соответствии с подпунктом 2 пункта 40 настоящего Порядка - с 1-го числа, следующего за месяцем, в котором истек указанный срок.</w:t>
      </w:r>
    </w:p>
    <w:p w:rsidR="001970C3" w:rsidRPr="001970C3" w:rsidRDefault="001970C3" w:rsidP="001970C3">
      <w:pPr>
        <w:widowControl w:val="0"/>
        <w:autoSpaceDE w:val="0"/>
        <w:autoSpaceDN w:val="0"/>
        <w:adjustRightInd w:val="0"/>
        <w:spacing w:after="0" w:line="240" w:lineRule="auto"/>
        <w:jc w:val="both"/>
        <w:rPr>
          <w:rFonts w:ascii="Times New Roman" w:eastAsia="Calibri" w:hAnsi="Times New Roman" w:cs="Times New Roman"/>
          <w:sz w:val="28"/>
          <w:szCs w:val="28"/>
        </w:rPr>
      </w:pPr>
      <w:r w:rsidRPr="001970C3">
        <w:rPr>
          <w:rFonts w:ascii="Times New Roman" w:eastAsia="Calibri" w:hAnsi="Times New Roman" w:cs="Times New Roman"/>
          <w:sz w:val="28"/>
          <w:szCs w:val="28"/>
        </w:rPr>
        <w:t xml:space="preserve">7) в случае прекращения выплаты страховой пенсии по инвалидности </w:t>
      </w:r>
      <w:r w:rsidRPr="001970C3">
        <w:rPr>
          <w:rFonts w:ascii="Times New Roman" w:eastAsia="Calibri" w:hAnsi="Times New Roman" w:cs="Times New Roman"/>
          <w:sz w:val="28"/>
          <w:szCs w:val="28"/>
        </w:rPr>
        <w:br/>
        <w:t xml:space="preserve">(за исключением случаев перехода указанных лиц со страховой пенсии </w:t>
      </w:r>
      <w:r w:rsidRPr="001970C3">
        <w:rPr>
          <w:rFonts w:ascii="Times New Roman" w:eastAsia="Calibri" w:hAnsi="Times New Roman" w:cs="Times New Roman"/>
          <w:sz w:val="28"/>
          <w:szCs w:val="28"/>
        </w:rPr>
        <w:br/>
        <w:t>по инвалидности на страховую пенсию по старости) – со дня прекращения выплаты страховой пенсии по инвалидности;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8) в случае изменения группы инвалидности, если установленная группа инвалидности не дает права на получение пенсии за выслугу лет, - с 1-го числа месяца, следующего за месяцем, в котором произошли указанные изменения.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21" w:name="P195"/>
      <w:bookmarkEnd w:id="21"/>
      <w:r w:rsidRPr="001970C3">
        <w:rPr>
          <w:rFonts w:ascii="Times New Roman" w:eastAsia="Times New Roman" w:hAnsi="Times New Roman" w:cs="Times New Roman"/>
          <w:sz w:val="28"/>
          <w:szCs w:val="28"/>
          <w:lang w:eastAsia="ru-RU"/>
        </w:rPr>
        <w:t>47. При наличии оснований проект распоряжение о прекращении, восстановлении выплаты пенсии за выслугу лет готовится кадровой службой по форме согласно приложению 6 к настоящему Порядку и подписывается руководителем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Кадровая служба в течение 3 рабочих дней со дня принятия руководителем администрации распоряжения о прекращении, восстановлении выплаты пенсии за выслугу лет направляет его копию в бухгалтерию с одновременным направлением копии распоряжения лицу, которому прекращена, восстановлена выплата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При отсутствии оснований для восстановления выплаты пенсии за выслугу лет кадровая служба в течение 5 рабочих дней возвращает документы для восстановления выплаты пенсии за выслугу лет муниципальному служащему с </w:t>
      </w:r>
      <w:r w:rsidRPr="001970C3">
        <w:rPr>
          <w:rFonts w:ascii="Times New Roman" w:eastAsia="Times New Roman" w:hAnsi="Times New Roman" w:cs="Times New Roman"/>
          <w:sz w:val="28"/>
          <w:szCs w:val="28"/>
          <w:lang w:eastAsia="ru-RU"/>
        </w:rPr>
        <w:lastRenderedPageBreak/>
        <w:t>разъяснением причин возврата.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Проект решения о прекращении, восстановлении выплаты пенсии </w:t>
      </w:r>
      <w:r w:rsidRPr="001970C3">
        <w:rPr>
          <w:rFonts w:ascii="Times New Roman" w:eastAsia="Times New Roman" w:hAnsi="Times New Roman" w:cs="Times New Roman"/>
          <w:sz w:val="28"/>
          <w:szCs w:val="28"/>
          <w:lang w:eastAsia="ru-RU"/>
        </w:rPr>
        <w:br/>
        <w:t xml:space="preserve">за выслугу лет готовится кадровой службой в течение 5 рабочих дней со дня возникновения случаев, указанных в пунктах 46, 50 настоящего Порядка, </w:t>
      </w:r>
      <w:r w:rsidRPr="001970C3">
        <w:rPr>
          <w:rFonts w:ascii="Times New Roman" w:eastAsia="Times New Roman" w:hAnsi="Times New Roman" w:cs="Times New Roman"/>
          <w:sz w:val="28"/>
          <w:szCs w:val="28"/>
          <w:lang w:eastAsia="ru-RU"/>
        </w:rPr>
        <w:br/>
        <w:t>по форме согласно приложению 6 к настоящему Порядку и направляет указанный проект на рассмотрение руководителю администрации.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48. Распоряжение о прекращении выплаты пенсии за выслугу лет принимается: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по </w:t>
      </w:r>
      <w:hyperlink r:id="rId25" w:anchor="P189" w:history="1">
        <w:r w:rsidRPr="001970C3">
          <w:rPr>
            <w:rFonts w:ascii="Times New Roman" w:eastAsia="Calibri" w:hAnsi="Times New Roman" w:cs="Times New Roman"/>
            <w:color w:val="0000FF" w:themeColor="hyperlink"/>
            <w:sz w:val="28"/>
            <w:szCs w:val="28"/>
            <w:u w:val="single"/>
            <w:lang w:eastAsia="ru-RU"/>
          </w:rPr>
          <w:t>подпункту 1 пункта 46</w:t>
        </w:r>
      </w:hyperlink>
      <w:r w:rsidRPr="001970C3">
        <w:rPr>
          <w:rFonts w:ascii="Times New Roman" w:eastAsia="Times New Roman" w:hAnsi="Times New Roman" w:cs="Times New Roman"/>
          <w:sz w:val="28"/>
          <w:szCs w:val="28"/>
          <w:lang w:eastAsia="ru-RU"/>
        </w:rPr>
        <w:t xml:space="preserve"> настоящего Порядка - в течение 10 рабочих дней со дня получения сообщения муниципального служащего о возникновении обстоятельств, указанных в </w:t>
      </w:r>
      <w:hyperlink r:id="rId26" w:history="1">
        <w:r w:rsidRPr="001970C3">
          <w:rPr>
            <w:rFonts w:ascii="Times New Roman" w:eastAsia="Calibri" w:hAnsi="Times New Roman" w:cs="Times New Roman"/>
            <w:color w:val="0000FF" w:themeColor="hyperlink"/>
            <w:sz w:val="28"/>
            <w:szCs w:val="28"/>
            <w:u w:val="single"/>
            <w:lang w:eastAsia="ru-RU"/>
          </w:rPr>
          <w:t>части 5 статьи 10(1)</w:t>
        </w:r>
      </w:hyperlink>
      <w:r w:rsidRPr="001970C3">
        <w:rPr>
          <w:rFonts w:ascii="Times New Roman" w:eastAsia="Times New Roman" w:hAnsi="Times New Roman" w:cs="Times New Roman"/>
          <w:sz w:val="28"/>
          <w:szCs w:val="28"/>
          <w:lang w:eastAsia="ru-RU"/>
        </w:rPr>
        <w:t xml:space="preserve"> Закона Республики Коми "О некоторых вопросах муниципальной службы в Республике Коми", с приложением копий документов, подтверждающих возникновение указанных обстоятельств;</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2) по </w:t>
      </w:r>
      <w:hyperlink r:id="rId27" w:anchor="P190" w:history="1">
        <w:r w:rsidRPr="001970C3">
          <w:rPr>
            <w:rFonts w:ascii="Times New Roman" w:eastAsia="Calibri" w:hAnsi="Times New Roman" w:cs="Times New Roman"/>
            <w:color w:val="0000FF" w:themeColor="hyperlink"/>
            <w:sz w:val="28"/>
            <w:szCs w:val="28"/>
            <w:u w:val="single"/>
            <w:lang w:eastAsia="ru-RU"/>
          </w:rPr>
          <w:t>подпункту 2 пункта 46</w:t>
        </w:r>
      </w:hyperlink>
      <w:r w:rsidRPr="001970C3">
        <w:rPr>
          <w:rFonts w:ascii="Times New Roman" w:eastAsia="Times New Roman" w:hAnsi="Times New Roman" w:cs="Times New Roman"/>
          <w:sz w:val="28"/>
          <w:szCs w:val="28"/>
          <w:lang w:eastAsia="ru-RU"/>
        </w:rPr>
        <w:t xml:space="preserve"> настоящего Порядка - в течение 10 рабочих дней со дня получения сообщения муниципального служащего о прекращении выплаты досрочно назначенной страховой пенсии по старости с приложением справки территориального органа Фонда пенсионного и социального страхования Российской Федерации о прекращении выплаты досрочно назначенной страховой пенсии по старости;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 по </w:t>
      </w:r>
      <w:hyperlink r:id="rId28" w:anchor="P191" w:history="1">
        <w:r w:rsidRPr="001970C3">
          <w:rPr>
            <w:rFonts w:ascii="Times New Roman" w:eastAsia="Calibri" w:hAnsi="Times New Roman" w:cs="Times New Roman"/>
            <w:color w:val="0000FF" w:themeColor="hyperlink"/>
            <w:sz w:val="28"/>
            <w:szCs w:val="28"/>
            <w:u w:val="single"/>
            <w:lang w:eastAsia="ru-RU"/>
          </w:rPr>
          <w:t>подпунктам 3</w:t>
        </w:r>
      </w:hyperlink>
      <w:r w:rsidRPr="001970C3">
        <w:rPr>
          <w:rFonts w:ascii="Times New Roman" w:eastAsia="Times New Roman" w:hAnsi="Times New Roman" w:cs="Times New Roman"/>
          <w:sz w:val="28"/>
          <w:szCs w:val="28"/>
          <w:lang w:eastAsia="ru-RU"/>
        </w:rPr>
        <w:t xml:space="preserve"> и </w:t>
      </w:r>
      <w:hyperlink r:id="rId29" w:anchor="P194" w:history="1">
        <w:r w:rsidRPr="001970C3">
          <w:rPr>
            <w:rFonts w:ascii="Times New Roman" w:eastAsia="Calibri" w:hAnsi="Times New Roman" w:cs="Times New Roman"/>
            <w:color w:val="0000FF" w:themeColor="hyperlink"/>
            <w:sz w:val="28"/>
            <w:szCs w:val="28"/>
            <w:u w:val="single"/>
            <w:lang w:eastAsia="ru-RU"/>
          </w:rPr>
          <w:t>6 пункта 46</w:t>
        </w:r>
      </w:hyperlink>
      <w:r w:rsidRPr="001970C3">
        <w:rPr>
          <w:rFonts w:ascii="Times New Roman" w:eastAsia="Times New Roman" w:hAnsi="Times New Roman" w:cs="Times New Roman"/>
          <w:sz w:val="28"/>
          <w:szCs w:val="28"/>
          <w:lang w:eastAsia="ru-RU"/>
        </w:rPr>
        <w:t xml:space="preserve"> настоящего Порядка - в течение 10 рабочих дней со дня </w:t>
      </w:r>
      <w:proofErr w:type="gramStart"/>
      <w:r w:rsidRPr="001970C3">
        <w:rPr>
          <w:rFonts w:ascii="Times New Roman" w:eastAsia="Times New Roman" w:hAnsi="Times New Roman" w:cs="Times New Roman"/>
          <w:sz w:val="28"/>
          <w:szCs w:val="28"/>
          <w:lang w:eastAsia="ru-RU"/>
        </w:rPr>
        <w:t>истечения срока приостановления выплаты пенсии</w:t>
      </w:r>
      <w:proofErr w:type="gramEnd"/>
      <w:r w:rsidRPr="001970C3">
        <w:rPr>
          <w:rFonts w:ascii="Times New Roman" w:eastAsia="Times New Roman" w:hAnsi="Times New Roman" w:cs="Times New Roman"/>
          <w:sz w:val="28"/>
          <w:szCs w:val="28"/>
          <w:lang w:eastAsia="ru-RU"/>
        </w:rPr>
        <w:t xml:space="preserve"> за выслугу лет при отсутствии заявления муниципального служащего о возобновлении выплаты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 по </w:t>
      </w:r>
      <w:hyperlink r:id="rId30" w:anchor="P192" w:history="1">
        <w:r w:rsidRPr="001970C3">
          <w:rPr>
            <w:rFonts w:ascii="Times New Roman" w:eastAsia="Calibri" w:hAnsi="Times New Roman" w:cs="Times New Roman"/>
            <w:color w:val="0000FF" w:themeColor="hyperlink"/>
            <w:sz w:val="28"/>
            <w:szCs w:val="28"/>
            <w:u w:val="single"/>
            <w:lang w:eastAsia="ru-RU"/>
          </w:rPr>
          <w:t>подпункту 4 пункта 46</w:t>
        </w:r>
      </w:hyperlink>
      <w:r w:rsidRPr="001970C3">
        <w:rPr>
          <w:rFonts w:ascii="Times New Roman" w:eastAsia="Times New Roman" w:hAnsi="Times New Roman" w:cs="Times New Roman"/>
          <w:sz w:val="28"/>
          <w:szCs w:val="28"/>
          <w:lang w:eastAsia="ru-RU"/>
        </w:rPr>
        <w:t xml:space="preserve"> настоящего Порядка - в течение 10 рабочих дней со дня принятия решения о необоснованности включения в стаж муниципальной службы отдельных периодов службы (работы) либо акта кадровой службы об обнаружении обстоятельств или документов, опровергающих достоверность сведений, представленных в подтверждение приобретения права на пенсию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 по </w:t>
      </w:r>
      <w:hyperlink r:id="rId31" w:anchor="P193" w:history="1">
        <w:r w:rsidRPr="001970C3">
          <w:rPr>
            <w:rFonts w:ascii="Times New Roman" w:eastAsia="Calibri" w:hAnsi="Times New Roman" w:cs="Times New Roman"/>
            <w:color w:val="0000FF" w:themeColor="hyperlink"/>
            <w:sz w:val="28"/>
            <w:szCs w:val="28"/>
            <w:u w:val="single"/>
            <w:lang w:eastAsia="ru-RU"/>
          </w:rPr>
          <w:t>подпункту 5 пункта 46</w:t>
        </w:r>
      </w:hyperlink>
      <w:r w:rsidRPr="001970C3">
        <w:rPr>
          <w:rFonts w:ascii="Times New Roman" w:eastAsia="Times New Roman" w:hAnsi="Times New Roman" w:cs="Times New Roman"/>
          <w:sz w:val="28"/>
          <w:szCs w:val="28"/>
          <w:lang w:eastAsia="ru-RU"/>
        </w:rPr>
        <w:t xml:space="preserve"> настоящего Порядка - в течение 10 рабочих дней со дня получения документов, подтверждающих смерть лица, получавшего пенсию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6) по подпунктам 7,8 </w:t>
      </w:r>
      <w:hyperlink r:id="rId32" w:anchor="P195" w:history="1">
        <w:r w:rsidRPr="001970C3">
          <w:rPr>
            <w:rFonts w:ascii="Times New Roman" w:eastAsia="Calibri" w:hAnsi="Times New Roman" w:cs="Times New Roman"/>
            <w:color w:val="0000FF" w:themeColor="hyperlink"/>
            <w:sz w:val="28"/>
            <w:szCs w:val="28"/>
            <w:u w:val="single"/>
            <w:lang w:eastAsia="ru-RU"/>
          </w:rPr>
          <w:t>пункту 4</w:t>
        </w:r>
      </w:hyperlink>
      <w:r w:rsidRPr="001970C3">
        <w:rPr>
          <w:rFonts w:ascii="Times New Roman" w:eastAsia="Times New Roman" w:hAnsi="Times New Roman" w:cs="Times New Roman"/>
          <w:sz w:val="28"/>
          <w:szCs w:val="28"/>
          <w:lang w:eastAsia="ru-RU"/>
        </w:rPr>
        <w:t>6 настоящего Порядка - в течение 10 рабочих дней со дня получения сообщения муниципального служащего о прекращении выплаты страховой пенсии по инвалидности либо об изменении группы инвалидности, если установленная группа инвалидности не дает права на получение пенсии за выслугу лет, с приложением справки территориального органа Фонда пенсионного и социального страхования Российской Федерации о прекращении выплаты</w:t>
      </w:r>
      <w:proofErr w:type="gramEnd"/>
      <w:r w:rsidRPr="001970C3">
        <w:rPr>
          <w:rFonts w:ascii="Times New Roman" w:eastAsia="Times New Roman" w:hAnsi="Times New Roman" w:cs="Times New Roman"/>
          <w:sz w:val="28"/>
          <w:szCs w:val="28"/>
          <w:lang w:eastAsia="ru-RU"/>
        </w:rPr>
        <w:t xml:space="preserve"> страховой пенсии по инвалидности либо документов, подтверждающих изменение группы инвалидности.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49. </w:t>
      </w:r>
      <w:proofErr w:type="gramStart"/>
      <w:r w:rsidRPr="001970C3">
        <w:rPr>
          <w:rFonts w:ascii="Times New Roman" w:eastAsia="Times New Roman" w:hAnsi="Times New Roman" w:cs="Times New Roman"/>
          <w:sz w:val="28"/>
          <w:szCs w:val="28"/>
          <w:lang w:eastAsia="ru-RU"/>
        </w:rPr>
        <w:t xml:space="preserve">Начисленные суммы пенсии за выслугу лет, причитавшиеся лицу, получавшему пенсию за выслугу лет в текущем месяце, и оставшиеся неполученными в связи с его смертью в указанном месяце, выплачиваются </w:t>
      </w:r>
      <w:r w:rsidRPr="001970C3">
        <w:rPr>
          <w:rFonts w:ascii="Times New Roman" w:eastAsia="Times New Roman" w:hAnsi="Times New Roman" w:cs="Times New Roman"/>
          <w:sz w:val="28"/>
          <w:szCs w:val="28"/>
          <w:lang w:eastAsia="ru-RU"/>
        </w:rPr>
        <w:lastRenderedPageBreak/>
        <w:t>членам его семьи, относящимся к лицам, которым в связи с его смертью может быть установлена страховая пенсия по случаю потери кормильца, если обращение за неполученными суммами указанной пенсии последовало не позднее чем</w:t>
      </w:r>
      <w:proofErr w:type="gramEnd"/>
      <w:r w:rsidRPr="001970C3">
        <w:rPr>
          <w:rFonts w:ascii="Times New Roman" w:eastAsia="Times New Roman" w:hAnsi="Times New Roman" w:cs="Times New Roman"/>
          <w:sz w:val="28"/>
          <w:szCs w:val="28"/>
          <w:lang w:eastAsia="ru-RU"/>
        </w:rPr>
        <w:t xml:space="preserve"> до истечения шести месяцев со дня смерти лица, получавшего пенсию за выслугу лет. При обращении нескольких членов семьи за указанными суммами пенсии за выслугу лет причитающиеся им суммы делятся между ними поровну.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50. Выплата пенсии за выслугу лет, прекращенная по основаниям, изложенным:</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 в </w:t>
      </w:r>
      <w:hyperlink r:id="rId33" w:anchor="P190" w:history="1">
        <w:r w:rsidRPr="001970C3">
          <w:rPr>
            <w:rFonts w:ascii="Times New Roman" w:eastAsia="Calibri" w:hAnsi="Times New Roman" w:cs="Times New Roman"/>
            <w:color w:val="0000FF" w:themeColor="hyperlink"/>
            <w:sz w:val="28"/>
            <w:szCs w:val="28"/>
            <w:u w:val="single"/>
            <w:lang w:eastAsia="ru-RU"/>
          </w:rPr>
          <w:t>подпунктах 2</w:t>
        </w:r>
      </w:hyperlink>
      <w:r w:rsidRPr="001970C3">
        <w:rPr>
          <w:rFonts w:ascii="Times New Roman" w:eastAsia="Times New Roman" w:hAnsi="Times New Roman" w:cs="Times New Roman"/>
          <w:sz w:val="28"/>
          <w:szCs w:val="28"/>
          <w:lang w:eastAsia="ru-RU"/>
        </w:rPr>
        <w:t xml:space="preserve">, </w:t>
      </w:r>
      <w:hyperlink r:id="rId34" w:anchor="P191" w:history="1">
        <w:r w:rsidRPr="001970C3">
          <w:rPr>
            <w:rFonts w:ascii="Times New Roman" w:eastAsia="Calibri" w:hAnsi="Times New Roman" w:cs="Times New Roman"/>
            <w:color w:val="0000FF" w:themeColor="hyperlink"/>
            <w:sz w:val="28"/>
            <w:szCs w:val="28"/>
            <w:u w:val="single"/>
            <w:lang w:eastAsia="ru-RU"/>
          </w:rPr>
          <w:t>3 и 7 пункта 46</w:t>
        </w:r>
      </w:hyperlink>
      <w:r w:rsidRPr="001970C3">
        <w:rPr>
          <w:rFonts w:ascii="Times New Roman" w:eastAsia="Times New Roman" w:hAnsi="Times New Roman" w:cs="Times New Roman"/>
          <w:sz w:val="28"/>
          <w:szCs w:val="28"/>
          <w:lang w:eastAsia="ru-RU"/>
        </w:rPr>
        <w:t xml:space="preserve"> настоящего Порядка, восстанавливается при восстановлении (возобновлении) выплаты соответствующей страховой пенсии и при наличии условий, дающих право на назначение пенсии за выслугу лет, после подачи соответствующего заявления - со дня восстановления (возобновления) выплаты соответствующей страховой пенсии;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 xml:space="preserve">2) в </w:t>
      </w:r>
      <w:hyperlink r:id="rId35" w:anchor="P192" w:history="1">
        <w:r w:rsidRPr="001970C3">
          <w:rPr>
            <w:rFonts w:ascii="Times New Roman" w:eastAsia="Calibri" w:hAnsi="Times New Roman" w:cs="Times New Roman"/>
            <w:color w:val="0000FF" w:themeColor="hyperlink"/>
            <w:sz w:val="28"/>
            <w:szCs w:val="28"/>
            <w:u w:val="single"/>
            <w:lang w:eastAsia="ru-RU"/>
          </w:rPr>
          <w:t>подпункте 4 пункта 46</w:t>
        </w:r>
      </w:hyperlink>
      <w:r w:rsidRPr="001970C3">
        <w:rPr>
          <w:rFonts w:ascii="Times New Roman" w:eastAsia="Times New Roman" w:hAnsi="Times New Roman" w:cs="Times New Roman"/>
          <w:sz w:val="28"/>
          <w:szCs w:val="28"/>
          <w:lang w:eastAsia="ru-RU"/>
        </w:rPr>
        <w:t xml:space="preserve"> настоящего Порядка, восстанавливается в случае надлежащего подтверждения обоснованности включения в стаж муниципальной службы отдельных периодов службы (работы), а также представления документов и наступления обстоятельств, подтверждающих достоверность сведений, ранее представленных в подтверждение права на пенсию за выслугу лет, - со дня прекращения выплаты пенсии за выслугу лет либо с даты, указанной судом; </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3) в подпункте 6 пункта 46 настоящего Порядка, восстанавливается после подачи заявления лица, которому была прекращена выплата пенсии за выслугу лет, о восстановлении выплаты пенсии за выслугу лет - </w:t>
      </w:r>
      <w:proofErr w:type="gramStart"/>
      <w:r w:rsidRPr="001970C3">
        <w:rPr>
          <w:rFonts w:ascii="Times New Roman" w:eastAsia="Times New Roman" w:hAnsi="Times New Roman" w:cs="Times New Roman"/>
          <w:sz w:val="28"/>
          <w:szCs w:val="28"/>
          <w:lang w:eastAsia="ru-RU"/>
        </w:rPr>
        <w:t>с даты приостановления</w:t>
      </w:r>
      <w:proofErr w:type="gramEnd"/>
      <w:r w:rsidRPr="001970C3">
        <w:rPr>
          <w:rFonts w:ascii="Times New Roman" w:eastAsia="Times New Roman" w:hAnsi="Times New Roman" w:cs="Times New Roman"/>
          <w:sz w:val="28"/>
          <w:szCs w:val="28"/>
          <w:lang w:eastAsia="ru-RU"/>
        </w:rPr>
        <w:t xml:space="preserve"> пенсии за выслугу лет. При этом указанному лицу выплачиваются неполученные суммы пенсии за выслугу лет за период, предшествующий приостановлению выплаты пенсии за выслугу лет.</w:t>
      </w:r>
    </w:p>
    <w:p w:rsidR="001970C3" w:rsidRPr="001970C3" w:rsidRDefault="001970C3" w:rsidP="001970C3">
      <w:pPr>
        <w:autoSpaceDE w:val="0"/>
        <w:autoSpaceDN w:val="0"/>
        <w:adjustRightInd w:val="0"/>
        <w:spacing w:after="0" w:line="240" w:lineRule="auto"/>
        <w:jc w:val="both"/>
        <w:rPr>
          <w:rFonts w:ascii="Times New Roman" w:eastAsia="Calibri" w:hAnsi="Times New Roman" w:cs="Times New Roman"/>
          <w:sz w:val="28"/>
          <w:szCs w:val="28"/>
          <w:lang w:eastAsia="ru-RU"/>
        </w:rPr>
      </w:pPr>
      <w:r w:rsidRPr="001970C3">
        <w:rPr>
          <w:rFonts w:ascii="Times New Roman" w:eastAsia="Calibri" w:hAnsi="Times New Roman" w:cs="Times New Roman"/>
          <w:sz w:val="28"/>
          <w:szCs w:val="28"/>
          <w:lang w:eastAsia="ru-RU"/>
        </w:rPr>
        <w:t xml:space="preserve">Кадровая служба в течение 3 рабочих дней со дня принятия руководителем администрации решения о прекращении, восстановлении выплаты пенсии за выслугу лет направляет его копию в бухгалтерию </w:t>
      </w:r>
      <w:r w:rsidRPr="001970C3">
        <w:rPr>
          <w:rFonts w:ascii="Times New Roman" w:eastAsia="Calibri" w:hAnsi="Times New Roman" w:cs="Times New Roman"/>
          <w:sz w:val="28"/>
          <w:szCs w:val="28"/>
          <w:lang w:eastAsia="ru-RU"/>
        </w:rPr>
        <w:br/>
        <w:t>с одновременным направлением копии решения муниципальному служащему.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При отсутствии оснований для восстановления выплаты пенсии </w:t>
      </w:r>
      <w:r w:rsidRPr="001970C3">
        <w:rPr>
          <w:rFonts w:ascii="Times New Roman" w:eastAsia="Times New Roman" w:hAnsi="Times New Roman" w:cs="Times New Roman"/>
          <w:sz w:val="28"/>
          <w:szCs w:val="28"/>
          <w:lang w:eastAsia="ru-RU"/>
        </w:rPr>
        <w:br/>
        <w:t>за выслугу лет кадровая служба в течение 5 рабочих дней возвращает документы для восстановления выплаты пенсии за выслугу лет муниципальному служащему с разъяснением причин возврата.</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VIII. Права и обязанности лиц, получающих</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пенсию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52. </w:t>
      </w:r>
      <w:proofErr w:type="gramStart"/>
      <w:r w:rsidRPr="001970C3">
        <w:rPr>
          <w:rFonts w:ascii="Times New Roman" w:eastAsia="Times New Roman" w:hAnsi="Times New Roman" w:cs="Times New Roman"/>
          <w:sz w:val="28"/>
          <w:szCs w:val="28"/>
          <w:lang w:eastAsia="ru-RU"/>
        </w:rPr>
        <w:t>Лицо, замещавшее должность муниципальной службы, получающее пенсию за выслугу лет, обязано сообщить в кадровую службу о наступлении обстоятельств, влекущих за собой приостановление или прекращение выплаты пенсии за выслугу лет, а также влияющих на размер пенсии за выслугу лет и порядок ее выплаты, в течение 5 рабочих дней со дня их наступления.</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В случае если представление недостоверных сведений повлекло за собой перерасход средств на выплату пенсии за выслугу лет, излишне выплаченная сумма подлежит возврату в местный бюджет МО МР «Корткеросский».</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IX. Порядок ведения дел лиц, получающих</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пенсию за выслугу лет</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53. Дело о пенсии за выслугу лет формируется и ведется кадровой службой.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54. Дело о пенсии за выслугу лет состоит из двух разделов.</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разделе первом содержатся: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1) копия паспорта;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 распоряжение администрации о назначении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3) документы, послужившие основанием для назначения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4) распоряжения о приостановлении, возобновлении, прекращении, восстановлении выплаты пенсии за выслугу лет и документы, послужившие основанием для принятия указанных распоряжений;</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 распоряжения об изменении размера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 иные документы.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раздел второй включаются документы, связанные с перепиской по вопросам выплаты пенсии за выслугу лет (в том числе по предложениям, заявлениям и жалобам муниципального служащего), по мере их поступления.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55. Документы, приобщенные к делу о пенсии за выслугу лет, брошюруются, листы нумеруются, к делу о пенсии за выслугу лет прилагается опись. Опись и нумерация документов, находящихся в деле о пенсии за выслугу лет, производятся отдельно по каждому его разделу.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Документы второго раздела подшиваются между собой и находятся в деле о пенсии за выслугу лет не подшитыми.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Копии документов, находящиеся в деле о пенсии за выслугу лет, должны быть заверены в установленном порядке.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56. При оформлении лицевой стороны обложки дела о пенсии за выслугу лет указываются номер дела, фамилия, имя, отчество лица, получающего пенсию за выслугу лет, дата рождения, почтовый адрес, телефон, дата назначения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57. Регистрация дел о пенсиях за выслугу лет по мере их оформления (поступления) осуществляется в Журнале учета дел о пенсиях за выслугу лет с присвоением соответствующего порядкового номера. Номер дела о пенсии за выслугу лет является индивидуальным.</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58. При прекращении выплаты пенсии за выслугу лет ведение дела о пенсии за выслугу лет завершается. При этом на обложке дела указываются дата и основание прекращения выплаты пенсии за выслугу лет, делаются соответствующие отметки в Журнале учета дел о пенсиях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59. При восстановлении выплаты пенсии за выслугу лет по ранее прекращенным делам о пенсиях за выслугу лет производится их перерегистрация в Журнале </w:t>
      </w:r>
      <w:r w:rsidRPr="001970C3">
        <w:rPr>
          <w:rFonts w:ascii="Times New Roman" w:eastAsia="Times New Roman" w:hAnsi="Times New Roman" w:cs="Times New Roman"/>
          <w:sz w:val="28"/>
          <w:szCs w:val="28"/>
          <w:lang w:eastAsia="ru-RU"/>
        </w:rPr>
        <w:lastRenderedPageBreak/>
        <w:t>учета дел о пенсиях за выслугу лет с присвоением им новых порядковых номеров.</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60. Дела о пенсии за выслугу лет содержатся в месте, обеспечивающем их сохранность.</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Дела о пенсиях за выслугу лет, по которым выплата пенсии за выслугу лет прекращена, хранятся отдельно от других дел о пенсиях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61. При ликвидации или реорганизации администрации дела о пенсиях за выслугу лет передаются органу, которому в соответствии с законодательством переданы функции реорганизованной или ликвидированной администрации.</w:t>
      </w:r>
    </w:p>
    <w:p w:rsidR="001970C3" w:rsidRPr="001970C3" w:rsidRDefault="001970C3" w:rsidP="001970C3">
      <w:pPr>
        <w:spacing w:after="0" w:line="240" w:lineRule="auto"/>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br w:type="page"/>
      </w:r>
    </w:p>
    <w:p w:rsidR="001970C3" w:rsidRPr="001970C3" w:rsidRDefault="001970C3" w:rsidP="001970C3">
      <w:pPr>
        <w:widowControl w:val="0"/>
        <w:tabs>
          <w:tab w:val="left" w:pos="4820"/>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 1</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482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Руководителю администрации</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муниципального района "Корткеросский"</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(фамилия, имя, отчество)</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от 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(фамилия, имя, отчество заявителя)</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(наименование должности заявителя</w:t>
      </w:r>
      <w:proofErr w:type="gramEnd"/>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на день увольнения, наименование</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органа местного самоуправления,</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из </w:t>
      </w:r>
      <w:proofErr w:type="gramStart"/>
      <w:r w:rsidRPr="001970C3">
        <w:rPr>
          <w:rFonts w:ascii="Times New Roman" w:eastAsia="Times New Roman" w:hAnsi="Times New Roman" w:cs="Times New Roman"/>
          <w:sz w:val="24"/>
          <w:szCs w:val="24"/>
          <w:lang w:eastAsia="ru-RU"/>
        </w:rPr>
        <w:t>которого</w:t>
      </w:r>
      <w:proofErr w:type="gramEnd"/>
      <w:r w:rsidRPr="001970C3">
        <w:rPr>
          <w:rFonts w:ascii="Times New Roman" w:eastAsia="Times New Roman" w:hAnsi="Times New Roman" w:cs="Times New Roman"/>
          <w:sz w:val="24"/>
          <w:szCs w:val="24"/>
          <w:lang w:eastAsia="ru-RU"/>
        </w:rPr>
        <w:t xml:space="preserve"> он уволился)</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домашний адрес 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телефон ____________________________.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паспорт серия ________ N 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кем и когда </w:t>
      </w:r>
      <w:proofErr w:type="gramStart"/>
      <w:r w:rsidRPr="001970C3">
        <w:rPr>
          <w:rFonts w:ascii="Times New Roman" w:eastAsia="Times New Roman" w:hAnsi="Times New Roman" w:cs="Times New Roman"/>
          <w:sz w:val="24"/>
          <w:szCs w:val="24"/>
          <w:lang w:eastAsia="ru-RU"/>
        </w:rPr>
        <w:t>выдан</w:t>
      </w:r>
      <w:proofErr w:type="gramEnd"/>
      <w:r w:rsidRPr="001970C3">
        <w:rPr>
          <w:rFonts w:ascii="Times New Roman" w:eastAsia="Times New Roman" w:hAnsi="Times New Roman" w:cs="Times New Roman"/>
          <w:sz w:val="24"/>
          <w:szCs w:val="24"/>
          <w:lang w:eastAsia="ru-RU"/>
        </w:rPr>
        <w:t xml:space="preserve"> ___________________</w:t>
      </w:r>
    </w:p>
    <w:p w:rsidR="001970C3" w:rsidRPr="001970C3" w:rsidRDefault="001970C3" w:rsidP="001970C3">
      <w:pPr>
        <w:widowControl w:val="0"/>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bookmarkStart w:id="22" w:name="P283"/>
      <w:bookmarkEnd w:id="22"/>
      <w:r w:rsidRPr="001970C3">
        <w:rPr>
          <w:rFonts w:ascii="Times New Roman" w:eastAsia="Times New Roman" w:hAnsi="Times New Roman" w:cs="Times New Roman"/>
          <w:sz w:val="24"/>
          <w:szCs w:val="24"/>
          <w:lang w:eastAsia="ru-RU"/>
        </w:rPr>
        <w:t>ЗАЯВЛЕНИЕ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w:t>
      </w:r>
      <w:proofErr w:type="gramStart"/>
      <w:r w:rsidRPr="001970C3">
        <w:rPr>
          <w:rFonts w:ascii="Times New Roman" w:eastAsia="Times New Roman" w:hAnsi="Times New Roman" w:cs="Times New Roman"/>
          <w:sz w:val="24"/>
          <w:szCs w:val="24"/>
          <w:lang w:eastAsia="ru-RU"/>
        </w:rPr>
        <w:t xml:space="preserve">В   соответствии  с  </w:t>
      </w:r>
      <w:hyperlink r:id="rId36" w:history="1">
        <w:r w:rsidRPr="001970C3">
          <w:rPr>
            <w:rFonts w:ascii="Times New Roman" w:eastAsia="Calibri" w:hAnsi="Times New Roman" w:cs="Times New Roman"/>
            <w:color w:val="0000FF" w:themeColor="hyperlink"/>
            <w:sz w:val="24"/>
            <w:szCs w:val="24"/>
            <w:u w:val="single"/>
            <w:lang w:eastAsia="ru-RU"/>
          </w:rPr>
          <w:t>Законом</w:t>
        </w:r>
      </w:hyperlink>
      <w:r w:rsidRPr="001970C3">
        <w:rPr>
          <w:rFonts w:ascii="Times New Roman" w:eastAsia="Times New Roman" w:hAnsi="Times New Roman" w:cs="Times New Roman"/>
          <w:sz w:val="24"/>
          <w:szCs w:val="24"/>
          <w:lang w:eastAsia="ru-RU"/>
        </w:rPr>
        <w:t xml:space="preserve">  Республики  Коми  "О  некоторых  вопросах муниципальной  службы  в  Республике  Коми"  прошу  назначить мне пенсию за выслугу   лет   (в   новом   размере)   к   страховой  пенсии  по  старости (инвалидности),  назначенной  в соответствии с законодательством Российской Федерации  о  страховых  пенсиях  (досрочно  оформленной  в  соответствии с </w:t>
      </w:r>
      <w:hyperlink r:id="rId37" w:history="1">
        <w:r w:rsidRPr="001970C3">
          <w:rPr>
            <w:rFonts w:ascii="Times New Roman" w:eastAsia="Calibri" w:hAnsi="Times New Roman" w:cs="Times New Roman"/>
            <w:color w:val="0000FF" w:themeColor="hyperlink"/>
            <w:sz w:val="24"/>
            <w:szCs w:val="24"/>
            <w:u w:val="single"/>
            <w:lang w:eastAsia="ru-RU"/>
          </w:rPr>
          <w:t>Законом</w:t>
        </w:r>
      </w:hyperlink>
      <w:r w:rsidRPr="001970C3">
        <w:rPr>
          <w:rFonts w:ascii="Times New Roman" w:eastAsia="Times New Roman" w:hAnsi="Times New Roman" w:cs="Times New Roman"/>
          <w:sz w:val="24"/>
          <w:szCs w:val="24"/>
          <w:lang w:eastAsia="ru-RU"/>
        </w:rPr>
        <w:t xml:space="preserve">   Российской   Федерации   "О   занятости  населения  в  Российской Федерации") (нужное подчеркнуть).</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Страховую пенсию 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(вид пенсии)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получаю в 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 органа, выплачивающего страховую пенсию)</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При наступлении обстоятельств, влекущих за собой приостановление или прекращение  выплаты  пенсии  за  выслугу  лет,  а также влияющих на размер пенсии  за  выслугу  лет  и  порядок  ее  выплаты, обязуюсь безотлагательно сообщить  об  этом  в  орган местного самоуправления, в котором ведется мое дело о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В   случае   переплаты   пенсии за выслугу лет обязуюсь возвратить переплаченную сумму.</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СОГЛАСИЕ НА ОБРАБОТКУ ПЕРСОНАЛЬНЫХ ДАННЫХ</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Сообщаю,  что  все  представленные  мною  персональные  данные являются полными   и  точными,  и  для  их  подтверждения  я  долже</w:t>
      </w:r>
      <w:proofErr w:type="gramStart"/>
      <w:r w:rsidRPr="001970C3">
        <w:rPr>
          <w:rFonts w:ascii="Times New Roman" w:eastAsia="Times New Roman" w:hAnsi="Times New Roman" w:cs="Times New Roman"/>
          <w:sz w:val="24"/>
          <w:szCs w:val="24"/>
          <w:lang w:eastAsia="ru-RU"/>
        </w:rPr>
        <w:t>н(</w:t>
      </w:r>
      <w:proofErr w:type="gramEnd"/>
      <w:r w:rsidRPr="001970C3">
        <w:rPr>
          <w:rFonts w:ascii="Times New Roman" w:eastAsia="Times New Roman" w:hAnsi="Times New Roman" w:cs="Times New Roman"/>
          <w:sz w:val="24"/>
          <w:szCs w:val="24"/>
          <w:lang w:eastAsia="ru-RU"/>
        </w:rPr>
        <w:t xml:space="preserve">а)  представить соответствующие документы. </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На  основании  Федерального  </w:t>
      </w:r>
      <w:hyperlink r:id="rId38" w:history="1">
        <w:r w:rsidRPr="001970C3">
          <w:rPr>
            <w:rFonts w:ascii="Times New Roman" w:eastAsia="Calibri" w:hAnsi="Times New Roman" w:cs="Times New Roman"/>
            <w:color w:val="0000FF" w:themeColor="hyperlink"/>
            <w:sz w:val="24"/>
            <w:szCs w:val="24"/>
            <w:u w:val="single"/>
            <w:lang w:eastAsia="ru-RU"/>
          </w:rPr>
          <w:t>закона</w:t>
        </w:r>
      </w:hyperlink>
      <w:r w:rsidRPr="001970C3">
        <w:rPr>
          <w:rFonts w:ascii="Times New Roman" w:eastAsia="Times New Roman" w:hAnsi="Times New Roman" w:cs="Times New Roman"/>
          <w:sz w:val="24"/>
          <w:szCs w:val="24"/>
          <w:lang w:eastAsia="ru-RU"/>
        </w:rPr>
        <w:t xml:space="preserve">  от  27  июля  2006  г. N 152-ФЗ "О персональных  данных"  настоящим  я  разрешаю  администрации муниципального района    "Корткеросский"   запрашивать   у   третьих   лиц   (организаций, государственных  органов  и  др.)  дополнительные сведения, необходимые для назначения и выплаты мне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Я согласе</w:t>
      </w:r>
      <w:proofErr w:type="gramStart"/>
      <w:r w:rsidRPr="001970C3">
        <w:rPr>
          <w:rFonts w:ascii="Times New Roman" w:eastAsia="Times New Roman" w:hAnsi="Times New Roman" w:cs="Times New Roman"/>
          <w:sz w:val="24"/>
          <w:szCs w:val="24"/>
          <w:lang w:eastAsia="ru-RU"/>
        </w:rPr>
        <w:t>н(</w:t>
      </w:r>
      <w:proofErr w:type="gramEnd"/>
      <w:r w:rsidRPr="001970C3">
        <w:rPr>
          <w:rFonts w:ascii="Times New Roman" w:eastAsia="Times New Roman" w:hAnsi="Times New Roman" w:cs="Times New Roman"/>
          <w:sz w:val="24"/>
          <w:szCs w:val="24"/>
          <w:lang w:eastAsia="ru-RU"/>
        </w:rPr>
        <w:t xml:space="preserve">на), что мои персональные данные, в том числе: фамилия, имя, отчество, год, месяц, дата и место рождения, адрес, другая информация будут обрабатываться,  храниться, комплектоваться, учитываться, использоваться, в том  числе  передаваться  государственным органам как с применением средств автоматизации,  так  и  без  их  применения,  с  целью  принятия  решения о назначении  пенсии  за  выслугу  лет  и ее выплате в соответствии с </w:t>
      </w:r>
      <w:hyperlink r:id="rId39" w:history="1">
        <w:r w:rsidRPr="001970C3">
          <w:rPr>
            <w:rFonts w:ascii="Times New Roman" w:eastAsia="Calibri" w:hAnsi="Times New Roman" w:cs="Times New Roman"/>
            <w:color w:val="0000FF" w:themeColor="hyperlink"/>
            <w:sz w:val="24"/>
            <w:szCs w:val="24"/>
            <w:u w:val="single"/>
            <w:lang w:eastAsia="ru-RU"/>
          </w:rPr>
          <w:t>Законом</w:t>
        </w:r>
      </w:hyperlink>
      <w:r w:rsidRPr="001970C3">
        <w:rPr>
          <w:rFonts w:ascii="Times New Roman" w:eastAsia="Times New Roman" w:hAnsi="Times New Roman" w:cs="Times New Roman"/>
          <w:sz w:val="24"/>
          <w:szCs w:val="24"/>
          <w:lang w:eastAsia="ru-RU"/>
        </w:rPr>
        <w:t xml:space="preserve"> Республики  Коми  "О  некоторых  вопросах муниципальной службы в Республике Коми" сроком до минования надобности.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К заявлению </w:t>
      </w:r>
      <w:proofErr w:type="gramStart"/>
      <w:r w:rsidRPr="001970C3">
        <w:rPr>
          <w:rFonts w:ascii="Times New Roman" w:eastAsia="Times New Roman" w:hAnsi="Times New Roman" w:cs="Times New Roman"/>
          <w:sz w:val="24"/>
          <w:szCs w:val="24"/>
          <w:lang w:eastAsia="ru-RU"/>
        </w:rPr>
        <w:t>приложены</w:t>
      </w:r>
      <w:proofErr w:type="gramEnd"/>
      <w:r w:rsidRPr="001970C3">
        <w:rPr>
          <w:rFonts w:ascii="Times New Roman" w:eastAsia="Times New Roman" w:hAnsi="Times New Roman" w:cs="Times New Roman"/>
          <w:sz w:val="24"/>
          <w:szCs w:val="24"/>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 копия паспорта;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копии  трудовой  книжки,  и (или) сведения о трудовой деятельности, оформленные  в  установленном  законодательством  порядке, военного билета, справок и иных документов, подтверждающих стаж муниципальной службы, дающий право на назначение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копия справка территориального  органа  Фонда пенсионного и социального страхования  Российской Федерации,  выплачивающего страховую  пенсию, о назначении (досрочном оформлении) страховой пенсии по старости (инвалидности) с указанием федерального  закона, в соответствии с которым  она назначена (досрочно оформлена),  даты ее назначения (досрочного оформления) и срока, на который назначена страховая пенсия;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 копия страхового свидетельства обязательного пенсионного страхования, содержащего страховой номер индивидуального лицевого счета, или документа, подтверждающего регистрацию в системе индивидуального (персонифицированного) учета.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  условиями,  правилами  и  сроками  выплаты  пенсии  за  выслугу  лет ознакомле</w:t>
      </w:r>
      <w:proofErr w:type="gramStart"/>
      <w:r w:rsidRPr="001970C3">
        <w:rPr>
          <w:rFonts w:ascii="Times New Roman" w:eastAsia="Times New Roman" w:hAnsi="Times New Roman" w:cs="Times New Roman"/>
          <w:sz w:val="24"/>
          <w:szCs w:val="24"/>
          <w:lang w:eastAsia="ru-RU"/>
        </w:rPr>
        <w:t>н(</w:t>
      </w:r>
      <w:proofErr w:type="gramEnd"/>
      <w:r w:rsidRPr="001970C3">
        <w:rPr>
          <w:rFonts w:ascii="Times New Roman" w:eastAsia="Times New Roman" w:hAnsi="Times New Roman" w:cs="Times New Roman"/>
          <w:sz w:val="24"/>
          <w:szCs w:val="24"/>
          <w:lang w:eastAsia="ru-RU"/>
        </w:rPr>
        <w:t>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"__" ____________ ____ </w:t>
      </w:r>
      <w:proofErr w:type="gramStart"/>
      <w:r w:rsidRPr="001970C3">
        <w:rPr>
          <w:rFonts w:ascii="Times New Roman" w:eastAsia="Times New Roman" w:hAnsi="Times New Roman" w:cs="Times New Roman"/>
          <w:sz w:val="24"/>
          <w:szCs w:val="24"/>
          <w:lang w:eastAsia="ru-RU"/>
        </w:rPr>
        <w:t>г</w:t>
      </w:r>
      <w:proofErr w:type="gramEnd"/>
      <w:r w:rsidRPr="001970C3">
        <w:rPr>
          <w:rFonts w:ascii="Times New Roman" w:eastAsia="Times New Roman" w:hAnsi="Times New Roman" w:cs="Times New Roman"/>
          <w:sz w:val="24"/>
          <w:szCs w:val="24"/>
          <w:lang w:eastAsia="ru-RU"/>
        </w:rPr>
        <w:t>.                                           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(подпись заявителя)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Заявление зарегистрировано: "__" _______________ ____ </w:t>
      </w:r>
      <w:proofErr w:type="gramStart"/>
      <w:r w:rsidRPr="001970C3">
        <w:rPr>
          <w:rFonts w:ascii="Times New Roman" w:eastAsia="Times New Roman" w:hAnsi="Times New Roman" w:cs="Times New Roman"/>
          <w:sz w:val="24"/>
          <w:szCs w:val="24"/>
          <w:lang w:eastAsia="ru-RU"/>
        </w:rPr>
        <w:t>г</w:t>
      </w:r>
      <w:proofErr w:type="gramEnd"/>
      <w:r w:rsidRPr="001970C3">
        <w:rPr>
          <w:rFonts w:ascii="Times New Roman" w:eastAsia="Times New Roman" w:hAnsi="Times New Roman" w:cs="Times New Roman"/>
          <w:sz w:val="24"/>
          <w:szCs w:val="24"/>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(подпись, фамилия, имя, отчество и должность работника кадровой службы,</w:t>
      </w:r>
      <w:proofErr w:type="gramEnd"/>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уполномоченного регистрировать заявления)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Штамп</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Расписка-уведомление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Заявление гр. ________________________________________________________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 назначении пенсии за выслугу лет принято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 органа местного самоуправления)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(дата принятия)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К заявлению приложены документы, необходимые для принятия решения 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назначении</w:t>
      </w:r>
      <w:proofErr w:type="gramEnd"/>
      <w:r w:rsidRPr="001970C3">
        <w:rPr>
          <w:rFonts w:ascii="Times New Roman" w:eastAsia="Times New Roman" w:hAnsi="Times New Roman" w:cs="Times New Roman"/>
          <w:sz w:val="24"/>
          <w:szCs w:val="24"/>
          <w:lang w:eastAsia="ru-RU"/>
        </w:rPr>
        <w:t xml:space="preserve"> пенсии за выслугу лет, на _________ листах.</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Для принятия решения о назначении пенсии за выслугу лет необходимо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дополнительно представить</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(перечислить документы)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(подпись, фамилия, имя, отчество и должность работника кадровой службы,</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уполномоченного регистрировать заявления)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widowControl w:val="0"/>
        <w:tabs>
          <w:tab w:val="left" w:pos="5245"/>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 2</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5245"/>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bookmarkStart w:id="23" w:name="P392"/>
      <w:bookmarkEnd w:id="23"/>
      <w:r w:rsidRPr="001970C3">
        <w:rPr>
          <w:rFonts w:ascii="Times New Roman" w:eastAsia="Times New Roman" w:hAnsi="Times New Roman" w:cs="Times New Roman"/>
          <w:sz w:val="24"/>
          <w:szCs w:val="24"/>
          <w:lang w:eastAsia="ru-RU"/>
        </w:rPr>
        <w:t>ПРЕДСТАВЛЕНИЕ</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 назначении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В соответствии с </w:t>
      </w:r>
      <w:hyperlink r:id="rId40" w:history="1">
        <w:r w:rsidRPr="001970C3">
          <w:rPr>
            <w:rFonts w:ascii="Times New Roman" w:eastAsia="Calibri" w:hAnsi="Times New Roman" w:cs="Times New Roman"/>
            <w:color w:val="0000FF" w:themeColor="hyperlink"/>
            <w:sz w:val="24"/>
            <w:szCs w:val="24"/>
            <w:u w:val="single"/>
            <w:lang w:eastAsia="ru-RU"/>
          </w:rPr>
          <w:t>Законом</w:t>
        </w:r>
      </w:hyperlink>
      <w:r w:rsidRPr="001970C3">
        <w:rPr>
          <w:rFonts w:ascii="Times New Roman" w:eastAsia="Times New Roman" w:hAnsi="Times New Roman" w:cs="Times New Roman"/>
          <w:sz w:val="24"/>
          <w:szCs w:val="24"/>
          <w:lang w:eastAsia="ru-RU"/>
        </w:rPr>
        <w:t xml:space="preserve"> Республики Коми "О некоторых вопросах муниципальной службы в Республике Коми" прошу назначить пенсию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(фамилия, имя, отчество)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замещавшем</w:t>
      </w:r>
      <w:proofErr w:type="gramStart"/>
      <w:r w:rsidRPr="001970C3">
        <w:rPr>
          <w:rFonts w:ascii="Times New Roman" w:eastAsia="Times New Roman" w:hAnsi="Times New Roman" w:cs="Times New Roman"/>
          <w:sz w:val="24"/>
          <w:szCs w:val="24"/>
          <w:lang w:eastAsia="ru-RU"/>
        </w:rPr>
        <w:t>у(</w:t>
      </w:r>
      <w:proofErr w:type="gramEnd"/>
      <w:r w:rsidRPr="001970C3">
        <w:rPr>
          <w:rFonts w:ascii="Times New Roman" w:eastAsia="Times New Roman" w:hAnsi="Times New Roman" w:cs="Times New Roman"/>
          <w:sz w:val="24"/>
          <w:szCs w:val="24"/>
          <w:lang w:eastAsia="ru-RU"/>
        </w:rPr>
        <w:t>ей) должность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(наименование должности на день увольнения с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 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 органа местного самоуправления)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Стаж муниципальной службы составляет ____ лет ____ мес.</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Среднемесячное денежное содержание для назначения пенсии за выслугу лет составляет ___________ руб. ______ коп.</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Уволе</w:t>
      </w:r>
      <w:proofErr w:type="gramStart"/>
      <w:r w:rsidRPr="001970C3">
        <w:rPr>
          <w:rFonts w:ascii="Times New Roman" w:eastAsia="Times New Roman" w:hAnsi="Times New Roman" w:cs="Times New Roman"/>
          <w:sz w:val="24"/>
          <w:szCs w:val="24"/>
          <w:lang w:eastAsia="ru-RU"/>
        </w:rPr>
        <w:t>н(</w:t>
      </w:r>
      <w:proofErr w:type="gramEnd"/>
      <w:r w:rsidRPr="001970C3">
        <w:rPr>
          <w:rFonts w:ascii="Times New Roman" w:eastAsia="Times New Roman" w:hAnsi="Times New Roman" w:cs="Times New Roman"/>
          <w:sz w:val="24"/>
          <w:szCs w:val="24"/>
          <w:lang w:eastAsia="ru-RU"/>
        </w:rPr>
        <w:t>а) с муниципальной службы по основанию:</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К представлению </w:t>
      </w:r>
      <w:proofErr w:type="gramStart"/>
      <w:r w:rsidRPr="001970C3">
        <w:rPr>
          <w:rFonts w:ascii="Times New Roman" w:eastAsia="Times New Roman" w:hAnsi="Times New Roman" w:cs="Times New Roman"/>
          <w:sz w:val="24"/>
          <w:szCs w:val="24"/>
          <w:lang w:eastAsia="ru-RU"/>
        </w:rPr>
        <w:t>приложены</w:t>
      </w:r>
      <w:proofErr w:type="gramEnd"/>
      <w:r w:rsidRPr="001970C3">
        <w:rPr>
          <w:rFonts w:ascii="Times New Roman" w:eastAsia="Times New Roman" w:hAnsi="Times New Roman" w:cs="Times New Roman"/>
          <w:sz w:val="24"/>
          <w:szCs w:val="24"/>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 заявление о назначении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копия паспорта;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копии трудовой книжки и (или) сведения о трудовой деятельности, оформленные в установленном законодательством порядке, военного билета, справок и иных документов, подтверждающих стаж муниципальной службы, дающий право на назначение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   справка   территориального органа Фонда пенсионного и социального страхования Российской Федерации, выплачивающего пенсии, о назначении (досрочном оформлении) страховой пенсии по старости (инвалидности) с указанием федерального закона, в соответствии с которым она назначена (досрочно оформлена), даты ее назначения (досрочного оформления)  и  срока, на который назначена страховая пенсия;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5)  справка о периодах службы (работы), включаемых в стаж муниципальной службы для назначения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6)    справка    о   размере   среднемесячного   денежного   содержания муниципального служащего для исчисления размера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7)  копия решения об освобождении муниципального служащего от должности муниципальной службы и увольнении с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8)    копия страхового свидетельства обязательного пенсионного страхования, содержащего </w:t>
      </w:r>
      <w:r w:rsidRPr="001970C3">
        <w:rPr>
          <w:rFonts w:ascii="Times New Roman" w:eastAsia="Times New Roman" w:hAnsi="Times New Roman" w:cs="Times New Roman"/>
          <w:sz w:val="24"/>
          <w:szCs w:val="24"/>
          <w:lang w:eastAsia="ru-RU"/>
        </w:rPr>
        <w:lastRenderedPageBreak/>
        <w:t>страховой номер индивидуального лицевого счета, или документа, подтверждающего регистрацию в системе индивидуального (персонифицированного) учета.</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Руководитель администрации ___________________ 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(подпись)       (расшифровка подписи)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Место для печати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Дата 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(число, месяц, год)</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widowControl w:val="0"/>
        <w:tabs>
          <w:tab w:val="left" w:pos="5529"/>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 3</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5529"/>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bookmarkStart w:id="24" w:name="P460"/>
      <w:bookmarkEnd w:id="24"/>
      <w:r w:rsidRPr="001970C3">
        <w:rPr>
          <w:rFonts w:ascii="Times New Roman" w:eastAsia="Times New Roman" w:hAnsi="Times New Roman" w:cs="Times New Roman"/>
          <w:sz w:val="24"/>
          <w:szCs w:val="24"/>
          <w:lang w:eastAsia="ru-RU"/>
        </w:rPr>
        <w:t>СПРАВКА</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 периодах службы (работы)</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от _________________ ____ </w:t>
      </w:r>
      <w:proofErr w:type="gramStart"/>
      <w:r w:rsidRPr="001970C3">
        <w:rPr>
          <w:rFonts w:ascii="Times New Roman" w:eastAsia="Times New Roman" w:hAnsi="Times New Roman" w:cs="Times New Roman"/>
          <w:sz w:val="24"/>
          <w:szCs w:val="24"/>
          <w:lang w:eastAsia="ru-RU"/>
        </w:rPr>
        <w:t>г</w:t>
      </w:r>
      <w:proofErr w:type="gramEnd"/>
      <w:r w:rsidRPr="001970C3">
        <w:rPr>
          <w:rFonts w:ascii="Times New Roman" w:eastAsia="Times New Roman" w:hAnsi="Times New Roman" w:cs="Times New Roman"/>
          <w:sz w:val="24"/>
          <w:szCs w:val="24"/>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В   соответствии с </w:t>
      </w:r>
      <w:hyperlink r:id="rId41" w:history="1">
        <w:r w:rsidRPr="001970C3">
          <w:rPr>
            <w:rFonts w:ascii="Times New Roman" w:eastAsia="Calibri" w:hAnsi="Times New Roman" w:cs="Times New Roman"/>
            <w:color w:val="0000FF" w:themeColor="hyperlink"/>
            <w:sz w:val="24"/>
            <w:szCs w:val="24"/>
            <w:u w:val="single"/>
            <w:lang w:eastAsia="ru-RU"/>
          </w:rPr>
          <w:t>Законом</w:t>
        </w:r>
      </w:hyperlink>
      <w:r w:rsidRPr="001970C3">
        <w:rPr>
          <w:rFonts w:ascii="Times New Roman" w:eastAsia="Times New Roman" w:hAnsi="Times New Roman" w:cs="Times New Roman"/>
          <w:sz w:val="24"/>
          <w:szCs w:val="24"/>
          <w:lang w:eastAsia="ru-RU"/>
        </w:rPr>
        <w:t xml:space="preserve">  Республики  Коми  "О  некоторых  вопросах муниципальной   службы  в Республике Коми"  определяются  периоды  службы (работы),  включаемые  в  стаж  муниципальной  службы  Республики  Коми для назначения пенсии за выслугу лет, </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(фамилия, имя, отчество)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замещавшег</w:t>
      </w:r>
      <w:proofErr w:type="gramStart"/>
      <w:r w:rsidRPr="001970C3">
        <w:rPr>
          <w:rFonts w:ascii="Times New Roman" w:eastAsia="Times New Roman" w:hAnsi="Times New Roman" w:cs="Times New Roman"/>
          <w:sz w:val="24"/>
          <w:szCs w:val="24"/>
          <w:lang w:eastAsia="ru-RU"/>
        </w:rPr>
        <w:t>о(</w:t>
      </w:r>
      <w:proofErr w:type="gramEnd"/>
      <w:r w:rsidRPr="001970C3">
        <w:rPr>
          <w:rFonts w:ascii="Times New Roman" w:eastAsia="Times New Roman" w:hAnsi="Times New Roman" w:cs="Times New Roman"/>
          <w:sz w:val="24"/>
          <w:szCs w:val="24"/>
          <w:lang w:eastAsia="ru-RU"/>
        </w:rPr>
        <w:t>ей) должность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 должности)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по состоянию </w:t>
      </w:r>
      <w:proofErr w:type="gramStart"/>
      <w:r w:rsidRPr="001970C3">
        <w:rPr>
          <w:rFonts w:ascii="Times New Roman" w:eastAsia="Times New Roman" w:hAnsi="Times New Roman" w:cs="Times New Roman"/>
          <w:sz w:val="24"/>
          <w:szCs w:val="24"/>
          <w:lang w:eastAsia="ru-RU"/>
        </w:rPr>
        <w:t>на</w:t>
      </w:r>
      <w:proofErr w:type="gramEnd"/>
      <w:r w:rsidRPr="001970C3">
        <w:rPr>
          <w:rFonts w:ascii="Times New Roman" w:eastAsia="Times New Roman" w:hAnsi="Times New Roman" w:cs="Times New Roman"/>
          <w:sz w:val="24"/>
          <w:szCs w:val="24"/>
          <w:lang w:eastAsia="ru-RU"/>
        </w:rPr>
        <w:t xml:space="preserve"> _______________________________________________________.</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bl>
      <w:tblPr>
        <w:tblW w:w="94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32"/>
        <w:gridCol w:w="1036"/>
        <w:gridCol w:w="532"/>
        <w:gridCol w:w="532"/>
        <w:gridCol w:w="535"/>
        <w:gridCol w:w="1125"/>
        <w:gridCol w:w="594"/>
        <w:gridCol w:w="590"/>
        <w:gridCol w:w="533"/>
        <w:gridCol w:w="532"/>
        <w:gridCol w:w="651"/>
        <w:gridCol w:w="535"/>
        <w:gridCol w:w="532"/>
        <w:gridCol w:w="651"/>
        <w:gridCol w:w="532"/>
        <w:gridCol w:w="8"/>
      </w:tblGrid>
      <w:tr w:rsidR="001970C3" w:rsidRPr="001970C3" w:rsidTr="001970C3">
        <w:trPr>
          <w:trHeight w:val="1509"/>
        </w:trPr>
        <w:tc>
          <w:tcPr>
            <w:tcW w:w="532" w:type="dxa"/>
            <w:vMerge w:val="restart"/>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 xml:space="preserve">N </w:t>
            </w:r>
            <w:proofErr w:type="gramStart"/>
            <w:r w:rsidRPr="001970C3">
              <w:rPr>
                <w:rFonts w:ascii="Times New Roman" w:eastAsia="Times New Roman" w:hAnsi="Times New Roman" w:cs="Times New Roman"/>
                <w:lang w:eastAsia="ru-RU"/>
              </w:rPr>
              <w:t>п</w:t>
            </w:r>
            <w:proofErr w:type="gramEnd"/>
            <w:r w:rsidRPr="001970C3">
              <w:rPr>
                <w:rFonts w:ascii="Times New Roman" w:eastAsia="Times New Roman" w:hAnsi="Times New Roman" w:cs="Times New Roman"/>
                <w:lang w:eastAsia="ru-RU"/>
              </w:rPr>
              <w:t>/п</w:t>
            </w:r>
          </w:p>
        </w:tc>
        <w:tc>
          <w:tcPr>
            <w:tcW w:w="1036" w:type="dxa"/>
            <w:vMerge w:val="restart"/>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Номер записи в трудовой книжке и (или) в сведениях о трудовой деятельности</w:t>
            </w:r>
          </w:p>
        </w:tc>
        <w:tc>
          <w:tcPr>
            <w:tcW w:w="1598" w:type="dxa"/>
            <w:gridSpan w:val="3"/>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Дата</w:t>
            </w:r>
          </w:p>
        </w:tc>
        <w:tc>
          <w:tcPr>
            <w:tcW w:w="1125" w:type="dxa"/>
            <w:vMerge w:val="restart"/>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Наименование организации, должность</w:t>
            </w:r>
          </w:p>
        </w:tc>
        <w:tc>
          <w:tcPr>
            <w:tcW w:w="3435" w:type="dxa"/>
            <w:gridSpan w:val="6"/>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Продолжительность муниципальной службы (работы)</w:t>
            </w:r>
          </w:p>
        </w:tc>
        <w:tc>
          <w:tcPr>
            <w:tcW w:w="1717" w:type="dxa"/>
            <w:gridSpan w:val="4"/>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Стаж муниципальной службы, определенный для исчисления размера пенсии за выслугу лет</w:t>
            </w:r>
          </w:p>
        </w:tc>
      </w:tr>
      <w:tr w:rsidR="001970C3" w:rsidRPr="001970C3" w:rsidTr="001970C3">
        <w:trPr>
          <w:gridAfter w:val="1"/>
          <w:wAfter w:w="5" w:type="dxa"/>
          <w:trHeight w:val="146"/>
        </w:trPr>
        <w:tc>
          <w:tcPr>
            <w:tcW w:w="3167"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1036"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532"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год</w:t>
            </w:r>
          </w:p>
        </w:tc>
        <w:tc>
          <w:tcPr>
            <w:tcW w:w="532"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месяц</w:t>
            </w:r>
          </w:p>
        </w:tc>
        <w:tc>
          <w:tcPr>
            <w:tcW w:w="532"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число</w:t>
            </w: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1717" w:type="dxa"/>
            <w:gridSpan w:val="3"/>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в календарном исчислении</w:t>
            </w:r>
          </w:p>
        </w:tc>
        <w:tc>
          <w:tcPr>
            <w:tcW w:w="1717" w:type="dxa"/>
            <w:gridSpan w:val="3"/>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в льготном исчислении</w:t>
            </w:r>
          </w:p>
        </w:tc>
        <w:tc>
          <w:tcPr>
            <w:tcW w:w="532"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лет</w:t>
            </w:r>
          </w:p>
        </w:tc>
        <w:tc>
          <w:tcPr>
            <w:tcW w:w="651"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месяцев</w:t>
            </w:r>
          </w:p>
        </w:tc>
        <w:tc>
          <w:tcPr>
            <w:tcW w:w="532" w:type="dxa"/>
            <w:vMerge w:val="restart"/>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113"/>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дней</w:t>
            </w:r>
          </w:p>
        </w:tc>
      </w:tr>
      <w:tr w:rsidR="001970C3" w:rsidRPr="001970C3" w:rsidTr="001970C3">
        <w:trPr>
          <w:gridAfter w:val="1"/>
          <w:wAfter w:w="8" w:type="dxa"/>
          <w:cantSplit/>
          <w:trHeight w:val="1049"/>
        </w:trPr>
        <w:tc>
          <w:tcPr>
            <w:tcW w:w="3167"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1036"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1598"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594"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лет</w:t>
            </w:r>
          </w:p>
        </w:tc>
        <w:tc>
          <w:tcPr>
            <w:tcW w:w="590"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месяцев</w:t>
            </w:r>
          </w:p>
        </w:tc>
        <w:tc>
          <w:tcPr>
            <w:tcW w:w="532"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дней</w:t>
            </w:r>
          </w:p>
        </w:tc>
        <w:tc>
          <w:tcPr>
            <w:tcW w:w="532"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лет</w:t>
            </w:r>
          </w:p>
        </w:tc>
        <w:tc>
          <w:tcPr>
            <w:tcW w:w="651"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месяцев</w:t>
            </w:r>
          </w:p>
        </w:tc>
        <w:tc>
          <w:tcPr>
            <w:tcW w:w="532" w:type="dxa"/>
            <w:tcBorders>
              <w:top w:val="single" w:sz="4" w:space="0" w:color="auto"/>
              <w:left w:val="single" w:sz="4" w:space="0" w:color="auto"/>
              <w:bottom w:val="single" w:sz="4" w:space="0" w:color="auto"/>
              <w:right w:val="single" w:sz="4" w:space="0" w:color="auto"/>
            </w:tcBorders>
            <w:textDirection w:val="btLr"/>
            <w:hideMark/>
          </w:tcPr>
          <w:p w:rsidR="001970C3" w:rsidRPr="001970C3" w:rsidRDefault="001970C3" w:rsidP="001970C3">
            <w:pPr>
              <w:widowControl w:val="0"/>
              <w:autoSpaceDE w:val="0"/>
              <w:autoSpaceDN w:val="0"/>
              <w:spacing w:after="0" w:line="240" w:lineRule="auto"/>
              <w:ind w:right="57"/>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дней</w:t>
            </w:r>
          </w:p>
        </w:tc>
        <w:tc>
          <w:tcPr>
            <w:tcW w:w="1717"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651"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lang w:eastAsia="ru-RU"/>
              </w:rPr>
            </w:pPr>
          </w:p>
        </w:tc>
      </w:tr>
      <w:tr w:rsidR="001970C3" w:rsidRPr="001970C3" w:rsidTr="001970C3">
        <w:trPr>
          <w:gridAfter w:val="1"/>
          <w:wAfter w:w="8" w:type="dxa"/>
          <w:trHeight w:val="289"/>
        </w:trPr>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lang w:eastAsia="ru-RU"/>
              </w:rPr>
            </w:pPr>
          </w:p>
        </w:tc>
        <w:tc>
          <w:tcPr>
            <w:tcW w:w="1036"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1125"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94"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90"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r>
      <w:tr w:rsidR="001970C3" w:rsidRPr="001970C3" w:rsidTr="001970C3">
        <w:trPr>
          <w:gridAfter w:val="1"/>
          <w:wAfter w:w="8" w:type="dxa"/>
          <w:trHeight w:val="274"/>
        </w:trPr>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lang w:eastAsia="ru-RU"/>
              </w:rPr>
            </w:pPr>
          </w:p>
        </w:tc>
        <w:tc>
          <w:tcPr>
            <w:tcW w:w="1036"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1125"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94"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90"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r>
      <w:tr w:rsidR="001970C3" w:rsidRPr="001970C3" w:rsidTr="001970C3">
        <w:trPr>
          <w:gridAfter w:val="1"/>
          <w:wAfter w:w="5" w:type="dxa"/>
          <w:trHeight w:val="305"/>
        </w:trPr>
        <w:tc>
          <w:tcPr>
            <w:tcW w:w="3167" w:type="dxa"/>
            <w:gridSpan w:val="5"/>
            <w:tcBorders>
              <w:top w:val="single" w:sz="4" w:space="0" w:color="auto"/>
              <w:left w:val="nil"/>
              <w:bottom w:val="nil"/>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112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r w:rsidRPr="001970C3">
              <w:rPr>
                <w:rFonts w:ascii="Times New Roman" w:eastAsia="Times New Roman" w:hAnsi="Times New Roman" w:cs="Times New Roman"/>
                <w:lang w:eastAsia="ru-RU"/>
              </w:rPr>
              <w:t>Всего</w:t>
            </w:r>
          </w:p>
        </w:tc>
        <w:tc>
          <w:tcPr>
            <w:tcW w:w="594"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90"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65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c>
          <w:tcPr>
            <w:tcW w:w="532"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lang w:eastAsia="ru-RU"/>
              </w:rPr>
            </w:pPr>
          </w:p>
        </w:tc>
      </w:tr>
    </w:tbl>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Руководитель администрации ________________ 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(подпись)        (расшифровка подписи)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    Место для печати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    Исполнитель: _________________ 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lastRenderedPageBreak/>
        <w:t xml:space="preserve">                                   (подпись)     (расшифровка подписи)</w:t>
      </w:r>
    </w:p>
    <w:p w:rsidR="001970C3" w:rsidRPr="001970C3" w:rsidRDefault="001970C3" w:rsidP="001970C3">
      <w:pPr>
        <w:widowControl w:val="0"/>
        <w:tabs>
          <w:tab w:val="left" w:pos="5670"/>
          <w:tab w:val="left" w:pos="5812"/>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Приложение 4</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5670"/>
          <w:tab w:val="left" w:pos="5812"/>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bookmarkStart w:id="25" w:name="P562"/>
      <w:bookmarkEnd w:id="25"/>
      <w:r w:rsidRPr="001970C3">
        <w:rPr>
          <w:rFonts w:ascii="Times New Roman" w:eastAsia="Times New Roman" w:hAnsi="Times New Roman" w:cs="Times New Roman"/>
          <w:sz w:val="24"/>
          <w:szCs w:val="24"/>
          <w:lang w:eastAsia="ru-RU"/>
        </w:rPr>
        <w:t>СПРАВКА</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о размере </w:t>
      </w:r>
      <w:proofErr w:type="gramStart"/>
      <w:r w:rsidRPr="001970C3">
        <w:rPr>
          <w:rFonts w:ascii="Times New Roman" w:eastAsia="Times New Roman" w:hAnsi="Times New Roman" w:cs="Times New Roman"/>
          <w:sz w:val="24"/>
          <w:szCs w:val="24"/>
          <w:lang w:eastAsia="ru-RU"/>
        </w:rPr>
        <w:t>среднемесячного</w:t>
      </w:r>
      <w:proofErr w:type="gramEnd"/>
      <w:r w:rsidRPr="001970C3">
        <w:rPr>
          <w:rFonts w:ascii="Times New Roman" w:eastAsia="Times New Roman" w:hAnsi="Times New Roman" w:cs="Times New Roman"/>
          <w:sz w:val="24"/>
          <w:szCs w:val="24"/>
          <w:lang w:eastAsia="ru-RU"/>
        </w:rPr>
        <w:t xml:space="preserve"> денежного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Денежное содержание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(фамилия, имя, отчество)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замещавшег</w:t>
      </w:r>
      <w:proofErr w:type="gramStart"/>
      <w:r w:rsidRPr="001970C3">
        <w:rPr>
          <w:rFonts w:ascii="Times New Roman" w:eastAsia="Times New Roman" w:hAnsi="Times New Roman" w:cs="Times New Roman"/>
          <w:sz w:val="24"/>
          <w:szCs w:val="24"/>
          <w:lang w:eastAsia="ru-RU"/>
        </w:rPr>
        <w:t>о(</w:t>
      </w:r>
      <w:proofErr w:type="gramEnd"/>
      <w:r w:rsidRPr="001970C3">
        <w:rPr>
          <w:rFonts w:ascii="Times New Roman" w:eastAsia="Times New Roman" w:hAnsi="Times New Roman" w:cs="Times New Roman"/>
          <w:sz w:val="24"/>
          <w:szCs w:val="24"/>
          <w:lang w:eastAsia="ru-RU"/>
        </w:rPr>
        <w:t>ей) должность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_____________________________________________________________________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 должности)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за период </w:t>
      </w:r>
      <w:proofErr w:type="gramStart"/>
      <w:r w:rsidRPr="001970C3">
        <w:rPr>
          <w:rFonts w:ascii="Times New Roman" w:eastAsia="Times New Roman" w:hAnsi="Times New Roman" w:cs="Times New Roman"/>
          <w:sz w:val="24"/>
          <w:szCs w:val="24"/>
          <w:lang w:eastAsia="ru-RU"/>
        </w:rPr>
        <w:t>с</w:t>
      </w:r>
      <w:proofErr w:type="gramEnd"/>
      <w:r w:rsidRPr="001970C3">
        <w:rPr>
          <w:rFonts w:ascii="Times New Roman" w:eastAsia="Times New Roman" w:hAnsi="Times New Roman" w:cs="Times New Roman"/>
          <w:sz w:val="24"/>
          <w:szCs w:val="24"/>
          <w:lang w:eastAsia="ru-RU"/>
        </w:rPr>
        <w:t xml:space="preserve"> ________________ по ____________________</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69"/>
        <w:gridCol w:w="1077"/>
        <w:gridCol w:w="1361"/>
        <w:gridCol w:w="964"/>
      </w:tblGrid>
      <w:tr w:rsidR="001970C3" w:rsidRPr="001970C3" w:rsidTr="001970C3">
        <w:tc>
          <w:tcPr>
            <w:tcW w:w="5669" w:type="dxa"/>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1077" w:type="dxa"/>
            <w:vMerge w:val="restart"/>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12 месяцев (рублей, копеек)</w:t>
            </w:r>
          </w:p>
        </w:tc>
        <w:tc>
          <w:tcPr>
            <w:tcW w:w="2325" w:type="dxa"/>
            <w:gridSpan w:val="2"/>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 месяц</w:t>
            </w:r>
          </w:p>
        </w:tc>
      </w:tr>
      <w:tr w:rsidR="001970C3" w:rsidRPr="001970C3" w:rsidTr="001970C3">
        <w:tc>
          <w:tcPr>
            <w:tcW w:w="5669"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процентов</w:t>
            </w: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рублей, копеек</w:t>
            </w: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1077"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361"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w:t>
            </w: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w:t>
            </w:r>
          </w:p>
        </w:tc>
      </w:tr>
      <w:tr w:rsidR="001970C3" w:rsidRPr="001970C3" w:rsidTr="001970C3">
        <w:tc>
          <w:tcPr>
            <w:tcW w:w="5669" w:type="dxa"/>
            <w:tcBorders>
              <w:top w:val="single" w:sz="4" w:space="0" w:color="auto"/>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I. Денежное содержание:</w:t>
            </w:r>
          </w:p>
        </w:tc>
        <w:tc>
          <w:tcPr>
            <w:tcW w:w="1077" w:type="dxa"/>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1361" w:type="dxa"/>
            <w:tcBorders>
              <w:top w:val="single" w:sz="4" w:space="0" w:color="auto"/>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26" w:name="P586"/>
            <w:bookmarkEnd w:id="26"/>
            <w:r w:rsidRPr="001970C3">
              <w:rPr>
                <w:rFonts w:ascii="Times New Roman" w:eastAsia="Times New Roman" w:hAnsi="Times New Roman" w:cs="Times New Roman"/>
                <w:sz w:val="24"/>
                <w:szCs w:val="24"/>
                <w:lang w:eastAsia="ru-RU"/>
              </w:rPr>
              <w:t>1) должностной оклад</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2) надбавки к должностному окладу </w:t>
            </w:r>
            <w:proofErr w:type="gramStart"/>
            <w:r w:rsidRPr="001970C3">
              <w:rPr>
                <w:rFonts w:ascii="Times New Roman" w:eastAsia="Times New Roman" w:hAnsi="Times New Roman" w:cs="Times New Roman"/>
                <w:sz w:val="24"/>
                <w:szCs w:val="24"/>
                <w:lang w:eastAsia="ru-RU"/>
              </w:rPr>
              <w:t>за</w:t>
            </w:r>
            <w:proofErr w:type="gramEnd"/>
            <w:r w:rsidRPr="001970C3">
              <w:rPr>
                <w:rFonts w:ascii="Times New Roman" w:eastAsia="Times New Roman" w:hAnsi="Times New Roman" w:cs="Times New Roman"/>
                <w:sz w:val="24"/>
                <w:szCs w:val="24"/>
                <w:lang w:eastAsia="ru-RU"/>
              </w:rPr>
              <w:t>:</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27" w:name="P590"/>
            <w:bookmarkEnd w:id="27"/>
            <w:r w:rsidRPr="001970C3">
              <w:rPr>
                <w:rFonts w:ascii="Times New Roman" w:eastAsia="Times New Roman" w:hAnsi="Times New Roman" w:cs="Times New Roman"/>
                <w:sz w:val="24"/>
                <w:szCs w:val="24"/>
                <w:lang w:eastAsia="ru-RU"/>
              </w:rPr>
              <w:t>а) классный чин</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vMerge w:val="restart"/>
            <w:tcBorders>
              <w:top w:val="nil"/>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28" w:name="P592"/>
            <w:bookmarkEnd w:id="28"/>
            <w:r w:rsidRPr="001970C3">
              <w:rPr>
                <w:rFonts w:ascii="Times New Roman" w:eastAsia="Times New Roman" w:hAnsi="Times New Roman" w:cs="Times New Roman"/>
                <w:sz w:val="24"/>
                <w:szCs w:val="24"/>
                <w:lang w:eastAsia="ru-RU"/>
              </w:rPr>
              <w:t>б) выслугу лет на муниципальной службе</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2325" w:type="dxa"/>
            <w:vMerge/>
            <w:tcBorders>
              <w:top w:val="nil"/>
              <w:left w:val="single" w:sz="4" w:space="0" w:color="auto"/>
              <w:bottom w:val="nil"/>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29" w:name="P593"/>
            <w:bookmarkEnd w:id="29"/>
            <w:r w:rsidRPr="001970C3">
              <w:rPr>
                <w:rFonts w:ascii="Times New Roman" w:eastAsia="Times New Roman" w:hAnsi="Times New Roman" w:cs="Times New Roman"/>
                <w:sz w:val="24"/>
                <w:szCs w:val="24"/>
                <w:lang w:eastAsia="ru-RU"/>
              </w:rPr>
              <w:t>с) особые условия муниципальной службы</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2325" w:type="dxa"/>
            <w:vMerge/>
            <w:tcBorders>
              <w:top w:val="nil"/>
              <w:left w:val="single" w:sz="4" w:space="0" w:color="auto"/>
              <w:bottom w:val="nil"/>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0" w:name="P594"/>
            <w:bookmarkEnd w:id="30"/>
            <w:r w:rsidRPr="001970C3">
              <w:rPr>
                <w:rFonts w:ascii="Times New Roman" w:eastAsia="Times New Roman" w:hAnsi="Times New Roman" w:cs="Times New Roman"/>
                <w:sz w:val="24"/>
                <w:szCs w:val="24"/>
                <w:lang w:eastAsia="ru-RU"/>
              </w:rPr>
              <w:t>3) премия за выполнение особо важных и сложных заданий</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 Итого</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c>
          <w:tcPr>
            <w:tcW w:w="1361" w:type="dxa"/>
            <w:tcBorders>
              <w:top w:val="nil"/>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1" w:name="P598"/>
            <w:bookmarkEnd w:id="31"/>
            <w:r w:rsidRPr="001970C3">
              <w:rPr>
                <w:rFonts w:ascii="Times New Roman" w:eastAsia="Times New Roman" w:hAnsi="Times New Roman" w:cs="Times New Roman"/>
                <w:sz w:val="24"/>
                <w:szCs w:val="24"/>
                <w:lang w:eastAsia="ru-RU"/>
              </w:rPr>
              <w:t>II. 1) должностной оклад по замещавшейся муниципальным служащим должности муниципальной службы, установленный на день увольнения с муниципальной службы</w:t>
            </w:r>
          </w:p>
        </w:tc>
        <w:tc>
          <w:tcPr>
            <w:tcW w:w="3402" w:type="dxa"/>
            <w:gridSpan w:val="3"/>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2" w:name="P600"/>
            <w:bookmarkEnd w:id="32"/>
            <w:r w:rsidRPr="001970C3">
              <w:rPr>
                <w:rFonts w:ascii="Times New Roman" w:eastAsia="Times New Roman" w:hAnsi="Times New Roman" w:cs="Times New Roman"/>
                <w:sz w:val="24"/>
                <w:szCs w:val="24"/>
                <w:lang w:eastAsia="ru-RU"/>
              </w:rPr>
              <w:lastRenderedPageBreak/>
              <w:t>2) надбавка к должностному окладу за классный чин по присвоенному муниципальному служащему классному чину муниципальной службы, установленному на день увольнения с муниципальной службы</w:t>
            </w:r>
          </w:p>
        </w:tc>
        <w:tc>
          <w:tcPr>
            <w:tcW w:w="6691" w:type="dxa"/>
            <w:gridSpan w:val="3"/>
            <w:vMerge/>
            <w:tcBorders>
              <w:top w:val="nil"/>
              <w:left w:val="single" w:sz="4" w:space="0" w:color="auto"/>
              <w:bottom w:val="nil"/>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сумма должностного оклада и надбавки к должностному окладу за классный чин на день увольнения с муниципальной службы (п. 1 раздела II + п. 2 раздела II)</w:t>
            </w:r>
          </w:p>
        </w:tc>
        <w:tc>
          <w:tcPr>
            <w:tcW w:w="6691" w:type="dxa"/>
            <w:gridSpan w:val="3"/>
            <w:vMerge/>
            <w:tcBorders>
              <w:top w:val="nil"/>
              <w:left w:val="single" w:sz="4" w:space="0" w:color="auto"/>
              <w:bottom w:val="nil"/>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 нормативный правовой акт (раздел, пункт, подпункт и т.д.), в соответствии с которым установлен должностной оклад и надбавка к должностному окладу за классный чин в настоящем разделе</w:t>
            </w:r>
          </w:p>
        </w:tc>
        <w:tc>
          <w:tcPr>
            <w:tcW w:w="6691" w:type="dxa"/>
            <w:gridSpan w:val="3"/>
            <w:vMerge/>
            <w:tcBorders>
              <w:top w:val="nil"/>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III. 1) нормативное количество рабочих дней в расчетном периоде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 количество фактически отработанных рабочих дней в расчетном периоде</w:t>
            </w:r>
          </w:p>
        </w:tc>
        <w:tc>
          <w:tcPr>
            <w:tcW w:w="3402" w:type="dxa"/>
            <w:gridSpan w:val="3"/>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3" w:name="P606"/>
            <w:bookmarkEnd w:id="33"/>
            <w:r w:rsidRPr="001970C3">
              <w:rPr>
                <w:rFonts w:ascii="Times New Roman" w:eastAsia="Times New Roman" w:hAnsi="Times New Roman" w:cs="Times New Roman"/>
                <w:sz w:val="24"/>
                <w:szCs w:val="24"/>
                <w:lang w:eastAsia="ru-RU"/>
              </w:rPr>
              <w:t>IV. 1) должностной оклад по замещавшейся муниципальным служащим должности муниципальной службы на день подачи заявления о назначении пенсии за выслугу лет</w:t>
            </w:r>
          </w:p>
        </w:tc>
        <w:tc>
          <w:tcPr>
            <w:tcW w:w="3402" w:type="dxa"/>
            <w:gridSpan w:val="3"/>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4" w:name="P608"/>
            <w:bookmarkEnd w:id="34"/>
            <w:r w:rsidRPr="001970C3">
              <w:rPr>
                <w:rFonts w:ascii="Times New Roman" w:eastAsia="Times New Roman" w:hAnsi="Times New Roman" w:cs="Times New Roman"/>
                <w:sz w:val="24"/>
                <w:szCs w:val="24"/>
                <w:lang w:eastAsia="ru-RU"/>
              </w:rPr>
              <w:t>2) надбавка к должностному окладу за классный чин по присвоенному муниципальному служащему классному чину муниципальной службы на день подачи заявления о назначении пенсии за выслугу лет</w:t>
            </w:r>
          </w:p>
        </w:tc>
        <w:tc>
          <w:tcPr>
            <w:tcW w:w="6691" w:type="dxa"/>
            <w:gridSpan w:val="3"/>
            <w:vMerge/>
            <w:tcBorders>
              <w:top w:val="nil"/>
              <w:left w:val="single" w:sz="4" w:space="0" w:color="auto"/>
              <w:bottom w:val="nil"/>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5" w:name="P609"/>
            <w:bookmarkEnd w:id="35"/>
            <w:r w:rsidRPr="001970C3">
              <w:rPr>
                <w:rFonts w:ascii="Times New Roman" w:eastAsia="Times New Roman" w:hAnsi="Times New Roman" w:cs="Times New Roman"/>
                <w:sz w:val="24"/>
                <w:szCs w:val="24"/>
                <w:lang w:eastAsia="ru-RU"/>
              </w:rPr>
              <w:t>3) сумма должностного оклада и надбавки к должностному окладу за классный чин на день подачи заявления о назначении пенсии за выслугу лет (</w:t>
            </w:r>
            <w:hyperlink r:id="rId42" w:anchor="P606" w:history="1">
              <w:r w:rsidRPr="001970C3">
                <w:rPr>
                  <w:rFonts w:ascii="Times New Roman" w:eastAsia="Calibri" w:hAnsi="Times New Roman" w:cs="Times New Roman"/>
                  <w:color w:val="0000FF" w:themeColor="hyperlink"/>
                  <w:sz w:val="24"/>
                  <w:szCs w:val="24"/>
                  <w:u w:val="single"/>
                  <w:lang w:eastAsia="ru-RU"/>
                </w:rPr>
                <w:t>п. 1 раздела IV</w:t>
              </w:r>
            </w:hyperlink>
            <w:r w:rsidRPr="001970C3">
              <w:rPr>
                <w:rFonts w:ascii="Times New Roman" w:eastAsia="Times New Roman" w:hAnsi="Times New Roman" w:cs="Times New Roman"/>
                <w:sz w:val="24"/>
                <w:szCs w:val="24"/>
                <w:lang w:eastAsia="ru-RU"/>
              </w:rPr>
              <w:t xml:space="preserve"> + </w:t>
            </w:r>
            <w:hyperlink r:id="rId43" w:anchor="P608" w:history="1">
              <w:r w:rsidRPr="001970C3">
                <w:rPr>
                  <w:rFonts w:ascii="Times New Roman" w:eastAsia="Calibri" w:hAnsi="Times New Roman" w:cs="Times New Roman"/>
                  <w:color w:val="0000FF" w:themeColor="hyperlink"/>
                  <w:sz w:val="24"/>
                  <w:szCs w:val="24"/>
                  <w:u w:val="single"/>
                  <w:lang w:eastAsia="ru-RU"/>
                </w:rPr>
                <w:t>п. 2 раздела IV</w:t>
              </w:r>
            </w:hyperlink>
            <w:r w:rsidRPr="001970C3">
              <w:rPr>
                <w:rFonts w:ascii="Times New Roman" w:eastAsia="Times New Roman" w:hAnsi="Times New Roman" w:cs="Times New Roman"/>
                <w:sz w:val="24"/>
                <w:szCs w:val="24"/>
                <w:lang w:eastAsia="ru-RU"/>
              </w:rPr>
              <w:t>)</w:t>
            </w:r>
          </w:p>
        </w:tc>
        <w:tc>
          <w:tcPr>
            <w:tcW w:w="6691" w:type="dxa"/>
            <w:gridSpan w:val="3"/>
            <w:vMerge/>
            <w:tcBorders>
              <w:top w:val="nil"/>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6" w:name="P610"/>
            <w:bookmarkEnd w:id="36"/>
            <w:r w:rsidRPr="001970C3">
              <w:rPr>
                <w:rFonts w:ascii="Times New Roman" w:eastAsia="Times New Roman" w:hAnsi="Times New Roman" w:cs="Times New Roman"/>
                <w:sz w:val="24"/>
                <w:szCs w:val="24"/>
                <w:lang w:eastAsia="ru-RU"/>
              </w:rPr>
              <w:t>V. Коэффициент изменения должностного оклада (</w:t>
            </w:r>
            <w:hyperlink r:id="rId44" w:anchor="P606" w:history="1">
              <w:r w:rsidRPr="001970C3">
                <w:rPr>
                  <w:rFonts w:ascii="Times New Roman" w:eastAsia="Calibri" w:hAnsi="Times New Roman" w:cs="Times New Roman"/>
                  <w:color w:val="0000FF" w:themeColor="hyperlink"/>
                  <w:sz w:val="24"/>
                  <w:szCs w:val="24"/>
                  <w:u w:val="single"/>
                  <w:lang w:eastAsia="ru-RU"/>
                </w:rPr>
                <w:t>п. 1 раздела IV</w:t>
              </w:r>
            </w:hyperlink>
            <w:r w:rsidRPr="001970C3">
              <w:rPr>
                <w:rFonts w:ascii="Times New Roman" w:eastAsia="Times New Roman" w:hAnsi="Times New Roman" w:cs="Times New Roman"/>
                <w:sz w:val="24"/>
                <w:szCs w:val="24"/>
                <w:lang w:eastAsia="ru-RU"/>
              </w:rPr>
              <w:t xml:space="preserve"> / </w:t>
            </w:r>
            <w:hyperlink r:id="rId45" w:anchor="P598" w:history="1">
              <w:r w:rsidRPr="001970C3">
                <w:rPr>
                  <w:rFonts w:ascii="Times New Roman" w:eastAsia="Calibri" w:hAnsi="Times New Roman" w:cs="Times New Roman"/>
                  <w:color w:val="0000FF" w:themeColor="hyperlink"/>
                  <w:sz w:val="24"/>
                  <w:szCs w:val="24"/>
                  <w:u w:val="single"/>
                  <w:lang w:eastAsia="ru-RU"/>
                </w:rPr>
                <w:t>п. 1 раздела II</w:t>
              </w:r>
            </w:hyperlink>
            <w:r w:rsidRPr="001970C3">
              <w:rPr>
                <w:rFonts w:ascii="Times New Roman" w:eastAsia="Times New Roman" w:hAnsi="Times New Roman" w:cs="Times New Roman"/>
                <w:sz w:val="24"/>
                <w:szCs w:val="24"/>
                <w:lang w:eastAsia="ru-RU"/>
              </w:rPr>
              <w:t>)</w:t>
            </w:r>
          </w:p>
        </w:tc>
        <w:tc>
          <w:tcPr>
            <w:tcW w:w="3402" w:type="dxa"/>
            <w:gridSpan w:val="3"/>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7" w:name="P612"/>
            <w:bookmarkEnd w:id="37"/>
            <w:r w:rsidRPr="001970C3">
              <w:rPr>
                <w:rFonts w:ascii="Times New Roman" w:eastAsia="Times New Roman" w:hAnsi="Times New Roman" w:cs="Times New Roman"/>
                <w:sz w:val="24"/>
                <w:szCs w:val="24"/>
                <w:lang w:eastAsia="ru-RU"/>
              </w:rPr>
              <w:t>VI. Коэффициент изменения надбавки к должностному окладу за классный чин (</w:t>
            </w:r>
            <w:hyperlink r:id="rId46" w:anchor="P608" w:history="1">
              <w:r w:rsidRPr="001970C3">
                <w:rPr>
                  <w:rFonts w:ascii="Times New Roman" w:eastAsia="Calibri" w:hAnsi="Times New Roman" w:cs="Times New Roman"/>
                  <w:color w:val="0000FF" w:themeColor="hyperlink"/>
                  <w:sz w:val="24"/>
                  <w:szCs w:val="24"/>
                  <w:u w:val="single"/>
                  <w:lang w:eastAsia="ru-RU"/>
                </w:rPr>
                <w:t>п. 2 раздела IV</w:t>
              </w:r>
            </w:hyperlink>
            <w:r w:rsidRPr="001970C3">
              <w:rPr>
                <w:rFonts w:ascii="Times New Roman" w:eastAsia="Times New Roman" w:hAnsi="Times New Roman" w:cs="Times New Roman"/>
                <w:sz w:val="24"/>
                <w:szCs w:val="24"/>
                <w:lang w:eastAsia="ru-RU"/>
              </w:rPr>
              <w:t xml:space="preserve"> / </w:t>
            </w:r>
            <w:hyperlink r:id="rId47" w:anchor="P600" w:history="1">
              <w:r w:rsidRPr="001970C3">
                <w:rPr>
                  <w:rFonts w:ascii="Times New Roman" w:eastAsia="Calibri" w:hAnsi="Times New Roman" w:cs="Times New Roman"/>
                  <w:color w:val="0000FF" w:themeColor="hyperlink"/>
                  <w:sz w:val="24"/>
                  <w:szCs w:val="24"/>
                  <w:u w:val="single"/>
                  <w:lang w:eastAsia="ru-RU"/>
                </w:rPr>
                <w:t>п. 2 раздела II</w:t>
              </w:r>
            </w:hyperlink>
            <w:r w:rsidRPr="001970C3">
              <w:rPr>
                <w:rFonts w:ascii="Times New Roman" w:eastAsia="Times New Roman" w:hAnsi="Times New Roman" w:cs="Times New Roman"/>
                <w:sz w:val="24"/>
                <w:szCs w:val="24"/>
                <w:lang w:eastAsia="ru-RU"/>
              </w:rPr>
              <w:t>)</w:t>
            </w:r>
          </w:p>
        </w:tc>
        <w:tc>
          <w:tcPr>
            <w:tcW w:w="3402" w:type="dxa"/>
            <w:gridSpan w:val="3"/>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VII. Среднемесячное денежное содержание муниципального служащего на день обращения за пенсией за выслугу лет:</w:t>
            </w:r>
          </w:p>
        </w:tc>
        <w:tc>
          <w:tcPr>
            <w:tcW w:w="1077" w:type="dxa"/>
            <w:tcBorders>
              <w:top w:val="single" w:sz="4" w:space="0" w:color="auto"/>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1361" w:type="dxa"/>
            <w:tcBorders>
              <w:top w:val="single" w:sz="4" w:space="0" w:color="auto"/>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vMerge w:val="restart"/>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 должностной оклад (</w:t>
            </w:r>
            <w:hyperlink r:id="rId48" w:anchor="P586" w:history="1">
              <w:r w:rsidRPr="001970C3">
                <w:rPr>
                  <w:rFonts w:ascii="Times New Roman" w:eastAsia="Calibri" w:hAnsi="Times New Roman" w:cs="Times New Roman"/>
                  <w:color w:val="0000FF" w:themeColor="hyperlink"/>
                  <w:sz w:val="24"/>
                  <w:szCs w:val="24"/>
                  <w:u w:val="single"/>
                  <w:lang w:eastAsia="ru-RU"/>
                </w:rPr>
                <w:t>гр. 4 п. 1 раздела I</w:t>
              </w:r>
            </w:hyperlink>
            <w:r w:rsidRPr="001970C3">
              <w:rPr>
                <w:rFonts w:ascii="Times New Roman" w:eastAsia="Times New Roman" w:hAnsi="Times New Roman" w:cs="Times New Roman"/>
                <w:sz w:val="24"/>
                <w:szCs w:val="24"/>
                <w:lang w:eastAsia="ru-RU"/>
              </w:rPr>
              <w:t xml:space="preserve"> x </w:t>
            </w:r>
            <w:hyperlink r:id="rId49" w:anchor="P610" w:history="1">
              <w:r w:rsidRPr="001970C3">
                <w:rPr>
                  <w:rFonts w:ascii="Times New Roman" w:eastAsia="Calibri" w:hAnsi="Times New Roman" w:cs="Times New Roman"/>
                  <w:color w:val="0000FF" w:themeColor="hyperlink"/>
                  <w:sz w:val="24"/>
                  <w:szCs w:val="24"/>
                  <w:u w:val="single"/>
                  <w:lang w:eastAsia="ru-RU"/>
                </w:rPr>
                <w:t>раздел V</w:t>
              </w:r>
            </w:hyperlink>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2) надбавки к должностному окладу </w:t>
            </w:r>
            <w:proofErr w:type="gramStart"/>
            <w:r w:rsidRPr="001970C3">
              <w:rPr>
                <w:rFonts w:ascii="Times New Roman" w:eastAsia="Times New Roman" w:hAnsi="Times New Roman" w:cs="Times New Roman"/>
                <w:sz w:val="24"/>
                <w:szCs w:val="24"/>
                <w:lang w:eastAsia="ru-RU"/>
              </w:rPr>
              <w:t>за</w:t>
            </w:r>
            <w:proofErr w:type="gramEnd"/>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1361" w:type="dxa"/>
            <w:tcBorders>
              <w:top w:val="nil"/>
              <w:left w:val="single" w:sz="4" w:space="0" w:color="auto"/>
              <w:bottom w:val="nil"/>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а) классный чин (</w:t>
            </w:r>
            <w:hyperlink r:id="rId50" w:anchor="P590" w:history="1">
              <w:r w:rsidRPr="001970C3">
                <w:rPr>
                  <w:rFonts w:ascii="Times New Roman" w:eastAsia="Calibri" w:hAnsi="Times New Roman" w:cs="Times New Roman"/>
                  <w:color w:val="0000FF" w:themeColor="hyperlink"/>
                  <w:sz w:val="24"/>
                  <w:szCs w:val="24"/>
                  <w:u w:val="single"/>
                  <w:lang w:eastAsia="ru-RU"/>
                </w:rPr>
                <w:t xml:space="preserve">гр. 4 </w:t>
              </w:r>
              <w:proofErr w:type="spellStart"/>
              <w:r w:rsidRPr="001970C3">
                <w:rPr>
                  <w:rFonts w:ascii="Times New Roman" w:eastAsia="Calibri" w:hAnsi="Times New Roman" w:cs="Times New Roman"/>
                  <w:color w:val="0000FF" w:themeColor="hyperlink"/>
                  <w:sz w:val="24"/>
                  <w:szCs w:val="24"/>
                  <w:u w:val="single"/>
                  <w:lang w:eastAsia="ru-RU"/>
                </w:rPr>
                <w:t>пп</w:t>
              </w:r>
              <w:proofErr w:type="spellEnd"/>
              <w:r w:rsidRPr="001970C3">
                <w:rPr>
                  <w:rFonts w:ascii="Times New Roman" w:eastAsia="Calibri" w:hAnsi="Times New Roman" w:cs="Times New Roman"/>
                  <w:color w:val="0000FF" w:themeColor="hyperlink"/>
                  <w:sz w:val="24"/>
                  <w:szCs w:val="24"/>
                  <w:u w:val="single"/>
                  <w:lang w:eastAsia="ru-RU"/>
                </w:rPr>
                <w:t>. "а" п. 2 раздела I</w:t>
              </w:r>
            </w:hyperlink>
            <w:r w:rsidRPr="001970C3">
              <w:rPr>
                <w:rFonts w:ascii="Times New Roman" w:eastAsia="Times New Roman" w:hAnsi="Times New Roman" w:cs="Times New Roman"/>
                <w:sz w:val="24"/>
                <w:szCs w:val="24"/>
                <w:lang w:eastAsia="ru-RU"/>
              </w:rPr>
              <w:t xml:space="preserve"> x </w:t>
            </w:r>
            <w:hyperlink r:id="rId51" w:anchor="P612" w:history="1">
              <w:r w:rsidRPr="001970C3">
                <w:rPr>
                  <w:rFonts w:ascii="Times New Roman" w:eastAsia="Calibri" w:hAnsi="Times New Roman" w:cs="Times New Roman"/>
                  <w:color w:val="0000FF" w:themeColor="hyperlink"/>
                  <w:sz w:val="24"/>
                  <w:szCs w:val="24"/>
                  <w:u w:val="single"/>
                  <w:lang w:eastAsia="ru-RU"/>
                </w:rPr>
                <w:t>раздел VI</w:t>
              </w:r>
            </w:hyperlink>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б) выслугу лет на муниципальной службе (</w:t>
            </w:r>
            <w:hyperlink r:id="rId52" w:anchor="P592" w:history="1">
              <w:r w:rsidRPr="001970C3">
                <w:rPr>
                  <w:rFonts w:ascii="Times New Roman" w:eastAsia="Calibri" w:hAnsi="Times New Roman" w:cs="Times New Roman"/>
                  <w:color w:val="0000FF" w:themeColor="hyperlink"/>
                  <w:sz w:val="24"/>
                  <w:szCs w:val="24"/>
                  <w:u w:val="single"/>
                  <w:lang w:eastAsia="ru-RU"/>
                </w:rPr>
                <w:t xml:space="preserve">гр. 4 </w:t>
              </w:r>
              <w:proofErr w:type="spellStart"/>
              <w:r w:rsidRPr="001970C3">
                <w:rPr>
                  <w:rFonts w:ascii="Times New Roman" w:eastAsia="Calibri" w:hAnsi="Times New Roman" w:cs="Times New Roman"/>
                  <w:color w:val="0000FF" w:themeColor="hyperlink"/>
                  <w:sz w:val="24"/>
                  <w:szCs w:val="24"/>
                  <w:u w:val="single"/>
                  <w:lang w:eastAsia="ru-RU"/>
                </w:rPr>
                <w:t>пп</w:t>
              </w:r>
              <w:proofErr w:type="spellEnd"/>
              <w:r w:rsidRPr="001970C3">
                <w:rPr>
                  <w:rFonts w:ascii="Times New Roman" w:eastAsia="Calibri" w:hAnsi="Times New Roman" w:cs="Times New Roman"/>
                  <w:color w:val="0000FF" w:themeColor="hyperlink"/>
                  <w:sz w:val="24"/>
                  <w:szCs w:val="24"/>
                  <w:u w:val="single"/>
                  <w:lang w:eastAsia="ru-RU"/>
                </w:rPr>
                <w:t>. "б" п. 2 раздела I</w:t>
              </w:r>
            </w:hyperlink>
            <w:r w:rsidRPr="001970C3">
              <w:rPr>
                <w:rFonts w:ascii="Times New Roman" w:eastAsia="Times New Roman" w:hAnsi="Times New Roman" w:cs="Times New Roman"/>
                <w:sz w:val="24"/>
                <w:szCs w:val="24"/>
                <w:lang w:eastAsia="ru-RU"/>
              </w:rPr>
              <w:t xml:space="preserve"> x </w:t>
            </w:r>
            <w:hyperlink r:id="rId53" w:anchor="P610" w:history="1">
              <w:r w:rsidRPr="001970C3">
                <w:rPr>
                  <w:rFonts w:ascii="Times New Roman" w:eastAsia="Calibri" w:hAnsi="Times New Roman" w:cs="Times New Roman"/>
                  <w:color w:val="0000FF" w:themeColor="hyperlink"/>
                  <w:sz w:val="24"/>
                  <w:szCs w:val="24"/>
                  <w:u w:val="single"/>
                  <w:lang w:eastAsia="ru-RU"/>
                </w:rPr>
                <w:t>раздел V</w:t>
              </w:r>
            </w:hyperlink>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 особые условия муниципальной службы (</w:t>
            </w:r>
            <w:hyperlink r:id="rId54" w:anchor="P593" w:history="1">
              <w:r w:rsidRPr="001970C3">
                <w:rPr>
                  <w:rFonts w:ascii="Times New Roman" w:eastAsia="Calibri" w:hAnsi="Times New Roman" w:cs="Times New Roman"/>
                  <w:color w:val="0000FF" w:themeColor="hyperlink"/>
                  <w:sz w:val="24"/>
                  <w:szCs w:val="24"/>
                  <w:u w:val="single"/>
                  <w:lang w:eastAsia="ru-RU"/>
                </w:rPr>
                <w:t xml:space="preserve">гр. 4 </w:t>
              </w:r>
              <w:proofErr w:type="spellStart"/>
              <w:r w:rsidRPr="001970C3">
                <w:rPr>
                  <w:rFonts w:ascii="Times New Roman" w:eastAsia="Calibri" w:hAnsi="Times New Roman" w:cs="Times New Roman"/>
                  <w:color w:val="0000FF" w:themeColor="hyperlink"/>
                  <w:sz w:val="24"/>
                  <w:szCs w:val="24"/>
                  <w:u w:val="single"/>
                  <w:lang w:eastAsia="ru-RU"/>
                </w:rPr>
                <w:t>пп</w:t>
              </w:r>
              <w:proofErr w:type="spellEnd"/>
              <w:r w:rsidRPr="001970C3">
                <w:rPr>
                  <w:rFonts w:ascii="Times New Roman" w:eastAsia="Calibri" w:hAnsi="Times New Roman" w:cs="Times New Roman"/>
                  <w:color w:val="0000FF" w:themeColor="hyperlink"/>
                  <w:sz w:val="24"/>
                  <w:szCs w:val="24"/>
                  <w:u w:val="single"/>
                  <w:lang w:eastAsia="ru-RU"/>
                </w:rPr>
                <w:t>. "с" п. 2 раздела I</w:t>
              </w:r>
            </w:hyperlink>
            <w:r w:rsidRPr="001970C3">
              <w:rPr>
                <w:rFonts w:ascii="Times New Roman" w:eastAsia="Times New Roman" w:hAnsi="Times New Roman" w:cs="Times New Roman"/>
                <w:sz w:val="24"/>
                <w:szCs w:val="24"/>
                <w:lang w:eastAsia="ru-RU"/>
              </w:rPr>
              <w:t xml:space="preserve"> x </w:t>
            </w:r>
            <w:hyperlink r:id="rId55" w:anchor="P610" w:history="1">
              <w:r w:rsidRPr="001970C3">
                <w:rPr>
                  <w:rFonts w:ascii="Times New Roman" w:eastAsia="Calibri" w:hAnsi="Times New Roman" w:cs="Times New Roman"/>
                  <w:color w:val="0000FF" w:themeColor="hyperlink"/>
                  <w:sz w:val="24"/>
                  <w:szCs w:val="24"/>
                  <w:u w:val="single"/>
                  <w:lang w:eastAsia="ru-RU"/>
                </w:rPr>
                <w:t>раздел V</w:t>
              </w:r>
            </w:hyperlink>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 премия за выполнение особо важных и сложных заданий (</w:t>
            </w:r>
            <w:hyperlink r:id="rId56" w:anchor="P594" w:history="1">
              <w:r w:rsidRPr="001970C3">
                <w:rPr>
                  <w:rFonts w:ascii="Times New Roman" w:eastAsia="Calibri" w:hAnsi="Times New Roman" w:cs="Times New Roman"/>
                  <w:color w:val="0000FF" w:themeColor="hyperlink"/>
                  <w:sz w:val="24"/>
                  <w:szCs w:val="24"/>
                  <w:u w:val="single"/>
                  <w:lang w:eastAsia="ru-RU"/>
                </w:rPr>
                <w:t>гр. 4 п. 3 раздела I</w:t>
              </w:r>
            </w:hyperlink>
            <w:r w:rsidRPr="001970C3">
              <w:rPr>
                <w:rFonts w:ascii="Times New Roman" w:eastAsia="Times New Roman" w:hAnsi="Times New Roman" w:cs="Times New Roman"/>
                <w:sz w:val="24"/>
                <w:szCs w:val="24"/>
                <w:lang w:eastAsia="ru-RU"/>
              </w:rPr>
              <w:t xml:space="preserve"> x </w:t>
            </w:r>
            <w:hyperlink r:id="rId57" w:anchor="P610" w:history="1">
              <w:r w:rsidRPr="001970C3">
                <w:rPr>
                  <w:rFonts w:ascii="Times New Roman" w:eastAsia="Calibri" w:hAnsi="Times New Roman" w:cs="Times New Roman"/>
                  <w:color w:val="0000FF" w:themeColor="hyperlink"/>
                  <w:sz w:val="24"/>
                  <w:szCs w:val="24"/>
                  <w:u w:val="single"/>
                  <w:lang w:eastAsia="ru-RU"/>
                </w:rPr>
                <w:t>раздел V</w:t>
              </w:r>
            </w:hyperlink>
            <w:r w:rsidRPr="001970C3">
              <w:rPr>
                <w:rFonts w:ascii="Times New Roman" w:eastAsia="Times New Roman" w:hAnsi="Times New Roman" w:cs="Times New Roman"/>
                <w:sz w:val="24"/>
                <w:szCs w:val="24"/>
                <w:lang w:eastAsia="ru-RU"/>
              </w:rPr>
              <w:t>)</w:t>
            </w:r>
          </w:p>
        </w:tc>
        <w:tc>
          <w:tcPr>
            <w:tcW w:w="1077"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nil"/>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8" w:name="P636"/>
            <w:bookmarkEnd w:id="38"/>
            <w:r w:rsidRPr="001970C3">
              <w:rPr>
                <w:rFonts w:ascii="Times New Roman" w:eastAsia="Times New Roman" w:hAnsi="Times New Roman" w:cs="Times New Roman"/>
                <w:sz w:val="24"/>
                <w:szCs w:val="24"/>
                <w:lang w:eastAsia="ru-RU"/>
              </w:rPr>
              <w:t>4) итого:</w:t>
            </w:r>
          </w:p>
        </w:tc>
        <w:tc>
          <w:tcPr>
            <w:tcW w:w="1077"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nil"/>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1970C3" w:rsidRPr="001970C3" w:rsidRDefault="001970C3" w:rsidP="001970C3">
            <w:pPr>
              <w:spacing w:after="0" w:line="240" w:lineRule="auto"/>
              <w:rPr>
                <w:rFonts w:ascii="Times New Roman" w:eastAsia="Times New Roman" w:hAnsi="Times New Roman" w:cs="Times New Roman"/>
                <w:sz w:val="24"/>
                <w:szCs w:val="24"/>
                <w:lang w:eastAsia="ru-RU"/>
              </w:rPr>
            </w:pP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39" w:name="P639"/>
            <w:bookmarkEnd w:id="39"/>
            <w:r w:rsidRPr="001970C3">
              <w:rPr>
                <w:rFonts w:ascii="Times New Roman" w:eastAsia="Times New Roman" w:hAnsi="Times New Roman" w:cs="Times New Roman"/>
                <w:sz w:val="24"/>
                <w:szCs w:val="24"/>
                <w:lang w:eastAsia="ru-RU"/>
              </w:rPr>
              <w:t>VIII. Предельный размер среднемесячного денежного содержания (1,8 суммы должностного оклада и надбавки к должностному окладу за классный чин) (</w:t>
            </w:r>
            <w:hyperlink r:id="rId58" w:anchor="P609" w:history="1">
              <w:r w:rsidRPr="001970C3">
                <w:rPr>
                  <w:rFonts w:ascii="Times New Roman" w:eastAsia="Calibri" w:hAnsi="Times New Roman" w:cs="Times New Roman"/>
                  <w:color w:val="0000FF" w:themeColor="hyperlink"/>
                  <w:sz w:val="24"/>
                  <w:szCs w:val="24"/>
                  <w:u w:val="single"/>
                  <w:lang w:eastAsia="ru-RU"/>
                </w:rPr>
                <w:t>п. 3 раздела IV</w:t>
              </w:r>
            </w:hyperlink>
            <w:r w:rsidRPr="001970C3">
              <w:rPr>
                <w:rFonts w:ascii="Times New Roman" w:eastAsia="Times New Roman" w:hAnsi="Times New Roman" w:cs="Times New Roman"/>
                <w:sz w:val="24"/>
                <w:szCs w:val="24"/>
                <w:lang w:eastAsia="ru-RU"/>
              </w:rPr>
              <w:t xml:space="preserve"> x 1,8)</w:t>
            </w:r>
          </w:p>
        </w:tc>
        <w:tc>
          <w:tcPr>
            <w:tcW w:w="1077"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40" w:name="P643"/>
            <w:bookmarkEnd w:id="40"/>
            <w:r w:rsidRPr="001970C3">
              <w:rPr>
                <w:rFonts w:ascii="Times New Roman" w:eastAsia="Times New Roman" w:hAnsi="Times New Roman" w:cs="Times New Roman"/>
                <w:sz w:val="24"/>
                <w:szCs w:val="24"/>
                <w:lang w:eastAsia="ru-RU"/>
              </w:rPr>
              <w:t>IX. Ограничение среднемесячного денежного содержания с учетом соотношения должностей муниципальной службы и государственной гражданской службы (1,8 суммы должностного оклада по соответствующей должности государственной гражданской службы и надбавки к должностному окладу за классный чин по присвоенному муниципальному служащему классному чину муниципальной службы)</w:t>
            </w:r>
          </w:p>
        </w:tc>
        <w:tc>
          <w:tcPr>
            <w:tcW w:w="1077"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41" w:name="P647"/>
            <w:bookmarkEnd w:id="41"/>
            <w:r w:rsidRPr="001970C3">
              <w:rPr>
                <w:rFonts w:ascii="Times New Roman" w:eastAsia="Times New Roman" w:hAnsi="Times New Roman" w:cs="Times New Roman"/>
                <w:sz w:val="24"/>
                <w:szCs w:val="24"/>
                <w:lang w:eastAsia="ru-RU"/>
              </w:rPr>
              <w:t>X. Размер районного коэффициента к заработной плате за работу в районах Крайнего Севера и приравненных к ним местностях, установленный на день увольнения с муниципальной службы</w:t>
            </w:r>
          </w:p>
        </w:tc>
        <w:tc>
          <w:tcPr>
            <w:tcW w:w="1077"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42" w:name="P651"/>
            <w:bookmarkEnd w:id="42"/>
            <w:r w:rsidRPr="001970C3">
              <w:rPr>
                <w:rFonts w:ascii="Times New Roman" w:eastAsia="Times New Roman" w:hAnsi="Times New Roman" w:cs="Times New Roman"/>
                <w:sz w:val="24"/>
                <w:szCs w:val="24"/>
                <w:lang w:eastAsia="ru-RU"/>
              </w:rPr>
              <w:t>XI. Размер процентной надбавки за стаж работы в районах Крайнего Севера и приравненных к ним местностях, установленный на день увольнения с муниципальной службы</w:t>
            </w:r>
          </w:p>
        </w:tc>
        <w:tc>
          <w:tcPr>
            <w:tcW w:w="1077"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c>
          <w:tcPr>
            <w:tcW w:w="1361"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964"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x</w:t>
            </w:r>
          </w:p>
        </w:tc>
      </w:tr>
      <w:tr w:rsidR="001970C3" w:rsidRPr="001970C3" w:rsidTr="001970C3">
        <w:tc>
          <w:tcPr>
            <w:tcW w:w="566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XII. </w:t>
            </w:r>
            <w:proofErr w:type="gramStart"/>
            <w:r w:rsidRPr="001970C3">
              <w:rPr>
                <w:rFonts w:ascii="Times New Roman" w:eastAsia="Times New Roman" w:hAnsi="Times New Roman" w:cs="Times New Roman"/>
                <w:sz w:val="24"/>
                <w:szCs w:val="24"/>
                <w:lang w:eastAsia="ru-RU"/>
              </w:rPr>
              <w:t>Среднемесячное денежное содержание муниципального служащего, учитываемое для исчисления размера пенсии за выслугу лет (указывается наименьшее значение:</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либо </w:t>
            </w:r>
            <w:hyperlink r:id="rId59" w:anchor="P639" w:history="1">
              <w:r w:rsidRPr="001970C3">
                <w:rPr>
                  <w:rFonts w:ascii="Times New Roman" w:eastAsia="Calibri" w:hAnsi="Times New Roman" w:cs="Times New Roman"/>
                  <w:color w:val="0000FF" w:themeColor="hyperlink"/>
                  <w:sz w:val="24"/>
                  <w:szCs w:val="24"/>
                  <w:u w:val="single"/>
                  <w:lang w:eastAsia="ru-RU"/>
                </w:rPr>
                <w:t>раздел VIII</w:t>
              </w:r>
            </w:hyperlink>
            <w:r w:rsidRPr="001970C3">
              <w:rPr>
                <w:rFonts w:ascii="Times New Roman" w:eastAsia="Times New Roman" w:hAnsi="Times New Roman" w:cs="Times New Roman"/>
                <w:sz w:val="24"/>
                <w:szCs w:val="24"/>
                <w:lang w:eastAsia="ru-RU"/>
              </w:rPr>
              <w:t xml:space="preserve"> x </w:t>
            </w:r>
            <w:hyperlink r:id="rId60" w:anchor="P647" w:history="1">
              <w:r w:rsidRPr="001970C3">
                <w:rPr>
                  <w:rFonts w:ascii="Times New Roman" w:eastAsia="Calibri" w:hAnsi="Times New Roman" w:cs="Times New Roman"/>
                  <w:color w:val="0000FF" w:themeColor="hyperlink"/>
                  <w:sz w:val="24"/>
                  <w:szCs w:val="24"/>
                  <w:u w:val="single"/>
                  <w:lang w:eastAsia="ru-RU"/>
                </w:rPr>
                <w:t xml:space="preserve">раздел </w:t>
              </w:r>
              <w:proofErr w:type="spellStart"/>
              <w:r w:rsidRPr="001970C3">
                <w:rPr>
                  <w:rFonts w:ascii="Times New Roman" w:eastAsia="Calibri" w:hAnsi="Times New Roman" w:cs="Times New Roman"/>
                  <w:color w:val="0000FF" w:themeColor="hyperlink"/>
                  <w:sz w:val="24"/>
                  <w:szCs w:val="24"/>
                  <w:u w:val="single"/>
                  <w:lang w:eastAsia="ru-RU"/>
                </w:rPr>
                <w:t>X</w:t>
              </w:r>
            </w:hyperlink>
            <w:r w:rsidRPr="001970C3">
              <w:rPr>
                <w:rFonts w:ascii="Times New Roman" w:eastAsia="Times New Roman" w:hAnsi="Times New Roman" w:cs="Times New Roman"/>
                <w:sz w:val="24"/>
                <w:szCs w:val="24"/>
                <w:lang w:eastAsia="ru-RU"/>
              </w:rPr>
              <w:t>x</w:t>
            </w:r>
            <w:hyperlink r:id="rId61" w:anchor="P651" w:history="1">
              <w:r w:rsidRPr="001970C3">
                <w:rPr>
                  <w:rFonts w:ascii="Times New Roman" w:eastAsia="Calibri" w:hAnsi="Times New Roman" w:cs="Times New Roman"/>
                  <w:color w:val="0000FF" w:themeColor="hyperlink"/>
                  <w:sz w:val="24"/>
                  <w:szCs w:val="24"/>
                  <w:u w:val="single"/>
                  <w:lang w:eastAsia="ru-RU"/>
                </w:rPr>
                <w:t>раздел</w:t>
              </w:r>
              <w:proofErr w:type="spellEnd"/>
              <w:r w:rsidRPr="001970C3">
                <w:rPr>
                  <w:rFonts w:ascii="Times New Roman" w:eastAsia="Calibri" w:hAnsi="Times New Roman" w:cs="Times New Roman"/>
                  <w:color w:val="0000FF" w:themeColor="hyperlink"/>
                  <w:sz w:val="24"/>
                  <w:szCs w:val="24"/>
                  <w:u w:val="single"/>
                  <w:lang w:eastAsia="ru-RU"/>
                </w:rPr>
                <w:t xml:space="preserve"> XI</w:t>
              </w:r>
            </w:hyperlink>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либо </w:t>
            </w:r>
            <w:hyperlink r:id="rId62" w:anchor="P636" w:history="1">
              <w:r w:rsidRPr="001970C3">
                <w:rPr>
                  <w:rFonts w:ascii="Times New Roman" w:eastAsia="Calibri" w:hAnsi="Times New Roman" w:cs="Times New Roman"/>
                  <w:color w:val="0000FF" w:themeColor="hyperlink"/>
                  <w:sz w:val="24"/>
                  <w:szCs w:val="24"/>
                  <w:u w:val="single"/>
                  <w:lang w:eastAsia="ru-RU"/>
                </w:rPr>
                <w:t>гр. 4 п. 4 раздела VII</w:t>
              </w:r>
            </w:hyperlink>
            <w:r w:rsidRPr="001970C3">
              <w:rPr>
                <w:rFonts w:ascii="Times New Roman" w:eastAsia="Times New Roman" w:hAnsi="Times New Roman" w:cs="Times New Roman"/>
                <w:sz w:val="24"/>
                <w:szCs w:val="24"/>
                <w:lang w:eastAsia="ru-RU"/>
              </w:rPr>
              <w:t xml:space="preserve"> x </w:t>
            </w:r>
            <w:hyperlink r:id="rId63" w:anchor="P647" w:history="1">
              <w:r w:rsidRPr="001970C3">
                <w:rPr>
                  <w:rFonts w:ascii="Times New Roman" w:eastAsia="Calibri" w:hAnsi="Times New Roman" w:cs="Times New Roman"/>
                  <w:color w:val="0000FF" w:themeColor="hyperlink"/>
                  <w:sz w:val="24"/>
                  <w:szCs w:val="24"/>
                  <w:u w:val="single"/>
                  <w:lang w:eastAsia="ru-RU"/>
                </w:rPr>
                <w:t xml:space="preserve">раздел </w:t>
              </w:r>
              <w:proofErr w:type="spellStart"/>
              <w:r w:rsidRPr="001970C3">
                <w:rPr>
                  <w:rFonts w:ascii="Times New Roman" w:eastAsia="Calibri" w:hAnsi="Times New Roman" w:cs="Times New Roman"/>
                  <w:color w:val="0000FF" w:themeColor="hyperlink"/>
                  <w:sz w:val="24"/>
                  <w:szCs w:val="24"/>
                  <w:u w:val="single"/>
                  <w:lang w:eastAsia="ru-RU"/>
                </w:rPr>
                <w:t>X</w:t>
              </w:r>
            </w:hyperlink>
            <w:r w:rsidRPr="001970C3">
              <w:rPr>
                <w:rFonts w:ascii="Times New Roman" w:eastAsia="Times New Roman" w:hAnsi="Times New Roman" w:cs="Times New Roman"/>
                <w:sz w:val="24"/>
                <w:szCs w:val="24"/>
                <w:lang w:eastAsia="ru-RU"/>
              </w:rPr>
              <w:t>x</w:t>
            </w:r>
            <w:hyperlink r:id="rId64" w:anchor="P651" w:history="1">
              <w:r w:rsidRPr="001970C3">
                <w:rPr>
                  <w:rFonts w:ascii="Times New Roman" w:eastAsia="Calibri" w:hAnsi="Times New Roman" w:cs="Times New Roman"/>
                  <w:color w:val="0000FF" w:themeColor="hyperlink"/>
                  <w:sz w:val="24"/>
                  <w:szCs w:val="24"/>
                  <w:u w:val="single"/>
                  <w:lang w:eastAsia="ru-RU"/>
                </w:rPr>
                <w:t>раздел</w:t>
              </w:r>
              <w:proofErr w:type="spellEnd"/>
              <w:r w:rsidRPr="001970C3">
                <w:rPr>
                  <w:rFonts w:ascii="Times New Roman" w:eastAsia="Calibri" w:hAnsi="Times New Roman" w:cs="Times New Roman"/>
                  <w:color w:val="0000FF" w:themeColor="hyperlink"/>
                  <w:sz w:val="24"/>
                  <w:szCs w:val="24"/>
                  <w:u w:val="single"/>
                  <w:lang w:eastAsia="ru-RU"/>
                </w:rPr>
                <w:t xml:space="preserve"> XI</w:t>
              </w:r>
            </w:hyperlink>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либо </w:t>
            </w:r>
            <w:hyperlink r:id="rId65" w:anchor="P643" w:history="1">
              <w:r w:rsidRPr="001970C3">
                <w:rPr>
                  <w:rFonts w:ascii="Times New Roman" w:eastAsia="Calibri" w:hAnsi="Times New Roman" w:cs="Times New Roman"/>
                  <w:color w:val="0000FF" w:themeColor="hyperlink"/>
                  <w:sz w:val="24"/>
                  <w:szCs w:val="24"/>
                  <w:u w:val="single"/>
                  <w:lang w:eastAsia="ru-RU"/>
                </w:rPr>
                <w:t>раздел IX</w:t>
              </w:r>
            </w:hyperlink>
            <w:r w:rsidRPr="001970C3">
              <w:rPr>
                <w:rFonts w:ascii="Times New Roman" w:eastAsia="Times New Roman" w:hAnsi="Times New Roman" w:cs="Times New Roman"/>
                <w:sz w:val="24"/>
                <w:szCs w:val="24"/>
                <w:lang w:eastAsia="ru-RU"/>
              </w:rPr>
              <w:t xml:space="preserve"> x </w:t>
            </w:r>
            <w:hyperlink r:id="rId66" w:anchor="P647" w:history="1">
              <w:r w:rsidRPr="001970C3">
                <w:rPr>
                  <w:rFonts w:ascii="Times New Roman" w:eastAsia="Calibri" w:hAnsi="Times New Roman" w:cs="Times New Roman"/>
                  <w:color w:val="0000FF" w:themeColor="hyperlink"/>
                  <w:sz w:val="24"/>
                  <w:szCs w:val="24"/>
                  <w:u w:val="single"/>
                  <w:lang w:eastAsia="ru-RU"/>
                </w:rPr>
                <w:t xml:space="preserve">раздел </w:t>
              </w:r>
              <w:proofErr w:type="spellStart"/>
              <w:r w:rsidRPr="001970C3">
                <w:rPr>
                  <w:rFonts w:ascii="Times New Roman" w:eastAsia="Calibri" w:hAnsi="Times New Roman" w:cs="Times New Roman"/>
                  <w:color w:val="0000FF" w:themeColor="hyperlink"/>
                  <w:sz w:val="24"/>
                  <w:szCs w:val="24"/>
                  <w:u w:val="single"/>
                  <w:lang w:eastAsia="ru-RU"/>
                </w:rPr>
                <w:t>X</w:t>
              </w:r>
            </w:hyperlink>
            <w:r w:rsidRPr="001970C3">
              <w:rPr>
                <w:rFonts w:ascii="Times New Roman" w:eastAsia="Times New Roman" w:hAnsi="Times New Roman" w:cs="Times New Roman"/>
                <w:sz w:val="24"/>
                <w:szCs w:val="24"/>
                <w:lang w:eastAsia="ru-RU"/>
              </w:rPr>
              <w:t>x</w:t>
            </w:r>
            <w:hyperlink r:id="rId67" w:anchor="P651" w:history="1">
              <w:r w:rsidRPr="001970C3">
                <w:rPr>
                  <w:rFonts w:ascii="Times New Roman" w:eastAsia="Calibri" w:hAnsi="Times New Roman" w:cs="Times New Roman"/>
                  <w:color w:val="0000FF" w:themeColor="hyperlink"/>
                  <w:sz w:val="24"/>
                  <w:szCs w:val="24"/>
                  <w:u w:val="single"/>
                  <w:lang w:eastAsia="ru-RU"/>
                </w:rPr>
                <w:t>раздел</w:t>
              </w:r>
              <w:proofErr w:type="spellEnd"/>
              <w:r w:rsidRPr="001970C3">
                <w:rPr>
                  <w:rFonts w:ascii="Times New Roman" w:eastAsia="Calibri" w:hAnsi="Times New Roman" w:cs="Times New Roman"/>
                  <w:color w:val="0000FF" w:themeColor="hyperlink"/>
                  <w:sz w:val="24"/>
                  <w:szCs w:val="24"/>
                  <w:u w:val="single"/>
                  <w:lang w:eastAsia="ru-RU"/>
                </w:rPr>
                <w:t xml:space="preserve"> XI</w:t>
              </w:r>
            </w:hyperlink>
            <w:r w:rsidRPr="001970C3">
              <w:rPr>
                <w:rFonts w:ascii="Times New Roman" w:eastAsia="Times New Roman" w:hAnsi="Times New Roman" w:cs="Times New Roman"/>
                <w:sz w:val="24"/>
                <w:szCs w:val="24"/>
                <w:lang w:eastAsia="ru-RU"/>
              </w:rPr>
              <w:t>)</w:t>
            </w:r>
          </w:p>
        </w:tc>
        <w:tc>
          <w:tcPr>
            <w:tcW w:w="3402" w:type="dxa"/>
            <w:gridSpan w:val="3"/>
            <w:tcBorders>
              <w:top w:val="single" w:sz="4" w:space="0" w:color="auto"/>
              <w:left w:val="single" w:sz="4" w:space="0" w:color="auto"/>
              <w:bottom w:val="single" w:sz="4" w:space="0" w:color="auto"/>
              <w:right w:val="single" w:sz="4" w:space="0" w:color="auto"/>
            </w:tcBorders>
          </w:tcPr>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c>
      </w:tr>
    </w:tbl>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Руководитель администрации ______________ 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(подпись)       (расшифровка подписи)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Главный бухгалтер          _________________ __________________________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 xml:space="preserve">                                                              (подпись)       (расшифровка подписи)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Место для печати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Дата составления 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xml:space="preserve">                                       (число, месяц, год)</w:t>
      </w:r>
    </w:p>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widowControl w:val="0"/>
        <w:tabs>
          <w:tab w:val="left" w:pos="5387"/>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 5</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tabs>
          <w:tab w:val="left" w:pos="5387"/>
        </w:tabs>
        <w:autoSpaceDE w:val="0"/>
        <w:autoSpaceDN w:val="0"/>
        <w:spacing w:after="0" w:line="240" w:lineRule="auto"/>
        <w:jc w:val="right"/>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bl>
      <w:tblPr>
        <w:tblW w:w="9495" w:type="dxa"/>
        <w:tblInd w:w="-39" w:type="dxa"/>
        <w:tblLayout w:type="fixed"/>
        <w:tblLook w:val="04A0" w:firstRow="1" w:lastRow="0" w:firstColumn="1" w:lastColumn="0" w:noHBand="0" w:noVBand="1"/>
      </w:tblPr>
      <w:tblGrid>
        <w:gridCol w:w="3685"/>
        <w:gridCol w:w="2267"/>
        <w:gridCol w:w="3543"/>
      </w:tblGrid>
      <w:tr w:rsidR="001970C3" w:rsidRPr="001970C3" w:rsidTr="001970C3">
        <w:trPr>
          <w:trHeight w:val="983"/>
        </w:trPr>
        <w:tc>
          <w:tcPr>
            <w:tcW w:w="3686" w:type="dxa"/>
            <w:hideMark/>
          </w:tcPr>
          <w:p w:rsidR="001970C3" w:rsidRPr="001970C3" w:rsidRDefault="001970C3" w:rsidP="001970C3">
            <w:pPr>
              <w:spacing w:after="0" w:line="240" w:lineRule="auto"/>
              <w:jc w:val="center"/>
              <w:rPr>
                <w:rFonts w:ascii="Times New Roman" w:eastAsia="Calibri" w:hAnsi="Times New Roman" w:cs="Times New Roman"/>
                <w:b/>
                <w:sz w:val="28"/>
                <w:szCs w:val="28"/>
              </w:rPr>
            </w:pPr>
            <w:bookmarkStart w:id="43" w:name="_Hlk159276081"/>
            <w:r w:rsidRPr="001970C3">
              <w:rPr>
                <w:rFonts w:ascii="Times New Roman" w:eastAsia="Calibri" w:hAnsi="Times New Roman" w:cs="Times New Roman"/>
                <w:b/>
                <w:sz w:val="28"/>
                <w:szCs w:val="28"/>
              </w:rPr>
              <w:t>«</w:t>
            </w:r>
            <w:proofErr w:type="spellStart"/>
            <w:r w:rsidRPr="001970C3">
              <w:rPr>
                <w:rFonts w:ascii="Times New Roman" w:eastAsia="Calibri" w:hAnsi="Times New Roman" w:cs="Times New Roman"/>
                <w:b/>
                <w:sz w:val="28"/>
                <w:szCs w:val="28"/>
              </w:rPr>
              <w:t>Кöрткерöс</w:t>
            </w:r>
            <w:proofErr w:type="spellEnd"/>
            <w:r w:rsidRPr="001970C3">
              <w:rPr>
                <w:rFonts w:ascii="Times New Roman" w:eastAsia="Calibri" w:hAnsi="Times New Roman" w:cs="Times New Roman"/>
                <w:b/>
                <w:sz w:val="28"/>
                <w:szCs w:val="28"/>
              </w:rPr>
              <w:t xml:space="preserve">» </w:t>
            </w:r>
            <w:proofErr w:type="spellStart"/>
            <w:r w:rsidRPr="001970C3">
              <w:rPr>
                <w:rFonts w:ascii="Times New Roman" w:eastAsia="Calibri" w:hAnsi="Times New Roman" w:cs="Times New Roman"/>
                <w:b/>
                <w:sz w:val="28"/>
                <w:szCs w:val="28"/>
              </w:rPr>
              <w:t>муниципальнöй</w:t>
            </w:r>
            <w:proofErr w:type="spellEnd"/>
            <w:r w:rsidRPr="001970C3">
              <w:rPr>
                <w:rFonts w:ascii="Times New Roman" w:eastAsia="Calibri" w:hAnsi="Times New Roman" w:cs="Times New Roman"/>
                <w:b/>
                <w:sz w:val="28"/>
                <w:szCs w:val="28"/>
              </w:rPr>
              <w:t xml:space="preserve"> </w:t>
            </w:r>
            <w:proofErr w:type="spellStart"/>
            <w:r w:rsidRPr="001970C3">
              <w:rPr>
                <w:rFonts w:ascii="Times New Roman" w:eastAsia="Calibri" w:hAnsi="Times New Roman" w:cs="Times New Roman"/>
                <w:b/>
                <w:sz w:val="28"/>
                <w:szCs w:val="28"/>
              </w:rPr>
              <w:t>районса</w:t>
            </w:r>
            <w:proofErr w:type="spellEnd"/>
            <w:r w:rsidRPr="001970C3">
              <w:rPr>
                <w:rFonts w:ascii="Times New Roman" w:eastAsia="Calibri" w:hAnsi="Times New Roman" w:cs="Times New Roman"/>
                <w:b/>
                <w:sz w:val="28"/>
                <w:szCs w:val="28"/>
              </w:rPr>
              <w:t xml:space="preserve"> </w:t>
            </w:r>
          </w:p>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Администрация</w:t>
            </w:r>
          </w:p>
        </w:tc>
        <w:tc>
          <w:tcPr>
            <w:tcW w:w="2268" w:type="dxa"/>
            <w:hideMark/>
          </w:tcPr>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noProof/>
                <w:sz w:val="28"/>
                <w:szCs w:val="28"/>
                <w:lang w:eastAsia="ru-RU"/>
              </w:rPr>
              <w:drawing>
                <wp:inline distT="0" distB="0" distL="0" distR="0" wp14:anchorId="40A772AD" wp14:editId="72E72991">
                  <wp:extent cx="666750" cy="685800"/>
                  <wp:effectExtent l="0" t="0" r="0" b="0"/>
                  <wp:docPr id="1" name="Рисунок 1" descr="корткерос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орткерос - копия"/>
                          <pic:cNvPicPr>
                            <a:picLocks noChangeAspect="1" noChangeArrowheads="1"/>
                          </pic:cNvPicPr>
                        </pic:nvPicPr>
                        <pic:blipFill>
                          <a:blip r:embed="rId68">
                            <a:lum bright="40000"/>
                            <a:extLst>
                              <a:ext uri="{28A0092B-C50C-407E-A947-70E740481C1C}">
                                <a14:useLocalDpi xmlns:a14="http://schemas.microsoft.com/office/drawing/2010/main" val="0"/>
                              </a:ext>
                            </a:extLst>
                          </a:blip>
                          <a:srcRect/>
                          <a:stretch>
                            <a:fillRect/>
                          </a:stretch>
                        </pic:blipFill>
                        <pic:spPr bwMode="auto">
                          <a:xfrm>
                            <a:off x="0" y="0"/>
                            <a:ext cx="666750" cy="685800"/>
                          </a:xfrm>
                          <a:prstGeom prst="rect">
                            <a:avLst/>
                          </a:prstGeom>
                          <a:noFill/>
                          <a:ln>
                            <a:noFill/>
                          </a:ln>
                        </pic:spPr>
                      </pic:pic>
                    </a:graphicData>
                  </a:graphic>
                </wp:inline>
              </w:drawing>
            </w:r>
          </w:p>
        </w:tc>
        <w:tc>
          <w:tcPr>
            <w:tcW w:w="3544" w:type="dxa"/>
            <w:hideMark/>
          </w:tcPr>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Администрация  муниципального района «Корткеросский»</w:t>
            </w:r>
          </w:p>
        </w:tc>
      </w:tr>
    </w:tbl>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 xml:space="preserve">ГЛАВА МУНИЦИПАЛЬНОГО РАЙОНА «КОРТКЕРОССКИЙ» </w:t>
      </w:r>
      <w:proofErr w:type="gramStart"/>
      <w:r w:rsidRPr="001970C3">
        <w:rPr>
          <w:rFonts w:ascii="Times New Roman" w:eastAsia="Calibri" w:hAnsi="Times New Roman" w:cs="Times New Roman"/>
          <w:b/>
          <w:sz w:val="28"/>
          <w:szCs w:val="28"/>
        </w:rPr>
        <w:t>-Р</w:t>
      </w:r>
      <w:proofErr w:type="gramEnd"/>
      <w:r w:rsidRPr="001970C3">
        <w:rPr>
          <w:rFonts w:ascii="Times New Roman" w:eastAsia="Calibri" w:hAnsi="Times New Roman" w:cs="Times New Roman"/>
          <w:b/>
          <w:sz w:val="28"/>
          <w:szCs w:val="28"/>
        </w:rPr>
        <w:t xml:space="preserve">УКОВОДИТЕЛЬ АДМИНИСТРАЦИИ </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ТШÖКТÖМ</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 xml:space="preserve">РАСПОРЯЖЕНИЕ </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p>
    <w:p w:rsidR="001970C3" w:rsidRPr="001970C3" w:rsidRDefault="001970C3" w:rsidP="001970C3">
      <w:pPr>
        <w:keepNext/>
        <w:spacing w:after="0" w:line="240" w:lineRule="auto"/>
        <w:jc w:val="both"/>
        <w:outlineLvl w:val="3"/>
        <w:rPr>
          <w:rFonts w:ascii="Times New Roman" w:eastAsia="Calibri" w:hAnsi="Times New Roman" w:cs="Times New Roman"/>
          <w:sz w:val="28"/>
          <w:szCs w:val="28"/>
        </w:rPr>
      </w:pPr>
      <w:r w:rsidRPr="001970C3">
        <w:rPr>
          <w:rFonts w:ascii="Times New Roman" w:eastAsia="Calibri" w:hAnsi="Times New Roman" w:cs="Times New Roman"/>
          <w:b/>
          <w:sz w:val="28"/>
          <w:szCs w:val="28"/>
        </w:rPr>
        <w:t>__________                                                                                                  № _____</w:t>
      </w: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16"/>
          <w:szCs w:val="16"/>
        </w:rPr>
      </w:pP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proofErr w:type="spellStart"/>
      <w:r w:rsidRPr="001970C3">
        <w:rPr>
          <w:rFonts w:ascii="Times New Roman" w:eastAsia="Calibri" w:hAnsi="Times New Roman" w:cs="Times New Roman"/>
          <w:sz w:val="28"/>
          <w:szCs w:val="28"/>
        </w:rPr>
        <w:t>с</w:t>
      </w:r>
      <w:proofErr w:type="gramStart"/>
      <w:r w:rsidRPr="001970C3">
        <w:rPr>
          <w:rFonts w:ascii="Times New Roman" w:eastAsia="Calibri" w:hAnsi="Times New Roman" w:cs="Times New Roman"/>
          <w:sz w:val="28"/>
          <w:szCs w:val="28"/>
        </w:rPr>
        <w:t>.К</w:t>
      </w:r>
      <w:proofErr w:type="gramEnd"/>
      <w:r w:rsidRPr="001970C3">
        <w:rPr>
          <w:rFonts w:ascii="Times New Roman" w:eastAsia="Calibri" w:hAnsi="Times New Roman" w:cs="Times New Roman"/>
          <w:sz w:val="28"/>
          <w:szCs w:val="28"/>
        </w:rPr>
        <w:t>орткерос</w:t>
      </w:r>
      <w:proofErr w:type="spellEnd"/>
      <w:r w:rsidRPr="001970C3">
        <w:rPr>
          <w:rFonts w:ascii="Times New Roman" w:eastAsia="Calibri" w:hAnsi="Times New Roman" w:cs="Times New Roman"/>
          <w:sz w:val="28"/>
          <w:szCs w:val="28"/>
        </w:rPr>
        <w:t>, Корткеросский р-н,</w:t>
      </w: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r w:rsidRPr="001970C3">
        <w:rPr>
          <w:rFonts w:ascii="Times New Roman" w:eastAsia="Calibri" w:hAnsi="Times New Roman" w:cs="Times New Roman"/>
          <w:sz w:val="28"/>
          <w:szCs w:val="28"/>
        </w:rPr>
        <w:t>Республика Коми</w:t>
      </w:r>
    </w:p>
    <w:bookmarkEnd w:id="43"/>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 назначении пенсии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В   соответствии с </w:t>
      </w:r>
      <w:hyperlink r:id="rId69" w:history="1">
        <w:r w:rsidRPr="001970C3">
          <w:rPr>
            <w:rFonts w:ascii="Times New Roman" w:eastAsia="Calibri" w:hAnsi="Times New Roman" w:cs="Times New Roman"/>
            <w:color w:val="0000FF" w:themeColor="hyperlink"/>
            <w:sz w:val="28"/>
            <w:szCs w:val="28"/>
            <w:u w:val="single"/>
            <w:lang w:eastAsia="ru-RU"/>
          </w:rPr>
          <w:t>Законом</w:t>
        </w:r>
      </w:hyperlink>
      <w:r w:rsidRPr="001970C3">
        <w:rPr>
          <w:rFonts w:ascii="Times New Roman" w:eastAsia="Times New Roman" w:hAnsi="Times New Roman" w:cs="Times New Roman"/>
          <w:sz w:val="28"/>
          <w:szCs w:val="28"/>
          <w:lang w:eastAsia="ru-RU"/>
        </w:rPr>
        <w:t xml:space="preserve"> Республики Коми "О некоторых вопросах муниципальной службы в Республике Коми" назначить с ____ __________ 20__ года пенсию за выслугу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(фамилия, имя, отчество)</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замещавшем</w:t>
      </w:r>
      <w:proofErr w:type="gramStart"/>
      <w:r w:rsidRPr="001970C3">
        <w:rPr>
          <w:rFonts w:ascii="Times New Roman" w:eastAsia="Times New Roman" w:hAnsi="Times New Roman" w:cs="Times New Roman"/>
          <w:sz w:val="20"/>
          <w:szCs w:val="20"/>
          <w:lang w:eastAsia="ru-RU"/>
        </w:rPr>
        <w:t>у(</w:t>
      </w:r>
      <w:proofErr w:type="gramEnd"/>
      <w:r w:rsidRPr="001970C3">
        <w:rPr>
          <w:rFonts w:ascii="Times New Roman" w:eastAsia="Times New Roman" w:hAnsi="Times New Roman" w:cs="Times New Roman"/>
          <w:sz w:val="20"/>
          <w:szCs w:val="20"/>
          <w:lang w:eastAsia="ru-RU"/>
        </w:rPr>
        <w:t>ей) должность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(наименование должности)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(наименование органа местного самоуправления)</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размере ______________, исходя из стажа муниципальной службы _______ лет.</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Руководитель администрации ____________        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                                                                                       (подпись)                                 (расшифровка подписи)</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widowControl w:val="0"/>
        <w:tabs>
          <w:tab w:val="left" w:pos="5670"/>
        </w:tabs>
        <w:autoSpaceDE w:val="0"/>
        <w:autoSpaceDN w:val="0"/>
        <w:spacing w:after="0" w:line="240" w:lineRule="auto"/>
        <w:jc w:val="right"/>
        <w:outlineLvl w:val="1"/>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lastRenderedPageBreak/>
        <w:t>Приложение 6</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к Порядку</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обращения лиц,</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proofErr w:type="gramStart"/>
      <w:r w:rsidRPr="001970C3">
        <w:rPr>
          <w:rFonts w:ascii="Times New Roman" w:eastAsia="Times New Roman" w:hAnsi="Times New Roman" w:cs="Times New Roman"/>
          <w:sz w:val="24"/>
          <w:szCs w:val="24"/>
          <w:lang w:eastAsia="ru-RU"/>
        </w:rPr>
        <w:t>замещавших</w:t>
      </w:r>
      <w:proofErr w:type="gramEnd"/>
      <w:r w:rsidRPr="001970C3">
        <w:rPr>
          <w:rFonts w:ascii="Times New Roman" w:eastAsia="Times New Roman" w:hAnsi="Times New Roman" w:cs="Times New Roman"/>
          <w:sz w:val="24"/>
          <w:szCs w:val="24"/>
          <w:lang w:eastAsia="ru-RU"/>
        </w:rPr>
        <w:t xml:space="preserve"> должности</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муниципальной службы,</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за пенсией за выслугу лет,</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назначения пенсии за выслугу лет</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и изменения ее размера,</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выплаты пенсии за выслугу лет,</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ее приостановления, возобновления,</w:t>
      </w:r>
    </w:p>
    <w:p w:rsidR="001970C3" w:rsidRPr="001970C3" w:rsidRDefault="001970C3" w:rsidP="001970C3">
      <w:pPr>
        <w:widowControl w:val="0"/>
        <w:tabs>
          <w:tab w:val="left" w:pos="5670"/>
        </w:tabs>
        <w:autoSpaceDE w:val="0"/>
        <w:autoSpaceDN w:val="0"/>
        <w:spacing w:after="0" w:line="240" w:lineRule="auto"/>
        <w:jc w:val="right"/>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прекращения и восстановления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tbl>
      <w:tblPr>
        <w:tblW w:w="9495" w:type="dxa"/>
        <w:tblInd w:w="-39" w:type="dxa"/>
        <w:tblLayout w:type="fixed"/>
        <w:tblLook w:val="04A0" w:firstRow="1" w:lastRow="0" w:firstColumn="1" w:lastColumn="0" w:noHBand="0" w:noVBand="1"/>
      </w:tblPr>
      <w:tblGrid>
        <w:gridCol w:w="3685"/>
        <w:gridCol w:w="2267"/>
        <w:gridCol w:w="3543"/>
      </w:tblGrid>
      <w:tr w:rsidR="001970C3" w:rsidRPr="001970C3" w:rsidTr="001970C3">
        <w:trPr>
          <w:trHeight w:val="983"/>
        </w:trPr>
        <w:tc>
          <w:tcPr>
            <w:tcW w:w="3686" w:type="dxa"/>
            <w:hideMark/>
          </w:tcPr>
          <w:p w:rsidR="001970C3" w:rsidRPr="001970C3" w:rsidRDefault="001970C3" w:rsidP="001970C3">
            <w:pPr>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w:t>
            </w:r>
            <w:proofErr w:type="spellStart"/>
            <w:r w:rsidRPr="001970C3">
              <w:rPr>
                <w:rFonts w:ascii="Times New Roman" w:eastAsia="Calibri" w:hAnsi="Times New Roman" w:cs="Times New Roman"/>
                <w:b/>
                <w:sz w:val="28"/>
                <w:szCs w:val="28"/>
              </w:rPr>
              <w:t>Кöрткерöс</w:t>
            </w:r>
            <w:proofErr w:type="spellEnd"/>
            <w:r w:rsidRPr="001970C3">
              <w:rPr>
                <w:rFonts w:ascii="Times New Roman" w:eastAsia="Calibri" w:hAnsi="Times New Roman" w:cs="Times New Roman"/>
                <w:b/>
                <w:sz w:val="28"/>
                <w:szCs w:val="28"/>
              </w:rPr>
              <w:t xml:space="preserve">» </w:t>
            </w:r>
            <w:proofErr w:type="spellStart"/>
            <w:r w:rsidRPr="001970C3">
              <w:rPr>
                <w:rFonts w:ascii="Times New Roman" w:eastAsia="Calibri" w:hAnsi="Times New Roman" w:cs="Times New Roman"/>
                <w:b/>
                <w:sz w:val="28"/>
                <w:szCs w:val="28"/>
              </w:rPr>
              <w:t>муниципальнöй</w:t>
            </w:r>
            <w:proofErr w:type="spellEnd"/>
            <w:r w:rsidRPr="001970C3">
              <w:rPr>
                <w:rFonts w:ascii="Times New Roman" w:eastAsia="Calibri" w:hAnsi="Times New Roman" w:cs="Times New Roman"/>
                <w:b/>
                <w:sz w:val="28"/>
                <w:szCs w:val="28"/>
              </w:rPr>
              <w:t xml:space="preserve"> </w:t>
            </w:r>
            <w:proofErr w:type="spellStart"/>
            <w:r w:rsidRPr="001970C3">
              <w:rPr>
                <w:rFonts w:ascii="Times New Roman" w:eastAsia="Calibri" w:hAnsi="Times New Roman" w:cs="Times New Roman"/>
                <w:b/>
                <w:sz w:val="28"/>
                <w:szCs w:val="28"/>
              </w:rPr>
              <w:t>районса</w:t>
            </w:r>
            <w:proofErr w:type="spellEnd"/>
            <w:r w:rsidRPr="001970C3">
              <w:rPr>
                <w:rFonts w:ascii="Times New Roman" w:eastAsia="Calibri" w:hAnsi="Times New Roman" w:cs="Times New Roman"/>
                <w:b/>
                <w:sz w:val="28"/>
                <w:szCs w:val="28"/>
              </w:rPr>
              <w:t xml:space="preserve"> </w:t>
            </w:r>
          </w:p>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администрация</w:t>
            </w:r>
          </w:p>
        </w:tc>
        <w:tc>
          <w:tcPr>
            <w:tcW w:w="2268" w:type="dxa"/>
            <w:hideMark/>
          </w:tcPr>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noProof/>
                <w:sz w:val="28"/>
                <w:szCs w:val="28"/>
                <w:lang w:eastAsia="ru-RU"/>
              </w:rPr>
              <w:drawing>
                <wp:inline distT="0" distB="0" distL="0" distR="0" wp14:anchorId="29328DE6" wp14:editId="137A6B87">
                  <wp:extent cx="666750" cy="685800"/>
                  <wp:effectExtent l="0" t="0" r="0" b="0"/>
                  <wp:docPr id="2" name="Рисунок 2" descr="корткерос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орткерос - копия"/>
                          <pic:cNvPicPr>
                            <a:picLocks noChangeAspect="1" noChangeArrowheads="1"/>
                          </pic:cNvPicPr>
                        </pic:nvPicPr>
                        <pic:blipFill>
                          <a:blip r:embed="rId68">
                            <a:lum bright="40000"/>
                            <a:extLst>
                              <a:ext uri="{28A0092B-C50C-407E-A947-70E740481C1C}">
                                <a14:useLocalDpi xmlns:a14="http://schemas.microsoft.com/office/drawing/2010/main" val="0"/>
                              </a:ext>
                            </a:extLst>
                          </a:blip>
                          <a:srcRect/>
                          <a:stretch>
                            <a:fillRect/>
                          </a:stretch>
                        </pic:blipFill>
                        <pic:spPr bwMode="auto">
                          <a:xfrm>
                            <a:off x="0" y="0"/>
                            <a:ext cx="666750" cy="685800"/>
                          </a:xfrm>
                          <a:prstGeom prst="rect">
                            <a:avLst/>
                          </a:prstGeom>
                          <a:noFill/>
                          <a:ln>
                            <a:noFill/>
                          </a:ln>
                        </pic:spPr>
                      </pic:pic>
                    </a:graphicData>
                  </a:graphic>
                </wp:inline>
              </w:drawing>
            </w:r>
          </w:p>
        </w:tc>
        <w:tc>
          <w:tcPr>
            <w:tcW w:w="3544" w:type="dxa"/>
            <w:hideMark/>
          </w:tcPr>
          <w:p w:rsidR="001970C3" w:rsidRPr="001970C3" w:rsidRDefault="001970C3" w:rsidP="001970C3">
            <w:pPr>
              <w:autoSpaceDE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Администрация  муниципального района «Корткеросский»</w:t>
            </w:r>
          </w:p>
        </w:tc>
      </w:tr>
    </w:tbl>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 xml:space="preserve">ГЛАВА МУНИЦИПАЛЬНОГО РАЙОНА «КОРТКЕРОССКИЙ» </w:t>
      </w:r>
      <w:proofErr w:type="gramStart"/>
      <w:r w:rsidRPr="001970C3">
        <w:rPr>
          <w:rFonts w:ascii="Times New Roman" w:eastAsia="Calibri" w:hAnsi="Times New Roman" w:cs="Times New Roman"/>
          <w:b/>
          <w:sz w:val="28"/>
          <w:szCs w:val="28"/>
        </w:rPr>
        <w:t>-Р</w:t>
      </w:r>
      <w:proofErr w:type="gramEnd"/>
      <w:r w:rsidRPr="001970C3">
        <w:rPr>
          <w:rFonts w:ascii="Times New Roman" w:eastAsia="Calibri" w:hAnsi="Times New Roman" w:cs="Times New Roman"/>
          <w:b/>
          <w:sz w:val="28"/>
          <w:szCs w:val="28"/>
        </w:rPr>
        <w:t xml:space="preserve">УКОВОДИТЕЛЬ АДМИНИСТРАЦИИ </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ТШÖКТÖМ</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r w:rsidRPr="001970C3">
        <w:rPr>
          <w:rFonts w:ascii="Times New Roman" w:eastAsia="Calibri" w:hAnsi="Times New Roman" w:cs="Times New Roman"/>
          <w:b/>
          <w:sz w:val="28"/>
          <w:szCs w:val="28"/>
        </w:rPr>
        <w:t xml:space="preserve">РАСПОРЯЖЕНИЕ </w:t>
      </w:r>
    </w:p>
    <w:p w:rsidR="001970C3" w:rsidRPr="001970C3" w:rsidRDefault="001970C3" w:rsidP="001970C3">
      <w:pPr>
        <w:autoSpaceDE w:val="0"/>
        <w:autoSpaceDN w:val="0"/>
        <w:adjustRightInd w:val="0"/>
        <w:spacing w:after="0" w:line="240" w:lineRule="auto"/>
        <w:jc w:val="center"/>
        <w:rPr>
          <w:rFonts w:ascii="Times New Roman" w:eastAsia="Calibri" w:hAnsi="Times New Roman" w:cs="Times New Roman"/>
          <w:b/>
          <w:sz w:val="28"/>
          <w:szCs w:val="28"/>
        </w:rPr>
      </w:pPr>
    </w:p>
    <w:p w:rsidR="001970C3" w:rsidRPr="001970C3" w:rsidRDefault="001970C3" w:rsidP="001970C3">
      <w:pPr>
        <w:keepNext/>
        <w:spacing w:after="0" w:line="240" w:lineRule="auto"/>
        <w:jc w:val="both"/>
        <w:outlineLvl w:val="3"/>
        <w:rPr>
          <w:rFonts w:ascii="Times New Roman" w:eastAsia="Calibri" w:hAnsi="Times New Roman" w:cs="Times New Roman"/>
          <w:sz w:val="28"/>
          <w:szCs w:val="28"/>
        </w:rPr>
      </w:pPr>
      <w:r w:rsidRPr="001970C3">
        <w:rPr>
          <w:rFonts w:ascii="Times New Roman" w:eastAsia="Calibri" w:hAnsi="Times New Roman" w:cs="Times New Roman"/>
          <w:b/>
          <w:sz w:val="28"/>
          <w:szCs w:val="28"/>
        </w:rPr>
        <w:t>__________                                                                                                  № _____</w:t>
      </w: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16"/>
          <w:szCs w:val="16"/>
        </w:rPr>
      </w:pP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proofErr w:type="spellStart"/>
      <w:r w:rsidRPr="001970C3">
        <w:rPr>
          <w:rFonts w:ascii="Times New Roman" w:eastAsia="Calibri" w:hAnsi="Times New Roman" w:cs="Times New Roman"/>
          <w:sz w:val="28"/>
          <w:szCs w:val="28"/>
        </w:rPr>
        <w:t>с</w:t>
      </w:r>
      <w:proofErr w:type="gramStart"/>
      <w:r w:rsidRPr="001970C3">
        <w:rPr>
          <w:rFonts w:ascii="Times New Roman" w:eastAsia="Calibri" w:hAnsi="Times New Roman" w:cs="Times New Roman"/>
          <w:sz w:val="28"/>
          <w:szCs w:val="28"/>
        </w:rPr>
        <w:t>.К</w:t>
      </w:r>
      <w:proofErr w:type="gramEnd"/>
      <w:r w:rsidRPr="001970C3">
        <w:rPr>
          <w:rFonts w:ascii="Times New Roman" w:eastAsia="Calibri" w:hAnsi="Times New Roman" w:cs="Times New Roman"/>
          <w:sz w:val="28"/>
          <w:szCs w:val="28"/>
        </w:rPr>
        <w:t>орткерос</w:t>
      </w:r>
      <w:proofErr w:type="spellEnd"/>
      <w:r w:rsidRPr="001970C3">
        <w:rPr>
          <w:rFonts w:ascii="Times New Roman" w:eastAsia="Calibri" w:hAnsi="Times New Roman" w:cs="Times New Roman"/>
          <w:sz w:val="28"/>
          <w:szCs w:val="28"/>
        </w:rPr>
        <w:t>, Корткеросский р-н,</w:t>
      </w:r>
    </w:p>
    <w:p w:rsidR="001970C3" w:rsidRPr="001970C3" w:rsidRDefault="001970C3" w:rsidP="001970C3">
      <w:pPr>
        <w:keepNext/>
        <w:tabs>
          <w:tab w:val="left" w:pos="3828"/>
        </w:tabs>
        <w:spacing w:after="0" w:line="240" w:lineRule="auto"/>
        <w:jc w:val="center"/>
        <w:outlineLvl w:val="2"/>
        <w:rPr>
          <w:rFonts w:ascii="Times New Roman" w:eastAsia="Calibri" w:hAnsi="Times New Roman" w:cs="Times New Roman"/>
          <w:sz w:val="28"/>
          <w:szCs w:val="28"/>
        </w:rPr>
      </w:pPr>
      <w:r w:rsidRPr="001970C3">
        <w:rPr>
          <w:rFonts w:ascii="Times New Roman" w:eastAsia="Calibri" w:hAnsi="Times New Roman" w:cs="Times New Roman"/>
          <w:sz w:val="28"/>
          <w:szCs w:val="28"/>
        </w:rPr>
        <w:t>Республика Коми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 приостановлении (возобновлении) о прекращении (восстановлении)</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выплаты пенсии за выслугу лет </w:t>
      </w:r>
      <w:hyperlink r:id="rId70" w:anchor="P764" w:history="1">
        <w:r w:rsidRPr="001970C3">
          <w:rPr>
            <w:rFonts w:ascii="Times New Roman" w:eastAsia="Calibri" w:hAnsi="Times New Roman" w:cs="Times New Roman"/>
            <w:color w:val="0000FF"/>
            <w:sz w:val="28"/>
            <w:szCs w:val="28"/>
            <w:u w:val="single"/>
            <w:lang w:eastAsia="ru-RU"/>
          </w:rPr>
          <w:t>&lt;1&gt;</w:t>
        </w:r>
      </w:hyperlink>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(фамилия, имя, отчество)</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замещавшем</w:t>
      </w:r>
      <w:proofErr w:type="gramStart"/>
      <w:r w:rsidRPr="001970C3">
        <w:rPr>
          <w:rFonts w:ascii="Times New Roman" w:eastAsia="Times New Roman" w:hAnsi="Times New Roman" w:cs="Times New Roman"/>
          <w:sz w:val="20"/>
          <w:szCs w:val="20"/>
          <w:lang w:eastAsia="ru-RU"/>
        </w:rPr>
        <w:t>у(</w:t>
      </w:r>
      <w:proofErr w:type="gramEnd"/>
      <w:r w:rsidRPr="001970C3">
        <w:rPr>
          <w:rFonts w:ascii="Times New Roman" w:eastAsia="Times New Roman" w:hAnsi="Times New Roman" w:cs="Times New Roman"/>
          <w:sz w:val="20"/>
          <w:szCs w:val="20"/>
          <w:lang w:eastAsia="ru-RU"/>
        </w:rPr>
        <w:t>ей) должность муниципальной службы</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__________________________________________________________________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(наименование должности)</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в _________________________________________________________________.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(наименование органа местного самоуправления)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1.  Приостановить  (прекратить)  </w:t>
      </w:r>
      <w:hyperlink r:id="rId71" w:anchor="P766" w:history="1">
        <w:r w:rsidRPr="001970C3">
          <w:rPr>
            <w:rFonts w:ascii="Times New Roman" w:eastAsia="Calibri" w:hAnsi="Times New Roman" w:cs="Times New Roman"/>
            <w:color w:val="0000FF"/>
            <w:sz w:val="28"/>
            <w:szCs w:val="28"/>
            <w:u w:val="single"/>
            <w:lang w:eastAsia="ru-RU"/>
          </w:rPr>
          <w:t>&lt;2&gt;</w:t>
        </w:r>
      </w:hyperlink>
      <w:r w:rsidRPr="001970C3">
        <w:rPr>
          <w:rFonts w:ascii="Times New Roman" w:eastAsia="Times New Roman" w:hAnsi="Times New Roman" w:cs="Times New Roman"/>
          <w:sz w:val="28"/>
          <w:szCs w:val="28"/>
          <w:lang w:eastAsia="ru-RU"/>
        </w:rPr>
        <w:t xml:space="preserve">  выплату  пенсии  за выслугу лет </w:t>
      </w:r>
      <w:proofErr w:type="gramStart"/>
      <w:r w:rsidRPr="001970C3">
        <w:rPr>
          <w:rFonts w:ascii="Times New Roman" w:eastAsia="Times New Roman" w:hAnsi="Times New Roman" w:cs="Times New Roman"/>
          <w:sz w:val="28"/>
          <w:szCs w:val="28"/>
          <w:lang w:eastAsia="ru-RU"/>
        </w:rPr>
        <w:t>с</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______________________ в связи </w:t>
      </w:r>
      <w:proofErr w:type="gramStart"/>
      <w:r w:rsidRPr="001970C3">
        <w:rPr>
          <w:rFonts w:ascii="Times New Roman" w:eastAsia="Times New Roman" w:hAnsi="Times New Roman" w:cs="Times New Roman"/>
          <w:sz w:val="28"/>
          <w:szCs w:val="28"/>
          <w:lang w:eastAsia="ru-RU"/>
        </w:rPr>
        <w:t>с</w:t>
      </w:r>
      <w:proofErr w:type="gramEnd"/>
      <w:r w:rsidRPr="001970C3">
        <w:rPr>
          <w:rFonts w:ascii="Times New Roman" w:eastAsia="Times New Roman" w:hAnsi="Times New Roman" w:cs="Times New Roman"/>
          <w:sz w:val="28"/>
          <w:szCs w:val="28"/>
          <w:lang w:eastAsia="ru-RU"/>
        </w:rPr>
        <w:t xml:space="preserve"> 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(день, месяц, год)                              (указать основание)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2.  Возобновить  (восстановить)  &lt;3&gt;  выплату  пенсии  за выслугу лет </w:t>
      </w:r>
      <w:proofErr w:type="gramStart"/>
      <w:r w:rsidRPr="001970C3">
        <w:rPr>
          <w:rFonts w:ascii="Times New Roman" w:eastAsia="Times New Roman" w:hAnsi="Times New Roman" w:cs="Times New Roman"/>
          <w:sz w:val="28"/>
          <w:szCs w:val="28"/>
          <w:lang w:eastAsia="ru-RU"/>
        </w:rPr>
        <w:t>с</w:t>
      </w:r>
      <w:proofErr w:type="gramEnd"/>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_______________________ в связи </w:t>
      </w:r>
      <w:proofErr w:type="gramStart"/>
      <w:r w:rsidRPr="001970C3">
        <w:rPr>
          <w:rFonts w:ascii="Times New Roman" w:eastAsia="Times New Roman" w:hAnsi="Times New Roman" w:cs="Times New Roman"/>
          <w:sz w:val="28"/>
          <w:szCs w:val="28"/>
          <w:lang w:eastAsia="ru-RU"/>
        </w:rPr>
        <w:t>с</w:t>
      </w:r>
      <w:proofErr w:type="gramEnd"/>
      <w:r w:rsidRPr="001970C3">
        <w:rPr>
          <w:rFonts w:ascii="Times New Roman" w:eastAsia="Times New Roman" w:hAnsi="Times New Roman" w:cs="Times New Roman"/>
          <w:sz w:val="28"/>
          <w:szCs w:val="28"/>
          <w:lang w:eastAsia="ru-RU"/>
        </w:rPr>
        <w:t xml:space="preserve"> ___________________________________</w:t>
      </w:r>
    </w:p>
    <w:p w:rsidR="001970C3" w:rsidRPr="001970C3" w:rsidRDefault="001970C3" w:rsidP="001970C3">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(день, месяц, год)                               (указать основание)</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В размере ___________ руб. __________ коп.</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Руководитель администрации ________________ ______________________</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w:t>
      </w:r>
      <w:r w:rsidRPr="001970C3">
        <w:rPr>
          <w:rFonts w:ascii="Times New Roman" w:eastAsia="Times New Roman" w:hAnsi="Times New Roman" w:cs="Times New Roman"/>
          <w:sz w:val="20"/>
          <w:szCs w:val="20"/>
          <w:lang w:eastAsia="ru-RU"/>
        </w:rPr>
        <w:t>(подпись)                          (расшифровка подписи</w:t>
      </w:r>
      <w:r w:rsidRPr="001970C3">
        <w:rPr>
          <w:rFonts w:ascii="Times New Roman" w:eastAsia="Times New Roman" w:hAnsi="Times New Roman" w:cs="Times New Roman"/>
          <w:sz w:val="28"/>
          <w:szCs w:val="28"/>
          <w:lang w:eastAsia="ru-RU"/>
        </w:rPr>
        <w:t>)</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lastRenderedPageBreak/>
        <w:t xml:space="preserve">    --------------------------------</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bookmarkStart w:id="44" w:name="P764"/>
      <w:bookmarkEnd w:id="44"/>
      <w:r w:rsidRPr="001970C3">
        <w:rPr>
          <w:rFonts w:ascii="Times New Roman" w:eastAsia="Times New Roman" w:hAnsi="Times New Roman" w:cs="Times New Roman"/>
          <w:sz w:val="28"/>
          <w:szCs w:val="28"/>
          <w:lang w:eastAsia="ru-RU"/>
        </w:rPr>
        <w:t>&lt;1</w:t>
      </w:r>
      <w:proofErr w:type="gramStart"/>
      <w:r w:rsidRPr="001970C3">
        <w:rPr>
          <w:rFonts w:ascii="Times New Roman" w:eastAsia="Times New Roman" w:hAnsi="Times New Roman" w:cs="Times New Roman"/>
          <w:sz w:val="28"/>
          <w:szCs w:val="28"/>
          <w:lang w:eastAsia="ru-RU"/>
        </w:rPr>
        <w:t>&gt;  У</w:t>
      </w:r>
      <w:proofErr w:type="gramEnd"/>
      <w:r w:rsidRPr="001970C3">
        <w:rPr>
          <w:rFonts w:ascii="Times New Roman" w:eastAsia="Times New Roman" w:hAnsi="Times New Roman" w:cs="Times New Roman"/>
          <w:sz w:val="28"/>
          <w:szCs w:val="28"/>
          <w:lang w:eastAsia="ru-RU"/>
        </w:rPr>
        <w:t>казывается  наименование  правового  акта  с  учетом принимаемого</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решения</w:t>
      </w:r>
    </w:p>
    <w:p w:rsidR="001970C3" w:rsidRPr="001970C3" w:rsidRDefault="001970C3" w:rsidP="001970C3">
      <w:pPr>
        <w:widowControl w:val="0"/>
        <w:autoSpaceDE w:val="0"/>
        <w:autoSpaceDN w:val="0"/>
        <w:spacing w:after="0" w:line="240" w:lineRule="auto"/>
        <w:jc w:val="both"/>
        <w:rPr>
          <w:rFonts w:ascii="Times New Roman" w:eastAsia="Times New Roman" w:hAnsi="Times New Roman" w:cs="Times New Roman"/>
          <w:sz w:val="24"/>
          <w:szCs w:val="24"/>
          <w:lang w:eastAsia="ru-RU"/>
        </w:rPr>
      </w:pPr>
      <w:bookmarkStart w:id="45" w:name="P766"/>
      <w:bookmarkEnd w:id="45"/>
      <w:r w:rsidRPr="001970C3">
        <w:rPr>
          <w:rFonts w:ascii="Times New Roman" w:eastAsia="Times New Roman" w:hAnsi="Times New Roman" w:cs="Times New Roman"/>
          <w:sz w:val="28"/>
          <w:szCs w:val="28"/>
          <w:lang w:eastAsia="ru-RU"/>
        </w:rPr>
        <w:t>&lt;2&gt;, &lt;4</w:t>
      </w:r>
      <w:proofErr w:type="gramStart"/>
      <w:r w:rsidRPr="001970C3">
        <w:rPr>
          <w:rFonts w:ascii="Times New Roman" w:eastAsia="Times New Roman" w:hAnsi="Times New Roman" w:cs="Times New Roman"/>
          <w:sz w:val="28"/>
          <w:szCs w:val="28"/>
          <w:lang w:eastAsia="ru-RU"/>
        </w:rPr>
        <w:t>&gt; У</w:t>
      </w:r>
      <w:proofErr w:type="gramEnd"/>
      <w:r w:rsidRPr="001970C3">
        <w:rPr>
          <w:rFonts w:ascii="Times New Roman" w:eastAsia="Times New Roman" w:hAnsi="Times New Roman" w:cs="Times New Roman"/>
          <w:sz w:val="28"/>
          <w:szCs w:val="28"/>
          <w:lang w:eastAsia="ru-RU"/>
        </w:rPr>
        <w:t>казывается наименование в зависимости от принимаемого решения</w:t>
      </w: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widowControl w:val="0"/>
        <w:autoSpaceDE w:val="0"/>
        <w:autoSpaceDN w:val="0"/>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spacing w:after="0" w:line="240" w:lineRule="auto"/>
        <w:rPr>
          <w:rFonts w:ascii="Times New Roman" w:eastAsia="Times New Roman" w:hAnsi="Times New Roman" w:cs="Times New Roman"/>
          <w:sz w:val="24"/>
          <w:szCs w:val="24"/>
          <w:lang w:eastAsia="ru-RU"/>
        </w:rPr>
      </w:pPr>
    </w:p>
    <w:p w:rsidR="001970C3" w:rsidRPr="001970C3" w:rsidRDefault="001970C3" w:rsidP="001970C3">
      <w:pP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br w:type="page"/>
      </w:r>
    </w:p>
    <w:p w:rsidR="001970C3" w:rsidRPr="001970C3" w:rsidRDefault="001970C3" w:rsidP="001970C3">
      <w:pPr>
        <w:spacing w:after="0" w:line="240" w:lineRule="auto"/>
        <w:jc w:val="center"/>
        <w:rPr>
          <w:rFonts w:ascii="Times New Roman" w:eastAsia="Calibri" w:hAnsi="Times New Roman" w:cs="Times New Roman"/>
          <w:b/>
          <w:sz w:val="28"/>
          <w:szCs w:val="28"/>
          <w:u w:val="single"/>
        </w:rPr>
      </w:pPr>
      <w:proofErr w:type="gramStart"/>
      <w:r w:rsidRPr="001970C3">
        <w:rPr>
          <w:rFonts w:ascii="Times New Roman" w:eastAsia="Calibri" w:hAnsi="Times New Roman" w:cs="Times New Roman"/>
          <w:b/>
          <w:sz w:val="28"/>
          <w:szCs w:val="28"/>
          <w:u w:val="single"/>
        </w:rPr>
        <w:lastRenderedPageBreak/>
        <w:t>Раздел третий</w:t>
      </w:r>
      <w:proofErr w:type="gramEnd"/>
      <w:r w:rsidRPr="001970C3">
        <w:rPr>
          <w:rFonts w:ascii="Times New Roman" w:eastAsia="Calibri" w:hAnsi="Times New Roman" w:cs="Times New Roman"/>
          <w:b/>
          <w:sz w:val="28"/>
          <w:szCs w:val="28"/>
          <w:u w:val="single"/>
        </w:rPr>
        <w:t>:</w:t>
      </w:r>
    </w:p>
    <w:p w:rsidR="001970C3" w:rsidRPr="001970C3" w:rsidRDefault="001970C3" w:rsidP="001970C3">
      <w:pPr>
        <w:spacing w:after="0" w:line="240" w:lineRule="auto"/>
        <w:jc w:val="center"/>
        <w:rPr>
          <w:rFonts w:ascii="Times New Roman" w:eastAsia="Calibri" w:hAnsi="Times New Roman" w:cs="Times New Roman"/>
          <w:b/>
          <w:sz w:val="28"/>
          <w:szCs w:val="28"/>
          <w:u w:val="single"/>
        </w:rPr>
      </w:pPr>
      <w:r w:rsidRPr="001970C3">
        <w:rPr>
          <w:rFonts w:ascii="Times New Roman" w:eastAsia="Calibri" w:hAnsi="Times New Roman" w:cs="Times New Roman"/>
          <w:b/>
          <w:sz w:val="28"/>
          <w:szCs w:val="28"/>
          <w:u w:val="single"/>
        </w:rPr>
        <w:t>официальные сообщения и материалы</w:t>
      </w:r>
    </w:p>
    <w:p w:rsidR="001970C3" w:rsidRPr="001970C3" w:rsidRDefault="001970C3" w:rsidP="001970C3">
      <w:pPr>
        <w:jc w:val="center"/>
        <w:rPr>
          <w:rFonts w:ascii="Times New Roman" w:eastAsia="Calibri" w:hAnsi="Times New Roman" w:cs="Times New Roman"/>
          <w:b/>
          <w:sz w:val="36"/>
          <w:szCs w:val="36"/>
          <w:u w:val="single"/>
        </w:rPr>
      </w:pP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Приложение 2</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к протоколу публичных слушаний по проекту </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решения о предоставлении разрешения </w:t>
      </w:r>
      <w:proofErr w:type="gramStart"/>
      <w:r w:rsidRPr="001970C3">
        <w:rPr>
          <w:rFonts w:ascii="Times New Roman" w:eastAsia="Times New Roman" w:hAnsi="Times New Roman" w:cs="Times New Roman"/>
          <w:sz w:val="20"/>
          <w:szCs w:val="20"/>
          <w:lang w:eastAsia="ru-RU"/>
        </w:rPr>
        <w:t>на</w:t>
      </w:r>
      <w:proofErr w:type="gramEnd"/>
      <w:r w:rsidRPr="001970C3">
        <w:rPr>
          <w:rFonts w:ascii="Times New Roman" w:eastAsia="Times New Roman" w:hAnsi="Times New Roman" w:cs="Times New Roman"/>
          <w:sz w:val="20"/>
          <w:szCs w:val="20"/>
          <w:lang w:eastAsia="ru-RU"/>
        </w:rPr>
        <w:t xml:space="preserve"> </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 условно-разрешенный вид</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 использования земельного участка                                                                                                             </w:t>
      </w: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0"/>
          <w:szCs w:val="20"/>
          <w:lang w:eastAsia="ru-RU"/>
        </w:rPr>
        <w:t xml:space="preserve"> от 18 апреля 2024 года</w:t>
      </w: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roofErr w:type="gramStart"/>
      <w:r w:rsidRPr="001970C3">
        <w:rPr>
          <w:rFonts w:ascii="Times New Roman" w:eastAsia="Times New Roman" w:hAnsi="Times New Roman" w:cs="Times New Roman"/>
          <w:b/>
          <w:sz w:val="28"/>
          <w:szCs w:val="28"/>
          <w:lang w:eastAsia="ru-RU"/>
        </w:rPr>
        <w:t>З</w:t>
      </w:r>
      <w:proofErr w:type="gramEnd"/>
      <w:r w:rsidRPr="001970C3">
        <w:rPr>
          <w:rFonts w:ascii="Times New Roman" w:eastAsia="Times New Roman" w:hAnsi="Times New Roman" w:cs="Times New Roman"/>
          <w:b/>
          <w:sz w:val="28"/>
          <w:szCs w:val="28"/>
          <w:lang w:eastAsia="ru-RU"/>
        </w:rPr>
        <w:t xml:space="preserve"> А К Л Ю Ч Е Н И Е</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по результатам публичных слушаний по проекту решения о выдаче                                                                               разрешения на условно-разрешенный вид использования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земельного участка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с</w:t>
      </w:r>
      <w:proofErr w:type="gramEnd"/>
      <w:r w:rsidRPr="001970C3">
        <w:rPr>
          <w:rFonts w:ascii="Times New Roman" w:eastAsia="Times New Roman" w:hAnsi="Times New Roman" w:cs="Times New Roman"/>
          <w:sz w:val="28"/>
          <w:szCs w:val="28"/>
          <w:lang w:eastAsia="ru-RU"/>
        </w:rPr>
        <w:t>. Сторожевск                                                                               18 апреля 2024 года</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w:t>
      </w:r>
    </w:p>
    <w:p w:rsidR="001970C3" w:rsidRPr="001970C3" w:rsidRDefault="001970C3" w:rsidP="001970C3">
      <w:pPr>
        <w:spacing w:after="0" w:line="240" w:lineRule="auto"/>
        <w:ind w:firstLine="720"/>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На основании протокола публичных слушаний и результата голосования 4-х участников, присутствовавших на собрании публичных слушаний, состоявшихся 18 апреля 2024 года, проект решения о предоставлении разрешения на использование земельного участка с кадастровым номером 11:06:1901005:75 площадью 1172 </w:t>
      </w:r>
      <w:proofErr w:type="spellStart"/>
      <w:r w:rsidRPr="001970C3">
        <w:rPr>
          <w:rFonts w:ascii="Times New Roman" w:eastAsia="Times New Roman" w:hAnsi="Times New Roman" w:cs="Times New Roman"/>
          <w:sz w:val="28"/>
          <w:szCs w:val="20"/>
          <w:lang w:eastAsia="ru-RU"/>
        </w:rPr>
        <w:t>кв</w:t>
      </w:r>
      <w:proofErr w:type="gramStart"/>
      <w:r w:rsidRPr="001970C3">
        <w:rPr>
          <w:rFonts w:ascii="Times New Roman" w:eastAsia="Times New Roman" w:hAnsi="Times New Roman" w:cs="Times New Roman"/>
          <w:sz w:val="28"/>
          <w:szCs w:val="20"/>
          <w:lang w:eastAsia="ru-RU"/>
        </w:rPr>
        <w:t>.м</w:t>
      </w:r>
      <w:proofErr w:type="spellEnd"/>
      <w:proofErr w:type="gramEnd"/>
      <w:r w:rsidRPr="001970C3">
        <w:rPr>
          <w:rFonts w:ascii="Times New Roman" w:eastAsia="Times New Roman" w:hAnsi="Times New Roman" w:cs="Times New Roman"/>
          <w:sz w:val="28"/>
          <w:szCs w:val="20"/>
          <w:lang w:eastAsia="ru-RU"/>
        </w:rPr>
        <w:t xml:space="preserve">, находящегося по адресу: Республика Коми, Корткеросский район, </w:t>
      </w:r>
      <w:proofErr w:type="gramStart"/>
      <w:r w:rsidRPr="001970C3">
        <w:rPr>
          <w:rFonts w:ascii="Times New Roman" w:eastAsia="Times New Roman" w:hAnsi="Times New Roman" w:cs="Times New Roman"/>
          <w:sz w:val="28"/>
          <w:szCs w:val="20"/>
          <w:lang w:eastAsia="ru-RU"/>
        </w:rPr>
        <w:t>с</w:t>
      </w:r>
      <w:proofErr w:type="gramEnd"/>
      <w:r w:rsidRPr="001970C3">
        <w:rPr>
          <w:rFonts w:ascii="Times New Roman" w:eastAsia="Times New Roman" w:hAnsi="Times New Roman" w:cs="Times New Roman"/>
          <w:sz w:val="28"/>
          <w:szCs w:val="20"/>
          <w:lang w:eastAsia="ru-RU"/>
        </w:rPr>
        <w:t>. Сторожевск, ул. Советская, 14а, с  условно-разрешенным видом использования земельного участка «для индивидуального жилищного строительства», одобрить без замечаний и предложений.</w:t>
      </w: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Председатель </w:t>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t xml:space="preserve">            </w:t>
      </w:r>
      <w:proofErr w:type="spellStart"/>
      <w:r w:rsidRPr="001970C3">
        <w:rPr>
          <w:rFonts w:ascii="Times New Roman" w:eastAsia="Times New Roman" w:hAnsi="Times New Roman" w:cs="Times New Roman"/>
          <w:sz w:val="28"/>
          <w:szCs w:val="20"/>
          <w:lang w:eastAsia="ru-RU"/>
        </w:rPr>
        <w:t>В.В.Волгарева</w:t>
      </w:r>
      <w:proofErr w:type="spellEnd"/>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Секретарь                                                                                         </w:t>
      </w:r>
      <w:r w:rsidR="009C3E1F">
        <w:rPr>
          <w:rFonts w:ascii="Times New Roman" w:eastAsia="Times New Roman" w:hAnsi="Times New Roman" w:cs="Times New Roman"/>
          <w:sz w:val="28"/>
          <w:szCs w:val="20"/>
          <w:lang w:eastAsia="ru-RU"/>
        </w:rPr>
        <w:t xml:space="preserve">    </w:t>
      </w:r>
      <w:r w:rsidRPr="001970C3">
        <w:rPr>
          <w:rFonts w:ascii="Times New Roman" w:eastAsia="Times New Roman" w:hAnsi="Times New Roman" w:cs="Times New Roman"/>
          <w:sz w:val="28"/>
          <w:szCs w:val="20"/>
          <w:lang w:eastAsia="ru-RU"/>
        </w:rPr>
        <w:t xml:space="preserve"> </w:t>
      </w:r>
      <w:proofErr w:type="spellStart"/>
      <w:r w:rsidRPr="001970C3">
        <w:rPr>
          <w:rFonts w:ascii="Times New Roman" w:eastAsia="Times New Roman" w:hAnsi="Times New Roman" w:cs="Times New Roman"/>
          <w:sz w:val="28"/>
          <w:szCs w:val="20"/>
          <w:lang w:eastAsia="ru-RU"/>
        </w:rPr>
        <w:t>А.В.Коюшева</w:t>
      </w:r>
      <w:proofErr w:type="spellEnd"/>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br w:type="page"/>
      </w: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разрешения </w:t>
      </w:r>
      <w:proofErr w:type="gramStart"/>
      <w:r w:rsidRPr="001970C3">
        <w:rPr>
          <w:rFonts w:ascii="Times New Roman" w:eastAsia="Times New Roman" w:hAnsi="Times New Roman" w:cs="Times New Roman"/>
          <w:sz w:val="20"/>
          <w:szCs w:val="20"/>
          <w:lang w:eastAsia="ru-RU"/>
        </w:rPr>
        <w:t>на</w:t>
      </w:r>
      <w:proofErr w:type="gramEnd"/>
      <w:r w:rsidRPr="001970C3">
        <w:rPr>
          <w:rFonts w:ascii="Times New Roman" w:eastAsia="Times New Roman" w:hAnsi="Times New Roman" w:cs="Times New Roman"/>
          <w:sz w:val="20"/>
          <w:szCs w:val="20"/>
          <w:lang w:eastAsia="ru-RU"/>
        </w:rPr>
        <w:t xml:space="preserve"> </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на условно-разрешенный вид</w:t>
      </w:r>
    </w:p>
    <w:p w:rsidR="001970C3" w:rsidRPr="001970C3" w:rsidRDefault="001970C3" w:rsidP="001970C3">
      <w:pPr>
        <w:spacing w:after="0" w:line="240" w:lineRule="auto"/>
        <w:jc w:val="right"/>
        <w:rPr>
          <w:rFonts w:ascii="Times New Roman" w:eastAsia="Times New Roman" w:hAnsi="Times New Roman" w:cs="Times New Roman"/>
          <w:sz w:val="20"/>
          <w:szCs w:val="20"/>
          <w:lang w:eastAsia="ru-RU"/>
        </w:rPr>
      </w:pPr>
      <w:r w:rsidRPr="001970C3">
        <w:rPr>
          <w:rFonts w:ascii="Times New Roman" w:eastAsia="Times New Roman" w:hAnsi="Times New Roman" w:cs="Times New Roman"/>
          <w:sz w:val="20"/>
          <w:szCs w:val="20"/>
          <w:lang w:eastAsia="ru-RU"/>
        </w:rPr>
        <w:t xml:space="preserve"> использования земельного участка                                                                                                             </w:t>
      </w: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0"/>
          <w:szCs w:val="20"/>
          <w:lang w:eastAsia="ru-RU"/>
        </w:rPr>
        <w:t xml:space="preserve"> от 18 апреля 2024 года</w:t>
      </w: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right"/>
        <w:rPr>
          <w:rFonts w:ascii="Times New Roman" w:eastAsia="Times New Roman" w:hAnsi="Times New Roman" w:cs="Times New Roman"/>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roofErr w:type="gramStart"/>
      <w:r w:rsidRPr="001970C3">
        <w:rPr>
          <w:rFonts w:ascii="Times New Roman" w:eastAsia="Times New Roman" w:hAnsi="Times New Roman" w:cs="Times New Roman"/>
          <w:b/>
          <w:sz w:val="28"/>
          <w:szCs w:val="28"/>
          <w:lang w:eastAsia="ru-RU"/>
        </w:rPr>
        <w:t>З</w:t>
      </w:r>
      <w:proofErr w:type="gramEnd"/>
      <w:r w:rsidRPr="001970C3">
        <w:rPr>
          <w:rFonts w:ascii="Times New Roman" w:eastAsia="Times New Roman" w:hAnsi="Times New Roman" w:cs="Times New Roman"/>
          <w:b/>
          <w:sz w:val="28"/>
          <w:szCs w:val="28"/>
          <w:lang w:eastAsia="ru-RU"/>
        </w:rPr>
        <w:t xml:space="preserve"> А К Л Ю Ч Е Н И Е</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по результатам публичных слушаний по проекту решения о выдаче                                                                               разрешения на условно-разрешенный вид использования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земельного участка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 xml:space="preserve"> </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8"/>
          <w:lang w:eastAsia="ru-RU"/>
        </w:rPr>
      </w:pPr>
      <w:proofErr w:type="gramStart"/>
      <w:r w:rsidRPr="001970C3">
        <w:rPr>
          <w:rFonts w:ascii="Times New Roman" w:eastAsia="Times New Roman" w:hAnsi="Times New Roman" w:cs="Times New Roman"/>
          <w:sz w:val="28"/>
          <w:szCs w:val="28"/>
          <w:lang w:eastAsia="ru-RU"/>
        </w:rPr>
        <w:t>с</w:t>
      </w:r>
      <w:proofErr w:type="gramEnd"/>
      <w:r w:rsidRPr="001970C3">
        <w:rPr>
          <w:rFonts w:ascii="Times New Roman" w:eastAsia="Times New Roman" w:hAnsi="Times New Roman" w:cs="Times New Roman"/>
          <w:sz w:val="28"/>
          <w:szCs w:val="28"/>
          <w:lang w:eastAsia="ru-RU"/>
        </w:rPr>
        <w:t>. Сторожевск                                                                               18 апреля 2024 года</w:t>
      </w: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         </w:t>
      </w:r>
    </w:p>
    <w:p w:rsidR="001970C3" w:rsidRPr="001970C3" w:rsidRDefault="001970C3" w:rsidP="001970C3">
      <w:pPr>
        <w:spacing w:after="0" w:line="240" w:lineRule="auto"/>
        <w:ind w:firstLine="720"/>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На основании протокола публичных слушаний и результата голосования 4-х участников, присутствовавших на собрании публичных слушаний, состоявшихся 18 апреля 2024 года, проект решения о предоставлении разрешения на использование земельного участка с кадастровым номером 11:06:1901005:157 площадью 1371 </w:t>
      </w:r>
      <w:proofErr w:type="spellStart"/>
      <w:r w:rsidRPr="001970C3">
        <w:rPr>
          <w:rFonts w:ascii="Times New Roman" w:eastAsia="Times New Roman" w:hAnsi="Times New Roman" w:cs="Times New Roman"/>
          <w:sz w:val="28"/>
          <w:szCs w:val="20"/>
          <w:lang w:eastAsia="ru-RU"/>
        </w:rPr>
        <w:t>кв</w:t>
      </w:r>
      <w:proofErr w:type="gramStart"/>
      <w:r w:rsidRPr="001970C3">
        <w:rPr>
          <w:rFonts w:ascii="Times New Roman" w:eastAsia="Times New Roman" w:hAnsi="Times New Roman" w:cs="Times New Roman"/>
          <w:sz w:val="28"/>
          <w:szCs w:val="20"/>
          <w:lang w:eastAsia="ru-RU"/>
        </w:rPr>
        <w:t>.м</w:t>
      </w:r>
      <w:proofErr w:type="spellEnd"/>
      <w:proofErr w:type="gramEnd"/>
      <w:r w:rsidRPr="001970C3">
        <w:rPr>
          <w:rFonts w:ascii="Times New Roman" w:eastAsia="Times New Roman" w:hAnsi="Times New Roman" w:cs="Times New Roman"/>
          <w:sz w:val="28"/>
          <w:szCs w:val="20"/>
          <w:lang w:eastAsia="ru-RU"/>
        </w:rPr>
        <w:t xml:space="preserve">, находящегося по адресу: Республика Коми, Корткеросский район, </w:t>
      </w:r>
      <w:proofErr w:type="gramStart"/>
      <w:r w:rsidRPr="001970C3">
        <w:rPr>
          <w:rFonts w:ascii="Times New Roman" w:eastAsia="Times New Roman" w:hAnsi="Times New Roman" w:cs="Times New Roman"/>
          <w:sz w:val="28"/>
          <w:szCs w:val="20"/>
          <w:lang w:eastAsia="ru-RU"/>
        </w:rPr>
        <w:t>с</w:t>
      </w:r>
      <w:proofErr w:type="gramEnd"/>
      <w:r w:rsidRPr="001970C3">
        <w:rPr>
          <w:rFonts w:ascii="Times New Roman" w:eastAsia="Times New Roman" w:hAnsi="Times New Roman" w:cs="Times New Roman"/>
          <w:sz w:val="28"/>
          <w:szCs w:val="20"/>
          <w:lang w:eastAsia="ru-RU"/>
        </w:rPr>
        <w:t>. Сторожевск, ул. Советская, 12а, с  условно-разрешенным видом использования земельного участка «для индивидуального жилищного строительства», одобрить без замечаний и предложений.</w:t>
      </w: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Председатель </w:t>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r>
      <w:r w:rsidRPr="001970C3">
        <w:rPr>
          <w:rFonts w:ascii="Times New Roman" w:eastAsia="Times New Roman" w:hAnsi="Times New Roman" w:cs="Times New Roman"/>
          <w:sz w:val="28"/>
          <w:szCs w:val="20"/>
          <w:lang w:eastAsia="ru-RU"/>
        </w:rPr>
        <w:tab/>
        <w:t xml:space="preserve">             </w:t>
      </w:r>
      <w:proofErr w:type="spellStart"/>
      <w:r w:rsidRPr="001970C3">
        <w:rPr>
          <w:rFonts w:ascii="Times New Roman" w:eastAsia="Times New Roman" w:hAnsi="Times New Roman" w:cs="Times New Roman"/>
          <w:sz w:val="28"/>
          <w:szCs w:val="20"/>
          <w:lang w:eastAsia="ru-RU"/>
        </w:rPr>
        <w:t>В.В.Волгарева</w:t>
      </w:r>
      <w:proofErr w:type="spellEnd"/>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 xml:space="preserve">Секретарь                                                                                           </w:t>
      </w:r>
      <w:r w:rsidR="009C3E1F">
        <w:rPr>
          <w:rFonts w:ascii="Times New Roman" w:eastAsia="Times New Roman" w:hAnsi="Times New Roman" w:cs="Times New Roman"/>
          <w:sz w:val="28"/>
          <w:szCs w:val="20"/>
          <w:lang w:eastAsia="ru-RU"/>
        </w:rPr>
        <w:t xml:space="preserve">     </w:t>
      </w:r>
      <w:proofErr w:type="spellStart"/>
      <w:r w:rsidRPr="001970C3">
        <w:rPr>
          <w:rFonts w:ascii="Times New Roman" w:eastAsia="Times New Roman" w:hAnsi="Times New Roman" w:cs="Times New Roman"/>
          <w:sz w:val="28"/>
          <w:szCs w:val="20"/>
          <w:lang w:eastAsia="ru-RU"/>
        </w:rPr>
        <w:t>А.В.Коюшева</w:t>
      </w:r>
      <w:proofErr w:type="spellEnd"/>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rPr>
          <w:rFonts w:ascii="Times New Roman" w:eastAsia="Times New Roman" w:hAnsi="Times New Roman" w:cs="Times New Roman"/>
          <w:sz w:val="20"/>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p>
    <w:p w:rsidR="001970C3" w:rsidRPr="001970C3" w:rsidRDefault="001970C3" w:rsidP="001970C3">
      <w:pPr>
        <w:spacing w:after="0" w:line="240" w:lineRule="auto"/>
        <w:jc w:val="both"/>
        <w:rPr>
          <w:rFonts w:ascii="Times New Roman" w:eastAsia="Times New Roman" w:hAnsi="Times New Roman" w:cs="Times New Roman"/>
          <w:sz w:val="28"/>
          <w:szCs w:val="20"/>
          <w:lang w:eastAsia="ru-RU"/>
        </w:rPr>
      </w:pPr>
      <w:r w:rsidRPr="001970C3">
        <w:rPr>
          <w:rFonts w:ascii="Times New Roman" w:eastAsia="Times New Roman" w:hAnsi="Times New Roman" w:cs="Times New Roman"/>
          <w:sz w:val="28"/>
          <w:szCs w:val="20"/>
          <w:lang w:eastAsia="ru-RU"/>
        </w:rPr>
        <w:tab/>
      </w:r>
    </w:p>
    <w:p w:rsidR="001970C3" w:rsidRPr="001970C3" w:rsidRDefault="001970C3" w:rsidP="001970C3">
      <w:pPr>
        <w:rPr>
          <w:rFonts w:ascii="Times New Roman" w:eastAsia="Times New Roman" w:hAnsi="Times New Roman" w:cs="Times New Roman"/>
          <w:sz w:val="20"/>
          <w:szCs w:val="20"/>
          <w:lang w:eastAsia="ru-RU"/>
        </w:rPr>
      </w:pPr>
    </w:p>
    <w:p w:rsidR="001970C3" w:rsidRPr="001970C3" w:rsidRDefault="001970C3" w:rsidP="001970C3">
      <w:pPr>
        <w:rPr>
          <w:rFonts w:ascii="Times New Roman" w:eastAsia="Times New Roman" w:hAnsi="Times New Roman" w:cs="Times New Roman"/>
          <w:sz w:val="20"/>
          <w:szCs w:val="20"/>
          <w:lang w:eastAsia="ru-RU"/>
        </w:rPr>
      </w:pPr>
    </w:p>
    <w:p w:rsidR="001970C3" w:rsidRPr="001970C3" w:rsidRDefault="001970C3" w:rsidP="001970C3">
      <w:pPr>
        <w:rPr>
          <w:rFonts w:ascii="Times New Roman" w:eastAsia="Times New Roman" w:hAnsi="Times New Roman" w:cs="Times New Roman"/>
          <w:sz w:val="20"/>
          <w:szCs w:val="20"/>
          <w:lang w:eastAsia="ru-RU"/>
        </w:rPr>
      </w:pPr>
    </w:p>
    <w:p w:rsidR="001970C3" w:rsidRPr="001970C3" w:rsidRDefault="001970C3" w:rsidP="001970C3">
      <w:pPr>
        <w:rPr>
          <w:rFonts w:ascii="Calibri" w:eastAsia="Calibri" w:hAnsi="Calibri" w:cs="Times New Roman"/>
        </w:rPr>
      </w:pPr>
    </w:p>
    <w:p w:rsidR="009C3E1F" w:rsidRPr="009C3E1F" w:rsidRDefault="009C3E1F" w:rsidP="009C3E1F">
      <w:pPr>
        <w:spacing w:after="0" w:line="240" w:lineRule="auto"/>
        <w:ind w:firstLine="708"/>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lastRenderedPageBreak/>
        <w:t xml:space="preserve">ОПОВЕЩЕНИЕ О НАЧАЛЕ </w:t>
      </w:r>
    </w:p>
    <w:p w:rsidR="009C3E1F" w:rsidRPr="009C3E1F" w:rsidRDefault="009C3E1F" w:rsidP="009C3E1F">
      <w:pPr>
        <w:spacing w:after="0" w:line="240" w:lineRule="auto"/>
        <w:ind w:firstLine="708"/>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t>ПРОВЕДЕНИЯ ПУБЛИЧНЫХ СЛУШАНИЙ</w:t>
      </w:r>
    </w:p>
    <w:p w:rsidR="009C3E1F" w:rsidRPr="009C3E1F" w:rsidRDefault="009C3E1F" w:rsidP="009C3E1F">
      <w:pPr>
        <w:spacing w:after="0" w:line="240" w:lineRule="auto"/>
        <w:ind w:firstLine="708"/>
        <w:jc w:val="center"/>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по проекту изменений, вносимых в «Правила землепользования и застройки муниципального образования сельского поселения «Подтыбок»»</w:t>
      </w:r>
    </w:p>
    <w:p w:rsidR="009C3E1F" w:rsidRPr="009C3E1F" w:rsidRDefault="009C3E1F" w:rsidP="009C3E1F">
      <w:pPr>
        <w:spacing w:after="0" w:line="240" w:lineRule="auto"/>
        <w:ind w:firstLine="708"/>
        <w:jc w:val="center"/>
        <w:rPr>
          <w:rFonts w:ascii="Times New Roman" w:eastAsia="Times New Roman" w:hAnsi="Times New Roman" w:cs="Times New Roman"/>
          <w:sz w:val="28"/>
          <w:szCs w:val="28"/>
          <w:lang w:eastAsia="ru-RU"/>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Информация о проектах, подлежащих рассмотрению на публичных слушаниях, и перечень информационных материалов к таким проектам.</w:t>
      </w: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1.1. Информация о проектах</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lang w:eastAsia="ru-RU"/>
        </w:rPr>
        <w:t>Решение о подготовке проектов изменений принято п</w:t>
      </w:r>
      <w:r w:rsidRPr="009C3E1F">
        <w:rPr>
          <w:rFonts w:ascii="Times New Roman" w:eastAsia="Times New Roman" w:hAnsi="Times New Roman" w:cs="Times New Roman"/>
          <w:sz w:val="28"/>
          <w:szCs w:val="28"/>
          <w:shd w:val="clear" w:color="auto" w:fill="FFFFFF"/>
          <w:lang w:eastAsia="ru-RU"/>
        </w:rPr>
        <w:t xml:space="preserve">остановлением администрации МР «Корткеросский» от 23.04.2024г № 547 «О подготовке проектов изменений, вносимых в Правила землепользования и застройки муниципальных образований сельских поселений «Додзь» и «Подтыбок». </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 xml:space="preserve">Во исполнение данного решения администрацией района подготовлен проект изменений, вносимых в Правила землепользования и застройки муниципального образования сельского поселения «Подтыбок» (далее – Проект). </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Calibri" w:hAnsi="Times New Roman" w:cs="Times New Roman"/>
          <w:sz w:val="28"/>
          <w:szCs w:val="28"/>
        </w:rPr>
        <w:t>Прое</w:t>
      </w:r>
      <w:proofErr w:type="gramStart"/>
      <w:r w:rsidRPr="009C3E1F">
        <w:rPr>
          <w:rFonts w:ascii="Times New Roman" w:eastAsia="Calibri" w:hAnsi="Times New Roman" w:cs="Times New Roman"/>
          <w:sz w:val="28"/>
          <w:szCs w:val="28"/>
        </w:rPr>
        <w:t>кт вкл</w:t>
      </w:r>
      <w:proofErr w:type="gramEnd"/>
      <w:r w:rsidRPr="009C3E1F">
        <w:rPr>
          <w:rFonts w:ascii="Times New Roman" w:eastAsia="Calibri" w:hAnsi="Times New Roman" w:cs="Times New Roman"/>
          <w:sz w:val="28"/>
          <w:szCs w:val="28"/>
        </w:rPr>
        <w:t xml:space="preserve">ючает в себя изменение текстовой части (Градостроительные регламенты) Правил землепользования и застройки МО СП «Подтыбок», </w:t>
      </w:r>
      <w:r w:rsidRPr="009C3E1F">
        <w:rPr>
          <w:rFonts w:ascii="Times New Roman" w:eastAsia="Times New Roman" w:hAnsi="Times New Roman" w:cs="Times New Roman"/>
          <w:sz w:val="28"/>
          <w:szCs w:val="28"/>
          <w:lang w:eastAsia="ru-RU"/>
        </w:rPr>
        <w:t>в части установления ограничения действия градостроительных регламентов в отношении минимальной (максимальной) площади земельных участков с видом разрешенного использования «блокированная жилая застройка», на которых, строительство объектов до 01.01.2020г было завершено.</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В связи с этим, размеры земельных участков для вида разрешенного использования «блокированная жилая застройка» предлагается изложить в следующей редакции:</w:t>
      </w:r>
    </w:p>
    <w:p w:rsidR="009C3E1F" w:rsidRPr="009C3E1F" w:rsidRDefault="009C3E1F" w:rsidP="009C3E1F">
      <w:pPr>
        <w:numPr>
          <w:ilvl w:val="0"/>
          <w:numId w:val="12"/>
        </w:numPr>
        <w:spacing w:after="0" w:line="240" w:lineRule="auto"/>
        <w:ind w:left="0" w:firstLine="567"/>
        <w:jc w:val="both"/>
        <w:rPr>
          <w:rFonts w:ascii="Times New Roman" w:eastAsia="Times New Roman" w:hAnsi="Times New Roman" w:cs="Times New Roman"/>
          <w:b/>
          <w:sz w:val="28"/>
          <w:szCs w:val="28"/>
          <w:lang w:eastAsia="ru-RU"/>
        </w:rPr>
      </w:pPr>
      <w:r w:rsidRPr="009C3E1F">
        <w:rPr>
          <w:rFonts w:ascii="Times New Roman" w:eastAsia="Times New Roman" w:hAnsi="Times New Roman" w:cs="Times New Roman"/>
          <w:sz w:val="28"/>
          <w:szCs w:val="28"/>
          <w:lang w:eastAsia="ru-RU"/>
        </w:rPr>
        <w:t xml:space="preserve">в территориальной зоне </w:t>
      </w:r>
      <w:r w:rsidRPr="009C3E1F">
        <w:rPr>
          <w:rFonts w:ascii="Times New Roman" w:eastAsia="Times New Roman" w:hAnsi="Times New Roman" w:cs="Times New Roman"/>
          <w:sz w:val="24"/>
          <w:szCs w:val="24"/>
          <w:lang w:eastAsia="ru-RU"/>
        </w:rPr>
        <w:t>Ж–1/ Ж–1А</w:t>
      </w:r>
      <w:r w:rsidRPr="009C3E1F">
        <w:rPr>
          <w:rFonts w:ascii="Times New Roman" w:eastAsia="Times New Roman" w:hAnsi="Times New Roman" w:cs="Times New Roman"/>
          <w:bCs/>
          <w:sz w:val="24"/>
          <w:szCs w:val="24"/>
          <w:lang w:eastAsia="ru-RU"/>
        </w:rPr>
        <w:t xml:space="preserve"> </w:t>
      </w:r>
      <w:r w:rsidRPr="009C3E1F">
        <w:rPr>
          <w:rFonts w:ascii="Times New Roman" w:eastAsia="Times New Roman" w:hAnsi="Times New Roman" w:cs="Times New Roman"/>
          <w:bCs/>
          <w:sz w:val="28"/>
          <w:szCs w:val="28"/>
          <w:lang w:eastAsia="ru-RU"/>
        </w:rPr>
        <w:t>«Зона застройки малоэтажной жилой застройки»</w:t>
      </w:r>
      <w:r w:rsidRPr="009C3E1F">
        <w:rPr>
          <w:rFonts w:ascii="Times New Roman" w:eastAsia="Times New Roman" w:hAnsi="Times New Roman" w:cs="Times New Roman"/>
          <w:sz w:val="28"/>
          <w:szCs w:val="28"/>
          <w:lang w:eastAsia="ru-RU"/>
        </w:rPr>
        <w:t>:</w:t>
      </w:r>
      <w:r w:rsidRPr="009C3E1F">
        <w:rPr>
          <w:rFonts w:ascii="Times New Roman" w:eastAsia="Times New Roman" w:hAnsi="Times New Roman" w:cs="Times New Roman"/>
          <w:b/>
          <w:sz w:val="28"/>
          <w:szCs w:val="28"/>
          <w:lang w:eastAsia="ru-RU"/>
        </w:rPr>
        <w:t xml:space="preserve"> </w:t>
      </w:r>
    </w:p>
    <w:tbl>
      <w:tblPr>
        <w:tblpPr w:leftFromText="180" w:rightFromText="180" w:vertAnchor="text" w:tblpX="108" w:tblpY="1"/>
        <w:tblOverlap w:val="never"/>
        <w:tblW w:w="9639"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11"/>
        <w:gridCol w:w="851"/>
        <w:gridCol w:w="3577"/>
      </w:tblGrid>
      <w:tr w:rsidR="009C3E1F" w:rsidRPr="009C3E1F" w:rsidTr="007E30A0">
        <w:trPr>
          <w:trHeight w:val="850"/>
        </w:trPr>
        <w:tc>
          <w:tcPr>
            <w:tcW w:w="5211"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spacing w:after="0" w:line="240" w:lineRule="auto"/>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 xml:space="preserve">- блокированная жилая застройка (2.3), </w:t>
            </w:r>
          </w:p>
          <w:p w:rsidR="009C3E1F" w:rsidRPr="009C3E1F" w:rsidRDefault="009C3E1F" w:rsidP="009C3E1F">
            <w:pPr>
              <w:spacing w:after="0" w:line="240" w:lineRule="auto"/>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(кроме</w:t>
            </w:r>
            <w:r w:rsidRPr="009C3E1F">
              <w:rPr>
                <w:rFonts w:ascii="Arial" w:eastAsia="Times New Roman" w:hAnsi="Arial" w:cs="Times New Roman"/>
                <w:sz w:val="28"/>
                <w:szCs w:val="28"/>
                <w:lang w:eastAsia="ru-RU"/>
              </w:rPr>
              <w:t xml:space="preserve"> </w:t>
            </w:r>
            <w:r w:rsidRPr="009C3E1F">
              <w:rPr>
                <w:rFonts w:ascii="Times New Roman" w:eastAsia="Times New Roman" w:hAnsi="Times New Roman" w:cs="Times New Roman"/>
                <w:sz w:val="28"/>
                <w:szCs w:val="28"/>
                <w:lang w:eastAsia="ru-RU"/>
              </w:rPr>
              <w:t>земельных участков с видом разрешенного использования «блокированная жилая застройка», на которых, строительство объектов до 01.01.2020г было завершено, на такие земельные участки минимальные (максимальные) размеры земельных участков не установлены)</w:t>
            </w:r>
          </w:p>
        </w:tc>
        <w:tc>
          <w:tcPr>
            <w:tcW w:w="851"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spacing w:after="0" w:line="240" w:lineRule="auto"/>
              <w:ind w:right="-74" w:hanging="108"/>
              <w:jc w:val="center"/>
              <w:rPr>
                <w:rFonts w:ascii="Times New Roman" w:eastAsia="Times New Roman" w:hAnsi="Times New Roman" w:cs="Times New Roman"/>
                <w:sz w:val="28"/>
                <w:szCs w:val="28"/>
                <w:lang w:eastAsia="ru-RU"/>
              </w:rPr>
            </w:pPr>
            <w:proofErr w:type="spellStart"/>
            <w:r w:rsidRPr="009C3E1F">
              <w:rPr>
                <w:rFonts w:ascii="Times New Roman" w:eastAsia="Times New Roman" w:hAnsi="Times New Roman" w:cs="Times New Roman"/>
                <w:sz w:val="28"/>
                <w:szCs w:val="28"/>
                <w:lang w:eastAsia="ar-SA"/>
              </w:rPr>
              <w:t>кв.м</w:t>
            </w:r>
            <w:proofErr w:type="spellEnd"/>
            <w:r w:rsidRPr="009C3E1F">
              <w:rPr>
                <w:rFonts w:ascii="Times New Roman" w:eastAsia="Times New Roman" w:hAnsi="Times New Roman" w:cs="Times New Roman"/>
                <w:sz w:val="28"/>
                <w:szCs w:val="28"/>
                <w:lang w:eastAsia="ar-SA"/>
              </w:rPr>
              <w:t>.</w:t>
            </w:r>
          </w:p>
        </w:tc>
        <w:tc>
          <w:tcPr>
            <w:tcW w:w="3577"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widowControl w:val="0"/>
              <w:shd w:val="clear" w:color="auto" w:fill="FFFFFF"/>
              <w:tabs>
                <w:tab w:val="left" w:pos="0"/>
              </w:tabs>
              <w:autoSpaceDE w:val="0"/>
              <w:autoSpaceDN w:val="0"/>
              <w:adjustRightInd w:val="0"/>
              <w:spacing w:after="0" w:line="240" w:lineRule="auto"/>
              <w:jc w:val="both"/>
              <w:rPr>
                <w:rFonts w:ascii="Times New Roman" w:eastAsia="Times New Roman" w:hAnsi="Times New Roman" w:cs="Times New Roman"/>
                <w:color w:val="FF0000"/>
                <w:sz w:val="28"/>
                <w:szCs w:val="28"/>
                <w:lang w:eastAsia="ar-SA"/>
              </w:rPr>
            </w:pPr>
            <w:r w:rsidRPr="009C3E1F">
              <w:rPr>
                <w:rFonts w:ascii="Times New Roman" w:eastAsia="Times New Roman" w:hAnsi="Times New Roman" w:cs="Times New Roman"/>
                <w:sz w:val="28"/>
                <w:szCs w:val="28"/>
                <w:lang w:eastAsia="ru-RU"/>
              </w:rPr>
              <w:t>от 400 - до 600 для каждого отдельного блока высокоплотной застройки (застройка составляет 30-50 % от площади земельного участка)</w:t>
            </w:r>
          </w:p>
        </w:tc>
      </w:tr>
    </w:tbl>
    <w:p w:rsidR="009C3E1F" w:rsidRPr="009C3E1F" w:rsidRDefault="009C3E1F" w:rsidP="009C3E1F">
      <w:pPr>
        <w:numPr>
          <w:ilvl w:val="0"/>
          <w:numId w:val="12"/>
        </w:numPr>
        <w:spacing w:after="0" w:line="240" w:lineRule="auto"/>
        <w:ind w:left="0" w:firstLine="567"/>
        <w:jc w:val="both"/>
        <w:rPr>
          <w:rFonts w:ascii="Times New Roman" w:eastAsia="Times New Roman" w:hAnsi="Times New Roman" w:cs="Times New Roman"/>
          <w:bCs/>
          <w:caps/>
          <w:sz w:val="28"/>
          <w:szCs w:val="28"/>
          <w:lang w:eastAsia="ru-RU"/>
        </w:rPr>
      </w:pPr>
      <w:r w:rsidRPr="009C3E1F">
        <w:rPr>
          <w:rFonts w:ascii="Times New Roman" w:eastAsia="Times New Roman" w:hAnsi="Times New Roman" w:cs="Times New Roman"/>
          <w:sz w:val="28"/>
          <w:szCs w:val="28"/>
          <w:lang w:eastAsia="ru-RU"/>
        </w:rPr>
        <w:t>в территориальной зоне Ж–2/Ж–2А</w:t>
      </w:r>
      <w:r w:rsidRPr="009C3E1F">
        <w:rPr>
          <w:rFonts w:ascii="Times New Roman" w:eastAsia="Times New Roman" w:hAnsi="Times New Roman" w:cs="Times New Roman"/>
          <w:bCs/>
          <w:sz w:val="28"/>
          <w:szCs w:val="28"/>
          <w:lang w:eastAsia="ru-RU"/>
        </w:rPr>
        <w:t xml:space="preserve"> «Зона застройки блокированными многоквартирными жилыми домами/проектная»</w:t>
      </w:r>
      <w:r w:rsidRPr="009C3E1F">
        <w:rPr>
          <w:rFonts w:ascii="Times New Roman" w:eastAsia="Times New Roman" w:hAnsi="Times New Roman" w:cs="Times New Roman"/>
          <w:bCs/>
          <w:caps/>
          <w:sz w:val="28"/>
          <w:szCs w:val="28"/>
          <w:lang w:eastAsia="ru-RU"/>
        </w:rPr>
        <w:t>:</w:t>
      </w:r>
    </w:p>
    <w:tbl>
      <w:tblPr>
        <w:tblW w:w="952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45"/>
        <w:gridCol w:w="851"/>
        <w:gridCol w:w="3430"/>
      </w:tblGrid>
      <w:tr w:rsidR="009C3E1F" w:rsidRPr="009C3E1F" w:rsidTr="007E30A0">
        <w:trPr>
          <w:trHeight w:val="1020"/>
        </w:trPr>
        <w:tc>
          <w:tcPr>
            <w:tcW w:w="5245"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widowControl w:val="0"/>
              <w:shd w:val="clear" w:color="auto" w:fill="FFFFFF"/>
              <w:tabs>
                <w:tab w:val="left" w:pos="0"/>
              </w:tabs>
              <w:autoSpaceDE w:val="0"/>
              <w:autoSpaceDN w:val="0"/>
              <w:adjustRightInd w:val="0"/>
              <w:spacing w:after="0" w:line="240" w:lineRule="auto"/>
              <w:rPr>
                <w:rFonts w:ascii="Times New Roman" w:eastAsia="Times New Roman" w:hAnsi="Times New Roman" w:cs="Times New Roman"/>
                <w:sz w:val="28"/>
                <w:szCs w:val="28"/>
                <w:lang w:eastAsia="ru-RU"/>
              </w:rPr>
            </w:pPr>
            <w:r w:rsidRPr="009C3E1F">
              <w:rPr>
                <w:rFonts w:ascii="Times New Roman" w:eastAsia="Times New Roman" w:hAnsi="Times New Roman" w:cs="Times New Roman"/>
                <w:spacing w:val="-4"/>
                <w:sz w:val="28"/>
                <w:szCs w:val="28"/>
                <w:lang w:eastAsia="ru-RU"/>
              </w:rPr>
              <w:t>-</w:t>
            </w:r>
            <w:r w:rsidRPr="009C3E1F">
              <w:rPr>
                <w:rFonts w:ascii="Times New Roman" w:eastAsia="Times New Roman" w:hAnsi="Times New Roman" w:cs="Times New Roman"/>
                <w:color w:val="FF0000"/>
                <w:spacing w:val="-4"/>
                <w:sz w:val="28"/>
                <w:szCs w:val="28"/>
                <w:lang w:eastAsia="ru-RU"/>
              </w:rPr>
              <w:t xml:space="preserve"> </w:t>
            </w:r>
            <w:r w:rsidRPr="009C3E1F">
              <w:rPr>
                <w:rFonts w:ascii="Times New Roman" w:eastAsia="Times New Roman" w:hAnsi="Times New Roman" w:cs="Times New Roman"/>
                <w:sz w:val="28"/>
                <w:szCs w:val="28"/>
                <w:lang w:eastAsia="ru-RU"/>
              </w:rPr>
              <w:t xml:space="preserve"> блокированная жилая застройка</w:t>
            </w:r>
          </w:p>
          <w:p w:rsidR="009C3E1F" w:rsidRPr="009C3E1F" w:rsidRDefault="009C3E1F" w:rsidP="009C3E1F">
            <w:pPr>
              <w:widowControl w:val="0"/>
              <w:shd w:val="clear" w:color="auto" w:fill="FFFFFF"/>
              <w:tabs>
                <w:tab w:val="left" w:pos="0"/>
              </w:tabs>
              <w:autoSpaceDE w:val="0"/>
              <w:autoSpaceDN w:val="0"/>
              <w:adjustRightInd w:val="0"/>
              <w:spacing w:after="0" w:line="240" w:lineRule="auto"/>
              <w:jc w:val="both"/>
              <w:rPr>
                <w:rFonts w:ascii="Times New Roman" w:eastAsia="Times New Roman" w:hAnsi="Times New Roman" w:cs="Times New Roman"/>
                <w:spacing w:val="-4"/>
                <w:sz w:val="28"/>
                <w:szCs w:val="28"/>
                <w:lang w:eastAsia="ru-RU"/>
              </w:rPr>
            </w:pPr>
            <w:r w:rsidRPr="009C3E1F">
              <w:rPr>
                <w:rFonts w:ascii="Times New Roman" w:eastAsia="Times New Roman" w:hAnsi="Times New Roman" w:cs="Times New Roman"/>
                <w:sz w:val="28"/>
                <w:szCs w:val="28"/>
                <w:lang w:eastAsia="ru-RU"/>
              </w:rPr>
              <w:t>(кроме</w:t>
            </w:r>
            <w:r w:rsidRPr="009C3E1F">
              <w:rPr>
                <w:rFonts w:ascii="Arial" w:eastAsia="Times New Roman" w:hAnsi="Arial" w:cs="Times New Roman"/>
                <w:sz w:val="28"/>
                <w:szCs w:val="28"/>
                <w:lang w:eastAsia="ru-RU"/>
              </w:rPr>
              <w:t xml:space="preserve"> </w:t>
            </w:r>
            <w:r w:rsidRPr="009C3E1F">
              <w:rPr>
                <w:rFonts w:ascii="Times New Roman" w:eastAsia="Times New Roman" w:hAnsi="Times New Roman" w:cs="Times New Roman"/>
                <w:sz w:val="28"/>
                <w:szCs w:val="28"/>
                <w:lang w:eastAsia="ru-RU"/>
              </w:rPr>
              <w:t xml:space="preserve">земельных участков с видом разрешенного использования </w:t>
            </w:r>
            <w:r w:rsidRPr="009C3E1F">
              <w:rPr>
                <w:rFonts w:ascii="Times New Roman" w:eastAsia="Times New Roman" w:hAnsi="Times New Roman" w:cs="Times New Roman"/>
                <w:sz w:val="28"/>
                <w:szCs w:val="28"/>
                <w:lang w:eastAsia="ru-RU"/>
              </w:rPr>
              <w:lastRenderedPageBreak/>
              <w:t>«блокированная жилая застройка», на которых, строительство объектов до 01.01.2020г было завершено, на такие земельные участки минимальные (максимальные) размеры земельных участков не установлены)</w:t>
            </w:r>
          </w:p>
        </w:tc>
        <w:tc>
          <w:tcPr>
            <w:tcW w:w="851"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spacing w:after="0" w:line="240" w:lineRule="auto"/>
              <w:jc w:val="center"/>
              <w:rPr>
                <w:rFonts w:ascii="Times New Roman" w:eastAsia="Times New Roman" w:hAnsi="Times New Roman" w:cs="Times New Roman"/>
                <w:sz w:val="28"/>
                <w:szCs w:val="28"/>
                <w:lang w:eastAsia="ar-SA"/>
              </w:rPr>
            </w:pPr>
            <w:proofErr w:type="spellStart"/>
            <w:r w:rsidRPr="009C3E1F">
              <w:rPr>
                <w:rFonts w:ascii="Times New Roman" w:eastAsia="Times New Roman" w:hAnsi="Times New Roman" w:cs="Times New Roman"/>
                <w:sz w:val="28"/>
                <w:szCs w:val="28"/>
                <w:lang w:eastAsia="ar-SA"/>
              </w:rPr>
              <w:lastRenderedPageBreak/>
              <w:t>кв.м</w:t>
            </w:r>
            <w:proofErr w:type="spellEnd"/>
            <w:r w:rsidRPr="009C3E1F">
              <w:rPr>
                <w:rFonts w:ascii="Times New Roman" w:eastAsia="Times New Roman" w:hAnsi="Times New Roman" w:cs="Times New Roman"/>
                <w:sz w:val="28"/>
                <w:szCs w:val="28"/>
                <w:lang w:eastAsia="ar-SA"/>
              </w:rPr>
              <w:t>.</w:t>
            </w:r>
          </w:p>
        </w:tc>
        <w:tc>
          <w:tcPr>
            <w:tcW w:w="3430"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widowControl w:val="0"/>
              <w:shd w:val="clear" w:color="auto" w:fill="FFFFFF"/>
              <w:tabs>
                <w:tab w:val="left" w:pos="0"/>
              </w:tabs>
              <w:autoSpaceDE w:val="0"/>
              <w:autoSpaceDN w:val="0"/>
              <w:adjustRightInd w:val="0"/>
              <w:spacing w:after="0" w:line="240" w:lineRule="auto"/>
              <w:jc w:val="both"/>
              <w:rPr>
                <w:rFonts w:ascii="Times New Roman" w:eastAsia="Times New Roman" w:hAnsi="Times New Roman" w:cs="Times New Roman"/>
                <w:color w:val="FF0000"/>
                <w:sz w:val="28"/>
                <w:szCs w:val="28"/>
                <w:lang w:eastAsia="ar-SA"/>
              </w:rPr>
            </w:pPr>
            <w:r w:rsidRPr="009C3E1F">
              <w:rPr>
                <w:rFonts w:ascii="Times New Roman" w:eastAsia="Times New Roman" w:hAnsi="Times New Roman" w:cs="Times New Roman"/>
                <w:sz w:val="28"/>
                <w:szCs w:val="28"/>
                <w:lang w:eastAsia="ru-RU"/>
              </w:rPr>
              <w:t xml:space="preserve">от 400 - до 600 для каждого отдельного блока высокоплотной застройки </w:t>
            </w:r>
            <w:r w:rsidRPr="009C3E1F">
              <w:rPr>
                <w:rFonts w:ascii="Times New Roman" w:eastAsia="Times New Roman" w:hAnsi="Times New Roman" w:cs="Times New Roman"/>
                <w:sz w:val="28"/>
                <w:szCs w:val="28"/>
                <w:lang w:eastAsia="ru-RU"/>
              </w:rPr>
              <w:lastRenderedPageBreak/>
              <w:t>(застройка составляет 30-50 % от площади земельного участка)</w:t>
            </w:r>
          </w:p>
        </w:tc>
      </w:tr>
    </w:tbl>
    <w:p w:rsidR="009C3E1F" w:rsidRPr="009C3E1F" w:rsidRDefault="009C3E1F" w:rsidP="009C3E1F">
      <w:pPr>
        <w:numPr>
          <w:ilvl w:val="0"/>
          <w:numId w:val="12"/>
        </w:numPr>
        <w:spacing w:after="0" w:line="240" w:lineRule="auto"/>
        <w:ind w:left="0" w:firstLine="426"/>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lastRenderedPageBreak/>
        <w:t xml:space="preserve">в территориальной зоне </w:t>
      </w:r>
      <w:r w:rsidRPr="009C3E1F">
        <w:rPr>
          <w:rFonts w:ascii="Times New Roman" w:eastAsia="Times New Roman" w:hAnsi="Times New Roman" w:cs="Times New Roman"/>
          <w:bCs/>
          <w:sz w:val="28"/>
          <w:szCs w:val="28"/>
          <w:lang w:eastAsia="ru-RU"/>
        </w:rPr>
        <w:t xml:space="preserve">Ж-3/Ж-3А. «Зона застройки малоэтажными многоквартирными жилыми домами (до 4 этажей включая </w:t>
      </w:r>
      <w:proofErr w:type="gramStart"/>
      <w:r w:rsidRPr="009C3E1F">
        <w:rPr>
          <w:rFonts w:ascii="Times New Roman" w:eastAsia="Times New Roman" w:hAnsi="Times New Roman" w:cs="Times New Roman"/>
          <w:bCs/>
          <w:sz w:val="28"/>
          <w:szCs w:val="28"/>
          <w:lang w:eastAsia="ru-RU"/>
        </w:rPr>
        <w:t>мансардный</w:t>
      </w:r>
      <w:proofErr w:type="gramEnd"/>
      <w:r w:rsidRPr="009C3E1F">
        <w:rPr>
          <w:rFonts w:ascii="Times New Roman" w:eastAsia="Times New Roman" w:hAnsi="Times New Roman" w:cs="Times New Roman"/>
          <w:bCs/>
          <w:sz w:val="28"/>
          <w:szCs w:val="28"/>
          <w:lang w:eastAsia="ru-RU"/>
        </w:rPr>
        <w:t>) /проектная»:</w:t>
      </w:r>
    </w:p>
    <w:tbl>
      <w:tblPr>
        <w:tblW w:w="9412"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45"/>
        <w:gridCol w:w="851"/>
        <w:gridCol w:w="3316"/>
      </w:tblGrid>
      <w:tr w:rsidR="009C3E1F" w:rsidRPr="009C3E1F" w:rsidTr="007E30A0">
        <w:trPr>
          <w:trHeight w:val="20"/>
        </w:trPr>
        <w:tc>
          <w:tcPr>
            <w:tcW w:w="5245"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widowControl w:val="0"/>
              <w:shd w:val="clear" w:color="auto" w:fill="FFFFFF"/>
              <w:tabs>
                <w:tab w:val="left" w:pos="0"/>
              </w:tabs>
              <w:autoSpaceDE w:val="0"/>
              <w:autoSpaceDN w:val="0"/>
              <w:adjustRightInd w:val="0"/>
              <w:spacing w:after="0" w:line="240" w:lineRule="auto"/>
              <w:ind w:left="34"/>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  блокированная жилая застройка</w:t>
            </w:r>
          </w:p>
          <w:p w:rsidR="009C3E1F" w:rsidRPr="009C3E1F" w:rsidRDefault="009C3E1F" w:rsidP="009C3E1F">
            <w:pPr>
              <w:widowControl w:val="0"/>
              <w:shd w:val="clear" w:color="auto" w:fill="FFFFFF"/>
              <w:tabs>
                <w:tab w:val="left" w:pos="0"/>
              </w:tabs>
              <w:autoSpaceDE w:val="0"/>
              <w:autoSpaceDN w:val="0"/>
              <w:adjustRightInd w:val="0"/>
              <w:spacing w:after="0" w:line="240" w:lineRule="auto"/>
              <w:ind w:left="34"/>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(кроме земельных участков с видом разрешенного использования «блокированная жилая застройка», на которых, строительство объектов до 01.01.2020г было завершено, на такие земельные участки минимальные (максимальные) размеры земельных участков не установлены)</w:t>
            </w:r>
          </w:p>
        </w:tc>
        <w:tc>
          <w:tcPr>
            <w:tcW w:w="851"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spacing w:after="0" w:line="240" w:lineRule="auto"/>
              <w:jc w:val="center"/>
              <w:rPr>
                <w:rFonts w:ascii="Times New Roman" w:eastAsia="Times New Roman" w:hAnsi="Times New Roman" w:cs="Times New Roman"/>
                <w:sz w:val="28"/>
                <w:szCs w:val="28"/>
                <w:lang w:eastAsia="ar-SA"/>
              </w:rPr>
            </w:pPr>
            <w:proofErr w:type="spellStart"/>
            <w:r w:rsidRPr="009C3E1F">
              <w:rPr>
                <w:rFonts w:ascii="Times New Roman" w:eastAsia="Times New Roman" w:hAnsi="Times New Roman" w:cs="Times New Roman"/>
                <w:sz w:val="28"/>
                <w:szCs w:val="28"/>
                <w:lang w:eastAsia="ar-SA"/>
              </w:rPr>
              <w:t>кв</w:t>
            </w:r>
            <w:proofErr w:type="gramStart"/>
            <w:r w:rsidRPr="009C3E1F">
              <w:rPr>
                <w:rFonts w:ascii="Times New Roman" w:eastAsia="Times New Roman" w:hAnsi="Times New Roman" w:cs="Times New Roman"/>
                <w:sz w:val="28"/>
                <w:szCs w:val="28"/>
                <w:lang w:eastAsia="ar-SA"/>
              </w:rPr>
              <w:t>.м</w:t>
            </w:r>
            <w:proofErr w:type="spellEnd"/>
            <w:proofErr w:type="gramEnd"/>
          </w:p>
        </w:tc>
        <w:tc>
          <w:tcPr>
            <w:tcW w:w="3316" w:type="dxa"/>
            <w:tcBorders>
              <w:top w:val="single" w:sz="4" w:space="0" w:color="auto"/>
              <w:left w:val="single" w:sz="4" w:space="0" w:color="auto"/>
              <w:bottom w:val="single" w:sz="4" w:space="0" w:color="auto"/>
              <w:right w:val="single" w:sz="4" w:space="0" w:color="auto"/>
            </w:tcBorders>
            <w:vAlign w:val="center"/>
          </w:tcPr>
          <w:p w:rsidR="009C3E1F" w:rsidRPr="009C3E1F" w:rsidRDefault="009C3E1F" w:rsidP="009C3E1F">
            <w:pPr>
              <w:spacing w:after="0" w:line="240" w:lineRule="auto"/>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от 400 - до 600 для каждого отдельного блока высокоплотной застройки (застройка составляет 30-50 % от площади земельного участка)</w:t>
            </w:r>
          </w:p>
        </w:tc>
      </w:tr>
    </w:tbl>
    <w:p w:rsidR="009C3E1F" w:rsidRPr="009C3E1F" w:rsidRDefault="009C3E1F" w:rsidP="009C3E1F">
      <w:pPr>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 xml:space="preserve">в территориальной зоне </w:t>
      </w:r>
      <w:r w:rsidRPr="009C3E1F">
        <w:rPr>
          <w:rFonts w:ascii="Times New Roman" w:eastAsia="Times New Roman" w:hAnsi="Times New Roman" w:cs="Times New Roman"/>
          <w:bCs/>
          <w:sz w:val="28"/>
          <w:szCs w:val="28"/>
          <w:lang w:eastAsia="ru-RU"/>
        </w:rPr>
        <w:t>О-3/О-3А «Зона деловой и коммерческой активности»:</w:t>
      </w:r>
    </w:p>
    <w:tbl>
      <w:tblPr>
        <w:tblW w:w="953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45"/>
        <w:gridCol w:w="851"/>
        <w:gridCol w:w="3435"/>
      </w:tblGrid>
      <w:tr w:rsidR="009C3E1F" w:rsidRPr="009C3E1F" w:rsidTr="007E30A0">
        <w:tc>
          <w:tcPr>
            <w:tcW w:w="5245"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widowControl w:val="0"/>
              <w:shd w:val="clear" w:color="auto" w:fill="FFFFFF"/>
              <w:tabs>
                <w:tab w:val="left" w:pos="0"/>
              </w:tabs>
              <w:autoSpaceDE w:val="0"/>
              <w:autoSpaceDN w:val="0"/>
              <w:adjustRightInd w:val="0"/>
              <w:spacing w:after="0" w:line="240" w:lineRule="auto"/>
              <w:rPr>
                <w:rFonts w:ascii="Times New Roman" w:eastAsia="Times New Roman" w:hAnsi="Times New Roman" w:cs="Times New Roman"/>
                <w:sz w:val="28"/>
                <w:szCs w:val="28"/>
                <w:lang w:eastAsia="ru-RU"/>
              </w:rPr>
            </w:pPr>
            <w:r w:rsidRPr="009C3E1F">
              <w:rPr>
                <w:rFonts w:ascii="Times New Roman" w:eastAsia="Times New Roman" w:hAnsi="Times New Roman" w:cs="Times New Roman"/>
                <w:spacing w:val="-4"/>
                <w:sz w:val="28"/>
                <w:szCs w:val="28"/>
                <w:lang w:eastAsia="ru-RU"/>
              </w:rPr>
              <w:t>Минимальная (максимальная) площадь земельных участков для</w:t>
            </w:r>
            <w:r w:rsidRPr="009C3E1F">
              <w:rPr>
                <w:rFonts w:ascii="Times New Roman" w:eastAsia="Times New Roman" w:hAnsi="Times New Roman" w:cs="Times New Roman"/>
                <w:color w:val="FF0000"/>
                <w:spacing w:val="-4"/>
                <w:sz w:val="28"/>
                <w:szCs w:val="28"/>
                <w:lang w:eastAsia="ru-RU"/>
              </w:rPr>
              <w:t xml:space="preserve">  </w:t>
            </w:r>
            <w:r w:rsidRPr="009C3E1F">
              <w:rPr>
                <w:rFonts w:ascii="Times New Roman" w:eastAsia="Times New Roman" w:hAnsi="Times New Roman" w:cs="Times New Roman"/>
                <w:sz w:val="28"/>
                <w:szCs w:val="28"/>
                <w:lang w:eastAsia="ru-RU"/>
              </w:rPr>
              <w:t xml:space="preserve"> блокированной жилой застройки</w:t>
            </w:r>
          </w:p>
          <w:p w:rsidR="009C3E1F" w:rsidRPr="009C3E1F" w:rsidRDefault="009C3E1F" w:rsidP="009C3E1F">
            <w:pPr>
              <w:spacing w:after="0" w:line="240" w:lineRule="auto"/>
              <w:jc w:val="both"/>
              <w:rPr>
                <w:rFonts w:ascii="Times New Roman" w:eastAsia="Calibri" w:hAnsi="Times New Roman" w:cs="Times New Roman"/>
                <w:sz w:val="28"/>
                <w:szCs w:val="28"/>
              </w:rPr>
            </w:pPr>
            <w:r w:rsidRPr="009C3E1F">
              <w:rPr>
                <w:rFonts w:ascii="Times New Roman" w:eastAsia="Times New Roman" w:hAnsi="Times New Roman" w:cs="Times New Roman"/>
                <w:sz w:val="28"/>
                <w:szCs w:val="28"/>
                <w:lang w:eastAsia="ru-RU"/>
              </w:rPr>
              <w:t>(кроме</w:t>
            </w:r>
            <w:r w:rsidRPr="009C3E1F">
              <w:rPr>
                <w:rFonts w:ascii="Arial" w:eastAsia="Times New Roman" w:hAnsi="Arial" w:cs="Times New Roman"/>
                <w:sz w:val="28"/>
                <w:szCs w:val="28"/>
                <w:lang w:eastAsia="ru-RU"/>
              </w:rPr>
              <w:t xml:space="preserve"> </w:t>
            </w:r>
            <w:r w:rsidRPr="009C3E1F">
              <w:rPr>
                <w:rFonts w:ascii="Times New Roman" w:eastAsia="Times New Roman" w:hAnsi="Times New Roman" w:cs="Times New Roman"/>
                <w:sz w:val="28"/>
                <w:szCs w:val="28"/>
                <w:lang w:eastAsia="ru-RU"/>
              </w:rPr>
              <w:t>земельных участков с видом разрешенного использования «блокированная жилая застройка», на которых, строительство объектов до 01.01.2020г было завершено, на такие земельные участки минимальные (максимальные) размеры земельных участков не установлены)</w:t>
            </w:r>
          </w:p>
        </w:tc>
        <w:tc>
          <w:tcPr>
            <w:tcW w:w="851"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uppressAutoHyphens/>
              <w:spacing w:after="0" w:line="240" w:lineRule="auto"/>
              <w:ind w:left="56"/>
              <w:jc w:val="both"/>
              <w:rPr>
                <w:rFonts w:ascii="Times New Roman" w:eastAsia="Times New Roman" w:hAnsi="Times New Roman" w:cs="Times New Roman"/>
                <w:kern w:val="1"/>
                <w:sz w:val="28"/>
                <w:szCs w:val="28"/>
                <w:lang w:eastAsia="ar-SA"/>
              </w:rPr>
            </w:pPr>
            <w:r w:rsidRPr="009C3E1F">
              <w:rPr>
                <w:rFonts w:ascii="Times New Roman" w:eastAsia="Times New Roman" w:hAnsi="Times New Roman" w:cs="Times New Roman"/>
                <w:kern w:val="1"/>
                <w:sz w:val="28"/>
                <w:szCs w:val="28"/>
                <w:lang w:eastAsia="ar-SA"/>
              </w:rPr>
              <w:t>кв. м</w:t>
            </w:r>
          </w:p>
        </w:tc>
        <w:tc>
          <w:tcPr>
            <w:tcW w:w="3435"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uppressAutoHyphens/>
              <w:spacing w:after="0" w:line="240" w:lineRule="auto"/>
              <w:jc w:val="both"/>
              <w:rPr>
                <w:rFonts w:ascii="Times New Roman" w:eastAsia="Times New Roman" w:hAnsi="Times New Roman" w:cs="Times New Roman"/>
                <w:kern w:val="1"/>
                <w:sz w:val="28"/>
                <w:szCs w:val="28"/>
                <w:lang w:eastAsia="ar-SA"/>
              </w:rPr>
            </w:pPr>
            <w:r w:rsidRPr="009C3E1F">
              <w:rPr>
                <w:rFonts w:ascii="Times New Roman" w:eastAsia="Times New Roman" w:hAnsi="Times New Roman" w:cs="Times New Roman"/>
                <w:sz w:val="28"/>
                <w:szCs w:val="28"/>
                <w:lang w:eastAsia="ru-RU"/>
              </w:rPr>
              <w:t>от 400 - до 600 для каждого отдельного блока высокоплотной застройки (застройка составляет 30-50 % от площади земельного участка)</w:t>
            </w:r>
          </w:p>
        </w:tc>
      </w:tr>
    </w:tbl>
    <w:p w:rsidR="009C3E1F" w:rsidRPr="009C3E1F" w:rsidRDefault="009C3E1F" w:rsidP="009C3E1F">
      <w:pPr>
        <w:spacing w:after="0" w:line="240" w:lineRule="auto"/>
        <w:ind w:left="927"/>
        <w:jc w:val="both"/>
        <w:rPr>
          <w:rFonts w:ascii="Times New Roman" w:eastAsia="Times New Roman" w:hAnsi="Times New Roman" w:cs="Times New Roman"/>
          <w:sz w:val="24"/>
          <w:szCs w:val="24"/>
          <w:lang w:eastAsia="ru-RU"/>
        </w:rPr>
      </w:pP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bCs/>
          <w:sz w:val="28"/>
          <w:szCs w:val="28"/>
        </w:rPr>
        <w:t xml:space="preserve"> </w:t>
      </w:r>
      <w:r w:rsidRPr="009C3E1F">
        <w:rPr>
          <w:rFonts w:ascii="Times New Roman" w:eastAsia="Calibri" w:hAnsi="Times New Roman" w:cs="Times New Roman"/>
          <w:b/>
          <w:sz w:val="28"/>
          <w:szCs w:val="28"/>
        </w:rPr>
        <w:t>1.2</w:t>
      </w:r>
      <w:r w:rsidRPr="009C3E1F">
        <w:rPr>
          <w:rFonts w:ascii="Times New Roman" w:eastAsia="Times New Roman" w:hAnsi="Times New Roman" w:cs="Times New Roman"/>
          <w:b/>
          <w:sz w:val="28"/>
          <w:szCs w:val="28"/>
          <w:lang w:eastAsia="x-none"/>
        </w:rPr>
        <w:t xml:space="preserve"> П</w:t>
      </w:r>
      <w:r w:rsidRPr="009C3E1F">
        <w:rPr>
          <w:rFonts w:ascii="Times New Roman" w:eastAsia="Calibri" w:hAnsi="Times New Roman" w:cs="Times New Roman"/>
          <w:b/>
          <w:sz w:val="28"/>
          <w:szCs w:val="28"/>
        </w:rPr>
        <w:t>еречень информационных материалов к проектам</w:t>
      </w:r>
    </w:p>
    <w:p w:rsidR="009C3E1F" w:rsidRPr="009C3E1F" w:rsidRDefault="009C3E1F" w:rsidP="009C3E1F">
      <w:pPr>
        <w:spacing w:line="240" w:lineRule="auto"/>
        <w:ind w:firstLine="567"/>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В состав размещаемых информационных материалов включено следующее:</w:t>
      </w:r>
    </w:p>
    <w:p w:rsidR="009C3E1F" w:rsidRPr="009C3E1F" w:rsidRDefault="009C3E1F" w:rsidP="009C3E1F">
      <w:pPr>
        <w:numPr>
          <w:ilvl w:val="0"/>
          <w:numId w:val="11"/>
        </w:numPr>
        <w:spacing w:after="0" w:line="240" w:lineRule="auto"/>
        <w:ind w:left="0"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 xml:space="preserve">Постановление администрации МР «Корткеросский» от 23.04.2024г № 547 «О подготовке проектов изменений, вносимых в Правила землепользования и застройки муниципальных образований сельских поселений «Подтыбок» и «Подтыбок»». </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2. Постановление администрации МР «Корткеросский» от 25.04.2024г № 560 «О назначении публичных слушаний по проекту изменений, вносимых в Правила землепользования и застройки муниципального образования сельского поселения «Подтыбок»».</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3.  Оповещение граждан о проведении публичных слушаний.</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lastRenderedPageBreak/>
        <w:t>4.  Проект Текстовая часть Правил землепользования и застройки МО СП «Подтыбок» с учетом изменений.</w:t>
      </w:r>
    </w:p>
    <w:p w:rsidR="009C3E1F" w:rsidRPr="009C3E1F" w:rsidRDefault="009C3E1F" w:rsidP="009C3E1F">
      <w:pPr>
        <w:spacing w:after="0" w:line="240" w:lineRule="auto"/>
        <w:ind w:firstLine="426"/>
        <w:contextualSpacing/>
        <w:jc w:val="both"/>
        <w:rPr>
          <w:rFonts w:ascii="Calibri" w:eastAsia="Calibri" w:hAnsi="Calibri" w:cs="Times New Roman"/>
        </w:rPr>
      </w:pPr>
    </w:p>
    <w:p w:rsidR="009C3E1F" w:rsidRPr="009C3E1F" w:rsidRDefault="009C3E1F" w:rsidP="009C3E1F">
      <w:pPr>
        <w:spacing w:after="0" w:line="240" w:lineRule="auto"/>
        <w:ind w:left="927"/>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1.3 Место размещения проекта</w:t>
      </w:r>
      <w:r w:rsidRPr="009C3E1F">
        <w:rPr>
          <w:rFonts w:ascii="Times New Roman" w:eastAsia="Times New Roman" w:hAnsi="Times New Roman" w:cs="Times New Roman"/>
          <w:b/>
          <w:sz w:val="28"/>
          <w:szCs w:val="28"/>
          <w:lang w:eastAsia="ru-RU"/>
        </w:rPr>
        <w:t xml:space="preserve"> и </w:t>
      </w:r>
      <w:r w:rsidRPr="009C3E1F">
        <w:rPr>
          <w:rFonts w:ascii="Times New Roman" w:eastAsia="Times New Roman" w:hAnsi="Times New Roman" w:cs="Times New Roman"/>
          <w:b/>
          <w:sz w:val="28"/>
          <w:szCs w:val="28"/>
          <w:lang w:eastAsia="x-none"/>
        </w:rPr>
        <w:t>информационных материалов к такому проекту</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С информацией о проектах, подлежащих рассмотрению на публичных слушаниях, перечнем информационных материалов к проектам можно </w:t>
      </w:r>
      <w:proofErr w:type="gramStart"/>
      <w:r w:rsidRPr="009C3E1F">
        <w:rPr>
          <w:rFonts w:ascii="Times New Roman" w:eastAsia="Calibri" w:hAnsi="Times New Roman" w:cs="Times New Roman"/>
          <w:sz w:val="28"/>
          <w:szCs w:val="28"/>
        </w:rPr>
        <w:t>ознакомится</w:t>
      </w:r>
      <w:proofErr w:type="gramEnd"/>
      <w:r w:rsidRPr="009C3E1F">
        <w:rPr>
          <w:rFonts w:ascii="Times New Roman" w:eastAsia="Calibri" w:hAnsi="Times New Roman" w:cs="Times New Roman"/>
          <w:sz w:val="28"/>
          <w:szCs w:val="28"/>
        </w:rPr>
        <w:t xml:space="preserve"> на сайте муниципального района "Корткеросский" (</w:t>
      </w:r>
      <w:hyperlink r:id="rId72" w:history="1">
        <w:r w:rsidRPr="009C3E1F">
          <w:rPr>
            <w:rFonts w:ascii="Times New Roman" w:eastAsia="Calibri" w:hAnsi="Times New Roman" w:cs="Times New Roman"/>
            <w:color w:val="0000FF"/>
            <w:sz w:val="28"/>
            <w:szCs w:val="28"/>
            <w:u w:val="single"/>
          </w:rPr>
          <w:t>https://kortkeros-r11.gosweb.gosuslugi.ru</w:t>
        </w:r>
      </w:hyperlink>
      <w:r w:rsidRPr="009C3E1F">
        <w:rPr>
          <w:rFonts w:ascii="Times New Roman" w:eastAsia="Calibri" w:hAnsi="Times New Roman" w:cs="Times New Roman"/>
          <w:sz w:val="28"/>
          <w:szCs w:val="28"/>
        </w:rPr>
        <w:t xml:space="preserve">). </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Calibri" w:hAnsi="Times New Roman" w:cs="Times New Roman"/>
          <w:sz w:val="28"/>
          <w:szCs w:val="28"/>
        </w:rPr>
        <w:t xml:space="preserve">Ссылка в системе Интернет: </w:t>
      </w:r>
      <w:hyperlink r:id="rId73" w:history="1">
        <w:r w:rsidRPr="009C3E1F">
          <w:rPr>
            <w:rFonts w:ascii="Times New Roman" w:eastAsia="Calibri" w:hAnsi="Times New Roman" w:cs="Times New Roman"/>
            <w:color w:val="0000FF"/>
            <w:sz w:val="28"/>
            <w:szCs w:val="28"/>
            <w:u w:val="single"/>
          </w:rPr>
          <w:t>https://kortkeros-r11.gosweb.gosuslugi.ru/glavnoe/administratsiya/struktura/upravlenie-po-kapitalnomu-stroitelstvu/generalnye-plany-i-pravila-zemlepolzovaniya-i-zastroyki/</w:t>
        </w:r>
      </w:hyperlink>
      <w:r w:rsidRPr="009C3E1F">
        <w:rPr>
          <w:rFonts w:ascii="Times New Roman" w:eastAsia="Calibri" w:hAnsi="Times New Roman" w:cs="Times New Roman"/>
          <w:sz w:val="28"/>
          <w:szCs w:val="28"/>
        </w:rPr>
        <w:t xml:space="preserve"> (подраздел «</w:t>
      </w:r>
      <w:r w:rsidRPr="009C3E1F">
        <w:rPr>
          <w:rFonts w:ascii="Times New Roman" w:eastAsia="Calibri" w:hAnsi="Times New Roman" w:cs="Times New Roman"/>
          <w:bCs/>
          <w:sz w:val="28"/>
          <w:szCs w:val="28"/>
        </w:rPr>
        <w:t>Проекты по внесению изменений в ГП и ПЗЗ»).</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color w:val="000000"/>
          <w:sz w:val="28"/>
          <w:szCs w:val="28"/>
          <w:lang w:eastAsia="ru-RU"/>
        </w:rPr>
      </w:pPr>
      <w:bookmarkStart w:id="46" w:name="dst2123"/>
      <w:bookmarkEnd w:id="46"/>
      <w:r w:rsidRPr="009C3E1F">
        <w:rPr>
          <w:rFonts w:ascii="Times New Roman" w:eastAsia="Times New Roman" w:hAnsi="Times New Roman" w:cs="Times New Roman"/>
          <w:b/>
          <w:color w:val="000000"/>
          <w:sz w:val="28"/>
          <w:szCs w:val="28"/>
          <w:lang w:eastAsia="ru-RU"/>
        </w:rPr>
        <w:t>Информация о порядке и сроках проведения публичных слушаний по проектам, подлежащих рассмотрению на публичных слушаниях</w:t>
      </w: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2.1 Срок проведения публичных слушаний.</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На основании постановления администрации муниципального района «Корткеросский» от 25.04.2024 года № 560 «О назначении публичных слушаний по проекту изменений, вносимых в Правила землепользования и застройки муниципального образования сельского поселения «Подтыбок»»:</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sz w:val="28"/>
          <w:szCs w:val="28"/>
        </w:rPr>
        <w:t xml:space="preserve"> - публичные слушания по проектам проводятся в период </w:t>
      </w:r>
      <w:proofErr w:type="gramStart"/>
      <w:r w:rsidRPr="009C3E1F">
        <w:rPr>
          <w:rFonts w:ascii="Times New Roman" w:eastAsia="Calibri" w:hAnsi="Times New Roman" w:cs="Times New Roman"/>
          <w:sz w:val="28"/>
          <w:szCs w:val="28"/>
        </w:rPr>
        <w:t>с даты опубликования</w:t>
      </w:r>
      <w:proofErr w:type="gramEnd"/>
      <w:r w:rsidRPr="009C3E1F">
        <w:rPr>
          <w:rFonts w:ascii="Times New Roman" w:eastAsia="Calibri" w:hAnsi="Times New Roman" w:cs="Times New Roman"/>
          <w:sz w:val="28"/>
          <w:szCs w:val="28"/>
        </w:rPr>
        <w:t xml:space="preserve"> оповещения </w:t>
      </w:r>
      <w:r w:rsidRPr="009C3E1F">
        <w:rPr>
          <w:rFonts w:ascii="Times New Roman" w:eastAsia="Calibri" w:hAnsi="Times New Roman" w:cs="Times New Roman"/>
          <w:b/>
          <w:sz w:val="28"/>
          <w:szCs w:val="28"/>
        </w:rPr>
        <w:t xml:space="preserve">по 23 мая 2024г; </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sz w:val="28"/>
          <w:szCs w:val="28"/>
        </w:rPr>
        <w:t xml:space="preserve">- собрание участников публичных слушаний состоится </w:t>
      </w:r>
      <w:r w:rsidRPr="009C3E1F">
        <w:rPr>
          <w:rFonts w:ascii="Times New Roman" w:eastAsia="Calibri" w:hAnsi="Times New Roman" w:cs="Times New Roman"/>
          <w:b/>
          <w:sz w:val="28"/>
          <w:szCs w:val="28"/>
        </w:rPr>
        <w:t>23 мая 2024г;</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b/>
          <w:sz w:val="28"/>
          <w:szCs w:val="28"/>
        </w:rPr>
        <w:t xml:space="preserve">- </w:t>
      </w:r>
      <w:r w:rsidRPr="009C3E1F">
        <w:rPr>
          <w:rFonts w:ascii="Times New Roman" w:eastAsia="Calibri" w:hAnsi="Times New Roman" w:cs="Times New Roman"/>
          <w:sz w:val="28"/>
          <w:szCs w:val="28"/>
        </w:rPr>
        <w:t>начало слушаний</w:t>
      </w:r>
      <w:r w:rsidRPr="009C3E1F">
        <w:rPr>
          <w:rFonts w:ascii="Times New Roman" w:eastAsia="Calibri" w:hAnsi="Times New Roman" w:cs="Times New Roman"/>
          <w:b/>
          <w:sz w:val="28"/>
          <w:szCs w:val="28"/>
        </w:rPr>
        <w:t xml:space="preserve"> – 11ч.00 мин;</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b/>
          <w:sz w:val="28"/>
          <w:szCs w:val="28"/>
        </w:rPr>
        <w:t xml:space="preserve"> - </w:t>
      </w:r>
      <w:r w:rsidRPr="009C3E1F">
        <w:rPr>
          <w:rFonts w:ascii="Times New Roman" w:eastAsia="Calibri" w:hAnsi="Times New Roman" w:cs="Times New Roman"/>
          <w:sz w:val="28"/>
          <w:szCs w:val="28"/>
        </w:rPr>
        <w:t xml:space="preserve">место проведения собрания участников публичных слушаний для жителей с. Подтыбок - </w:t>
      </w:r>
      <w:r w:rsidRPr="009C3E1F">
        <w:rPr>
          <w:rFonts w:ascii="Times New Roman" w:eastAsia="Calibri" w:hAnsi="Times New Roman" w:cs="Times New Roman"/>
          <w:b/>
          <w:sz w:val="28"/>
          <w:szCs w:val="28"/>
        </w:rPr>
        <w:t xml:space="preserve">администрация сельского поселения «Подтыбок», </w:t>
      </w:r>
      <w:r w:rsidRPr="009C3E1F">
        <w:rPr>
          <w:rFonts w:ascii="Times New Roman" w:eastAsia="Calibri" w:hAnsi="Times New Roman" w:cs="Times New Roman"/>
          <w:sz w:val="28"/>
          <w:szCs w:val="28"/>
        </w:rPr>
        <w:t xml:space="preserve">по адресу: Республика Коми, Корткеросский район, </w:t>
      </w:r>
      <w:r w:rsidRPr="009C3E1F">
        <w:rPr>
          <w:rFonts w:ascii="Times New Roman" w:eastAsia="Calibri" w:hAnsi="Times New Roman" w:cs="Times New Roman"/>
          <w:b/>
          <w:sz w:val="28"/>
          <w:szCs w:val="28"/>
        </w:rPr>
        <w:t>п. Подтыбок, ул. Советская, д.49</w:t>
      </w:r>
    </w:p>
    <w:p w:rsidR="009C3E1F" w:rsidRPr="009C3E1F" w:rsidRDefault="009C3E1F" w:rsidP="009C3E1F">
      <w:pPr>
        <w:shd w:val="clear" w:color="auto" w:fill="FFFFFF"/>
        <w:spacing w:after="0" w:line="290" w:lineRule="atLeast"/>
        <w:ind w:firstLine="708"/>
        <w:jc w:val="center"/>
        <w:rPr>
          <w:rFonts w:ascii="Times New Roman" w:eastAsia="Times New Roman" w:hAnsi="Times New Roman" w:cs="Times New Roman"/>
          <w:b/>
          <w:color w:val="000000"/>
          <w:sz w:val="28"/>
          <w:szCs w:val="28"/>
          <w:shd w:val="clear" w:color="auto" w:fill="FFFFFF"/>
          <w:lang w:eastAsia="ru-RU"/>
        </w:rPr>
      </w:pPr>
      <w:bookmarkStart w:id="47" w:name="dst2124"/>
      <w:bookmarkStart w:id="48" w:name="dst2125"/>
      <w:bookmarkEnd w:id="47"/>
      <w:bookmarkEnd w:id="48"/>
    </w:p>
    <w:p w:rsidR="009C3E1F" w:rsidRPr="009C3E1F" w:rsidRDefault="009C3E1F" w:rsidP="009C3E1F">
      <w:pPr>
        <w:shd w:val="clear" w:color="auto" w:fill="FFFFFF"/>
        <w:spacing w:after="0" w:line="290" w:lineRule="atLeast"/>
        <w:ind w:firstLine="708"/>
        <w:jc w:val="center"/>
        <w:rPr>
          <w:rFonts w:ascii="Times New Roman" w:eastAsia="Times New Roman" w:hAnsi="Times New Roman" w:cs="Times New Roman"/>
          <w:b/>
          <w:color w:val="000000"/>
          <w:sz w:val="28"/>
          <w:szCs w:val="28"/>
          <w:shd w:val="clear" w:color="auto" w:fill="FFFFFF"/>
          <w:lang w:eastAsia="ru-RU"/>
        </w:rPr>
      </w:pPr>
      <w:r w:rsidRPr="009C3E1F">
        <w:rPr>
          <w:rFonts w:ascii="Times New Roman" w:eastAsia="Times New Roman" w:hAnsi="Times New Roman" w:cs="Times New Roman"/>
          <w:b/>
          <w:color w:val="000000"/>
          <w:sz w:val="28"/>
          <w:szCs w:val="28"/>
          <w:shd w:val="clear" w:color="auto" w:fill="FFFFFF"/>
          <w:lang w:eastAsia="ru-RU"/>
        </w:rPr>
        <w:t>2.2 Участники публичных слушаний</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r w:rsidRPr="009C3E1F">
        <w:rPr>
          <w:rFonts w:ascii="Times New Roman" w:eastAsia="Times New Roman" w:hAnsi="Times New Roman" w:cs="Times New Roman"/>
          <w:color w:val="000000"/>
          <w:sz w:val="28"/>
          <w:szCs w:val="28"/>
          <w:shd w:val="clear" w:color="auto" w:fill="FFFFFF"/>
          <w:lang w:eastAsia="ru-RU"/>
        </w:rPr>
        <w:t xml:space="preserve">В соответствии с п. 2 статьи 5.1 «2. </w:t>
      </w:r>
      <w:proofErr w:type="gramStart"/>
      <w:r w:rsidRPr="009C3E1F">
        <w:rPr>
          <w:rFonts w:ascii="Times New Roman" w:eastAsia="Times New Roman" w:hAnsi="Times New Roman" w:cs="Times New Roman"/>
          <w:color w:val="000000"/>
          <w:sz w:val="28"/>
          <w:szCs w:val="28"/>
          <w:shd w:val="clear" w:color="auto" w:fill="FFFFFF"/>
          <w:lang w:eastAsia="ru-RU"/>
        </w:rPr>
        <w:t xml:space="preserve">Участниками общественных обсуждений или публичных слушаний по проектам генеральных планов, </w:t>
      </w:r>
      <w:r w:rsidRPr="009C3E1F">
        <w:rPr>
          <w:rFonts w:ascii="Times New Roman" w:eastAsia="Times New Roman" w:hAnsi="Times New Roman" w:cs="Times New Roman"/>
          <w:color w:val="000000"/>
          <w:sz w:val="28"/>
          <w:szCs w:val="28"/>
          <w:u w:val="single"/>
          <w:shd w:val="clear" w:color="auto" w:fill="FFFFFF"/>
          <w:lang w:eastAsia="ru-RU"/>
        </w:rPr>
        <w:t>проектам правил землепользования и застройки</w:t>
      </w:r>
      <w:r w:rsidRPr="009C3E1F">
        <w:rPr>
          <w:rFonts w:ascii="Times New Roman" w:eastAsia="Times New Roman" w:hAnsi="Times New Roman" w:cs="Times New Roman"/>
          <w:color w:val="000000"/>
          <w:sz w:val="28"/>
          <w:szCs w:val="28"/>
          <w:shd w:val="clear" w:color="auto" w:fill="FFFFFF"/>
          <w:lang w:eastAsia="ru-RU"/>
        </w:rPr>
        <w:t xml:space="preserve">,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w:t>
      </w:r>
      <w:r w:rsidRPr="009C3E1F">
        <w:rPr>
          <w:rFonts w:ascii="Times New Roman" w:eastAsia="Times New Roman" w:hAnsi="Times New Roman" w:cs="Times New Roman"/>
          <w:color w:val="000000"/>
          <w:sz w:val="28"/>
          <w:szCs w:val="28"/>
          <w:u w:val="single"/>
          <w:shd w:val="clear" w:color="auto" w:fill="FFFFFF"/>
          <w:lang w:eastAsia="ru-RU"/>
        </w:rPr>
        <w:t>граждане, постоянно проживающие на территории,</w:t>
      </w:r>
      <w:r w:rsidRPr="009C3E1F">
        <w:rPr>
          <w:rFonts w:ascii="Times New Roman" w:eastAsia="Times New Roman" w:hAnsi="Times New Roman" w:cs="Times New Roman"/>
          <w:color w:val="000000"/>
          <w:sz w:val="28"/>
          <w:szCs w:val="28"/>
          <w:shd w:val="clear" w:color="auto" w:fill="FFFFFF"/>
          <w:lang w:eastAsia="ru-RU"/>
        </w:rPr>
        <w:t xml:space="preserve"> </w:t>
      </w:r>
      <w:r w:rsidRPr="009C3E1F">
        <w:rPr>
          <w:rFonts w:ascii="Times New Roman" w:eastAsia="Times New Roman" w:hAnsi="Times New Roman" w:cs="Times New Roman"/>
          <w:color w:val="000000"/>
          <w:sz w:val="28"/>
          <w:szCs w:val="28"/>
          <w:u w:val="single"/>
          <w:shd w:val="clear" w:color="auto" w:fill="FFFFFF"/>
          <w:lang w:eastAsia="ru-RU"/>
        </w:rPr>
        <w:t>в отношении которой подготовлены данные проекты, правообладатели находящихся в границах этой территории земельных участков и (или) расположенных на них</w:t>
      </w:r>
      <w:proofErr w:type="gramEnd"/>
      <w:r w:rsidRPr="009C3E1F">
        <w:rPr>
          <w:rFonts w:ascii="Times New Roman" w:eastAsia="Times New Roman" w:hAnsi="Times New Roman" w:cs="Times New Roman"/>
          <w:color w:val="000000"/>
          <w:sz w:val="28"/>
          <w:szCs w:val="28"/>
          <w:u w:val="single"/>
          <w:shd w:val="clear" w:color="auto" w:fill="FFFFFF"/>
          <w:lang w:eastAsia="ru-RU"/>
        </w:rPr>
        <w:t xml:space="preserve">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Start"/>
      <w:r w:rsidRPr="009C3E1F">
        <w:rPr>
          <w:rFonts w:ascii="Times New Roman" w:eastAsia="Times New Roman" w:hAnsi="Times New Roman" w:cs="Times New Roman"/>
          <w:color w:val="000000"/>
          <w:sz w:val="28"/>
          <w:szCs w:val="28"/>
          <w:u w:val="single"/>
          <w:shd w:val="clear" w:color="auto" w:fill="FFFFFF"/>
          <w:lang w:eastAsia="ru-RU"/>
        </w:rPr>
        <w:t>.»</w:t>
      </w:r>
      <w:proofErr w:type="gramEnd"/>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lastRenderedPageBreak/>
        <w:t>Информация о порядке, сроке и форме внесения участниками публичных слушаний предложений и замечаний, касающихся проектов, подлежащих рассмотрению на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3.1</w:t>
      </w:r>
      <w:proofErr w:type="gramStart"/>
      <w:r w:rsidRPr="009C3E1F">
        <w:rPr>
          <w:rFonts w:ascii="Times New Roman" w:eastAsia="Times New Roman" w:hAnsi="Times New Roman" w:cs="Times New Roman"/>
          <w:color w:val="000000"/>
          <w:sz w:val="28"/>
          <w:szCs w:val="28"/>
          <w:lang w:eastAsia="ru-RU"/>
        </w:rPr>
        <w:t xml:space="preserve"> В</w:t>
      </w:r>
      <w:proofErr w:type="gramEnd"/>
      <w:r w:rsidRPr="009C3E1F">
        <w:rPr>
          <w:rFonts w:ascii="Times New Roman" w:eastAsia="Times New Roman" w:hAnsi="Times New Roman" w:cs="Times New Roman"/>
          <w:color w:val="000000"/>
          <w:sz w:val="28"/>
          <w:szCs w:val="28"/>
          <w:lang w:eastAsia="ru-RU"/>
        </w:rPr>
        <w:t xml:space="preserve"> соответствии с </w:t>
      </w:r>
      <w:hyperlink r:id="rId74" w:anchor="dst2110" w:history="1">
        <w:r w:rsidRPr="009C3E1F">
          <w:rPr>
            <w:rFonts w:ascii="Times New Roman" w:eastAsia="Times New Roman" w:hAnsi="Times New Roman" w:cs="Times New Roman"/>
            <w:color w:val="0000FF"/>
            <w:sz w:val="28"/>
            <w:szCs w:val="28"/>
            <w:u w:val="single"/>
            <w:lang w:eastAsia="ru-RU"/>
          </w:rPr>
          <w:t>пунктом 2 части 4</w:t>
        </w:r>
      </w:hyperlink>
      <w:r w:rsidRPr="009C3E1F">
        <w:rPr>
          <w:rFonts w:ascii="Times New Roman" w:eastAsia="Times New Roman" w:hAnsi="Times New Roman" w:cs="Times New Roman"/>
          <w:sz w:val="28"/>
          <w:szCs w:val="28"/>
          <w:lang w:eastAsia="ru-RU"/>
        </w:rPr>
        <w:t> и 5 статьи</w:t>
      </w:r>
      <w:r w:rsidRPr="009C3E1F">
        <w:rPr>
          <w:rFonts w:ascii="Times New Roman" w:eastAsia="Times New Roman" w:hAnsi="Times New Roman" w:cs="Times New Roman"/>
          <w:color w:val="000000"/>
          <w:sz w:val="28"/>
          <w:szCs w:val="28"/>
          <w:lang w:eastAsia="ru-RU"/>
        </w:rPr>
        <w:t xml:space="preserve"> 5.1 Градостроительного кодекса РФ в период размещения проекта, подлежащего </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рассмотрению публичных </w:t>
      </w:r>
      <w:proofErr w:type="gramStart"/>
      <w:r w:rsidRPr="009C3E1F">
        <w:rPr>
          <w:rFonts w:ascii="Times New Roman" w:eastAsia="Times New Roman" w:hAnsi="Times New Roman" w:cs="Times New Roman"/>
          <w:color w:val="000000"/>
          <w:sz w:val="28"/>
          <w:szCs w:val="28"/>
          <w:lang w:eastAsia="ru-RU"/>
        </w:rPr>
        <w:t>слушаниях</w:t>
      </w:r>
      <w:proofErr w:type="gramEnd"/>
      <w:r w:rsidRPr="009C3E1F">
        <w:rPr>
          <w:rFonts w:ascii="Times New Roman" w:eastAsia="Times New Roman" w:hAnsi="Times New Roman" w:cs="Times New Roman"/>
          <w:color w:val="000000"/>
          <w:sz w:val="28"/>
          <w:szCs w:val="28"/>
          <w:lang w:eastAsia="ru-RU"/>
        </w:rPr>
        <w:t>, и информационных материалов к нему имеют право вносить предложения и замечания, касающиеся такого проекта: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в письменной или устной форме в ходе проведения собрания или собраний участников публичных слушаний (в случае проведения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2) в письменной форме на адрес администрации МР «Корткеросский» (с. Корткерос, ул. Советская, д.225) или в форме электронного документа через официальный портал администрации МР «Корткеросский» </w:t>
      </w:r>
      <w:hyperlink r:id="rId75" w:history="1">
        <w:r w:rsidRPr="009C3E1F">
          <w:rPr>
            <w:rFonts w:ascii="Times New Roman" w:eastAsia="Times New Roman" w:hAnsi="Times New Roman" w:cs="Times New Roman"/>
            <w:color w:val="0000FF"/>
            <w:sz w:val="28"/>
            <w:szCs w:val="28"/>
            <w:u w:val="single"/>
            <w:lang w:eastAsia="ru-RU"/>
          </w:rPr>
          <w:t>https://kortkeros-r11.gosweb.gosuslugi.ru</w:t>
        </w:r>
      </w:hyperlink>
      <w:proofErr w:type="gramStart"/>
      <w:r w:rsidRPr="009C3E1F">
        <w:rPr>
          <w:rFonts w:ascii="Times New Roman" w:eastAsia="Times New Roman" w:hAnsi="Times New Roman" w:cs="Times New Roman"/>
          <w:color w:val="000000"/>
          <w:sz w:val="28"/>
          <w:szCs w:val="28"/>
          <w:lang w:eastAsia="ru-RU"/>
        </w:rPr>
        <w:t xml:space="preserve"> )</w:t>
      </w:r>
      <w:proofErr w:type="gramEnd"/>
      <w:r w:rsidRPr="009C3E1F">
        <w:rPr>
          <w:rFonts w:ascii="Times New Roman" w:eastAsia="Times New Roman" w:hAnsi="Times New Roman" w:cs="Times New Roman"/>
          <w:color w:val="000000"/>
          <w:sz w:val="28"/>
          <w:szCs w:val="28"/>
          <w:lang w:eastAsia="ru-RU"/>
        </w:rPr>
        <w:t xml:space="preserve">  в адрес организатора общественных обсуждений или публичных слушаний через (раздел «Интернет-приемная», ссылка места размещения предложений и замечания: </w:t>
      </w:r>
      <w:hyperlink r:id="rId76" w:history="1">
        <w:r w:rsidRPr="009C3E1F">
          <w:rPr>
            <w:rFonts w:ascii="Times New Roman" w:eastAsia="Times New Roman" w:hAnsi="Times New Roman" w:cs="Times New Roman"/>
            <w:color w:val="0000FF"/>
            <w:sz w:val="28"/>
            <w:szCs w:val="28"/>
            <w:u w:val="single"/>
            <w:lang w:eastAsia="ru-RU"/>
          </w:rPr>
          <w:t>https://kortkeros-r11.gosweb.gosuslugi.ru/glavnoe/internet-priemnaya/</w:t>
        </w:r>
      </w:hyperlink>
      <w:r w:rsidRPr="009C3E1F">
        <w:rPr>
          <w:rFonts w:ascii="Times New Roman" w:eastAsia="Times New Roman" w:hAnsi="Times New Roman" w:cs="Times New Roman"/>
          <w:color w:val="000000"/>
          <w:sz w:val="28"/>
          <w:szCs w:val="28"/>
          <w:lang w:eastAsia="ru-RU"/>
        </w:rPr>
        <w:t xml:space="preserve"> );</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3.2. Предложения и замечания, внесенные в соответствии пунктом 3.1 настоящего раздела, подлежат регистрации, а также обязательному рассмотрению организатором общественных обсуждений или публичных слушаний, за исключением случая: предложения и замечания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3.3. </w:t>
      </w:r>
      <w:proofErr w:type="gramStart"/>
      <w:r w:rsidRPr="009C3E1F">
        <w:rPr>
          <w:rFonts w:ascii="Times New Roman" w:eastAsia="Times New Roman" w:hAnsi="Times New Roman" w:cs="Times New Roman"/>
          <w:color w:val="000000"/>
          <w:sz w:val="28"/>
          <w:szCs w:val="28"/>
          <w:lang w:eastAsia="ru-RU"/>
        </w:rPr>
        <w:t xml:space="preserve">Участники публичных слушаний в целях идентификации представляют сведения о себе (фамилию, имя, отчество (при наличии), </w:t>
      </w:r>
      <w:r w:rsidRPr="009C3E1F">
        <w:rPr>
          <w:rFonts w:ascii="Times New Roman" w:eastAsia="Times New Roman" w:hAnsi="Times New Roman" w:cs="Times New Roman"/>
          <w:color w:val="000000"/>
          <w:sz w:val="28"/>
          <w:szCs w:val="28"/>
          <w:u w:val="single"/>
          <w:lang w:eastAsia="ru-RU"/>
        </w:rPr>
        <w:t>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w:t>
      </w:r>
      <w:proofErr w:type="gramEnd"/>
      <w:r w:rsidRPr="009C3E1F">
        <w:rPr>
          <w:rFonts w:ascii="Times New Roman" w:eastAsia="Times New Roman" w:hAnsi="Times New Roman" w:cs="Times New Roman"/>
          <w:color w:val="000000"/>
          <w:sz w:val="28"/>
          <w:szCs w:val="28"/>
          <w:u w:val="single"/>
          <w:lang w:eastAsia="ru-RU"/>
        </w:rPr>
        <w:t xml:space="preserve"> </w:t>
      </w:r>
      <w:proofErr w:type="gramStart"/>
      <w:r w:rsidRPr="009C3E1F">
        <w:rPr>
          <w:rFonts w:ascii="Times New Roman" w:eastAsia="Times New Roman" w:hAnsi="Times New Roman" w:cs="Times New Roman"/>
          <w:color w:val="000000"/>
          <w:sz w:val="28"/>
          <w:szCs w:val="28"/>
          <w:lang w:eastAsia="ru-RU"/>
        </w:rPr>
        <w:t>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w:t>
      </w:r>
      <w:proofErr w:type="gramEnd"/>
      <w:r w:rsidRPr="009C3E1F">
        <w:rPr>
          <w:rFonts w:ascii="Times New Roman" w:eastAsia="Times New Roman" w:hAnsi="Times New Roman" w:cs="Times New Roman"/>
          <w:color w:val="000000"/>
          <w:sz w:val="28"/>
          <w:szCs w:val="28"/>
          <w:lang w:eastAsia="ru-RU"/>
        </w:rPr>
        <w:t xml:space="preserve"> такие земельные участки, объекты </w:t>
      </w:r>
      <w:r w:rsidRPr="009C3E1F">
        <w:rPr>
          <w:rFonts w:ascii="Times New Roman" w:eastAsia="Times New Roman" w:hAnsi="Times New Roman" w:cs="Times New Roman"/>
          <w:color w:val="000000"/>
          <w:sz w:val="28"/>
          <w:szCs w:val="28"/>
          <w:lang w:eastAsia="ru-RU"/>
        </w:rPr>
        <w:lastRenderedPageBreak/>
        <w:t>капитального строительства, помещения, являющиеся частью указанных объектов капитального строительства.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3.4.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hyperlink r:id="rId77" w:history="1">
        <w:r w:rsidRPr="009C3E1F">
          <w:rPr>
            <w:rFonts w:ascii="Times New Roman" w:eastAsia="Times New Roman" w:hAnsi="Times New Roman" w:cs="Times New Roman"/>
            <w:color w:val="0000FF"/>
            <w:sz w:val="28"/>
            <w:szCs w:val="28"/>
            <w:u w:val="single"/>
            <w:lang w:eastAsia="ru-RU"/>
          </w:rPr>
          <w:t>законом</w:t>
        </w:r>
      </w:hyperlink>
      <w:r w:rsidRPr="009C3E1F">
        <w:rPr>
          <w:rFonts w:ascii="Times New Roman" w:eastAsia="Times New Roman" w:hAnsi="Times New Roman" w:cs="Times New Roman"/>
          <w:color w:val="000000"/>
          <w:sz w:val="28"/>
          <w:szCs w:val="28"/>
          <w:lang w:eastAsia="ru-RU"/>
        </w:rPr>
        <w:t> от 27 июля 2006 года N 152-ФЗ "О персональных данных".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bookmarkStart w:id="49" w:name="dst2132"/>
      <w:bookmarkEnd w:id="49"/>
      <w:r w:rsidRPr="009C3E1F">
        <w:rPr>
          <w:rFonts w:ascii="Times New Roman" w:eastAsia="Times New Roman" w:hAnsi="Times New Roman" w:cs="Times New Roman"/>
          <w:b/>
          <w:color w:val="000000"/>
          <w:sz w:val="28"/>
          <w:szCs w:val="28"/>
          <w:lang w:eastAsia="ru-RU"/>
        </w:rPr>
        <w:t>Информация о месте, дате открытия экспозиции или экспозиций проектов, подлежащих рассмотрению на публичных слушаниях, о сроках проведения экспозиции или экспозиций таких проектов, о днях и часах, в которые возможно посещение указанных экспозиции или экспозиций</w:t>
      </w:r>
      <w:r w:rsidRPr="009C3E1F">
        <w:rPr>
          <w:rFonts w:ascii="Times New Roman" w:eastAsia="Times New Roman" w:hAnsi="Times New Roman" w:cs="Times New Roman"/>
          <w:b/>
          <w:color w:val="000000"/>
          <w:sz w:val="28"/>
          <w:szCs w:val="28"/>
          <w:lang w:eastAsia="ru-RU"/>
        </w:rPr>
        <w:tab/>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Экспозиция проекта в электронном виде будет </w:t>
      </w:r>
      <w:proofErr w:type="gramStart"/>
      <w:r w:rsidRPr="009C3E1F">
        <w:rPr>
          <w:rFonts w:ascii="Times New Roman" w:eastAsia="Times New Roman" w:hAnsi="Times New Roman" w:cs="Times New Roman"/>
          <w:color w:val="000000"/>
          <w:sz w:val="28"/>
          <w:szCs w:val="28"/>
          <w:lang w:eastAsia="ru-RU"/>
        </w:rPr>
        <w:t>проводится</w:t>
      </w:r>
      <w:proofErr w:type="gramEnd"/>
      <w:r w:rsidRPr="009C3E1F">
        <w:rPr>
          <w:rFonts w:ascii="Times New Roman" w:eastAsia="Times New Roman" w:hAnsi="Times New Roman" w:cs="Times New Roman"/>
          <w:color w:val="000000"/>
          <w:sz w:val="28"/>
          <w:szCs w:val="28"/>
          <w:lang w:eastAsia="ru-RU"/>
        </w:rPr>
        <w:t xml:space="preserve"> в случае индивидуального обращения граждан:</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roofErr w:type="gramStart"/>
      <w:r w:rsidRPr="009C3E1F">
        <w:rPr>
          <w:rFonts w:ascii="Times New Roman" w:eastAsia="Times New Roman" w:hAnsi="Times New Roman" w:cs="Times New Roman"/>
          <w:color w:val="000000"/>
          <w:sz w:val="28"/>
          <w:szCs w:val="28"/>
          <w:lang w:eastAsia="ru-RU"/>
        </w:rPr>
        <w:t>- в здании администрации муниципального образования муниципального района «</w:t>
      </w:r>
      <w:proofErr w:type="spellStart"/>
      <w:r w:rsidRPr="009C3E1F">
        <w:rPr>
          <w:rFonts w:ascii="Times New Roman" w:eastAsia="Times New Roman" w:hAnsi="Times New Roman" w:cs="Times New Roman"/>
          <w:color w:val="000000"/>
          <w:sz w:val="28"/>
          <w:szCs w:val="28"/>
          <w:lang w:eastAsia="ru-RU"/>
        </w:rPr>
        <w:t>Корткросский</w:t>
      </w:r>
      <w:proofErr w:type="spellEnd"/>
      <w:r w:rsidRPr="009C3E1F">
        <w:rPr>
          <w:rFonts w:ascii="Times New Roman" w:eastAsia="Times New Roman" w:hAnsi="Times New Roman" w:cs="Times New Roman"/>
          <w:color w:val="000000"/>
          <w:sz w:val="28"/>
          <w:szCs w:val="28"/>
          <w:lang w:eastAsia="ru-RU"/>
        </w:rPr>
        <w:t xml:space="preserve">» </w:t>
      </w:r>
      <w:proofErr w:type="spellStart"/>
      <w:r w:rsidRPr="009C3E1F">
        <w:rPr>
          <w:rFonts w:ascii="Times New Roman" w:eastAsia="Times New Roman" w:hAnsi="Times New Roman" w:cs="Times New Roman"/>
          <w:color w:val="000000"/>
          <w:sz w:val="28"/>
          <w:szCs w:val="28"/>
          <w:lang w:eastAsia="ru-RU"/>
        </w:rPr>
        <w:t>Волгаревой</w:t>
      </w:r>
      <w:proofErr w:type="spellEnd"/>
      <w:r w:rsidRPr="009C3E1F">
        <w:rPr>
          <w:rFonts w:ascii="Times New Roman" w:eastAsia="Times New Roman" w:hAnsi="Times New Roman" w:cs="Times New Roman"/>
          <w:color w:val="000000"/>
          <w:sz w:val="28"/>
          <w:szCs w:val="28"/>
          <w:lang w:eastAsia="ru-RU"/>
        </w:rPr>
        <w:t xml:space="preserve"> Валентиной Валерьяновной – заместителем начальника Управления по капитальному строительству и территориальному развитию администрации МР «Корткеросский», в случае отсутствия - </w:t>
      </w:r>
      <w:proofErr w:type="spellStart"/>
      <w:r w:rsidRPr="009C3E1F">
        <w:rPr>
          <w:rFonts w:ascii="Times New Roman" w:eastAsia="Times New Roman" w:hAnsi="Times New Roman" w:cs="Times New Roman"/>
          <w:color w:val="000000"/>
          <w:sz w:val="28"/>
          <w:szCs w:val="28"/>
          <w:lang w:eastAsia="ru-RU"/>
        </w:rPr>
        <w:t>Курыдкашиным</w:t>
      </w:r>
      <w:proofErr w:type="spellEnd"/>
      <w:r w:rsidRPr="009C3E1F">
        <w:rPr>
          <w:rFonts w:ascii="Times New Roman" w:eastAsia="Times New Roman" w:hAnsi="Times New Roman" w:cs="Times New Roman"/>
          <w:color w:val="000000"/>
          <w:sz w:val="28"/>
          <w:szCs w:val="28"/>
          <w:lang w:eastAsia="ru-RU"/>
        </w:rPr>
        <w:t xml:space="preserve"> Артуром Робертовичем – начальником Управления по капитальному строительству и территориальному развитию администрации муниципального района «Корткеросский») (</w:t>
      </w:r>
      <w:r w:rsidRPr="009C3E1F">
        <w:rPr>
          <w:rFonts w:ascii="Times New Roman" w:eastAsia="Times New Roman" w:hAnsi="Times New Roman" w:cs="Times New Roman"/>
          <w:color w:val="000000"/>
          <w:sz w:val="28"/>
          <w:szCs w:val="28"/>
          <w:lang w:val="en-US" w:eastAsia="ru-RU"/>
        </w:rPr>
        <w:t>I</w:t>
      </w:r>
      <w:r w:rsidRPr="009C3E1F">
        <w:rPr>
          <w:rFonts w:ascii="Times New Roman" w:eastAsia="Times New Roman" w:hAnsi="Times New Roman" w:cs="Times New Roman"/>
          <w:color w:val="000000"/>
          <w:sz w:val="28"/>
          <w:szCs w:val="28"/>
          <w:lang w:eastAsia="ru-RU"/>
        </w:rPr>
        <w:t xml:space="preserve"> этаж кабинет 8а, телефон 9-24-96 (</w:t>
      </w:r>
      <w:proofErr w:type="spellStart"/>
      <w:r w:rsidRPr="009C3E1F">
        <w:rPr>
          <w:rFonts w:ascii="Times New Roman" w:eastAsia="Times New Roman" w:hAnsi="Times New Roman" w:cs="Times New Roman"/>
          <w:color w:val="000000"/>
          <w:sz w:val="28"/>
          <w:szCs w:val="28"/>
          <w:lang w:eastAsia="ru-RU"/>
        </w:rPr>
        <w:t>Волгарева</w:t>
      </w:r>
      <w:proofErr w:type="spellEnd"/>
      <w:r w:rsidRPr="009C3E1F">
        <w:rPr>
          <w:rFonts w:ascii="Times New Roman" w:eastAsia="Times New Roman" w:hAnsi="Times New Roman" w:cs="Times New Roman"/>
          <w:color w:val="000000"/>
          <w:sz w:val="28"/>
          <w:szCs w:val="28"/>
          <w:lang w:eastAsia="ru-RU"/>
        </w:rPr>
        <w:t xml:space="preserve"> В.В.), 9-96-70 (</w:t>
      </w:r>
      <w:proofErr w:type="spellStart"/>
      <w:r w:rsidRPr="009C3E1F">
        <w:rPr>
          <w:rFonts w:ascii="Times New Roman" w:eastAsia="Times New Roman" w:hAnsi="Times New Roman" w:cs="Times New Roman"/>
          <w:color w:val="000000"/>
          <w:sz w:val="28"/>
          <w:szCs w:val="28"/>
          <w:lang w:eastAsia="ru-RU"/>
        </w:rPr>
        <w:t>Курыдкашин</w:t>
      </w:r>
      <w:proofErr w:type="spellEnd"/>
      <w:r w:rsidRPr="009C3E1F">
        <w:rPr>
          <w:rFonts w:ascii="Times New Roman" w:eastAsia="Times New Roman" w:hAnsi="Times New Roman" w:cs="Times New Roman"/>
          <w:color w:val="000000"/>
          <w:sz w:val="28"/>
          <w:szCs w:val="28"/>
          <w:lang w:eastAsia="ru-RU"/>
        </w:rPr>
        <w:t xml:space="preserve"> А.Р.).</w:t>
      </w:r>
      <w:proofErr w:type="gramEnd"/>
      <w:r w:rsidRPr="009C3E1F">
        <w:rPr>
          <w:rFonts w:ascii="Times New Roman" w:eastAsia="Times New Roman" w:hAnsi="Times New Roman" w:cs="Times New Roman"/>
          <w:color w:val="000000"/>
          <w:sz w:val="28"/>
          <w:szCs w:val="28"/>
          <w:lang w:eastAsia="ru-RU"/>
        </w:rPr>
        <w:t xml:space="preserve"> Время проведения экспозиции - рабочие дни и часы администрации МО МР «Корткеросский».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в здании администрации сельского поселения «Подтыбок» Главой сельского поселения (п. Подтыбок, ул. </w:t>
      </w:r>
      <w:proofErr w:type="gramStart"/>
      <w:r w:rsidRPr="009C3E1F">
        <w:rPr>
          <w:rFonts w:ascii="Times New Roman" w:eastAsia="Times New Roman" w:hAnsi="Times New Roman" w:cs="Times New Roman"/>
          <w:color w:val="000000"/>
          <w:sz w:val="28"/>
          <w:szCs w:val="28"/>
          <w:lang w:eastAsia="ru-RU"/>
        </w:rPr>
        <w:t>Советская</w:t>
      </w:r>
      <w:proofErr w:type="gramEnd"/>
      <w:r w:rsidRPr="009C3E1F">
        <w:rPr>
          <w:rFonts w:ascii="Times New Roman" w:eastAsia="Times New Roman" w:hAnsi="Times New Roman" w:cs="Times New Roman"/>
          <w:color w:val="000000"/>
          <w:sz w:val="28"/>
          <w:szCs w:val="28"/>
          <w:lang w:eastAsia="ru-RU"/>
        </w:rPr>
        <w:t>, д.49, тел.: тел 9-45-12)</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Ссылка на место размещения (на официальном сайте администрации МР «Корткеросский») проектов, выносимых на публичные слушания, указана в пункте 1.3 настоящего оповещения.</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shd w:val="clear" w:color="auto" w:fill="FFFFFF"/>
          <w:lang w:eastAsia="ru-RU"/>
        </w:rPr>
        <w:t xml:space="preserve"> </w:t>
      </w:r>
      <w:r w:rsidRPr="009C3E1F">
        <w:rPr>
          <w:rFonts w:ascii="Times New Roman" w:eastAsia="Times New Roman" w:hAnsi="Times New Roman" w:cs="Times New Roman"/>
          <w:b/>
          <w:color w:val="000000"/>
          <w:sz w:val="28"/>
          <w:szCs w:val="28"/>
          <w:lang w:eastAsia="ru-RU"/>
        </w:rPr>
        <w:t>Оформление протокола публичных слушаний и заключения по результатам публичных слушаний.</w:t>
      </w:r>
    </w:p>
    <w:p w:rsidR="009C3E1F" w:rsidRPr="009C3E1F" w:rsidRDefault="009C3E1F" w:rsidP="009C3E1F">
      <w:pPr>
        <w:shd w:val="clear" w:color="auto" w:fill="FFFFFF"/>
        <w:spacing w:after="0" w:line="290" w:lineRule="atLeast"/>
        <w:ind w:left="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Организатор публичных слушаний подготавливает и оформляет протокол публичных слушаний, в котором указываются: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0" w:name="dst2146"/>
      <w:bookmarkEnd w:id="50"/>
      <w:r w:rsidRPr="009C3E1F">
        <w:rPr>
          <w:rFonts w:ascii="Times New Roman" w:eastAsia="Times New Roman" w:hAnsi="Times New Roman" w:cs="Times New Roman"/>
          <w:color w:val="000000"/>
          <w:sz w:val="28"/>
          <w:szCs w:val="28"/>
          <w:lang w:eastAsia="ru-RU"/>
        </w:rPr>
        <w:t>1) дата оформления протокола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1" w:name="dst2147"/>
      <w:bookmarkEnd w:id="51"/>
      <w:r w:rsidRPr="009C3E1F">
        <w:rPr>
          <w:rFonts w:ascii="Times New Roman" w:eastAsia="Times New Roman" w:hAnsi="Times New Roman" w:cs="Times New Roman"/>
          <w:color w:val="000000"/>
          <w:sz w:val="28"/>
          <w:szCs w:val="28"/>
          <w:lang w:eastAsia="ru-RU"/>
        </w:rPr>
        <w:t>2) информация об организаторе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2" w:name="dst2148"/>
      <w:bookmarkEnd w:id="52"/>
      <w:r w:rsidRPr="009C3E1F">
        <w:rPr>
          <w:rFonts w:ascii="Times New Roman" w:eastAsia="Times New Roman" w:hAnsi="Times New Roman" w:cs="Times New Roman"/>
          <w:color w:val="000000"/>
          <w:sz w:val="28"/>
          <w:szCs w:val="28"/>
          <w:lang w:eastAsia="ru-RU"/>
        </w:rPr>
        <w:t>3) информация, содержащаяся в опубликованном оповещении о начале публичных слушаний, дата и источник его опубликования;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3" w:name="dst2149"/>
      <w:bookmarkEnd w:id="53"/>
      <w:r w:rsidRPr="009C3E1F">
        <w:rPr>
          <w:rFonts w:ascii="Times New Roman" w:eastAsia="Times New Roman" w:hAnsi="Times New Roman" w:cs="Times New Roman"/>
          <w:color w:val="000000"/>
          <w:sz w:val="28"/>
          <w:szCs w:val="28"/>
          <w:lang w:eastAsia="ru-RU"/>
        </w:rPr>
        <w:lastRenderedPageBreak/>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4" w:name="dst2150"/>
      <w:bookmarkEnd w:id="54"/>
      <w:r w:rsidRPr="009C3E1F">
        <w:rPr>
          <w:rFonts w:ascii="Times New Roman" w:eastAsia="Times New Roman" w:hAnsi="Times New Roman" w:cs="Times New Roman"/>
          <w:color w:val="000000"/>
          <w:sz w:val="28"/>
          <w:szCs w:val="28"/>
          <w:lang w:eastAsia="ru-RU"/>
        </w:rPr>
        <w:t>5)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общественных обсуждений или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5" w:name="dst2151"/>
      <w:bookmarkEnd w:id="55"/>
      <w:r w:rsidRPr="009C3E1F">
        <w:rPr>
          <w:rFonts w:ascii="Times New Roman" w:eastAsia="Times New Roman" w:hAnsi="Times New Roman" w:cs="Times New Roman"/>
          <w:color w:val="000000"/>
          <w:sz w:val="28"/>
          <w:szCs w:val="28"/>
          <w:lang w:eastAsia="ru-RU"/>
        </w:rPr>
        <w:t xml:space="preserve"> </w:t>
      </w:r>
      <w:proofErr w:type="gramStart"/>
      <w:r w:rsidRPr="009C3E1F">
        <w:rPr>
          <w:rFonts w:ascii="Times New Roman" w:eastAsia="Times New Roman" w:hAnsi="Times New Roman" w:cs="Times New Roman"/>
          <w:color w:val="000000"/>
          <w:sz w:val="28"/>
          <w:szCs w:val="28"/>
          <w:lang w:eastAsia="ru-RU"/>
        </w:rPr>
        <w:t>К протоколу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6" w:name="dst2152"/>
      <w:bookmarkEnd w:id="56"/>
      <w:r w:rsidRPr="009C3E1F">
        <w:rPr>
          <w:rFonts w:ascii="Times New Roman" w:eastAsia="Times New Roman" w:hAnsi="Times New Roman" w:cs="Times New Roman"/>
          <w:color w:val="000000"/>
          <w:sz w:val="28"/>
          <w:szCs w:val="28"/>
          <w:lang w:eastAsia="ru-RU"/>
        </w:rPr>
        <w:t>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7" w:name="dst2153"/>
      <w:bookmarkEnd w:id="57"/>
      <w:r w:rsidRPr="009C3E1F">
        <w:rPr>
          <w:rFonts w:ascii="Times New Roman" w:eastAsia="Times New Roman" w:hAnsi="Times New Roman" w:cs="Times New Roman"/>
          <w:color w:val="000000"/>
          <w:sz w:val="28"/>
          <w:szCs w:val="28"/>
          <w:lang w:eastAsia="ru-RU"/>
        </w:rPr>
        <w:t>На основании протокола публичных слушаний организатор общественных обсуждений или публичных слушаний осуществляет подготовку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8" w:name="dst2154"/>
      <w:bookmarkEnd w:id="58"/>
      <w:r w:rsidRPr="009C3E1F">
        <w:rPr>
          <w:rFonts w:ascii="Times New Roman" w:eastAsia="Times New Roman" w:hAnsi="Times New Roman" w:cs="Times New Roman"/>
          <w:color w:val="000000"/>
          <w:sz w:val="28"/>
          <w:szCs w:val="28"/>
          <w:lang w:eastAsia="ru-RU"/>
        </w:rPr>
        <w:t>В заключении о результатах публичных слушаний должны быть указаны:</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59" w:name="dst2155"/>
      <w:bookmarkEnd w:id="59"/>
      <w:r w:rsidRPr="009C3E1F">
        <w:rPr>
          <w:rFonts w:ascii="Times New Roman" w:eastAsia="Times New Roman" w:hAnsi="Times New Roman" w:cs="Times New Roman"/>
          <w:color w:val="000000"/>
          <w:sz w:val="28"/>
          <w:szCs w:val="28"/>
          <w:lang w:eastAsia="ru-RU"/>
        </w:rPr>
        <w:t>1) дата оформления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60" w:name="dst2156"/>
      <w:bookmarkEnd w:id="60"/>
      <w:r w:rsidRPr="009C3E1F">
        <w:rPr>
          <w:rFonts w:ascii="Times New Roman" w:eastAsia="Times New Roman" w:hAnsi="Times New Roman" w:cs="Times New Roman"/>
          <w:color w:val="000000"/>
          <w:sz w:val="28"/>
          <w:szCs w:val="28"/>
          <w:lang w:eastAsia="ru-RU"/>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61" w:name="dst2157"/>
      <w:bookmarkEnd w:id="61"/>
      <w:r w:rsidRPr="009C3E1F">
        <w:rPr>
          <w:rFonts w:ascii="Times New Roman" w:eastAsia="Times New Roman" w:hAnsi="Times New Roman" w:cs="Times New Roman"/>
          <w:color w:val="000000"/>
          <w:sz w:val="28"/>
          <w:szCs w:val="28"/>
          <w:lang w:eastAsia="ru-RU"/>
        </w:rPr>
        <w:t>3) реквизиты протокола публичных слушаний, на основании которого подготовлено заключение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62" w:name="dst2158"/>
      <w:bookmarkEnd w:id="62"/>
      <w:proofErr w:type="gramStart"/>
      <w:r w:rsidRPr="009C3E1F">
        <w:rPr>
          <w:rFonts w:ascii="Times New Roman" w:eastAsia="Times New Roman" w:hAnsi="Times New Roman" w:cs="Times New Roman"/>
          <w:color w:val="000000"/>
          <w:sz w:val="28"/>
          <w:szCs w:val="28"/>
          <w:lang w:eastAsia="ru-RU"/>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63" w:name="dst2159"/>
      <w:bookmarkEnd w:id="63"/>
      <w:r w:rsidRPr="009C3E1F">
        <w:rPr>
          <w:rFonts w:ascii="Times New Roman" w:eastAsia="Times New Roman" w:hAnsi="Times New Roman" w:cs="Times New Roman"/>
          <w:color w:val="000000"/>
          <w:sz w:val="28"/>
          <w:szCs w:val="28"/>
          <w:lang w:eastAsia="ru-RU"/>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64" w:name="dst2160"/>
      <w:bookmarkEnd w:id="64"/>
      <w:r w:rsidRPr="009C3E1F">
        <w:rPr>
          <w:rFonts w:ascii="Times New Roman" w:eastAsia="Times New Roman" w:hAnsi="Times New Roman" w:cs="Times New Roman"/>
          <w:color w:val="000000"/>
          <w:sz w:val="28"/>
          <w:szCs w:val="28"/>
          <w:lang w:eastAsia="ru-RU"/>
        </w:rPr>
        <w:t xml:space="preserve"> Заключение о результатах публичных слушаний подлежит опубликованию в порядке, установленном для официального опубликования муниципальных </w:t>
      </w:r>
      <w:r w:rsidRPr="009C3E1F">
        <w:rPr>
          <w:rFonts w:ascii="Times New Roman" w:eastAsia="Times New Roman" w:hAnsi="Times New Roman" w:cs="Times New Roman"/>
          <w:color w:val="000000"/>
          <w:sz w:val="28"/>
          <w:szCs w:val="28"/>
          <w:lang w:eastAsia="ru-RU"/>
        </w:rPr>
        <w:lastRenderedPageBreak/>
        <w:t>правовых актов, иной официальной информации, и размещается на официальном сайте и (или) в информационных системах.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Получение консультации по возникающим вопросам</w:t>
      </w:r>
    </w:p>
    <w:p w:rsidR="009C3E1F" w:rsidRPr="009C3E1F" w:rsidRDefault="009C3E1F" w:rsidP="009C3E1F">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Консультирование осуществляется представителями уполномоченного на проведение публичных слушаний органа местного самоуправления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9C3E1F" w:rsidRPr="009C3E1F" w:rsidRDefault="009C3E1F" w:rsidP="009C3E1F">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За консультацией можно обращаться в администрацию МО МР «Корткеросский», по адресу: Корткеросский район, с. Корткерос, ул. </w:t>
      </w:r>
      <w:proofErr w:type="gramStart"/>
      <w:r w:rsidRPr="009C3E1F">
        <w:rPr>
          <w:rFonts w:ascii="Times New Roman" w:eastAsia="Times New Roman" w:hAnsi="Times New Roman" w:cs="Times New Roman"/>
          <w:color w:val="000000"/>
          <w:sz w:val="28"/>
          <w:szCs w:val="28"/>
          <w:lang w:eastAsia="ru-RU"/>
        </w:rPr>
        <w:t>Советская</w:t>
      </w:r>
      <w:proofErr w:type="gramEnd"/>
      <w:r w:rsidRPr="009C3E1F">
        <w:rPr>
          <w:rFonts w:ascii="Times New Roman" w:eastAsia="Times New Roman" w:hAnsi="Times New Roman" w:cs="Times New Roman"/>
          <w:color w:val="000000"/>
          <w:sz w:val="28"/>
          <w:szCs w:val="28"/>
          <w:lang w:eastAsia="ru-RU"/>
        </w:rPr>
        <w:t>, д. 225 (</w:t>
      </w:r>
      <w:r w:rsidRPr="009C3E1F">
        <w:rPr>
          <w:rFonts w:ascii="Times New Roman" w:eastAsia="Times New Roman" w:hAnsi="Times New Roman" w:cs="Times New Roman"/>
          <w:color w:val="000000"/>
          <w:sz w:val="28"/>
          <w:szCs w:val="28"/>
          <w:lang w:val="en-US" w:eastAsia="ru-RU"/>
        </w:rPr>
        <w:t>I</w:t>
      </w:r>
      <w:r w:rsidRPr="009C3E1F">
        <w:rPr>
          <w:rFonts w:ascii="Times New Roman" w:eastAsia="Times New Roman" w:hAnsi="Times New Roman" w:cs="Times New Roman"/>
          <w:color w:val="000000"/>
          <w:sz w:val="28"/>
          <w:szCs w:val="28"/>
          <w:lang w:eastAsia="ru-RU"/>
        </w:rPr>
        <w:t xml:space="preserve"> этаж, кабинет 8а). Номер телефона для получения консультации: 9-24-96 (Управление по капитальному строительству и территориальному развитию администрации МР «Корткеросский»).</w:t>
      </w:r>
    </w:p>
    <w:p w:rsidR="001970C3" w:rsidRPr="001970C3" w:rsidRDefault="001970C3" w:rsidP="001970C3">
      <w:pPr>
        <w:rPr>
          <w:rFonts w:ascii="Calibri" w:eastAsia="Calibri" w:hAnsi="Calibri" w:cs="Times New Roman"/>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Pr="009C3E1F" w:rsidRDefault="009C3E1F" w:rsidP="009C3E1F">
      <w:pPr>
        <w:spacing w:after="0" w:line="240" w:lineRule="auto"/>
        <w:ind w:firstLine="708"/>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lastRenderedPageBreak/>
        <w:t xml:space="preserve">ОПОВЕЩЕНИЕ О НАЧАЛЕ </w:t>
      </w:r>
    </w:p>
    <w:p w:rsidR="009C3E1F" w:rsidRPr="009C3E1F" w:rsidRDefault="009C3E1F" w:rsidP="009C3E1F">
      <w:pPr>
        <w:spacing w:after="0" w:line="240" w:lineRule="auto"/>
        <w:ind w:firstLine="708"/>
        <w:jc w:val="center"/>
        <w:rPr>
          <w:rFonts w:ascii="Times New Roman" w:eastAsia="Times New Roman" w:hAnsi="Times New Roman" w:cs="Times New Roman"/>
          <w:b/>
          <w:sz w:val="32"/>
          <w:szCs w:val="32"/>
          <w:lang w:eastAsia="ru-RU"/>
        </w:rPr>
      </w:pPr>
      <w:r w:rsidRPr="009C3E1F">
        <w:rPr>
          <w:rFonts w:ascii="Times New Roman" w:eastAsia="Times New Roman" w:hAnsi="Times New Roman" w:cs="Times New Roman"/>
          <w:b/>
          <w:sz w:val="32"/>
          <w:szCs w:val="32"/>
          <w:lang w:eastAsia="ru-RU"/>
        </w:rPr>
        <w:t>ПРОВЕДЕНИЯ ПУБЛИЧНЫХ СЛУШАНИЙ</w:t>
      </w:r>
    </w:p>
    <w:p w:rsidR="009C3E1F" w:rsidRPr="009C3E1F" w:rsidRDefault="009C3E1F" w:rsidP="009C3E1F">
      <w:pPr>
        <w:spacing w:after="0" w:line="240" w:lineRule="auto"/>
        <w:ind w:firstLine="708"/>
        <w:jc w:val="center"/>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по проекту изменений, вносимых в «Правила землепользования и застройки муниципального образования сельского поселения «Додзь»»</w:t>
      </w:r>
    </w:p>
    <w:p w:rsidR="009C3E1F" w:rsidRPr="009C3E1F" w:rsidRDefault="009C3E1F" w:rsidP="009C3E1F">
      <w:pPr>
        <w:spacing w:after="0" w:line="240" w:lineRule="auto"/>
        <w:ind w:firstLine="708"/>
        <w:jc w:val="center"/>
        <w:rPr>
          <w:rFonts w:ascii="Times New Roman" w:eastAsia="Times New Roman" w:hAnsi="Times New Roman" w:cs="Times New Roman"/>
          <w:sz w:val="28"/>
          <w:szCs w:val="28"/>
          <w:lang w:eastAsia="ru-RU"/>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Информация о проектах, подлежащих рассмотрению на публичных слушаниях, и перечень информационных материалов к таким проектам.</w:t>
      </w: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1.1. Информация о проектах</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lang w:eastAsia="ru-RU"/>
        </w:rPr>
        <w:t>Решение о подготовке проектов изменений принято п</w:t>
      </w:r>
      <w:r w:rsidRPr="009C3E1F">
        <w:rPr>
          <w:rFonts w:ascii="Times New Roman" w:eastAsia="Times New Roman" w:hAnsi="Times New Roman" w:cs="Times New Roman"/>
          <w:sz w:val="28"/>
          <w:szCs w:val="28"/>
          <w:shd w:val="clear" w:color="auto" w:fill="FFFFFF"/>
          <w:lang w:eastAsia="ru-RU"/>
        </w:rPr>
        <w:t xml:space="preserve">остановлением администрации МР «Корткеросский» от 23.04.2024г № 547 «О подготовке проектов изменений, вносимых в Правила землепользования и застройки муниципальных образований сельских поселений «Додзь» и «Подтыбок». </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Во исполнение данного решения администрацией района подготовлен проект изменений, вносимых в Правила землепользования и застройки муниципального образования сельского поселения «Додзь».</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Прое</w:t>
      </w:r>
      <w:proofErr w:type="gramStart"/>
      <w:r w:rsidRPr="009C3E1F">
        <w:rPr>
          <w:rFonts w:ascii="Times New Roman" w:eastAsia="Calibri" w:hAnsi="Times New Roman" w:cs="Times New Roman"/>
          <w:sz w:val="28"/>
          <w:szCs w:val="28"/>
        </w:rPr>
        <w:t>кт вкл</w:t>
      </w:r>
      <w:proofErr w:type="gramEnd"/>
      <w:r w:rsidRPr="009C3E1F">
        <w:rPr>
          <w:rFonts w:ascii="Times New Roman" w:eastAsia="Calibri" w:hAnsi="Times New Roman" w:cs="Times New Roman"/>
          <w:sz w:val="28"/>
          <w:szCs w:val="28"/>
        </w:rPr>
        <w:t>ючает в себя:</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1) изменение текстовой части (Градостроительные регламенты) Правил землепользования и застройки МО СП «Додзь», а именно:</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основные виды разрешенного использования земельных участков территориальной зоны Ж</w:t>
      </w:r>
      <w:proofErr w:type="gramStart"/>
      <w:r w:rsidRPr="009C3E1F">
        <w:rPr>
          <w:rFonts w:ascii="Times New Roman" w:eastAsia="Calibri" w:hAnsi="Times New Roman" w:cs="Times New Roman"/>
          <w:sz w:val="28"/>
          <w:szCs w:val="28"/>
        </w:rPr>
        <w:t>1</w:t>
      </w:r>
      <w:proofErr w:type="gramEnd"/>
      <w:r w:rsidRPr="009C3E1F">
        <w:rPr>
          <w:rFonts w:ascii="Times New Roman" w:eastAsia="Calibri" w:hAnsi="Times New Roman" w:cs="Times New Roman"/>
          <w:sz w:val="28"/>
          <w:szCs w:val="28"/>
        </w:rPr>
        <w:t xml:space="preserve"> «Зона жилой застройки» дополняются видами разрешенного использования «отдых (рекреация)» и «туристическое обслуживание»;</w:t>
      </w: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 xml:space="preserve">- для земельных участков с </w:t>
      </w:r>
      <w:r w:rsidRPr="009C3E1F">
        <w:rPr>
          <w:rFonts w:ascii="Times New Roman" w:eastAsia="Calibri" w:hAnsi="Times New Roman" w:cs="Times New Roman"/>
          <w:sz w:val="28"/>
          <w:szCs w:val="28"/>
        </w:rPr>
        <w:t xml:space="preserve">видом разрешенного использования «отдых (рекреация)» и «туристическое обслуживание» </w:t>
      </w:r>
      <w:r w:rsidRPr="009C3E1F">
        <w:rPr>
          <w:rFonts w:ascii="Times New Roman" w:eastAsia="Calibri" w:hAnsi="Times New Roman" w:cs="Times New Roman"/>
          <w:bCs/>
          <w:sz w:val="28"/>
          <w:szCs w:val="28"/>
        </w:rPr>
        <w:t>предлагается установить следующие предельные минимальные (максимальные) размеры земельных участков:</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04"/>
        <w:gridCol w:w="993"/>
        <w:gridCol w:w="1842"/>
      </w:tblGrid>
      <w:tr w:rsidR="009C3E1F" w:rsidRPr="009C3E1F" w:rsidTr="007E30A0">
        <w:tc>
          <w:tcPr>
            <w:tcW w:w="6804"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 xml:space="preserve">Минимальная (максимальная) площадь земельных участков </w:t>
            </w:r>
            <w:r w:rsidRPr="009C3E1F">
              <w:rPr>
                <w:rFonts w:ascii="Times New Roman" w:eastAsia="Calibri" w:hAnsi="Times New Roman" w:cs="Times New Roman"/>
                <w:bCs/>
                <w:iCs/>
                <w:sz w:val="28"/>
                <w:szCs w:val="28"/>
                <w:lang w:bidi="ru-RU"/>
              </w:rPr>
              <w:t xml:space="preserve">с видом разрешенного использования </w:t>
            </w:r>
            <w:r w:rsidRPr="009C3E1F">
              <w:rPr>
                <w:rFonts w:ascii="Times New Roman" w:eastAsia="Calibri" w:hAnsi="Times New Roman" w:cs="Times New Roman"/>
                <w:bCs/>
                <w:sz w:val="28"/>
                <w:szCs w:val="28"/>
              </w:rPr>
              <w:t xml:space="preserve">«отдых (рекреация)» </w:t>
            </w:r>
          </w:p>
        </w:tc>
        <w:tc>
          <w:tcPr>
            <w:tcW w:w="993"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jc w:val="both"/>
              <w:rPr>
                <w:rFonts w:ascii="Times New Roman" w:eastAsia="Calibri" w:hAnsi="Times New Roman" w:cs="Times New Roman"/>
                <w:bCs/>
                <w:sz w:val="28"/>
                <w:szCs w:val="28"/>
              </w:rPr>
            </w:pPr>
            <w:proofErr w:type="spellStart"/>
            <w:r w:rsidRPr="009C3E1F">
              <w:rPr>
                <w:rFonts w:ascii="Times New Roman" w:eastAsia="Calibri" w:hAnsi="Times New Roman" w:cs="Times New Roman"/>
                <w:bCs/>
                <w:sz w:val="28"/>
                <w:szCs w:val="28"/>
              </w:rPr>
              <w:t>кв</w:t>
            </w:r>
            <w:proofErr w:type="gramStart"/>
            <w:r w:rsidRPr="009C3E1F">
              <w:rPr>
                <w:rFonts w:ascii="Times New Roman" w:eastAsia="Calibri" w:hAnsi="Times New Roman" w:cs="Times New Roman"/>
                <w:bCs/>
                <w:sz w:val="28"/>
                <w:szCs w:val="28"/>
              </w:rPr>
              <w:t>.м</w:t>
            </w:r>
            <w:proofErr w:type="spellEnd"/>
            <w:proofErr w:type="gramEnd"/>
          </w:p>
        </w:tc>
        <w:tc>
          <w:tcPr>
            <w:tcW w:w="1842"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 xml:space="preserve">500 </w:t>
            </w: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 xml:space="preserve">(не </w:t>
            </w:r>
            <w:proofErr w:type="gramStart"/>
            <w:r w:rsidRPr="009C3E1F">
              <w:rPr>
                <w:rFonts w:ascii="Times New Roman" w:eastAsia="Calibri" w:hAnsi="Times New Roman" w:cs="Times New Roman"/>
                <w:bCs/>
                <w:sz w:val="28"/>
                <w:szCs w:val="28"/>
              </w:rPr>
              <w:t>установлена</w:t>
            </w:r>
            <w:proofErr w:type="gramEnd"/>
            <w:r w:rsidRPr="009C3E1F">
              <w:rPr>
                <w:rFonts w:ascii="Times New Roman" w:eastAsia="Calibri" w:hAnsi="Times New Roman" w:cs="Times New Roman"/>
                <w:bCs/>
                <w:sz w:val="28"/>
                <w:szCs w:val="28"/>
              </w:rPr>
              <w:t>)</w:t>
            </w:r>
          </w:p>
        </w:tc>
      </w:tr>
      <w:tr w:rsidR="009C3E1F" w:rsidRPr="009C3E1F" w:rsidTr="007E30A0">
        <w:tc>
          <w:tcPr>
            <w:tcW w:w="6804"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iCs/>
                <w:sz w:val="28"/>
                <w:szCs w:val="28"/>
                <w:lang w:bidi="ru-RU"/>
              </w:rPr>
              <w:t>Минимальная (максимальная) площадь земельных участков с видом разрешенного использования «</w:t>
            </w:r>
            <w:r w:rsidRPr="009C3E1F">
              <w:rPr>
                <w:rFonts w:ascii="Times New Roman" w:eastAsia="Calibri" w:hAnsi="Times New Roman" w:cs="Times New Roman"/>
                <w:bCs/>
                <w:sz w:val="28"/>
                <w:szCs w:val="28"/>
              </w:rPr>
              <w:t>туристическое обслуживание»</w:t>
            </w:r>
            <w:r w:rsidRPr="009C3E1F">
              <w:rPr>
                <w:rFonts w:ascii="Times New Roman" w:eastAsia="Calibri" w:hAnsi="Times New Roman" w:cs="Times New Roman"/>
                <w:bCs/>
                <w:iCs/>
                <w:sz w:val="28"/>
                <w:szCs w:val="28"/>
                <w:lang w:bidi="ru-RU"/>
              </w:rPr>
              <w:t xml:space="preserve"> </w:t>
            </w:r>
          </w:p>
        </w:tc>
        <w:tc>
          <w:tcPr>
            <w:tcW w:w="993"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jc w:val="both"/>
              <w:rPr>
                <w:rFonts w:ascii="Times New Roman" w:eastAsia="Calibri" w:hAnsi="Times New Roman" w:cs="Times New Roman"/>
                <w:bCs/>
                <w:sz w:val="28"/>
                <w:szCs w:val="28"/>
              </w:rPr>
            </w:pPr>
            <w:proofErr w:type="spellStart"/>
            <w:r w:rsidRPr="009C3E1F">
              <w:rPr>
                <w:rFonts w:ascii="Times New Roman" w:eastAsia="Calibri" w:hAnsi="Times New Roman" w:cs="Times New Roman"/>
                <w:bCs/>
                <w:sz w:val="28"/>
                <w:szCs w:val="28"/>
              </w:rPr>
              <w:t>кв</w:t>
            </w:r>
            <w:proofErr w:type="gramStart"/>
            <w:r w:rsidRPr="009C3E1F">
              <w:rPr>
                <w:rFonts w:ascii="Times New Roman" w:eastAsia="Calibri" w:hAnsi="Times New Roman" w:cs="Times New Roman"/>
                <w:bCs/>
                <w:sz w:val="28"/>
                <w:szCs w:val="28"/>
              </w:rPr>
              <w:t>.м</w:t>
            </w:r>
            <w:proofErr w:type="spellEnd"/>
            <w:proofErr w:type="gramEnd"/>
          </w:p>
        </w:tc>
        <w:tc>
          <w:tcPr>
            <w:tcW w:w="1842" w:type="dxa"/>
            <w:tcBorders>
              <w:top w:val="single" w:sz="4" w:space="0" w:color="auto"/>
              <w:left w:val="single" w:sz="4" w:space="0" w:color="auto"/>
              <w:bottom w:val="single" w:sz="4" w:space="0" w:color="auto"/>
              <w:right w:val="single" w:sz="4" w:space="0" w:color="auto"/>
            </w:tcBorders>
          </w:tcPr>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600</w:t>
            </w: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(5000)</w:t>
            </w:r>
          </w:p>
        </w:tc>
      </w:tr>
    </w:tbl>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2) изменение картографического материала:</w:t>
      </w: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t>- картографический материал дополнить картой градостроительного зонирования с. Додзь, местечко Малая Додзь.</w:t>
      </w: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Times New Roman" w:eastAsia="Calibri" w:hAnsi="Times New Roman" w:cs="Times New Roman"/>
          <w:bCs/>
          <w:sz w:val="28"/>
          <w:szCs w:val="28"/>
        </w:rPr>
        <w:lastRenderedPageBreak/>
        <w:t xml:space="preserve"> </w:t>
      </w:r>
      <w:r>
        <w:rPr>
          <w:rFonts w:ascii="Times New Roman" w:eastAsia="Calibri" w:hAnsi="Times New Roman" w:cs="Times New Roman"/>
          <w:bCs/>
          <w:noProof/>
          <w:sz w:val="28"/>
          <w:szCs w:val="28"/>
          <w:lang w:eastAsia="ru-RU"/>
        </w:rPr>
        <w:drawing>
          <wp:inline distT="0" distB="0" distL="0" distR="0">
            <wp:extent cx="5800725" cy="219456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800725" cy="2194560"/>
                    </a:xfrm>
                    <a:prstGeom prst="rect">
                      <a:avLst/>
                    </a:prstGeom>
                    <a:noFill/>
                    <a:ln>
                      <a:noFill/>
                    </a:ln>
                  </pic:spPr>
                </pic:pic>
              </a:graphicData>
            </a:graphic>
          </wp:inline>
        </w:drawing>
      </w: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1.2</w:t>
      </w:r>
      <w:r w:rsidRPr="009C3E1F">
        <w:rPr>
          <w:rFonts w:ascii="Times New Roman" w:eastAsia="Times New Roman" w:hAnsi="Times New Roman" w:cs="Times New Roman"/>
          <w:b/>
          <w:sz w:val="28"/>
          <w:szCs w:val="28"/>
          <w:lang w:eastAsia="x-none"/>
        </w:rPr>
        <w:t xml:space="preserve"> П</w:t>
      </w:r>
      <w:r w:rsidRPr="009C3E1F">
        <w:rPr>
          <w:rFonts w:ascii="Times New Roman" w:eastAsia="Calibri" w:hAnsi="Times New Roman" w:cs="Times New Roman"/>
          <w:b/>
          <w:sz w:val="28"/>
          <w:szCs w:val="28"/>
        </w:rPr>
        <w:t>еречень информационных материалов к проектам</w:t>
      </w:r>
    </w:p>
    <w:p w:rsidR="009C3E1F" w:rsidRPr="009C3E1F" w:rsidRDefault="009C3E1F" w:rsidP="009C3E1F">
      <w:pPr>
        <w:spacing w:line="240" w:lineRule="auto"/>
        <w:ind w:firstLine="567"/>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В состав размещаемых информационных материалов включено следующее:</w:t>
      </w:r>
    </w:p>
    <w:p w:rsidR="009C3E1F" w:rsidRPr="009C3E1F" w:rsidRDefault="009C3E1F" w:rsidP="009C3E1F">
      <w:pPr>
        <w:numPr>
          <w:ilvl w:val="0"/>
          <w:numId w:val="11"/>
        </w:numPr>
        <w:spacing w:after="0" w:line="240" w:lineRule="auto"/>
        <w:ind w:left="0"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 xml:space="preserve">Постановление администрации МР «Корткеросский» от 23.04.2024г № 547 «О подготовке проектов изменений, вносимых в Правила землепользования и застройки муниципальных образований сельских поселений «Додзь» и «Подтыбок»». </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2. Постановление администрации МР «Корткеросский» от 25.04.2024г № 559 «О назначении публичных слушаний по проекту изменений, вносимых в Правила землепользования и застройки муниципального образования сельского поселения «Додзь»».</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3.  Оповещение граждан о проведении публичных слушаний.</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4.  Проект Текстовая часть Правил землепользования и застройки МО СП «Додзь» с учетом изменений.</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5.  Проект Карта градостроительного зонирования с. Додзь, местечко Малая Додзь.</w:t>
      </w:r>
    </w:p>
    <w:p w:rsidR="009C3E1F" w:rsidRPr="009C3E1F" w:rsidRDefault="009C3E1F" w:rsidP="009C3E1F">
      <w:pPr>
        <w:spacing w:after="0" w:line="240" w:lineRule="auto"/>
        <w:ind w:firstLine="426"/>
        <w:contextualSpacing/>
        <w:jc w:val="both"/>
        <w:rPr>
          <w:rFonts w:ascii="Calibri" w:eastAsia="Calibri" w:hAnsi="Calibri" w:cs="Times New Roman"/>
        </w:rPr>
      </w:pPr>
    </w:p>
    <w:p w:rsidR="009C3E1F" w:rsidRPr="009C3E1F" w:rsidRDefault="009C3E1F" w:rsidP="009C3E1F">
      <w:pPr>
        <w:spacing w:after="0" w:line="240" w:lineRule="auto"/>
        <w:ind w:left="927"/>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1.3 Место размещения проекта</w:t>
      </w:r>
      <w:r w:rsidRPr="009C3E1F">
        <w:rPr>
          <w:rFonts w:ascii="Times New Roman" w:eastAsia="Times New Roman" w:hAnsi="Times New Roman" w:cs="Times New Roman"/>
          <w:b/>
          <w:sz w:val="28"/>
          <w:szCs w:val="28"/>
          <w:lang w:eastAsia="ru-RU"/>
        </w:rPr>
        <w:t xml:space="preserve"> и </w:t>
      </w:r>
      <w:r w:rsidRPr="009C3E1F">
        <w:rPr>
          <w:rFonts w:ascii="Times New Roman" w:eastAsia="Times New Roman" w:hAnsi="Times New Roman" w:cs="Times New Roman"/>
          <w:b/>
          <w:sz w:val="28"/>
          <w:szCs w:val="28"/>
          <w:lang w:eastAsia="x-none"/>
        </w:rPr>
        <w:t>информационных материалов к такому проекту</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С информацией о проектах, подлежащих рассмотрению на публичных слушаниях, перечнем информационных материалов к проектам можно </w:t>
      </w:r>
      <w:proofErr w:type="gramStart"/>
      <w:r w:rsidRPr="009C3E1F">
        <w:rPr>
          <w:rFonts w:ascii="Times New Roman" w:eastAsia="Calibri" w:hAnsi="Times New Roman" w:cs="Times New Roman"/>
          <w:sz w:val="28"/>
          <w:szCs w:val="28"/>
        </w:rPr>
        <w:t>ознакомится</w:t>
      </w:r>
      <w:proofErr w:type="gramEnd"/>
      <w:r w:rsidRPr="009C3E1F">
        <w:rPr>
          <w:rFonts w:ascii="Times New Roman" w:eastAsia="Calibri" w:hAnsi="Times New Roman" w:cs="Times New Roman"/>
          <w:sz w:val="28"/>
          <w:szCs w:val="28"/>
        </w:rPr>
        <w:t xml:space="preserve"> на сайте муниципального района "Корткеросский" (</w:t>
      </w:r>
      <w:hyperlink r:id="rId79" w:history="1">
        <w:r w:rsidRPr="009C3E1F">
          <w:rPr>
            <w:rFonts w:ascii="Times New Roman" w:eastAsia="Calibri" w:hAnsi="Times New Roman" w:cs="Times New Roman"/>
            <w:color w:val="0000FF"/>
            <w:sz w:val="28"/>
            <w:szCs w:val="28"/>
            <w:u w:val="single"/>
          </w:rPr>
          <w:t>https://kortkeros-r11.gosweb.gosuslugi.ru</w:t>
        </w:r>
      </w:hyperlink>
      <w:r w:rsidRPr="009C3E1F">
        <w:rPr>
          <w:rFonts w:ascii="Times New Roman" w:eastAsia="Calibri" w:hAnsi="Times New Roman" w:cs="Times New Roman"/>
          <w:sz w:val="28"/>
          <w:szCs w:val="28"/>
        </w:rPr>
        <w:t xml:space="preserve">). </w:t>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lang w:eastAsia="ru-RU"/>
        </w:rPr>
      </w:pPr>
      <w:r w:rsidRPr="009C3E1F">
        <w:rPr>
          <w:rFonts w:ascii="Times New Roman" w:eastAsia="Calibri" w:hAnsi="Times New Roman" w:cs="Times New Roman"/>
          <w:sz w:val="28"/>
          <w:szCs w:val="28"/>
        </w:rPr>
        <w:t xml:space="preserve">Ссылка в системе Интернет: </w:t>
      </w:r>
      <w:hyperlink r:id="rId80" w:history="1">
        <w:r w:rsidRPr="009C3E1F">
          <w:rPr>
            <w:rFonts w:ascii="Times New Roman" w:eastAsia="Calibri" w:hAnsi="Times New Roman" w:cs="Times New Roman"/>
            <w:color w:val="0000FF"/>
            <w:sz w:val="28"/>
            <w:szCs w:val="28"/>
            <w:u w:val="single"/>
          </w:rPr>
          <w:t>https://kortkeros-r11.gosweb.gosuslugi.ru/glavnoe/administratsiya/struktura/upravlenie-po-kapitalnomu-stroitelstvu/generalnye-plany-i-pravila-zemlepolzovaniya-i-zastroyki/</w:t>
        </w:r>
      </w:hyperlink>
      <w:r w:rsidRPr="009C3E1F">
        <w:rPr>
          <w:rFonts w:ascii="Times New Roman" w:eastAsia="Calibri" w:hAnsi="Times New Roman" w:cs="Times New Roman"/>
          <w:sz w:val="28"/>
          <w:szCs w:val="28"/>
        </w:rPr>
        <w:t xml:space="preserve"> (подраздел «</w:t>
      </w:r>
      <w:r w:rsidRPr="009C3E1F">
        <w:rPr>
          <w:rFonts w:ascii="Times New Roman" w:eastAsia="Calibri" w:hAnsi="Times New Roman" w:cs="Times New Roman"/>
          <w:bCs/>
          <w:sz w:val="28"/>
          <w:szCs w:val="28"/>
        </w:rPr>
        <w:t>Проекты по внесению изменений в ГП и ПЗЗ»).</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lastRenderedPageBreak/>
        <w:t>Информация о порядке и сроках проведения публичных слушаний по проектам, подлежащих рассмотрению на публичных слушаниях</w:t>
      </w: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2.1 Срок проведения публичных слушаний.</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На основании постановления администрации муниципального района «Корткеросский» от 25.04.2024 года № 559 «О назначении публичных слушаний по проекту изменений, вносимых в Правила землепользования и застройки муниципального образования сельского поселения «Додзь»»:</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sz w:val="28"/>
          <w:szCs w:val="28"/>
        </w:rPr>
        <w:t xml:space="preserve"> - публичные слушания по проектам проводятся в период </w:t>
      </w:r>
      <w:proofErr w:type="gramStart"/>
      <w:r w:rsidRPr="009C3E1F">
        <w:rPr>
          <w:rFonts w:ascii="Times New Roman" w:eastAsia="Calibri" w:hAnsi="Times New Roman" w:cs="Times New Roman"/>
          <w:sz w:val="28"/>
          <w:szCs w:val="28"/>
        </w:rPr>
        <w:t>с даты опубликования</w:t>
      </w:r>
      <w:proofErr w:type="gramEnd"/>
      <w:r w:rsidRPr="009C3E1F">
        <w:rPr>
          <w:rFonts w:ascii="Times New Roman" w:eastAsia="Calibri" w:hAnsi="Times New Roman" w:cs="Times New Roman"/>
          <w:sz w:val="28"/>
          <w:szCs w:val="28"/>
        </w:rPr>
        <w:t xml:space="preserve"> оповещения </w:t>
      </w:r>
      <w:r w:rsidRPr="009C3E1F">
        <w:rPr>
          <w:rFonts w:ascii="Times New Roman" w:eastAsia="Calibri" w:hAnsi="Times New Roman" w:cs="Times New Roman"/>
          <w:b/>
          <w:sz w:val="28"/>
          <w:szCs w:val="28"/>
        </w:rPr>
        <w:t xml:space="preserve">по 22 мая 2024г; </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sz w:val="28"/>
          <w:szCs w:val="28"/>
        </w:rPr>
        <w:t xml:space="preserve">- собрание участников публичных слушаний состоится </w:t>
      </w:r>
      <w:r w:rsidRPr="009C3E1F">
        <w:rPr>
          <w:rFonts w:ascii="Times New Roman" w:eastAsia="Calibri" w:hAnsi="Times New Roman" w:cs="Times New Roman"/>
          <w:b/>
          <w:sz w:val="28"/>
          <w:szCs w:val="28"/>
        </w:rPr>
        <w:t>22 мая 2024г;</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b/>
          <w:sz w:val="28"/>
          <w:szCs w:val="28"/>
        </w:rPr>
        <w:t xml:space="preserve">- </w:t>
      </w:r>
      <w:r w:rsidRPr="009C3E1F">
        <w:rPr>
          <w:rFonts w:ascii="Times New Roman" w:eastAsia="Calibri" w:hAnsi="Times New Roman" w:cs="Times New Roman"/>
          <w:sz w:val="28"/>
          <w:szCs w:val="28"/>
        </w:rPr>
        <w:t>начало слушаний</w:t>
      </w:r>
      <w:r w:rsidRPr="009C3E1F">
        <w:rPr>
          <w:rFonts w:ascii="Times New Roman" w:eastAsia="Calibri" w:hAnsi="Times New Roman" w:cs="Times New Roman"/>
          <w:b/>
          <w:sz w:val="28"/>
          <w:szCs w:val="28"/>
        </w:rPr>
        <w:t xml:space="preserve"> – 10ч.00 мин;</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b/>
          <w:sz w:val="28"/>
          <w:szCs w:val="28"/>
        </w:rPr>
        <w:t xml:space="preserve"> - </w:t>
      </w:r>
      <w:r w:rsidRPr="009C3E1F">
        <w:rPr>
          <w:rFonts w:ascii="Times New Roman" w:eastAsia="Calibri" w:hAnsi="Times New Roman" w:cs="Times New Roman"/>
          <w:sz w:val="28"/>
          <w:szCs w:val="28"/>
        </w:rPr>
        <w:t xml:space="preserve">место проведения собрания участников публичных слушаний для жителей с. Додзь - </w:t>
      </w:r>
      <w:r w:rsidRPr="009C3E1F">
        <w:rPr>
          <w:rFonts w:ascii="Times New Roman" w:eastAsia="Calibri" w:hAnsi="Times New Roman" w:cs="Times New Roman"/>
          <w:b/>
          <w:sz w:val="28"/>
          <w:szCs w:val="28"/>
        </w:rPr>
        <w:t xml:space="preserve">администрация сельского поселения «Додзь», </w:t>
      </w:r>
      <w:r w:rsidRPr="009C3E1F">
        <w:rPr>
          <w:rFonts w:ascii="Times New Roman" w:eastAsia="Calibri" w:hAnsi="Times New Roman" w:cs="Times New Roman"/>
          <w:sz w:val="28"/>
          <w:szCs w:val="28"/>
        </w:rPr>
        <w:t xml:space="preserve">по адресу: Республика Коми, Корткеросский район, </w:t>
      </w:r>
      <w:r w:rsidRPr="009C3E1F">
        <w:rPr>
          <w:rFonts w:ascii="Times New Roman" w:eastAsia="Calibri" w:hAnsi="Times New Roman" w:cs="Times New Roman"/>
          <w:b/>
          <w:sz w:val="28"/>
          <w:szCs w:val="28"/>
        </w:rPr>
        <w:t>с. Додзь, ул. Центральная, д.74</w:t>
      </w:r>
    </w:p>
    <w:p w:rsidR="009C3E1F" w:rsidRPr="009C3E1F" w:rsidRDefault="009C3E1F" w:rsidP="009C3E1F">
      <w:pPr>
        <w:shd w:val="clear" w:color="auto" w:fill="FFFFFF"/>
        <w:spacing w:after="0" w:line="290" w:lineRule="atLeast"/>
        <w:ind w:firstLine="708"/>
        <w:jc w:val="center"/>
        <w:rPr>
          <w:rFonts w:ascii="Times New Roman" w:eastAsia="Times New Roman" w:hAnsi="Times New Roman" w:cs="Times New Roman"/>
          <w:b/>
          <w:color w:val="000000"/>
          <w:sz w:val="28"/>
          <w:szCs w:val="28"/>
          <w:shd w:val="clear" w:color="auto" w:fill="FFFFFF"/>
          <w:lang w:eastAsia="ru-RU"/>
        </w:rPr>
      </w:pPr>
    </w:p>
    <w:p w:rsidR="009C3E1F" w:rsidRPr="009C3E1F" w:rsidRDefault="009C3E1F" w:rsidP="009C3E1F">
      <w:pPr>
        <w:shd w:val="clear" w:color="auto" w:fill="FFFFFF"/>
        <w:spacing w:after="0" w:line="290" w:lineRule="atLeast"/>
        <w:ind w:firstLine="708"/>
        <w:jc w:val="center"/>
        <w:rPr>
          <w:rFonts w:ascii="Times New Roman" w:eastAsia="Times New Roman" w:hAnsi="Times New Roman" w:cs="Times New Roman"/>
          <w:b/>
          <w:color w:val="000000"/>
          <w:sz w:val="28"/>
          <w:szCs w:val="28"/>
          <w:shd w:val="clear" w:color="auto" w:fill="FFFFFF"/>
          <w:lang w:eastAsia="ru-RU"/>
        </w:rPr>
      </w:pPr>
      <w:r w:rsidRPr="009C3E1F">
        <w:rPr>
          <w:rFonts w:ascii="Times New Roman" w:eastAsia="Times New Roman" w:hAnsi="Times New Roman" w:cs="Times New Roman"/>
          <w:b/>
          <w:color w:val="000000"/>
          <w:sz w:val="28"/>
          <w:szCs w:val="28"/>
          <w:shd w:val="clear" w:color="auto" w:fill="FFFFFF"/>
          <w:lang w:eastAsia="ru-RU"/>
        </w:rPr>
        <w:t>2.2 Участники публичных слушаний</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r w:rsidRPr="009C3E1F">
        <w:rPr>
          <w:rFonts w:ascii="Times New Roman" w:eastAsia="Times New Roman" w:hAnsi="Times New Roman" w:cs="Times New Roman"/>
          <w:color w:val="000000"/>
          <w:sz w:val="28"/>
          <w:szCs w:val="28"/>
          <w:shd w:val="clear" w:color="auto" w:fill="FFFFFF"/>
          <w:lang w:eastAsia="ru-RU"/>
        </w:rPr>
        <w:t xml:space="preserve">В соответствии с п. 2 статьи 5.1 «2. Участниками общественных обсуждений или публичных слушаний по проектам генеральных планов, </w:t>
      </w:r>
      <w:r w:rsidRPr="009C3E1F">
        <w:rPr>
          <w:rFonts w:ascii="Times New Roman" w:eastAsia="Times New Roman" w:hAnsi="Times New Roman" w:cs="Times New Roman"/>
          <w:color w:val="000000"/>
          <w:sz w:val="28"/>
          <w:szCs w:val="28"/>
          <w:u w:val="single"/>
          <w:shd w:val="clear" w:color="auto" w:fill="FFFFFF"/>
          <w:lang w:eastAsia="ru-RU"/>
        </w:rPr>
        <w:t>проектам правил землепользования и застройки</w:t>
      </w:r>
      <w:r w:rsidRPr="009C3E1F">
        <w:rPr>
          <w:rFonts w:ascii="Times New Roman" w:eastAsia="Times New Roman" w:hAnsi="Times New Roman" w:cs="Times New Roman"/>
          <w:color w:val="000000"/>
          <w:sz w:val="28"/>
          <w:szCs w:val="28"/>
          <w:shd w:val="clear" w:color="auto" w:fill="FFFFFF"/>
          <w:lang w:eastAsia="ru-RU"/>
        </w:rPr>
        <w:t xml:space="preserve">, проектам планировки </w:t>
      </w: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shd w:val="clear" w:color="auto" w:fill="FFFFFF"/>
          <w:lang w:eastAsia="ru-RU"/>
        </w:rPr>
      </w:pPr>
      <w:proofErr w:type="gramStart"/>
      <w:r w:rsidRPr="009C3E1F">
        <w:rPr>
          <w:rFonts w:ascii="Times New Roman" w:eastAsia="Times New Roman" w:hAnsi="Times New Roman" w:cs="Times New Roman"/>
          <w:color w:val="000000"/>
          <w:sz w:val="28"/>
          <w:szCs w:val="28"/>
          <w:shd w:val="clear" w:color="auto" w:fill="FFFFFF"/>
          <w:lang w:eastAsia="ru-RU"/>
        </w:rPr>
        <w:t xml:space="preserve">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w:t>
      </w:r>
      <w:r w:rsidRPr="009C3E1F">
        <w:rPr>
          <w:rFonts w:ascii="Times New Roman" w:eastAsia="Times New Roman" w:hAnsi="Times New Roman" w:cs="Times New Roman"/>
          <w:color w:val="000000"/>
          <w:sz w:val="28"/>
          <w:szCs w:val="28"/>
          <w:u w:val="single"/>
          <w:shd w:val="clear" w:color="auto" w:fill="FFFFFF"/>
          <w:lang w:eastAsia="ru-RU"/>
        </w:rPr>
        <w:t>граждане, постоянно проживающие на территории,</w:t>
      </w:r>
      <w:r w:rsidRPr="009C3E1F">
        <w:rPr>
          <w:rFonts w:ascii="Times New Roman" w:eastAsia="Times New Roman" w:hAnsi="Times New Roman" w:cs="Times New Roman"/>
          <w:color w:val="000000"/>
          <w:sz w:val="28"/>
          <w:szCs w:val="28"/>
          <w:shd w:val="clear" w:color="auto" w:fill="FFFFFF"/>
          <w:lang w:eastAsia="ru-RU"/>
        </w:rPr>
        <w:t xml:space="preserve"> </w:t>
      </w:r>
      <w:r w:rsidRPr="009C3E1F">
        <w:rPr>
          <w:rFonts w:ascii="Times New Roman" w:eastAsia="Times New Roman" w:hAnsi="Times New Roman" w:cs="Times New Roman"/>
          <w:color w:val="000000"/>
          <w:sz w:val="28"/>
          <w:szCs w:val="28"/>
          <w:u w:val="single"/>
          <w:shd w:val="clear" w:color="auto" w:fill="FFFFFF"/>
          <w:lang w:eastAsia="ru-RU"/>
        </w:rPr>
        <w:t>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Информация о порядке, сроке и форме внесения участниками публичных слушаний предложений и замечаний, касающихся проектов, подлежащих рассмотрению на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3.1</w:t>
      </w:r>
      <w:proofErr w:type="gramStart"/>
      <w:r w:rsidRPr="009C3E1F">
        <w:rPr>
          <w:rFonts w:ascii="Times New Roman" w:eastAsia="Times New Roman" w:hAnsi="Times New Roman" w:cs="Times New Roman"/>
          <w:color w:val="000000"/>
          <w:sz w:val="28"/>
          <w:szCs w:val="28"/>
          <w:lang w:eastAsia="ru-RU"/>
        </w:rPr>
        <w:t xml:space="preserve"> В</w:t>
      </w:r>
      <w:proofErr w:type="gramEnd"/>
      <w:r w:rsidRPr="009C3E1F">
        <w:rPr>
          <w:rFonts w:ascii="Times New Roman" w:eastAsia="Times New Roman" w:hAnsi="Times New Roman" w:cs="Times New Roman"/>
          <w:color w:val="000000"/>
          <w:sz w:val="28"/>
          <w:szCs w:val="28"/>
          <w:lang w:eastAsia="ru-RU"/>
        </w:rPr>
        <w:t xml:space="preserve"> соответствии с </w:t>
      </w:r>
      <w:hyperlink r:id="rId81" w:anchor="dst2110" w:history="1">
        <w:r w:rsidRPr="009C3E1F">
          <w:rPr>
            <w:rFonts w:ascii="Times New Roman" w:eastAsia="Times New Roman" w:hAnsi="Times New Roman" w:cs="Times New Roman"/>
            <w:color w:val="0000FF"/>
            <w:sz w:val="28"/>
            <w:szCs w:val="28"/>
            <w:u w:val="single"/>
            <w:lang w:eastAsia="ru-RU"/>
          </w:rPr>
          <w:t>пунктом 2 части 4</w:t>
        </w:r>
      </w:hyperlink>
      <w:r w:rsidRPr="009C3E1F">
        <w:rPr>
          <w:rFonts w:ascii="Times New Roman" w:eastAsia="Times New Roman" w:hAnsi="Times New Roman" w:cs="Times New Roman"/>
          <w:sz w:val="28"/>
          <w:szCs w:val="28"/>
          <w:lang w:eastAsia="ru-RU"/>
        </w:rPr>
        <w:t> и </w:t>
      </w:r>
      <w:hyperlink r:id="rId82" w:anchor="dst2116" w:history="1">
        <w:r w:rsidRPr="009C3E1F">
          <w:rPr>
            <w:rFonts w:ascii="Times New Roman" w:eastAsia="Times New Roman" w:hAnsi="Times New Roman" w:cs="Times New Roman"/>
            <w:color w:val="0000FF"/>
            <w:sz w:val="28"/>
            <w:szCs w:val="28"/>
            <w:u w:val="single"/>
            <w:lang w:eastAsia="ru-RU"/>
          </w:rPr>
          <w:t>пунктом 2 части 5</w:t>
        </w:r>
      </w:hyperlink>
      <w:r w:rsidRPr="009C3E1F">
        <w:rPr>
          <w:rFonts w:ascii="Times New Roman" w:eastAsia="Times New Roman" w:hAnsi="Times New Roman" w:cs="Times New Roman"/>
          <w:color w:val="000000"/>
          <w:sz w:val="28"/>
          <w:szCs w:val="28"/>
          <w:lang w:eastAsia="ru-RU"/>
        </w:rPr>
        <w:t>  статьи 5.1 Градостроительного кодекса РФ в период размещения проекта, подлежащего рассмотрению публичных слушаниях, и информационных материалов к нему публичных слушаний имеют право вносить предложения и замечания, касающиеся такого проекта: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в письменной или устной форме в ходе проведения собрания или собраний участников публичных слушаний (в случае проведения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lastRenderedPageBreak/>
        <w:t xml:space="preserve">2) в письменной форме на адрес администрации МР «Корткеросский» (с. Корткерос, ул. Советская, д.225) или в форме электронного документа через официальный портал администрации МР «Корткеросский» </w:t>
      </w:r>
      <w:hyperlink r:id="rId83" w:history="1">
        <w:r w:rsidRPr="009C3E1F">
          <w:rPr>
            <w:rFonts w:ascii="Times New Roman" w:eastAsia="Times New Roman" w:hAnsi="Times New Roman" w:cs="Times New Roman"/>
            <w:color w:val="0000FF"/>
            <w:sz w:val="28"/>
            <w:szCs w:val="28"/>
            <w:u w:val="single"/>
            <w:lang w:eastAsia="ru-RU"/>
          </w:rPr>
          <w:t>https://kortkeros-r11.gosweb.gosuslugi.ru</w:t>
        </w:r>
      </w:hyperlink>
      <w:proofErr w:type="gramStart"/>
      <w:r w:rsidRPr="009C3E1F">
        <w:rPr>
          <w:rFonts w:ascii="Times New Roman" w:eastAsia="Times New Roman" w:hAnsi="Times New Roman" w:cs="Times New Roman"/>
          <w:color w:val="000000"/>
          <w:sz w:val="28"/>
          <w:szCs w:val="28"/>
          <w:lang w:eastAsia="ru-RU"/>
        </w:rPr>
        <w:t xml:space="preserve"> )</w:t>
      </w:r>
      <w:proofErr w:type="gramEnd"/>
      <w:r w:rsidRPr="009C3E1F">
        <w:rPr>
          <w:rFonts w:ascii="Times New Roman" w:eastAsia="Times New Roman" w:hAnsi="Times New Roman" w:cs="Times New Roman"/>
          <w:color w:val="000000"/>
          <w:sz w:val="28"/>
          <w:szCs w:val="28"/>
          <w:lang w:eastAsia="ru-RU"/>
        </w:rPr>
        <w:t xml:space="preserve">  в адрес организатора общественных обсуждений или публичных слушаний через (раздел «Интернет-приемная», ссылка места размещения предложений и замечания: </w:t>
      </w:r>
      <w:hyperlink r:id="rId84" w:history="1">
        <w:r w:rsidRPr="009C3E1F">
          <w:rPr>
            <w:rFonts w:ascii="Times New Roman" w:eastAsia="Times New Roman" w:hAnsi="Times New Roman" w:cs="Times New Roman"/>
            <w:color w:val="0000FF"/>
            <w:sz w:val="28"/>
            <w:szCs w:val="28"/>
            <w:u w:val="single"/>
            <w:lang w:eastAsia="ru-RU"/>
          </w:rPr>
          <w:t>https://kortkeros-r11.gosweb.gosuslugi.ru/glavnoe/internet-priemnaya/</w:t>
        </w:r>
      </w:hyperlink>
      <w:r w:rsidRPr="009C3E1F">
        <w:rPr>
          <w:rFonts w:ascii="Times New Roman" w:eastAsia="Times New Roman" w:hAnsi="Times New Roman" w:cs="Times New Roman"/>
          <w:color w:val="000000"/>
          <w:sz w:val="28"/>
          <w:szCs w:val="28"/>
          <w:lang w:eastAsia="ru-RU"/>
        </w:rPr>
        <w:t xml:space="preserve"> );</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3.2. Предложения и замечания, внесенные в соответствии пунктом 3.1 настоящего раздела, подлежат регистрации, а также обязательному рассмотрению организатором общественных обсуждений или публичных слушаний, за исключением случая: предложения и замечания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3.3. </w:t>
      </w:r>
      <w:proofErr w:type="gramStart"/>
      <w:r w:rsidRPr="009C3E1F">
        <w:rPr>
          <w:rFonts w:ascii="Times New Roman" w:eastAsia="Times New Roman" w:hAnsi="Times New Roman" w:cs="Times New Roman"/>
          <w:color w:val="000000"/>
          <w:sz w:val="28"/>
          <w:szCs w:val="28"/>
          <w:lang w:eastAsia="ru-RU"/>
        </w:rPr>
        <w:t xml:space="preserve">Участники публичных слушаний в целях идентификации представляют сведения о себе (фамилию, имя, отчество (при наличии), </w:t>
      </w:r>
      <w:r w:rsidRPr="009C3E1F">
        <w:rPr>
          <w:rFonts w:ascii="Times New Roman" w:eastAsia="Times New Roman" w:hAnsi="Times New Roman" w:cs="Times New Roman"/>
          <w:color w:val="000000"/>
          <w:sz w:val="28"/>
          <w:szCs w:val="28"/>
          <w:u w:val="single"/>
          <w:lang w:eastAsia="ru-RU"/>
        </w:rPr>
        <w:t>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w:t>
      </w:r>
      <w:proofErr w:type="gramEnd"/>
      <w:r w:rsidRPr="009C3E1F">
        <w:rPr>
          <w:rFonts w:ascii="Times New Roman" w:eastAsia="Times New Roman" w:hAnsi="Times New Roman" w:cs="Times New Roman"/>
          <w:color w:val="000000"/>
          <w:sz w:val="28"/>
          <w:szCs w:val="28"/>
          <w:u w:val="single"/>
          <w:lang w:eastAsia="ru-RU"/>
        </w:rPr>
        <w:t xml:space="preserve"> </w:t>
      </w:r>
      <w:r w:rsidRPr="009C3E1F">
        <w:rPr>
          <w:rFonts w:ascii="Times New Roman" w:eastAsia="Times New Roman" w:hAnsi="Times New Roman" w:cs="Times New Roman"/>
          <w:color w:val="000000"/>
          <w:sz w:val="28"/>
          <w:szCs w:val="28"/>
          <w:lang w:eastAsia="ru-RU"/>
        </w:rPr>
        <w:t xml:space="preserve">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w:t>
      </w: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3.4.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hyperlink r:id="rId85" w:history="1">
        <w:r w:rsidRPr="009C3E1F">
          <w:rPr>
            <w:rFonts w:ascii="Times New Roman" w:eastAsia="Times New Roman" w:hAnsi="Times New Roman" w:cs="Times New Roman"/>
            <w:color w:val="0000FF"/>
            <w:sz w:val="28"/>
            <w:szCs w:val="28"/>
            <w:u w:val="single"/>
            <w:lang w:eastAsia="ru-RU"/>
          </w:rPr>
          <w:t>законом</w:t>
        </w:r>
      </w:hyperlink>
      <w:r w:rsidRPr="009C3E1F">
        <w:rPr>
          <w:rFonts w:ascii="Times New Roman" w:eastAsia="Times New Roman" w:hAnsi="Times New Roman" w:cs="Times New Roman"/>
          <w:color w:val="000000"/>
          <w:sz w:val="28"/>
          <w:szCs w:val="28"/>
          <w:lang w:eastAsia="ru-RU"/>
        </w:rPr>
        <w:t> от 27 июля 2006 года N 152-ФЗ "О персональных данных".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lastRenderedPageBreak/>
        <w:t>Информация о месте, дате открытия экспозиции или экспозиций проектов, подлежащих рассмотрению на публичных слушаниях, о сроках проведения экспозиции или экспозиций таких проектов, о днях и часах, в которые возможно посещение указанных экспозиции или экспозиций</w:t>
      </w:r>
      <w:r w:rsidRPr="009C3E1F">
        <w:rPr>
          <w:rFonts w:ascii="Times New Roman" w:eastAsia="Times New Roman" w:hAnsi="Times New Roman" w:cs="Times New Roman"/>
          <w:b/>
          <w:color w:val="000000"/>
          <w:sz w:val="28"/>
          <w:szCs w:val="28"/>
          <w:lang w:eastAsia="ru-RU"/>
        </w:rPr>
        <w:tab/>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Экспозиция проекта в электронном виде будет </w:t>
      </w:r>
      <w:proofErr w:type="gramStart"/>
      <w:r w:rsidRPr="009C3E1F">
        <w:rPr>
          <w:rFonts w:ascii="Times New Roman" w:eastAsia="Times New Roman" w:hAnsi="Times New Roman" w:cs="Times New Roman"/>
          <w:color w:val="000000"/>
          <w:sz w:val="28"/>
          <w:szCs w:val="28"/>
          <w:lang w:eastAsia="ru-RU"/>
        </w:rPr>
        <w:t>проводится</w:t>
      </w:r>
      <w:proofErr w:type="gramEnd"/>
      <w:r w:rsidRPr="009C3E1F">
        <w:rPr>
          <w:rFonts w:ascii="Times New Roman" w:eastAsia="Times New Roman" w:hAnsi="Times New Roman" w:cs="Times New Roman"/>
          <w:color w:val="000000"/>
          <w:sz w:val="28"/>
          <w:szCs w:val="28"/>
          <w:lang w:eastAsia="ru-RU"/>
        </w:rPr>
        <w:t xml:space="preserve"> в случае индивидуального обращения граждан:</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roofErr w:type="gramStart"/>
      <w:r w:rsidRPr="009C3E1F">
        <w:rPr>
          <w:rFonts w:ascii="Times New Roman" w:eastAsia="Times New Roman" w:hAnsi="Times New Roman" w:cs="Times New Roman"/>
          <w:color w:val="000000"/>
          <w:sz w:val="28"/>
          <w:szCs w:val="28"/>
          <w:lang w:eastAsia="ru-RU"/>
        </w:rPr>
        <w:t>- в здании администрации муниципального образования муниципального района «</w:t>
      </w:r>
      <w:proofErr w:type="spellStart"/>
      <w:r w:rsidRPr="009C3E1F">
        <w:rPr>
          <w:rFonts w:ascii="Times New Roman" w:eastAsia="Times New Roman" w:hAnsi="Times New Roman" w:cs="Times New Roman"/>
          <w:color w:val="000000"/>
          <w:sz w:val="28"/>
          <w:szCs w:val="28"/>
          <w:lang w:eastAsia="ru-RU"/>
        </w:rPr>
        <w:t>Корткросский</w:t>
      </w:r>
      <w:proofErr w:type="spellEnd"/>
      <w:r w:rsidRPr="009C3E1F">
        <w:rPr>
          <w:rFonts w:ascii="Times New Roman" w:eastAsia="Times New Roman" w:hAnsi="Times New Roman" w:cs="Times New Roman"/>
          <w:color w:val="000000"/>
          <w:sz w:val="28"/>
          <w:szCs w:val="28"/>
          <w:lang w:eastAsia="ru-RU"/>
        </w:rPr>
        <w:t xml:space="preserve">» </w:t>
      </w:r>
      <w:proofErr w:type="spellStart"/>
      <w:r w:rsidRPr="009C3E1F">
        <w:rPr>
          <w:rFonts w:ascii="Times New Roman" w:eastAsia="Times New Roman" w:hAnsi="Times New Roman" w:cs="Times New Roman"/>
          <w:color w:val="000000"/>
          <w:sz w:val="28"/>
          <w:szCs w:val="28"/>
          <w:lang w:eastAsia="ru-RU"/>
        </w:rPr>
        <w:t>Волгаревой</w:t>
      </w:r>
      <w:proofErr w:type="spellEnd"/>
      <w:r w:rsidRPr="009C3E1F">
        <w:rPr>
          <w:rFonts w:ascii="Times New Roman" w:eastAsia="Times New Roman" w:hAnsi="Times New Roman" w:cs="Times New Roman"/>
          <w:color w:val="000000"/>
          <w:sz w:val="28"/>
          <w:szCs w:val="28"/>
          <w:lang w:eastAsia="ru-RU"/>
        </w:rPr>
        <w:t xml:space="preserve"> Валентиной Валерьяновной – заместителем начальника Управления по капитальному строительству и территориальному развитию администрации МР «Корткеросский», в случае отсутствия - </w:t>
      </w:r>
      <w:proofErr w:type="spellStart"/>
      <w:r w:rsidRPr="009C3E1F">
        <w:rPr>
          <w:rFonts w:ascii="Times New Roman" w:eastAsia="Times New Roman" w:hAnsi="Times New Roman" w:cs="Times New Roman"/>
          <w:color w:val="000000"/>
          <w:sz w:val="28"/>
          <w:szCs w:val="28"/>
          <w:lang w:eastAsia="ru-RU"/>
        </w:rPr>
        <w:t>Курыдкашиным</w:t>
      </w:r>
      <w:proofErr w:type="spellEnd"/>
      <w:r w:rsidRPr="009C3E1F">
        <w:rPr>
          <w:rFonts w:ascii="Times New Roman" w:eastAsia="Times New Roman" w:hAnsi="Times New Roman" w:cs="Times New Roman"/>
          <w:color w:val="000000"/>
          <w:sz w:val="28"/>
          <w:szCs w:val="28"/>
          <w:lang w:eastAsia="ru-RU"/>
        </w:rPr>
        <w:t xml:space="preserve"> Артуром Робертовичем – начальником Управления по капитальному строительству и территориальному развитию администрации муниципального района «Корткеросский») (</w:t>
      </w:r>
      <w:r w:rsidRPr="009C3E1F">
        <w:rPr>
          <w:rFonts w:ascii="Times New Roman" w:eastAsia="Times New Roman" w:hAnsi="Times New Roman" w:cs="Times New Roman"/>
          <w:color w:val="000000"/>
          <w:sz w:val="28"/>
          <w:szCs w:val="28"/>
          <w:lang w:val="en-US" w:eastAsia="ru-RU"/>
        </w:rPr>
        <w:t>I</w:t>
      </w:r>
      <w:r w:rsidRPr="009C3E1F">
        <w:rPr>
          <w:rFonts w:ascii="Times New Roman" w:eastAsia="Times New Roman" w:hAnsi="Times New Roman" w:cs="Times New Roman"/>
          <w:color w:val="000000"/>
          <w:sz w:val="28"/>
          <w:szCs w:val="28"/>
          <w:lang w:eastAsia="ru-RU"/>
        </w:rPr>
        <w:t xml:space="preserve"> этаж кабинет 8а, телефон 9-24-96 (</w:t>
      </w:r>
      <w:proofErr w:type="spellStart"/>
      <w:r w:rsidRPr="009C3E1F">
        <w:rPr>
          <w:rFonts w:ascii="Times New Roman" w:eastAsia="Times New Roman" w:hAnsi="Times New Roman" w:cs="Times New Roman"/>
          <w:color w:val="000000"/>
          <w:sz w:val="28"/>
          <w:szCs w:val="28"/>
          <w:lang w:eastAsia="ru-RU"/>
        </w:rPr>
        <w:t>Волгарева</w:t>
      </w:r>
      <w:proofErr w:type="spellEnd"/>
      <w:r w:rsidRPr="009C3E1F">
        <w:rPr>
          <w:rFonts w:ascii="Times New Roman" w:eastAsia="Times New Roman" w:hAnsi="Times New Roman" w:cs="Times New Roman"/>
          <w:color w:val="000000"/>
          <w:sz w:val="28"/>
          <w:szCs w:val="28"/>
          <w:lang w:eastAsia="ru-RU"/>
        </w:rPr>
        <w:t xml:space="preserve"> В.В.), 9-96-70 (</w:t>
      </w:r>
      <w:proofErr w:type="spellStart"/>
      <w:r w:rsidRPr="009C3E1F">
        <w:rPr>
          <w:rFonts w:ascii="Times New Roman" w:eastAsia="Times New Roman" w:hAnsi="Times New Roman" w:cs="Times New Roman"/>
          <w:color w:val="000000"/>
          <w:sz w:val="28"/>
          <w:szCs w:val="28"/>
          <w:lang w:eastAsia="ru-RU"/>
        </w:rPr>
        <w:t>Курыдкашин</w:t>
      </w:r>
      <w:proofErr w:type="spellEnd"/>
      <w:r w:rsidRPr="009C3E1F">
        <w:rPr>
          <w:rFonts w:ascii="Times New Roman" w:eastAsia="Times New Roman" w:hAnsi="Times New Roman" w:cs="Times New Roman"/>
          <w:color w:val="000000"/>
          <w:sz w:val="28"/>
          <w:szCs w:val="28"/>
          <w:lang w:eastAsia="ru-RU"/>
        </w:rPr>
        <w:t xml:space="preserve"> А.Р.).</w:t>
      </w:r>
      <w:proofErr w:type="gramEnd"/>
      <w:r w:rsidRPr="009C3E1F">
        <w:rPr>
          <w:rFonts w:ascii="Times New Roman" w:eastAsia="Times New Roman" w:hAnsi="Times New Roman" w:cs="Times New Roman"/>
          <w:color w:val="000000"/>
          <w:sz w:val="28"/>
          <w:szCs w:val="28"/>
          <w:lang w:eastAsia="ru-RU"/>
        </w:rPr>
        <w:t xml:space="preserve"> Время проведения экспозиции - рабочие дни и часы администрации МО МР «Корткеросский».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в здании администрации сельского поселения «Додзь» Главой сельского поселения </w:t>
      </w:r>
      <w:proofErr w:type="spellStart"/>
      <w:r w:rsidRPr="009C3E1F">
        <w:rPr>
          <w:rFonts w:ascii="Times New Roman" w:eastAsia="Times New Roman" w:hAnsi="Times New Roman" w:cs="Times New Roman"/>
          <w:color w:val="000000"/>
          <w:sz w:val="28"/>
          <w:szCs w:val="28"/>
          <w:lang w:eastAsia="ru-RU"/>
        </w:rPr>
        <w:t>Арихиной</w:t>
      </w:r>
      <w:proofErr w:type="spellEnd"/>
      <w:r w:rsidRPr="009C3E1F">
        <w:rPr>
          <w:rFonts w:ascii="Times New Roman" w:eastAsia="Times New Roman" w:hAnsi="Times New Roman" w:cs="Times New Roman"/>
          <w:color w:val="000000"/>
          <w:sz w:val="28"/>
          <w:szCs w:val="28"/>
          <w:lang w:eastAsia="ru-RU"/>
        </w:rPr>
        <w:t xml:space="preserve"> Еленой Александровной (с. Додзь, ул. </w:t>
      </w:r>
      <w:proofErr w:type="gramStart"/>
      <w:r w:rsidRPr="009C3E1F">
        <w:rPr>
          <w:rFonts w:ascii="Times New Roman" w:eastAsia="Times New Roman" w:hAnsi="Times New Roman" w:cs="Times New Roman"/>
          <w:color w:val="000000"/>
          <w:sz w:val="28"/>
          <w:szCs w:val="28"/>
          <w:lang w:eastAsia="ru-RU"/>
        </w:rPr>
        <w:t>Центральная</w:t>
      </w:r>
      <w:proofErr w:type="gramEnd"/>
      <w:r w:rsidRPr="009C3E1F">
        <w:rPr>
          <w:rFonts w:ascii="Times New Roman" w:eastAsia="Times New Roman" w:hAnsi="Times New Roman" w:cs="Times New Roman"/>
          <w:color w:val="000000"/>
          <w:sz w:val="28"/>
          <w:szCs w:val="28"/>
          <w:lang w:eastAsia="ru-RU"/>
        </w:rPr>
        <w:t>, д.74, тел.: тел 9-45-12)</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Ссылка на место размещения (на официальном сайте администрации МР «Корткеросский») проектов, выносимых на публичные слушания, указана в пункте 1.3 настоящего оповещения.</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shd w:val="clear" w:color="auto" w:fill="FFFFFF"/>
          <w:lang w:eastAsia="ru-RU"/>
        </w:rPr>
        <w:t xml:space="preserve"> </w:t>
      </w:r>
      <w:r w:rsidRPr="009C3E1F">
        <w:rPr>
          <w:rFonts w:ascii="Times New Roman" w:eastAsia="Times New Roman" w:hAnsi="Times New Roman" w:cs="Times New Roman"/>
          <w:b/>
          <w:color w:val="000000"/>
          <w:sz w:val="28"/>
          <w:szCs w:val="28"/>
          <w:lang w:eastAsia="ru-RU"/>
        </w:rPr>
        <w:t>Оформление протокола публичных слушаний и заключения по результатам публичных слушаний.</w:t>
      </w:r>
    </w:p>
    <w:p w:rsidR="009C3E1F" w:rsidRPr="009C3E1F" w:rsidRDefault="009C3E1F" w:rsidP="009C3E1F">
      <w:pPr>
        <w:shd w:val="clear" w:color="auto" w:fill="FFFFFF"/>
        <w:spacing w:after="0" w:line="290" w:lineRule="atLeast"/>
        <w:ind w:left="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Организатор публичных слушаний подготавливает и оформляет протокол публичных слушаний, в котором указываются: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дата оформления протокола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2) информация об организаторе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информация, содержащаяся в опубликованном оповещении о начале публичных слушаний, дата и источник его опубликования;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5)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общественных обсуждений или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w:t>
      </w:r>
      <w:proofErr w:type="gramStart"/>
      <w:r w:rsidRPr="009C3E1F">
        <w:rPr>
          <w:rFonts w:ascii="Times New Roman" w:eastAsia="Times New Roman" w:hAnsi="Times New Roman" w:cs="Times New Roman"/>
          <w:color w:val="000000"/>
          <w:sz w:val="28"/>
          <w:szCs w:val="28"/>
          <w:lang w:eastAsia="ru-RU"/>
        </w:rPr>
        <w:t xml:space="preserve">К протоколу публичных слушаний прилагается перечень принявших участие в рассмотрении проекта участников общественных обсуждений или </w:t>
      </w:r>
      <w:r w:rsidRPr="009C3E1F">
        <w:rPr>
          <w:rFonts w:ascii="Times New Roman" w:eastAsia="Times New Roman" w:hAnsi="Times New Roman" w:cs="Times New Roman"/>
          <w:color w:val="000000"/>
          <w:sz w:val="28"/>
          <w:szCs w:val="28"/>
          <w:lang w:eastAsia="ru-RU"/>
        </w:rPr>
        <w:lastRenderedPageBreak/>
        <w:t>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На основании протокола публичных слушаний организатор общественных обсуждений или публичных слушаний осуществляет подготовку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В заключении о результатах публичных слушаний должны быть указаны:</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дата оформления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реквизиты протокола публичных слушаний, на основании которого подготовлено заключение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roofErr w:type="gramStart"/>
      <w:r w:rsidRPr="009C3E1F">
        <w:rPr>
          <w:rFonts w:ascii="Times New Roman" w:eastAsia="Times New Roman" w:hAnsi="Times New Roman" w:cs="Times New Roman"/>
          <w:color w:val="000000"/>
          <w:sz w:val="28"/>
          <w:szCs w:val="28"/>
          <w:lang w:eastAsia="ru-RU"/>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Получение консультации по возникающим вопросам</w:t>
      </w:r>
    </w:p>
    <w:p w:rsidR="009C3E1F" w:rsidRPr="009C3E1F" w:rsidRDefault="009C3E1F" w:rsidP="009C3E1F">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Консультирование осуществляется представителями уполномоченного на проведение публичных слушаний органа местного самоуправления (далее - организатор общественных обсуждений или публичных слушаний) и (или) </w:t>
      </w: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lastRenderedPageBreak/>
        <w:t>разработчика проекта, подлежащего рассмотрению на общественных обсуждениях или публичных слушаниях.</w:t>
      </w:r>
    </w:p>
    <w:p w:rsidR="009C3E1F" w:rsidRPr="009C3E1F" w:rsidRDefault="009C3E1F" w:rsidP="009C3E1F">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За консультацией можно обращаться в администрацию МО МР «Корткеросский», по адресу: Корткеросский район, с. Корткерос, ул. </w:t>
      </w:r>
      <w:proofErr w:type="gramStart"/>
      <w:r w:rsidRPr="009C3E1F">
        <w:rPr>
          <w:rFonts w:ascii="Times New Roman" w:eastAsia="Times New Roman" w:hAnsi="Times New Roman" w:cs="Times New Roman"/>
          <w:color w:val="000000"/>
          <w:sz w:val="28"/>
          <w:szCs w:val="28"/>
          <w:lang w:eastAsia="ru-RU"/>
        </w:rPr>
        <w:t>Советская</w:t>
      </w:r>
      <w:proofErr w:type="gramEnd"/>
      <w:r w:rsidRPr="009C3E1F">
        <w:rPr>
          <w:rFonts w:ascii="Times New Roman" w:eastAsia="Times New Roman" w:hAnsi="Times New Roman" w:cs="Times New Roman"/>
          <w:color w:val="000000"/>
          <w:sz w:val="28"/>
          <w:szCs w:val="28"/>
          <w:lang w:eastAsia="ru-RU"/>
        </w:rPr>
        <w:t>, д. 225 (</w:t>
      </w:r>
      <w:r w:rsidRPr="009C3E1F">
        <w:rPr>
          <w:rFonts w:ascii="Times New Roman" w:eastAsia="Times New Roman" w:hAnsi="Times New Roman" w:cs="Times New Roman"/>
          <w:color w:val="000000"/>
          <w:sz w:val="28"/>
          <w:szCs w:val="28"/>
          <w:lang w:val="en-US" w:eastAsia="ru-RU"/>
        </w:rPr>
        <w:t>I</w:t>
      </w:r>
      <w:r w:rsidRPr="009C3E1F">
        <w:rPr>
          <w:rFonts w:ascii="Times New Roman" w:eastAsia="Times New Roman" w:hAnsi="Times New Roman" w:cs="Times New Roman"/>
          <w:color w:val="000000"/>
          <w:sz w:val="28"/>
          <w:szCs w:val="28"/>
          <w:lang w:eastAsia="ru-RU"/>
        </w:rPr>
        <w:t xml:space="preserve"> этаж, кабинет 8а). Номер телефона для получения консультации: 9-24-96 (Управление по капитальному строительству и территориальному развитию администрации МР «Корткеросский»).</w:t>
      </w:r>
    </w:p>
    <w:p w:rsidR="009C3E1F" w:rsidRDefault="009C3E1F" w:rsidP="009C3E1F">
      <w:pPr>
        <w:tabs>
          <w:tab w:val="left" w:pos="330"/>
          <w:tab w:val="left" w:pos="810"/>
          <w:tab w:val="center" w:pos="4677"/>
        </w:tabs>
        <w:spacing w:after="0" w:line="240" w:lineRule="auto"/>
        <w:ind w:left="426" w:hanging="69"/>
        <w:jc w:val="both"/>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Pr="009C3E1F" w:rsidRDefault="009C3E1F" w:rsidP="009C3E1F">
      <w:pPr>
        <w:spacing w:after="0" w:line="240" w:lineRule="auto"/>
        <w:ind w:firstLine="708"/>
        <w:jc w:val="center"/>
        <w:rPr>
          <w:rFonts w:ascii="Times New Roman" w:eastAsia="Times New Roman" w:hAnsi="Times New Roman" w:cs="Times New Roman"/>
          <w:b/>
          <w:sz w:val="40"/>
          <w:szCs w:val="40"/>
          <w:lang w:eastAsia="ru-RU"/>
        </w:rPr>
      </w:pPr>
      <w:r w:rsidRPr="009C3E1F">
        <w:rPr>
          <w:rFonts w:ascii="Times New Roman" w:eastAsia="Times New Roman" w:hAnsi="Times New Roman" w:cs="Times New Roman"/>
          <w:b/>
          <w:sz w:val="40"/>
          <w:szCs w:val="40"/>
          <w:lang w:eastAsia="ru-RU"/>
        </w:rPr>
        <w:lastRenderedPageBreak/>
        <w:t xml:space="preserve">ОПОВЕЩЕНИЕ О НАЧАЛЕ </w:t>
      </w:r>
    </w:p>
    <w:p w:rsidR="009C3E1F" w:rsidRPr="009C3E1F" w:rsidRDefault="009C3E1F" w:rsidP="009C3E1F">
      <w:pPr>
        <w:spacing w:after="0" w:line="240" w:lineRule="auto"/>
        <w:ind w:firstLine="708"/>
        <w:jc w:val="center"/>
        <w:rPr>
          <w:rFonts w:ascii="Times New Roman" w:eastAsia="Times New Roman" w:hAnsi="Times New Roman" w:cs="Times New Roman"/>
          <w:b/>
          <w:sz w:val="40"/>
          <w:szCs w:val="40"/>
          <w:lang w:eastAsia="ru-RU"/>
        </w:rPr>
      </w:pPr>
      <w:r w:rsidRPr="009C3E1F">
        <w:rPr>
          <w:rFonts w:ascii="Times New Roman" w:eastAsia="Times New Roman" w:hAnsi="Times New Roman" w:cs="Times New Roman"/>
          <w:b/>
          <w:sz w:val="40"/>
          <w:szCs w:val="40"/>
          <w:lang w:eastAsia="ru-RU"/>
        </w:rPr>
        <w:t>ПРОВЕДЕНИЯ ПУБЛИЧНЫХ СЛУШАНИЙ</w:t>
      </w:r>
    </w:p>
    <w:p w:rsidR="009C3E1F" w:rsidRPr="009C3E1F" w:rsidRDefault="009C3E1F" w:rsidP="009C3E1F">
      <w:pPr>
        <w:spacing w:after="0" w:line="240" w:lineRule="auto"/>
        <w:ind w:firstLine="708"/>
        <w:jc w:val="center"/>
        <w:rPr>
          <w:rFonts w:ascii="Times New Roman" w:eastAsia="Times New Roman" w:hAnsi="Times New Roman" w:cs="Times New Roman"/>
          <w:bCs/>
          <w:color w:val="000000"/>
          <w:sz w:val="28"/>
          <w:szCs w:val="28"/>
          <w:lang w:eastAsia="ru-RU"/>
        </w:rPr>
      </w:pPr>
      <w:r w:rsidRPr="009C3E1F">
        <w:rPr>
          <w:rFonts w:ascii="Times New Roman" w:eastAsia="Times New Roman" w:hAnsi="Times New Roman" w:cs="Times New Roman"/>
          <w:bCs/>
          <w:color w:val="000000"/>
          <w:sz w:val="28"/>
          <w:szCs w:val="28"/>
          <w:lang w:eastAsia="ru-RU"/>
        </w:rPr>
        <w:t xml:space="preserve">по проекту планировки территории </w:t>
      </w:r>
    </w:p>
    <w:p w:rsidR="009C3E1F" w:rsidRPr="009C3E1F" w:rsidRDefault="009C3E1F" w:rsidP="009C3E1F">
      <w:pPr>
        <w:spacing w:after="0" w:line="240" w:lineRule="auto"/>
        <w:ind w:firstLine="708"/>
        <w:jc w:val="center"/>
        <w:rPr>
          <w:rFonts w:ascii="Times New Roman" w:eastAsia="Times New Roman" w:hAnsi="Times New Roman" w:cs="Times New Roman"/>
          <w:b/>
          <w:bCs/>
          <w:color w:val="000000"/>
          <w:sz w:val="28"/>
          <w:szCs w:val="28"/>
          <w:lang w:eastAsia="ru-RU"/>
        </w:rPr>
      </w:pPr>
      <w:r w:rsidRPr="009C3E1F">
        <w:rPr>
          <w:rFonts w:ascii="Times New Roman" w:eastAsia="Times New Roman" w:hAnsi="Times New Roman" w:cs="Times New Roman"/>
          <w:b/>
          <w:bCs/>
          <w:color w:val="000000"/>
          <w:sz w:val="28"/>
          <w:szCs w:val="28"/>
          <w:lang w:eastAsia="ru-RU"/>
        </w:rPr>
        <w:t>«Документация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C3E1F" w:rsidRPr="009C3E1F" w:rsidRDefault="009C3E1F" w:rsidP="009C3E1F">
      <w:pPr>
        <w:spacing w:after="0" w:line="240" w:lineRule="auto"/>
        <w:ind w:firstLine="708"/>
        <w:jc w:val="center"/>
        <w:rPr>
          <w:rFonts w:ascii="Times New Roman" w:eastAsia="Times New Roman" w:hAnsi="Times New Roman" w:cs="Times New Roman"/>
          <w:sz w:val="28"/>
          <w:szCs w:val="28"/>
          <w:lang w:eastAsia="ru-RU"/>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Информация о проекте, подлежащем рассмотрению на публичных слушаниях, и перечень информационных материалов к такому проекту.</w:t>
      </w:r>
    </w:p>
    <w:p w:rsidR="009C3E1F" w:rsidRPr="009C3E1F" w:rsidRDefault="009C3E1F" w:rsidP="009C3E1F">
      <w:pPr>
        <w:spacing w:after="0" w:line="240" w:lineRule="auto"/>
        <w:ind w:left="927"/>
        <w:rPr>
          <w:rFonts w:ascii="Times New Roman" w:eastAsia="Times New Roman" w:hAnsi="Times New Roman" w:cs="Times New Roman"/>
          <w:b/>
          <w:sz w:val="28"/>
          <w:szCs w:val="28"/>
          <w:lang w:eastAsia="x-none"/>
        </w:rPr>
      </w:pPr>
    </w:p>
    <w:p w:rsidR="009C3E1F" w:rsidRPr="009C3E1F" w:rsidRDefault="009C3E1F" w:rsidP="009C3E1F">
      <w:pPr>
        <w:numPr>
          <w:ilvl w:val="1"/>
          <w:numId w:val="14"/>
        </w:numPr>
        <w:spacing w:after="0" w:line="240" w:lineRule="auto"/>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Информация о проекте</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Обществом с ограниченной ответственностью «</w:t>
      </w:r>
      <w:proofErr w:type="spellStart"/>
      <w:r w:rsidRPr="009C3E1F">
        <w:rPr>
          <w:rFonts w:ascii="Times New Roman" w:eastAsia="Calibri" w:hAnsi="Times New Roman" w:cs="Times New Roman"/>
          <w:sz w:val="28"/>
          <w:szCs w:val="28"/>
        </w:rPr>
        <w:t>ИнтерСерт</w:t>
      </w:r>
      <w:proofErr w:type="spellEnd"/>
      <w:r w:rsidRPr="009C3E1F">
        <w:rPr>
          <w:rFonts w:ascii="Times New Roman" w:eastAsia="Calibri" w:hAnsi="Times New Roman" w:cs="Times New Roman"/>
          <w:sz w:val="28"/>
          <w:szCs w:val="28"/>
        </w:rPr>
        <w:t>» в рамках реализации договора о комплексном развитии застроенной территории предоставлен проект планировки территории «Документация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Проект планировки застроенной территории части кадастрового квартала 11:06:3901018 </w:t>
      </w:r>
      <w:proofErr w:type="gramStart"/>
      <w:r w:rsidRPr="009C3E1F">
        <w:rPr>
          <w:rFonts w:ascii="Times New Roman" w:eastAsia="Calibri" w:hAnsi="Times New Roman" w:cs="Times New Roman"/>
          <w:sz w:val="28"/>
          <w:szCs w:val="28"/>
        </w:rPr>
        <w:t>в</w:t>
      </w:r>
      <w:proofErr w:type="gramEnd"/>
      <w:r w:rsidRPr="009C3E1F">
        <w:rPr>
          <w:rFonts w:ascii="Times New Roman" w:eastAsia="Calibri" w:hAnsi="Times New Roman" w:cs="Times New Roman"/>
          <w:sz w:val="28"/>
          <w:szCs w:val="28"/>
        </w:rPr>
        <w:t xml:space="preserve"> </w:t>
      </w:r>
      <w:proofErr w:type="gramStart"/>
      <w:r w:rsidRPr="009C3E1F">
        <w:rPr>
          <w:rFonts w:ascii="Times New Roman" w:eastAsia="Calibri" w:hAnsi="Times New Roman" w:cs="Times New Roman"/>
          <w:sz w:val="28"/>
          <w:szCs w:val="28"/>
        </w:rPr>
        <w:t>с</w:t>
      </w:r>
      <w:proofErr w:type="gramEnd"/>
      <w:r w:rsidRPr="009C3E1F">
        <w:rPr>
          <w:rFonts w:ascii="Times New Roman" w:eastAsia="Calibri" w:hAnsi="Times New Roman" w:cs="Times New Roman"/>
          <w:sz w:val="28"/>
          <w:szCs w:val="28"/>
        </w:rPr>
        <w:t>. Корткерос, Корткеросского района, Республики Коми выполнен на основании следующих документов:</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ст. 41-46 Градостроительного кодекса Российской Федерации от 29.12.2004г. № 190-ФЗ,</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 договор о развитии застроенной территории с. Корткерос, заключенный между администрацией МР «Корткеросский» </w:t>
      </w:r>
      <w:proofErr w:type="gramStart"/>
      <w:r w:rsidRPr="009C3E1F">
        <w:rPr>
          <w:rFonts w:ascii="Times New Roman" w:eastAsia="Calibri" w:hAnsi="Times New Roman" w:cs="Times New Roman"/>
          <w:sz w:val="28"/>
          <w:szCs w:val="28"/>
        </w:rPr>
        <w:t>и ООО</w:t>
      </w:r>
      <w:proofErr w:type="gramEnd"/>
      <w:r w:rsidRPr="009C3E1F">
        <w:rPr>
          <w:rFonts w:ascii="Times New Roman" w:eastAsia="Calibri" w:hAnsi="Times New Roman" w:cs="Times New Roman"/>
          <w:sz w:val="28"/>
          <w:szCs w:val="28"/>
        </w:rPr>
        <w:t xml:space="preserve"> «</w:t>
      </w:r>
      <w:proofErr w:type="spellStart"/>
      <w:r w:rsidRPr="009C3E1F">
        <w:rPr>
          <w:rFonts w:ascii="Times New Roman" w:eastAsia="Calibri" w:hAnsi="Times New Roman" w:cs="Times New Roman"/>
          <w:sz w:val="28"/>
          <w:szCs w:val="28"/>
        </w:rPr>
        <w:t>ИнтерСерт</w:t>
      </w:r>
      <w:proofErr w:type="spellEnd"/>
      <w:r w:rsidRPr="009C3E1F">
        <w:rPr>
          <w:rFonts w:ascii="Times New Roman" w:eastAsia="Calibri" w:hAnsi="Times New Roman" w:cs="Times New Roman"/>
          <w:sz w:val="28"/>
          <w:szCs w:val="28"/>
        </w:rPr>
        <w:t>»,</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 техническое задание на разработку документации по планировке территории в границах улиц Первомайская – Советская и двух проездов </w:t>
      </w:r>
      <w:proofErr w:type="gramStart"/>
      <w:r w:rsidRPr="009C3E1F">
        <w:rPr>
          <w:rFonts w:ascii="Times New Roman" w:eastAsia="Calibri" w:hAnsi="Times New Roman" w:cs="Times New Roman"/>
          <w:sz w:val="28"/>
          <w:szCs w:val="28"/>
        </w:rPr>
        <w:t>в</w:t>
      </w:r>
      <w:proofErr w:type="gramEnd"/>
      <w:r w:rsidRPr="009C3E1F">
        <w:rPr>
          <w:rFonts w:ascii="Times New Roman" w:eastAsia="Calibri" w:hAnsi="Times New Roman" w:cs="Times New Roman"/>
          <w:sz w:val="28"/>
          <w:szCs w:val="28"/>
        </w:rPr>
        <w:t xml:space="preserve"> </w:t>
      </w:r>
      <w:proofErr w:type="gramStart"/>
      <w:r w:rsidRPr="009C3E1F">
        <w:rPr>
          <w:rFonts w:ascii="Times New Roman" w:eastAsia="Calibri" w:hAnsi="Times New Roman" w:cs="Times New Roman"/>
          <w:sz w:val="28"/>
          <w:szCs w:val="28"/>
        </w:rPr>
        <w:t>с</w:t>
      </w:r>
      <w:proofErr w:type="gramEnd"/>
      <w:r w:rsidRPr="009C3E1F">
        <w:rPr>
          <w:rFonts w:ascii="Times New Roman" w:eastAsia="Calibri" w:hAnsi="Times New Roman" w:cs="Times New Roman"/>
          <w:sz w:val="28"/>
          <w:szCs w:val="28"/>
        </w:rPr>
        <w:t>. Корткерос, Корткеросского района, Республики Коми (земельные участки с кадастровыми номерами 11:06:3901018:41, 11:06:3901018:34, 11:06:3901018:79, 11:06:3901018:76),</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Постановление №1580 от 06.12.2023г. «О комплексном развитии территории жилой застройки, расположенной на территории муниципального образования сельского поселения «Корткерос».</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proofErr w:type="gramStart"/>
      <w:r w:rsidRPr="009C3E1F">
        <w:rPr>
          <w:rFonts w:ascii="Times New Roman" w:eastAsia="Calibri" w:hAnsi="Times New Roman" w:cs="Times New Roman"/>
          <w:sz w:val="28"/>
          <w:szCs w:val="28"/>
        </w:rPr>
        <w:t>Подготовка документации по планировке застроенной территории в границах улиц Первомайская – Советская и двух проездов в с. Корткерос, Корткеросского района, Республики Коми (земельные участки с кадастровыми номерами 11:06:3901018:41, 11:06:3901018:34, 11:06:3901018:79, 11:06:3901018:76) осуществляется в целях установления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roofErr w:type="gramEnd"/>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С учетом градостроительных регламентов территориальной зоны Ж-2, требований законодательства в области сохранения, использования и </w:t>
      </w:r>
      <w:r w:rsidRPr="009C3E1F">
        <w:rPr>
          <w:rFonts w:ascii="Times New Roman" w:eastAsia="Calibri" w:hAnsi="Times New Roman" w:cs="Times New Roman"/>
          <w:sz w:val="28"/>
          <w:szCs w:val="28"/>
        </w:rPr>
        <w:lastRenderedPageBreak/>
        <w:t>государственной охраны объектов культурного наследия, ограничениями, установленными зонами охраны объектов культурного наследия, нормативными актами, проектом планировки предусматривается следующее развитие территории проектирования:</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1. Новое строительство на земельном участке с кадастровым номером 11:06:3901018:34:</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 малоэтажный многоквартирный жилой дом по ул. </w:t>
      </w:r>
      <w:proofErr w:type="gramStart"/>
      <w:r w:rsidRPr="009C3E1F">
        <w:rPr>
          <w:rFonts w:ascii="Times New Roman" w:eastAsia="Calibri" w:hAnsi="Times New Roman" w:cs="Times New Roman"/>
          <w:sz w:val="28"/>
          <w:szCs w:val="28"/>
        </w:rPr>
        <w:t>Первомайская</w:t>
      </w:r>
      <w:proofErr w:type="gramEnd"/>
      <w:r w:rsidRPr="009C3E1F">
        <w:rPr>
          <w:rFonts w:ascii="Times New Roman" w:eastAsia="Calibri" w:hAnsi="Times New Roman" w:cs="Times New Roman"/>
          <w:sz w:val="28"/>
          <w:szCs w:val="28"/>
        </w:rPr>
        <w:t>, д. 8.</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2. Строительство автостоянки (общее количество – 16 м/м, в </w:t>
      </w:r>
      <w:proofErr w:type="spellStart"/>
      <w:r w:rsidRPr="009C3E1F">
        <w:rPr>
          <w:rFonts w:ascii="Times New Roman" w:eastAsia="Calibri" w:hAnsi="Times New Roman" w:cs="Times New Roman"/>
          <w:sz w:val="28"/>
          <w:szCs w:val="28"/>
        </w:rPr>
        <w:t>т.ч</w:t>
      </w:r>
      <w:proofErr w:type="spellEnd"/>
      <w:r w:rsidRPr="009C3E1F">
        <w:rPr>
          <w:rFonts w:ascii="Times New Roman" w:eastAsia="Calibri" w:hAnsi="Times New Roman" w:cs="Times New Roman"/>
          <w:sz w:val="28"/>
          <w:szCs w:val="28"/>
        </w:rPr>
        <w:t>. 1 м/м для МГН) на земельном участке с кадастровым номером 11:06:3901018:41.</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3. Строительство на земельном участке с кадастровым номером 11:06:3901018:79:</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площадки для игр детей, отдыха взрослого населения, для занятий физкультурой.</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 xml:space="preserve">Планируемая территория расположена в границах существующего элемента планировочной структуры - квартала, ограниченного улицами Первомайская – Советская и двух проездов </w:t>
      </w:r>
      <w:proofErr w:type="gramStart"/>
      <w:r w:rsidRPr="009C3E1F">
        <w:rPr>
          <w:rFonts w:ascii="Times New Roman" w:eastAsia="Calibri" w:hAnsi="Times New Roman" w:cs="Times New Roman"/>
          <w:sz w:val="28"/>
          <w:szCs w:val="28"/>
        </w:rPr>
        <w:t>в</w:t>
      </w:r>
      <w:proofErr w:type="gramEnd"/>
      <w:r w:rsidRPr="009C3E1F">
        <w:rPr>
          <w:rFonts w:ascii="Times New Roman" w:eastAsia="Calibri" w:hAnsi="Times New Roman" w:cs="Times New Roman"/>
          <w:sz w:val="28"/>
          <w:szCs w:val="28"/>
        </w:rPr>
        <w:t xml:space="preserve"> </w:t>
      </w:r>
      <w:proofErr w:type="gramStart"/>
      <w:r w:rsidRPr="009C3E1F">
        <w:rPr>
          <w:rFonts w:ascii="Times New Roman" w:eastAsia="Calibri" w:hAnsi="Times New Roman" w:cs="Times New Roman"/>
          <w:sz w:val="28"/>
          <w:szCs w:val="28"/>
        </w:rPr>
        <w:t>с</w:t>
      </w:r>
      <w:proofErr w:type="gramEnd"/>
      <w:r w:rsidRPr="009C3E1F">
        <w:rPr>
          <w:rFonts w:ascii="Times New Roman" w:eastAsia="Calibri" w:hAnsi="Times New Roman" w:cs="Times New Roman"/>
          <w:sz w:val="28"/>
          <w:szCs w:val="28"/>
        </w:rPr>
        <w:t>. Корткерос, Корткеросского района, Республики Коми (кадастровый номер 11:06:3901018). Площадь проектируемой территории 0,23632 га.</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t>(</w:t>
      </w:r>
      <w:proofErr w:type="spellStart"/>
      <w:r w:rsidRPr="009C3E1F">
        <w:rPr>
          <w:rFonts w:ascii="Times New Roman" w:eastAsia="Calibri" w:hAnsi="Times New Roman" w:cs="Times New Roman"/>
          <w:sz w:val="28"/>
          <w:szCs w:val="28"/>
        </w:rPr>
        <w:t>выкопировка</w:t>
      </w:r>
      <w:proofErr w:type="spellEnd"/>
      <w:r w:rsidRPr="009C3E1F">
        <w:rPr>
          <w:rFonts w:ascii="Times New Roman" w:eastAsia="Calibri" w:hAnsi="Times New Roman" w:cs="Times New Roman"/>
          <w:sz w:val="28"/>
          <w:szCs w:val="28"/>
        </w:rPr>
        <w:t xml:space="preserve"> из документации; место размещения полного комплекта проекта указано в пункте 1.3  настоящего оповещения)</w:t>
      </w:r>
    </w:p>
    <w:p w:rsidR="009C3E1F" w:rsidRPr="009C3E1F" w:rsidRDefault="009C3E1F" w:rsidP="009C3E1F">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extent cx="5968365" cy="44450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68365" cy="4445000"/>
                    </a:xfrm>
                    <a:prstGeom prst="rect">
                      <a:avLst/>
                    </a:prstGeom>
                    <a:noFill/>
                  </pic:spPr>
                </pic:pic>
              </a:graphicData>
            </a:graphic>
          </wp:inline>
        </w:drawing>
      </w: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shd w:val="clear" w:color="auto" w:fill="FFFFFF"/>
          <w:lang w:eastAsia="ru-RU"/>
        </w:rPr>
      </w:pPr>
    </w:p>
    <w:p w:rsidR="009C3E1F" w:rsidRPr="009C3E1F" w:rsidRDefault="009C3E1F" w:rsidP="009C3E1F">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lastRenderedPageBreak/>
        <w:t>Во исполнение требований, установленных Градостроительным Кодексом Российской Федерации, постановлением администрации МР «Корткеросский» от 23 апреля 2024 года № 538 по проекту планировки назначены публичные слушания.</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p>
    <w:p w:rsidR="009C3E1F" w:rsidRPr="009C3E1F" w:rsidRDefault="009C3E1F" w:rsidP="009C3E1F">
      <w:pPr>
        <w:spacing w:after="0" w:line="240" w:lineRule="auto"/>
        <w:ind w:firstLine="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1.2</w:t>
      </w:r>
      <w:r w:rsidRPr="009C3E1F">
        <w:rPr>
          <w:rFonts w:ascii="Times New Roman" w:eastAsia="Times New Roman" w:hAnsi="Times New Roman" w:cs="Times New Roman"/>
          <w:b/>
          <w:sz w:val="28"/>
          <w:szCs w:val="28"/>
          <w:lang w:eastAsia="x-none"/>
        </w:rPr>
        <w:t xml:space="preserve"> П</w:t>
      </w:r>
      <w:r w:rsidRPr="009C3E1F">
        <w:rPr>
          <w:rFonts w:ascii="Times New Roman" w:eastAsia="Calibri" w:hAnsi="Times New Roman" w:cs="Times New Roman"/>
          <w:b/>
          <w:sz w:val="28"/>
          <w:szCs w:val="28"/>
        </w:rPr>
        <w:t>еречень информационных материалов к проектам</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shd w:val="clear" w:color="auto" w:fill="FFFFFF"/>
          <w:lang w:eastAsia="ru-RU"/>
        </w:rPr>
        <w:t>1. П</w:t>
      </w:r>
      <w:r w:rsidRPr="009C3E1F">
        <w:rPr>
          <w:rFonts w:ascii="Times New Roman" w:eastAsia="Times New Roman" w:hAnsi="Times New Roman" w:cs="Times New Roman"/>
          <w:sz w:val="28"/>
          <w:szCs w:val="28"/>
          <w:lang w:eastAsia="ru-RU"/>
        </w:rPr>
        <w:t>остановление администрации муниципального района «Корткеросский» от 23 апреля 2024 года № 538</w:t>
      </w:r>
      <w:proofErr w:type="gramStart"/>
      <w:r w:rsidRPr="009C3E1F">
        <w:rPr>
          <w:rFonts w:ascii="Times New Roman" w:eastAsia="Times New Roman" w:hAnsi="Times New Roman" w:cs="Times New Roman"/>
          <w:sz w:val="28"/>
          <w:szCs w:val="28"/>
          <w:lang w:eastAsia="ru-RU"/>
        </w:rPr>
        <w:t xml:space="preserve"> О</w:t>
      </w:r>
      <w:proofErr w:type="gramEnd"/>
      <w:r w:rsidRPr="009C3E1F">
        <w:rPr>
          <w:rFonts w:ascii="Times New Roman" w:eastAsia="Times New Roman" w:hAnsi="Times New Roman" w:cs="Times New Roman"/>
          <w:sz w:val="28"/>
          <w:szCs w:val="28"/>
          <w:lang w:eastAsia="ru-RU"/>
        </w:rPr>
        <w:t xml:space="preserve"> назначении публичных слушаний по проекту планировки территории «Документация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C3E1F" w:rsidRPr="009C3E1F" w:rsidRDefault="009C3E1F" w:rsidP="009C3E1F">
      <w:pPr>
        <w:spacing w:after="0" w:line="240" w:lineRule="auto"/>
        <w:ind w:firstLine="426"/>
        <w:contextualSpacing/>
        <w:jc w:val="both"/>
        <w:rPr>
          <w:rFonts w:ascii="Times New Roman" w:eastAsia="Calibri" w:hAnsi="Times New Roman" w:cs="Times New Roman"/>
          <w:sz w:val="28"/>
          <w:szCs w:val="28"/>
        </w:rPr>
      </w:pPr>
      <w:r w:rsidRPr="009C3E1F">
        <w:rPr>
          <w:rFonts w:ascii="Times New Roman" w:eastAsia="Times New Roman" w:hAnsi="Times New Roman" w:cs="Times New Roman"/>
          <w:sz w:val="28"/>
          <w:szCs w:val="28"/>
          <w:lang w:eastAsia="ru-RU"/>
        </w:rPr>
        <w:t>2.   Обращение ООО «</w:t>
      </w:r>
      <w:proofErr w:type="spellStart"/>
      <w:r w:rsidRPr="009C3E1F">
        <w:rPr>
          <w:rFonts w:ascii="Times New Roman" w:eastAsia="Times New Roman" w:hAnsi="Times New Roman" w:cs="Times New Roman"/>
          <w:sz w:val="28"/>
          <w:szCs w:val="28"/>
          <w:lang w:eastAsia="ru-RU"/>
        </w:rPr>
        <w:t>ИнтерСерт</w:t>
      </w:r>
      <w:proofErr w:type="spellEnd"/>
      <w:r w:rsidRPr="009C3E1F">
        <w:rPr>
          <w:rFonts w:ascii="Times New Roman" w:eastAsia="Times New Roman" w:hAnsi="Times New Roman" w:cs="Times New Roman"/>
          <w:sz w:val="28"/>
          <w:szCs w:val="28"/>
          <w:lang w:eastAsia="ru-RU"/>
        </w:rPr>
        <w:t>»</w:t>
      </w:r>
      <w:r w:rsidRPr="009C3E1F">
        <w:rPr>
          <w:rFonts w:ascii="Times New Roman" w:eastAsia="Calibri" w:hAnsi="Times New Roman" w:cs="Times New Roman"/>
          <w:sz w:val="28"/>
          <w:szCs w:val="28"/>
        </w:rPr>
        <w:t>.</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 xml:space="preserve">3. Полный текст оповещения граждан о предстоящих публичных слушаниях. </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shd w:val="clear" w:color="auto" w:fill="FFFFFF"/>
          <w:lang w:eastAsia="ru-RU"/>
        </w:rPr>
      </w:pPr>
      <w:r w:rsidRPr="009C3E1F">
        <w:rPr>
          <w:rFonts w:ascii="Times New Roman" w:eastAsia="Times New Roman" w:hAnsi="Times New Roman" w:cs="Times New Roman"/>
          <w:sz w:val="28"/>
          <w:szCs w:val="28"/>
          <w:shd w:val="clear" w:color="auto" w:fill="FFFFFF"/>
          <w:lang w:eastAsia="ru-RU"/>
        </w:rPr>
        <w:t xml:space="preserve">4. </w:t>
      </w:r>
      <w:r w:rsidRPr="009C3E1F">
        <w:rPr>
          <w:rFonts w:ascii="Times New Roman" w:eastAsia="Times New Roman" w:hAnsi="Times New Roman" w:cs="Times New Roman"/>
          <w:sz w:val="24"/>
          <w:szCs w:val="24"/>
          <w:lang w:eastAsia="ru-RU"/>
        </w:rPr>
        <w:t xml:space="preserve"> </w:t>
      </w:r>
      <w:r w:rsidRPr="009C3E1F">
        <w:rPr>
          <w:rFonts w:ascii="Times New Roman" w:eastAsia="Times New Roman" w:hAnsi="Times New Roman" w:cs="Times New Roman"/>
          <w:sz w:val="28"/>
          <w:szCs w:val="28"/>
          <w:shd w:val="clear" w:color="auto" w:fill="FFFFFF"/>
          <w:lang w:eastAsia="ru-RU"/>
        </w:rPr>
        <w:t>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C3E1F" w:rsidRPr="009C3E1F" w:rsidRDefault="009C3E1F" w:rsidP="009C3E1F">
      <w:pPr>
        <w:spacing w:after="0" w:line="240" w:lineRule="auto"/>
        <w:ind w:firstLine="426"/>
        <w:contextualSpacing/>
        <w:jc w:val="both"/>
        <w:rPr>
          <w:rFonts w:ascii="Times New Roman" w:eastAsia="Times New Roman" w:hAnsi="Times New Roman" w:cs="Times New Roman"/>
          <w:b/>
          <w:sz w:val="28"/>
          <w:szCs w:val="28"/>
          <w:lang w:eastAsia="x-none"/>
        </w:rPr>
      </w:pPr>
    </w:p>
    <w:p w:rsidR="009C3E1F" w:rsidRPr="009C3E1F" w:rsidRDefault="009C3E1F" w:rsidP="009C3E1F">
      <w:pPr>
        <w:spacing w:after="0" w:line="240" w:lineRule="auto"/>
        <w:ind w:left="927"/>
        <w:jc w:val="center"/>
        <w:rPr>
          <w:rFonts w:ascii="Times New Roman" w:eastAsia="Times New Roman" w:hAnsi="Times New Roman" w:cs="Times New Roman"/>
          <w:b/>
          <w:sz w:val="28"/>
          <w:szCs w:val="28"/>
          <w:lang w:eastAsia="x-none"/>
        </w:rPr>
      </w:pPr>
      <w:r w:rsidRPr="009C3E1F">
        <w:rPr>
          <w:rFonts w:ascii="Times New Roman" w:eastAsia="Times New Roman" w:hAnsi="Times New Roman" w:cs="Times New Roman"/>
          <w:b/>
          <w:sz w:val="28"/>
          <w:szCs w:val="28"/>
          <w:lang w:eastAsia="x-none"/>
        </w:rPr>
        <w:t>1.3 Место размещения проекта</w:t>
      </w:r>
      <w:r w:rsidRPr="009C3E1F">
        <w:rPr>
          <w:rFonts w:ascii="Times New Roman" w:eastAsia="Times New Roman" w:hAnsi="Times New Roman" w:cs="Times New Roman"/>
          <w:b/>
          <w:sz w:val="28"/>
          <w:szCs w:val="28"/>
          <w:lang w:eastAsia="ru-RU"/>
        </w:rPr>
        <w:t xml:space="preserve"> и </w:t>
      </w:r>
      <w:r w:rsidRPr="009C3E1F">
        <w:rPr>
          <w:rFonts w:ascii="Times New Roman" w:eastAsia="Times New Roman" w:hAnsi="Times New Roman" w:cs="Times New Roman"/>
          <w:b/>
          <w:sz w:val="28"/>
          <w:szCs w:val="28"/>
          <w:lang w:eastAsia="x-none"/>
        </w:rPr>
        <w:t>информационных материалов к такому проекту</w:t>
      </w:r>
    </w:p>
    <w:p w:rsidR="009C3E1F" w:rsidRPr="009C3E1F" w:rsidRDefault="009C3E1F" w:rsidP="009C3E1F">
      <w:pPr>
        <w:spacing w:after="0" w:line="240" w:lineRule="auto"/>
        <w:ind w:firstLine="567"/>
        <w:jc w:val="both"/>
        <w:rPr>
          <w:rFonts w:ascii="Montserrat" w:eastAsia="Times New Roman" w:hAnsi="Montserrat" w:cs="Times New Roman"/>
          <w:b/>
          <w:bCs/>
          <w:color w:val="273350"/>
          <w:sz w:val="27"/>
          <w:szCs w:val="27"/>
          <w:shd w:val="clear" w:color="auto" w:fill="FFFFFF"/>
          <w:lang w:eastAsia="ru-RU"/>
        </w:rPr>
      </w:pPr>
      <w:proofErr w:type="gramStart"/>
      <w:r w:rsidRPr="009C3E1F">
        <w:rPr>
          <w:rFonts w:ascii="Times New Roman" w:eastAsia="Calibri" w:hAnsi="Times New Roman" w:cs="Times New Roman"/>
          <w:sz w:val="28"/>
          <w:szCs w:val="28"/>
        </w:rPr>
        <w:t xml:space="preserve">С информацией о проекте разрешения, подлежащем рассмотрению на публичных слушаниях, перечнем информационных материалов к проектам можно ознакомится на сайте муниципального района "Корткеросский" </w:t>
      </w:r>
      <w:hyperlink r:id="rId87" w:history="1">
        <w:r w:rsidRPr="009C3E1F">
          <w:rPr>
            <w:rFonts w:ascii="Times New Roman" w:eastAsia="Calibri" w:hAnsi="Times New Roman" w:cs="Times New Roman"/>
            <w:color w:val="0000FF"/>
            <w:sz w:val="28"/>
            <w:szCs w:val="28"/>
            <w:u w:val="single"/>
          </w:rPr>
          <w:t>https://kortkeros-r11.gosweb.gosuslugi.ru</w:t>
        </w:r>
      </w:hyperlink>
      <w:r w:rsidRPr="009C3E1F">
        <w:rPr>
          <w:rFonts w:ascii="Times New Roman" w:eastAsia="Calibri" w:hAnsi="Times New Roman" w:cs="Times New Roman"/>
          <w:sz w:val="28"/>
          <w:szCs w:val="28"/>
        </w:rPr>
        <w:t>) в рубрике "Информация для застройщика» в разделе "</w:t>
      </w:r>
      <w:r w:rsidRPr="009C3E1F">
        <w:rPr>
          <w:rFonts w:ascii="Montserrat" w:eastAsia="Times New Roman" w:hAnsi="Montserrat" w:cs="Times New Roman"/>
          <w:b/>
          <w:bCs/>
          <w:color w:val="273350"/>
          <w:sz w:val="27"/>
          <w:szCs w:val="27"/>
          <w:shd w:val="clear" w:color="auto" w:fill="FFFFFF"/>
          <w:lang w:eastAsia="ru-RU"/>
        </w:rPr>
        <w:t xml:space="preserve"> Информация о документации по планировке территории».</w:t>
      </w:r>
      <w:proofErr w:type="gramEnd"/>
    </w:p>
    <w:p w:rsidR="009C3E1F" w:rsidRPr="009C3E1F" w:rsidRDefault="009C3E1F" w:rsidP="009C3E1F">
      <w:pPr>
        <w:spacing w:after="0" w:line="240" w:lineRule="auto"/>
        <w:ind w:firstLine="567"/>
        <w:jc w:val="both"/>
        <w:rPr>
          <w:rFonts w:ascii="Times New Roman" w:eastAsia="Calibri" w:hAnsi="Times New Roman" w:cs="Times New Roman"/>
          <w:bCs/>
          <w:sz w:val="28"/>
          <w:szCs w:val="28"/>
        </w:rPr>
      </w:pPr>
      <w:r w:rsidRPr="009C3E1F">
        <w:rPr>
          <w:rFonts w:ascii="Montserrat" w:eastAsia="Times New Roman" w:hAnsi="Montserrat" w:cs="Times New Roman"/>
          <w:b/>
          <w:bCs/>
          <w:color w:val="273350"/>
          <w:sz w:val="27"/>
          <w:szCs w:val="27"/>
          <w:shd w:val="clear" w:color="auto" w:fill="FFFFFF"/>
          <w:lang w:eastAsia="ru-RU"/>
        </w:rPr>
        <w:t xml:space="preserve">Ссылка места размещения в системе интернет: </w:t>
      </w:r>
      <w:r w:rsidRPr="009C3E1F">
        <w:rPr>
          <w:rFonts w:ascii="Times New Roman" w:eastAsia="Calibri" w:hAnsi="Times New Roman" w:cs="Times New Roman"/>
          <w:sz w:val="28"/>
          <w:szCs w:val="28"/>
        </w:rPr>
        <w:t xml:space="preserve"> </w:t>
      </w:r>
      <w:hyperlink r:id="rId88" w:history="1">
        <w:r w:rsidRPr="009C3E1F">
          <w:rPr>
            <w:rFonts w:ascii="Times New Roman" w:eastAsia="Calibri" w:hAnsi="Times New Roman" w:cs="Times New Roman"/>
            <w:color w:val="0000FF"/>
            <w:sz w:val="28"/>
            <w:szCs w:val="28"/>
            <w:u w:val="single"/>
          </w:rPr>
          <w:t>https://kortkeros-r11.gosweb.gosuslugi.ru/glavnoe/administratsiya/struktura/upravlenie-po-kapitalnomu-stroitelstvu/informatsiya-dlya-zastroyschika/</w:t>
        </w:r>
      </w:hyperlink>
      <w:r w:rsidRPr="009C3E1F">
        <w:rPr>
          <w:rFonts w:ascii="Times New Roman" w:eastAsia="Calibri" w:hAnsi="Times New Roman" w:cs="Times New Roman"/>
          <w:sz w:val="28"/>
          <w:szCs w:val="28"/>
        </w:rPr>
        <w:t xml:space="preserve"> </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p>
    <w:p w:rsidR="009C3E1F" w:rsidRPr="009C3E1F" w:rsidRDefault="009C3E1F" w:rsidP="009C3E1F">
      <w:pPr>
        <w:numPr>
          <w:ilvl w:val="0"/>
          <w:numId w:val="9"/>
        </w:numPr>
        <w:spacing w:after="0" w:line="240" w:lineRule="auto"/>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Информация о порядке и сроках проведения публичных слушаний по проекту разрешения, подлежащих рассмотрению на публичных слушаниях</w:t>
      </w: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p>
    <w:p w:rsidR="009C3E1F" w:rsidRPr="009C3E1F" w:rsidRDefault="009C3E1F" w:rsidP="009C3E1F">
      <w:pPr>
        <w:spacing w:after="0" w:line="240" w:lineRule="auto"/>
        <w:ind w:left="567"/>
        <w:jc w:val="center"/>
        <w:rPr>
          <w:rFonts w:ascii="Times New Roman" w:eastAsia="Calibri" w:hAnsi="Times New Roman" w:cs="Times New Roman"/>
          <w:b/>
          <w:sz w:val="28"/>
          <w:szCs w:val="28"/>
        </w:rPr>
      </w:pPr>
      <w:r w:rsidRPr="009C3E1F">
        <w:rPr>
          <w:rFonts w:ascii="Times New Roman" w:eastAsia="Calibri" w:hAnsi="Times New Roman" w:cs="Times New Roman"/>
          <w:b/>
          <w:sz w:val="28"/>
          <w:szCs w:val="28"/>
        </w:rPr>
        <w:t>2.1 Срок проведения публичных слушаний.</w:t>
      </w:r>
    </w:p>
    <w:p w:rsidR="009C3E1F" w:rsidRPr="009C3E1F" w:rsidRDefault="009C3E1F" w:rsidP="009C3E1F">
      <w:pPr>
        <w:spacing w:after="0" w:line="240" w:lineRule="auto"/>
        <w:ind w:firstLine="426"/>
        <w:contextualSpacing/>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sz w:val="28"/>
          <w:szCs w:val="28"/>
          <w:lang w:eastAsia="ru-RU"/>
        </w:rPr>
        <w:t>На основании постановления администрации муниципального района «Корткеросский» от 23 апреля 2024 года № 538</w:t>
      </w:r>
      <w:proofErr w:type="gramStart"/>
      <w:r w:rsidRPr="009C3E1F">
        <w:rPr>
          <w:rFonts w:ascii="Times New Roman" w:eastAsia="Times New Roman" w:hAnsi="Times New Roman" w:cs="Times New Roman"/>
          <w:sz w:val="28"/>
          <w:szCs w:val="28"/>
          <w:lang w:eastAsia="ru-RU"/>
        </w:rPr>
        <w:t xml:space="preserve"> О</w:t>
      </w:r>
      <w:proofErr w:type="gramEnd"/>
      <w:r w:rsidRPr="009C3E1F">
        <w:rPr>
          <w:rFonts w:ascii="Times New Roman" w:eastAsia="Times New Roman" w:hAnsi="Times New Roman" w:cs="Times New Roman"/>
          <w:sz w:val="28"/>
          <w:szCs w:val="28"/>
          <w:lang w:eastAsia="ru-RU"/>
        </w:rPr>
        <w:t xml:space="preserve"> назначении публичных слушаний по проекту планировки территории «Документация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C3E1F" w:rsidRPr="009C3E1F" w:rsidRDefault="009C3E1F" w:rsidP="009C3E1F">
      <w:pPr>
        <w:spacing w:after="0" w:line="240" w:lineRule="auto"/>
        <w:ind w:firstLine="426"/>
        <w:contextualSpacing/>
        <w:jc w:val="both"/>
        <w:rPr>
          <w:rFonts w:ascii="Times New Roman" w:eastAsia="Times New Roman" w:hAnsi="Times New Roman" w:cs="Times New Roman"/>
          <w:b/>
          <w:sz w:val="28"/>
          <w:szCs w:val="28"/>
          <w:lang w:eastAsia="ru-RU"/>
        </w:rPr>
      </w:pPr>
      <w:r w:rsidRPr="009C3E1F">
        <w:rPr>
          <w:rFonts w:ascii="Times New Roman" w:eastAsia="Times New Roman" w:hAnsi="Times New Roman" w:cs="Times New Roman"/>
          <w:sz w:val="28"/>
          <w:szCs w:val="28"/>
          <w:lang w:eastAsia="ru-RU"/>
        </w:rPr>
        <w:t xml:space="preserve"> -   публичные слушания проводятся </w:t>
      </w:r>
      <w:proofErr w:type="gramStart"/>
      <w:r w:rsidRPr="009C3E1F">
        <w:rPr>
          <w:rFonts w:ascii="Times New Roman" w:eastAsia="Times New Roman" w:hAnsi="Times New Roman" w:cs="Times New Roman"/>
          <w:sz w:val="28"/>
          <w:szCs w:val="28"/>
          <w:lang w:eastAsia="ru-RU"/>
        </w:rPr>
        <w:t>с даты опубликования</w:t>
      </w:r>
      <w:proofErr w:type="gramEnd"/>
      <w:r w:rsidRPr="009C3E1F">
        <w:rPr>
          <w:rFonts w:ascii="Times New Roman" w:eastAsia="Times New Roman" w:hAnsi="Times New Roman" w:cs="Times New Roman"/>
          <w:sz w:val="28"/>
          <w:szCs w:val="28"/>
          <w:lang w:eastAsia="ru-RU"/>
        </w:rPr>
        <w:t xml:space="preserve"> полного текста оповещения; </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sz w:val="28"/>
          <w:szCs w:val="28"/>
        </w:rPr>
        <w:lastRenderedPageBreak/>
        <w:t xml:space="preserve">-    собрание участников публичных слушаний для жителей с. Корткерос назначено на </w:t>
      </w:r>
      <w:r w:rsidRPr="009C3E1F">
        <w:rPr>
          <w:rFonts w:ascii="Times New Roman" w:eastAsia="Calibri" w:hAnsi="Times New Roman" w:cs="Times New Roman"/>
          <w:b/>
          <w:sz w:val="28"/>
          <w:szCs w:val="28"/>
        </w:rPr>
        <w:t>7 мая 2024</w:t>
      </w:r>
      <w:r w:rsidRPr="009C3E1F">
        <w:rPr>
          <w:rFonts w:ascii="Times New Roman" w:eastAsia="Calibri" w:hAnsi="Times New Roman" w:cs="Times New Roman"/>
          <w:sz w:val="28"/>
          <w:szCs w:val="28"/>
        </w:rPr>
        <w:t>;</w:t>
      </w:r>
    </w:p>
    <w:p w:rsidR="009C3E1F" w:rsidRPr="009C3E1F" w:rsidRDefault="009C3E1F" w:rsidP="009C3E1F">
      <w:pPr>
        <w:spacing w:after="0" w:line="240" w:lineRule="auto"/>
        <w:ind w:firstLine="567"/>
        <w:jc w:val="both"/>
        <w:rPr>
          <w:rFonts w:ascii="Times New Roman" w:eastAsia="Calibri" w:hAnsi="Times New Roman" w:cs="Times New Roman"/>
          <w:sz w:val="28"/>
          <w:szCs w:val="28"/>
        </w:rPr>
      </w:pPr>
      <w:r w:rsidRPr="009C3E1F">
        <w:rPr>
          <w:rFonts w:ascii="Times New Roman" w:eastAsia="Calibri" w:hAnsi="Times New Roman" w:cs="Times New Roman"/>
          <w:b/>
          <w:sz w:val="28"/>
          <w:szCs w:val="28"/>
        </w:rPr>
        <w:t xml:space="preserve">-    </w:t>
      </w:r>
      <w:r w:rsidRPr="009C3E1F">
        <w:rPr>
          <w:rFonts w:ascii="Times New Roman" w:eastAsia="Calibri" w:hAnsi="Times New Roman" w:cs="Times New Roman"/>
          <w:sz w:val="28"/>
          <w:szCs w:val="28"/>
        </w:rPr>
        <w:t>начало слушаний</w:t>
      </w:r>
      <w:r w:rsidRPr="009C3E1F">
        <w:rPr>
          <w:rFonts w:ascii="Times New Roman" w:eastAsia="Calibri" w:hAnsi="Times New Roman" w:cs="Times New Roman"/>
          <w:b/>
          <w:sz w:val="28"/>
          <w:szCs w:val="28"/>
        </w:rPr>
        <w:t xml:space="preserve"> – 16ч.00 мин;</w:t>
      </w:r>
    </w:p>
    <w:p w:rsidR="009C3E1F" w:rsidRPr="009C3E1F" w:rsidRDefault="009C3E1F" w:rsidP="009C3E1F">
      <w:pPr>
        <w:spacing w:after="0" w:line="240" w:lineRule="auto"/>
        <w:ind w:firstLine="567"/>
        <w:jc w:val="both"/>
        <w:rPr>
          <w:rFonts w:ascii="Times New Roman" w:eastAsia="Calibri" w:hAnsi="Times New Roman" w:cs="Times New Roman"/>
          <w:b/>
          <w:sz w:val="28"/>
          <w:szCs w:val="28"/>
        </w:rPr>
      </w:pPr>
      <w:r w:rsidRPr="009C3E1F">
        <w:rPr>
          <w:rFonts w:ascii="Times New Roman" w:eastAsia="Calibri" w:hAnsi="Times New Roman" w:cs="Times New Roman"/>
          <w:b/>
          <w:sz w:val="28"/>
          <w:szCs w:val="28"/>
        </w:rPr>
        <w:t xml:space="preserve"> - </w:t>
      </w:r>
      <w:r w:rsidRPr="009C3E1F">
        <w:rPr>
          <w:rFonts w:ascii="Times New Roman" w:eastAsia="Calibri" w:hAnsi="Times New Roman" w:cs="Times New Roman"/>
          <w:sz w:val="28"/>
          <w:szCs w:val="28"/>
        </w:rPr>
        <w:t xml:space="preserve">место проведения собрания участников публичных слушаний - </w:t>
      </w:r>
      <w:r w:rsidRPr="009C3E1F">
        <w:rPr>
          <w:rFonts w:ascii="Times New Roman" w:eastAsia="Calibri" w:hAnsi="Times New Roman" w:cs="Times New Roman"/>
          <w:b/>
          <w:sz w:val="28"/>
          <w:szCs w:val="28"/>
        </w:rPr>
        <w:t xml:space="preserve">администрация сельского поселения «Корткерос», </w:t>
      </w:r>
      <w:r w:rsidRPr="009C3E1F">
        <w:rPr>
          <w:rFonts w:ascii="Times New Roman" w:eastAsia="Calibri" w:hAnsi="Times New Roman" w:cs="Times New Roman"/>
          <w:sz w:val="28"/>
          <w:szCs w:val="28"/>
        </w:rPr>
        <w:t xml:space="preserve">по адресу: Республика Коми, Корткеросский район, </w:t>
      </w:r>
      <w:r w:rsidRPr="009C3E1F">
        <w:rPr>
          <w:rFonts w:ascii="Times New Roman" w:eastAsia="Calibri" w:hAnsi="Times New Roman" w:cs="Times New Roman"/>
          <w:b/>
          <w:sz w:val="28"/>
          <w:szCs w:val="28"/>
        </w:rPr>
        <w:t>с. Корткерос, ул. Советская, д. 188</w:t>
      </w:r>
    </w:p>
    <w:p w:rsidR="009C3E1F" w:rsidRPr="009C3E1F" w:rsidRDefault="009C3E1F" w:rsidP="009C3E1F">
      <w:pPr>
        <w:spacing w:after="0" w:line="240" w:lineRule="auto"/>
        <w:ind w:firstLine="567"/>
        <w:jc w:val="both"/>
        <w:rPr>
          <w:rFonts w:ascii="Consolas" w:eastAsia="Calibri" w:hAnsi="Consolas" w:cs="Times New Roman"/>
          <w:b/>
          <w:color w:val="000000"/>
          <w:sz w:val="28"/>
          <w:szCs w:val="28"/>
          <w:shd w:val="clear" w:color="auto" w:fill="FFFFFF"/>
        </w:rPr>
      </w:pPr>
    </w:p>
    <w:p w:rsidR="009C3E1F" w:rsidRPr="009C3E1F" w:rsidRDefault="009C3E1F" w:rsidP="009C3E1F">
      <w:pPr>
        <w:numPr>
          <w:ilvl w:val="1"/>
          <w:numId w:val="13"/>
        </w:numPr>
        <w:shd w:val="clear" w:color="auto" w:fill="FFFFFF"/>
        <w:spacing w:after="0" w:line="290" w:lineRule="atLeast"/>
        <w:jc w:val="center"/>
        <w:rPr>
          <w:rFonts w:ascii="Times New Roman" w:eastAsia="Times New Roman" w:hAnsi="Times New Roman" w:cs="Times New Roman"/>
          <w:b/>
          <w:color w:val="000000"/>
          <w:sz w:val="28"/>
          <w:szCs w:val="28"/>
          <w:shd w:val="clear" w:color="auto" w:fill="FFFFFF"/>
          <w:lang w:eastAsia="ru-RU"/>
        </w:rPr>
      </w:pPr>
      <w:r w:rsidRPr="009C3E1F">
        <w:rPr>
          <w:rFonts w:ascii="Times New Roman" w:eastAsia="Times New Roman" w:hAnsi="Times New Roman" w:cs="Times New Roman"/>
          <w:b/>
          <w:color w:val="000000"/>
          <w:sz w:val="28"/>
          <w:szCs w:val="28"/>
          <w:shd w:val="clear" w:color="auto" w:fill="FFFFFF"/>
          <w:lang w:eastAsia="ru-RU"/>
        </w:rPr>
        <w:t>Участники публичных слушаний</w:t>
      </w:r>
    </w:p>
    <w:p w:rsidR="009C3E1F" w:rsidRPr="009C3E1F" w:rsidRDefault="009C3E1F" w:rsidP="009C3E1F">
      <w:pPr>
        <w:shd w:val="clear" w:color="auto" w:fill="FFFFFF"/>
        <w:spacing w:after="0" w:line="290" w:lineRule="atLeast"/>
        <w:ind w:left="1158"/>
        <w:rPr>
          <w:rFonts w:ascii="Times New Roman" w:eastAsia="Times New Roman" w:hAnsi="Times New Roman" w:cs="Times New Roman"/>
          <w:b/>
          <w:color w:val="000000"/>
          <w:sz w:val="28"/>
          <w:szCs w:val="28"/>
          <w:shd w:val="clear" w:color="auto" w:fill="FFFFFF"/>
          <w:lang w:eastAsia="ru-RU"/>
        </w:rPr>
      </w:pP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roofErr w:type="gramStart"/>
      <w:r w:rsidRPr="009C3E1F">
        <w:rPr>
          <w:rFonts w:ascii="Times New Roman" w:eastAsia="Times New Roman" w:hAnsi="Times New Roman" w:cs="Times New Roman"/>
          <w:color w:val="000000"/>
          <w:sz w:val="28"/>
          <w:szCs w:val="28"/>
          <w:shd w:val="clear" w:color="auto" w:fill="FFFFFF"/>
          <w:lang w:eastAsia="ru-RU"/>
        </w:rPr>
        <w:t xml:space="preserve">В соответствии с частью 2 статьи 5.1 «Участниками общественных обсуждений или публичных слушаний по проектам генеральных планов, проектам правил землепользования и застройки, </w:t>
      </w:r>
      <w:r w:rsidRPr="009C3E1F">
        <w:rPr>
          <w:rFonts w:ascii="Times New Roman" w:eastAsia="Times New Roman" w:hAnsi="Times New Roman" w:cs="Times New Roman"/>
          <w:b/>
          <w:color w:val="000000"/>
          <w:sz w:val="28"/>
          <w:szCs w:val="28"/>
          <w:shd w:val="clear" w:color="auto" w:fill="FFFFFF"/>
          <w:lang w:eastAsia="ru-RU"/>
        </w:rPr>
        <w:t>проектам планировки территории,</w:t>
      </w:r>
      <w:r w:rsidRPr="009C3E1F">
        <w:rPr>
          <w:rFonts w:ascii="Times New Roman" w:eastAsia="Times New Roman" w:hAnsi="Times New Roman" w:cs="Times New Roman"/>
          <w:color w:val="000000"/>
          <w:sz w:val="28"/>
          <w:szCs w:val="28"/>
          <w:shd w:val="clear" w:color="auto" w:fill="FFFFFF"/>
          <w:lang w:eastAsia="ru-RU"/>
        </w:rPr>
        <w:t xml:space="preserve">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w:t>
      </w:r>
      <w:proofErr w:type="gramEnd"/>
      <w:r w:rsidRPr="009C3E1F">
        <w:rPr>
          <w:rFonts w:ascii="Times New Roman" w:eastAsia="Times New Roman" w:hAnsi="Times New Roman" w:cs="Times New Roman"/>
          <w:color w:val="000000"/>
          <w:sz w:val="28"/>
          <w:szCs w:val="28"/>
          <w:shd w:val="clear" w:color="auto" w:fill="FFFFFF"/>
          <w:lang w:eastAsia="ru-RU"/>
        </w:rPr>
        <w:t xml:space="preserve">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Информация о порядке, сроке и форме внесения участниками публичных слушаний предложений и замечаний, касающихся проекта разрешения, подлежащего рассмотрению на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3.1</w:t>
      </w:r>
      <w:proofErr w:type="gramStart"/>
      <w:r w:rsidRPr="009C3E1F">
        <w:rPr>
          <w:rFonts w:ascii="Times New Roman" w:eastAsia="Times New Roman" w:hAnsi="Times New Roman" w:cs="Times New Roman"/>
          <w:color w:val="000000"/>
          <w:sz w:val="28"/>
          <w:szCs w:val="28"/>
          <w:lang w:eastAsia="ru-RU"/>
        </w:rPr>
        <w:t xml:space="preserve"> В</w:t>
      </w:r>
      <w:proofErr w:type="gramEnd"/>
      <w:r w:rsidRPr="009C3E1F">
        <w:rPr>
          <w:rFonts w:ascii="Times New Roman" w:eastAsia="Times New Roman" w:hAnsi="Times New Roman" w:cs="Times New Roman"/>
          <w:color w:val="000000"/>
          <w:sz w:val="28"/>
          <w:szCs w:val="28"/>
          <w:lang w:eastAsia="ru-RU"/>
        </w:rPr>
        <w:t xml:space="preserve"> соответствии с </w:t>
      </w:r>
      <w:hyperlink r:id="rId89" w:anchor="dst2110" w:history="1">
        <w:r w:rsidRPr="009C3E1F">
          <w:rPr>
            <w:rFonts w:ascii="Times New Roman" w:eastAsia="Times New Roman" w:hAnsi="Times New Roman" w:cs="Times New Roman"/>
            <w:sz w:val="28"/>
            <w:szCs w:val="28"/>
            <w:lang w:eastAsia="ru-RU"/>
          </w:rPr>
          <w:t>пунктом 2 части 4</w:t>
        </w:r>
      </w:hyperlink>
      <w:r w:rsidRPr="009C3E1F">
        <w:rPr>
          <w:rFonts w:ascii="Times New Roman" w:eastAsia="Times New Roman" w:hAnsi="Times New Roman" w:cs="Times New Roman"/>
          <w:sz w:val="28"/>
          <w:szCs w:val="28"/>
          <w:lang w:eastAsia="ru-RU"/>
        </w:rPr>
        <w:t> и </w:t>
      </w:r>
      <w:hyperlink r:id="rId90" w:anchor="dst2116" w:history="1">
        <w:r w:rsidRPr="009C3E1F">
          <w:rPr>
            <w:rFonts w:ascii="Times New Roman" w:eastAsia="Times New Roman" w:hAnsi="Times New Roman" w:cs="Times New Roman"/>
            <w:sz w:val="28"/>
            <w:szCs w:val="28"/>
            <w:lang w:eastAsia="ru-RU"/>
          </w:rPr>
          <w:t>пунктом 2 части 5</w:t>
        </w:r>
      </w:hyperlink>
      <w:r w:rsidRPr="009C3E1F">
        <w:rPr>
          <w:rFonts w:ascii="Times New Roman" w:eastAsia="Times New Roman" w:hAnsi="Times New Roman" w:cs="Times New Roman"/>
          <w:color w:val="000000"/>
          <w:sz w:val="28"/>
          <w:szCs w:val="28"/>
          <w:lang w:eastAsia="ru-RU"/>
        </w:rPr>
        <w:t>  статьи 5.1 Градостроительного кодекса РФ в период размещения проекта, подлежащего рассмотрению публичных слушаниях, и информационных материалов к нему заинтересованные лица имеют право вносить предложения и замечания, касающиеся такого проекта: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в письменной или устной форме в ходе проведения собрания или собраний участников публичных слушаний (в случае проведения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2) в письменной форме на адрес администрации МР «Корткеросский» (с. Корткерос, ул. Советская, д.225) или в форме электронного документа через официальный портал администрации МР «Корткеросский» (</w:t>
      </w:r>
      <w:hyperlink r:id="rId91" w:history="1">
        <w:r w:rsidRPr="009C3E1F">
          <w:rPr>
            <w:rFonts w:ascii="Times New Roman" w:eastAsia="Times New Roman" w:hAnsi="Times New Roman" w:cs="Times New Roman"/>
            <w:color w:val="0000FF"/>
            <w:sz w:val="28"/>
            <w:szCs w:val="28"/>
            <w:u w:val="single"/>
            <w:lang w:eastAsia="ru-RU"/>
          </w:rPr>
          <w:t>https://kortkeros-r11.gosweb.gosuslugi.ru</w:t>
        </w:r>
      </w:hyperlink>
      <w:r w:rsidRPr="009C3E1F">
        <w:rPr>
          <w:rFonts w:ascii="Times New Roman" w:eastAsia="Times New Roman" w:hAnsi="Times New Roman" w:cs="Times New Roman"/>
          <w:color w:val="000000"/>
          <w:sz w:val="28"/>
          <w:szCs w:val="28"/>
          <w:lang w:eastAsia="ru-RU"/>
        </w:rPr>
        <w:t xml:space="preserve">)  в адрес организатора общественных обсуждений или публичных слушаний через (раздел «Интернет-приемная», ссылка места размещения предложений и замечания: </w:t>
      </w:r>
      <w:hyperlink r:id="rId92" w:history="1">
        <w:r w:rsidRPr="009C3E1F">
          <w:rPr>
            <w:rFonts w:ascii="Times New Roman" w:eastAsia="Times New Roman" w:hAnsi="Times New Roman" w:cs="Times New Roman"/>
            <w:color w:val="0000FF"/>
            <w:sz w:val="28"/>
            <w:szCs w:val="28"/>
            <w:u w:val="single"/>
            <w:lang w:eastAsia="ru-RU"/>
          </w:rPr>
          <w:t>https://kortkeros-r11.gosweb.gosuslugi.ru/glavnoe/internet-priemnaya/</w:t>
        </w:r>
      </w:hyperlink>
      <w:proofErr w:type="gramStart"/>
      <w:r w:rsidRPr="009C3E1F">
        <w:rPr>
          <w:rFonts w:ascii="Times New Roman" w:eastAsia="Times New Roman" w:hAnsi="Times New Roman" w:cs="Times New Roman"/>
          <w:color w:val="000000"/>
          <w:sz w:val="28"/>
          <w:szCs w:val="28"/>
          <w:lang w:eastAsia="ru-RU"/>
        </w:rPr>
        <w:t xml:space="preserve"> )</w:t>
      </w:r>
      <w:proofErr w:type="gramEnd"/>
      <w:r w:rsidRPr="009C3E1F">
        <w:rPr>
          <w:rFonts w:ascii="Times New Roman" w:eastAsia="Times New Roman" w:hAnsi="Times New Roman" w:cs="Times New Roman"/>
          <w:color w:val="000000"/>
          <w:sz w:val="28"/>
          <w:szCs w:val="28"/>
          <w:lang w:eastAsia="ru-RU"/>
        </w:rPr>
        <w:t>.</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lastRenderedPageBreak/>
        <w:t>3.2. Предложения и замечания, внесенные в соответствии пунктом 3.1 настоящего раздела, подлежат регистрации, а также обязательному рассмотрению организатором общественных обсуждений или публичных слушаний, за исключением случая: предложения и замечания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3.3. </w:t>
      </w:r>
      <w:proofErr w:type="gramStart"/>
      <w:r w:rsidRPr="009C3E1F">
        <w:rPr>
          <w:rFonts w:ascii="Times New Roman" w:eastAsia="Times New Roman" w:hAnsi="Times New Roman" w:cs="Times New Roman"/>
          <w:color w:val="000000"/>
          <w:sz w:val="28"/>
          <w:szCs w:val="28"/>
          <w:lang w:eastAsia="ru-RU"/>
        </w:rPr>
        <w:t xml:space="preserve">Участники публичных слушаний в целях идентификации представляют сведения о себе (фамилию, имя, отчество (при наличии), </w:t>
      </w:r>
      <w:r w:rsidRPr="009C3E1F">
        <w:rPr>
          <w:rFonts w:ascii="Times New Roman" w:eastAsia="Times New Roman" w:hAnsi="Times New Roman" w:cs="Times New Roman"/>
          <w:color w:val="000000"/>
          <w:sz w:val="28"/>
          <w:szCs w:val="28"/>
          <w:u w:val="single"/>
          <w:lang w:eastAsia="ru-RU"/>
        </w:rPr>
        <w:t>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w:t>
      </w:r>
      <w:proofErr w:type="gramEnd"/>
      <w:r w:rsidRPr="009C3E1F">
        <w:rPr>
          <w:rFonts w:ascii="Times New Roman" w:eastAsia="Times New Roman" w:hAnsi="Times New Roman" w:cs="Times New Roman"/>
          <w:color w:val="000000"/>
          <w:sz w:val="28"/>
          <w:szCs w:val="28"/>
          <w:u w:val="single"/>
          <w:lang w:eastAsia="ru-RU"/>
        </w:rPr>
        <w:t xml:space="preserve"> </w:t>
      </w:r>
      <w:proofErr w:type="gramStart"/>
      <w:r w:rsidRPr="009C3E1F">
        <w:rPr>
          <w:rFonts w:ascii="Times New Roman" w:eastAsia="Times New Roman" w:hAnsi="Times New Roman" w:cs="Times New Roman"/>
          <w:color w:val="000000"/>
          <w:sz w:val="28"/>
          <w:szCs w:val="28"/>
          <w:lang w:eastAsia="ru-RU"/>
        </w:rPr>
        <w:t>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w:t>
      </w:r>
      <w:proofErr w:type="gramEnd"/>
      <w:r w:rsidRPr="009C3E1F">
        <w:rPr>
          <w:rFonts w:ascii="Times New Roman" w:eastAsia="Times New Roman" w:hAnsi="Times New Roman" w:cs="Times New Roman"/>
          <w:color w:val="000000"/>
          <w:sz w:val="28"/>
          <w:szCs w:val="28"/>
          <w:lang w:eastAsia="ru-RU"/>
        </w:rPr>
        <w:t xml:space="preserve"> такие земельные участки, объекты капитального строительства, помещения, являющиеся частью указанных объектов капитального строительства.</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3.4.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hyperlink r:id="rId93" w:history="1">
        <w:r w:rsidRPr="009C3E1F">
          <w:rPr>
            <w:rFonts w:ascii="Times New Roman" w:eastAsia="Times New Roman" w:hAnsi="Times New Roman" w:cs="Times New Roman"/>
            <w:color w:val="0000FF"/>
            <w:sz w:val="28"/>
            <w:szCs w:val="28"/>
            <w:u w:val="single"/>
            <w:lang w:eastAsia="ru-RU"/>
          </w:rPr>
          <w:t>законом</w:t>
        </w:r>
      </w:hyperlink>
      <w:r w:rsidRPr="009C3E1F">
        <w:rPr>
          <w:rFonts w:ascii="Times New Roman" w:eastAsia="Times New Roman" w:hAnsi="Times New Roman" w:cs="Times New Roman"/>
          <w:color w:val="000000"/>
          <w:sz w:val="28"/>
          <w:szCs w:val="28"/>
          <w:lang w:eastAsia="ru-RU"/>
        </w:rPr>
        <w:t> от 27 июля 2006 года N 152-ФЗ "О персональных данных".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Информация о месте, дате открытия экспозиции или экспозиций проекта разрешения, подлежащем рассмотрению на публичных слушаниях, о сроках проведения экспозиции или экспозиций таких проектов, о днях и часах, в которые возможно посещение указанных экспозиции или экспозиций</w:t>
      </w:r>
      <w:r w:rsidRPr="009C3E1F">
        <w:rPr>
          <w:rFonts w:ascii="Times New Roman" w:eastAsia="Times New Roman" w:hAnsi="Times New Roman" w:cs="Times New Roman"/>
          <w:b/>
          <w:color w:val="000000"/>
          <w:sz w:val="28"/>
          <w:szCs w:val="28"/>
          <w:lang w:eastAsia="ru-RU"/>
        </w:rPr>
        <w:tab/>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Экспозиция проекта разрешения в электронном виде будет </w:t>
      </w:r>
      <w:proofErr w:type="gramStart"/>
      <w:r w:rsidRPr="009C3E1F">
        <w:rPr>
          <w:rFonts w:ascii="Times New Roman" w:eastAsia="Times New Roman" w:hAnsi="Times New Roman" w:cs="Times New Roman"/>
          <w:color w:val="000000"/>
          <w:sz w:val="28"/>
          <w:szCs w:val="28"/>
          <w:lang w:eastAsia="ru-RU"/>
        </w:rPr>
        <w:t>проводится</w:t>
      </w:r>
      <w:proofErr w:type="gramEnd"/>
      <w:r w:rsidRPr="009C3E1F">
        <w:rPr>
          <w:rFonts w:ascii="Times New Roman" w:eastAsia="Times New Roman" w:hAnsi="Times New Roman" w:cs="Times New Roman"/>
          <w:color w:val="000000"/>
          <w:sz w:val="28"/>
          <w:szCs w:val="28"/>
          <w:lang w:eastAsia="ru-RU"/>
        </w:rPr>
        <w:t xml:space="preserve"> в случае индивидуального обращения граждан в здании администрации муниципального образования муниципального района «</w:t>
      </w:r>
      <w:proofErr w:type="spellStart"/>
      <w:r w:rsidRPr="009C3E1F">
        <w:rPr>
          <w:rFonts w:ascii="Times New Roman" w:eastAsia="Times New Roman" w:hAnsi="Times New Roman" w:cs="Times New Roman"/>
          <w:color w:val="000000"/>
          <w:sz w:val="28"/>
          <w:szCs w:val="28"/>
          <w:lang w:eastAsia="ru-RU"/>
        </w:rPr>
        <w:t>Корткероский</w:t>
      </w:r>
      <w:proofErr w:type="spellEnd"/>
      <w:r w:rsidRPr="009C3E1F">
        <w:rPr>
          <w:rFonts w:ascii="Times New Roman" w:eastAsia="Times New Roman" w:hAnsi="Times New Roman" w:cs="Times New Roman"/>
          <w:color w:val="000000"/>
          <w:sz w:val="28"/>
          <w:szCs w:val="28"/>
          <w:lang w:eastAsia="ru-RU"/>
        </w:rPr>
        <w:t xml:space="preserve">» </w:t>
      </w:r>
      <w:proofErr w:type="spellStart"/>
      <w:r w:rsidRPr="009C3E1F">
        <w:rPr>
          <w:rFonts w:ascii="Times New Roman" w:eastAsia="Times New Roman" w:hAnsi="Times New Roman" w:cs="Times New Roman"/>
          <w:sz w:val="28"/>
          <w:szCs w:val="28"/>
          <w:lang w:eastAsia="ru-RU"/>
        </w:rPr>
        <w:t>Волгаревой</w:t>
      </w:r>
      <w:proofErr w:type="spellEnd"/>
      <w:r w:rsidRPr="009C3E1F">
        <w:rPr>
          <w:rFonts w:ascii="Times New Roman" w:eastAsia="Times New Roman" w:hAnsi="Times New Roman" w:cs="Times New Roman"/>
          <w:sz w:val="28"/>
          <w:szCs w:val="28"/>
          <w:lang w:eastAsia="ru-RU"/>
        </w:rPr>
        <w:t xml:space="preserve"> Валентиной Валерьяновной – заместителем начальника управления по капитальному строительству и территориальному развитию администрации муниципального района «Корткеросский».</w:t>
      </w:r>
      <w:r w:rsidRPr="009C3E1F">
        <w:rPr>
          <w:rFonts w:ascii="Times New Roman" w:eastAsia="Times New Roman" w:hAnsi="Times New Roman" w:cs="Times New Roman"/>
          <w:color w:val="000000"/>
          <w:sz w:val="28"/>
          <w:szCs w:val="28"/>
          <w:lang w:eastAsia="ru-RU"/>
        </w:rPr>
        <w:t xml:space="preserve"> </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lastRenderedPageBreak/>
        <w:t>Время проведения – рабочие дни и часы администрации муниципального района «Корткеросский».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Ссылка на место размещения (на официальном сайте администрации МР «Корткеросский») проекта межевания территории, выносимого на публичные слушания, указана в пункте 1.3 настоящего оповещения.</w:t>
      </w:r>
    </w:p>
    <w:p w:rsidR="009C3E1F" w:rsidRPr="009C3E1F" w:rsidRDefault="009C3E1F" w:rsidP="009C3E1F">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shd w:val="clear" w:color="auto" w:fill="FFFFFF"/>
          <w:lang w:eastAsia="ru-RU"/>
        </w:rPr>
        <w:t xml:space="preserve"> </w:t>
      </w:r>
      <w:r w:rsidRPr="009C3E1F">
        <w:rPr>
          <w:rFonts w:ascii="Times New Roman" w:eastAsia="Times New Roman" w:hAnsi="Times New Roman" w:cs="Times New Roman"/>
          <w:b/>
          <w:color w:val="000000"/>
          <w:sz w:val="28"/>
          <w:szCs w:val="28"/>
          <w:lang w:eastAsia="ru-RU"/>
        </w:rPr>
        <w:t>Оформление протокола публичных слушаний и заключения по результатам публичных слушаний.</w:t>
      </w:r>
    </w:p>
    <w:p w:rsidR="009C3E1F" w:rsidRPr="009C3E1F" w:rsidRDefault="009C3E1F" w:rsidP="009C3E1F">
      <w:pPr>
        <w:shd w:val="clear" w:color="auto" w:fill="FFFFFF"/>
        <w:spacing w:after="0" w:line="290" w:lineRule="atLeast"/>
        <w:ind w:left="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Организатор публичных слушаний подготавливает и оформляет протокол публичных слушаний, в котором указываются: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дата оформления протокола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2) информация об организаторе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информация, содержащаяся в опубликованном оповещении о начале публичных слушаний, дата и источник его опубликования;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5)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общественных обсуждений или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w:t>
      </w:r>
      <w:proofErr w:type="gramStart"/>
      <w:r w:rsidRPr="009C3E1F">
        <w:rPr>
          <w:rFonts w:ascii="Times New Roman" w:eastAsia="Times New Roman" w:hAnsi="Times New Roman" w:cs="Times New Roman"/>
          <w:color w:val="000000"/>
          <w:sz w:val="28"/>
          <w:szCs w:val="28"/>
          <w:lang w:eastAsia="ru-RU"/>
        </w:rPr>
        <w:t>К протоколу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На основании протокола публичных слушаний организатор общественных обсуждений или публичных слушаний осуществляет подготовку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В заключении о результатах публичных слушаний должны быть указаны:</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1) дата оформления заключения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3) реквизиты протокола публичных слушаний, на основании которого подготовлено заключение о результатах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roofErr w:type="gramStart"/>
      <w:r w:rsidRPr="009C3E1F">
        <w:rPr>
          <w:rFonts w:ascii="Times New Roman" w:eastAsia="Times New Roman" w:hAnsi="Times New Roman" w:cs="Times New Roman"/>
          <w:color w:val="000000"/>
          <w:sz w:val="28"/>
          <w:szCs w:val="28"/>
          <w:lang w:eastAsia="ru-RU"/>
        </w:rPr>
        <w:lastRenderedPageBreak/>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roofErr w:type="gramEnd"/>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 xml:space="preserve">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p>
    <w:p w:rsidR="009C3E1F" w:rsidRPr="009C3E1F" w:rsidRDefault="009C3E1F" w:rsidP="009C3E1F">
      <w:pPr>
        <w:numPr>
          <w:ilvl w:val="0"/>
          <w:numId w:val="1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9C3E1F">
        <w:rPr>
          <w:rFonts w:ascii="Times New Roman" w:eastAsia="Times New Roman" w:hAnsi="Times New Roman" w:cs="Times New Roman"/>
          <w:b/>
          <w:color w:val="000000"/>
          <w:sz w:val="28"/>
          <w:szCs w:val="28"/>
          <w:lang w:eastAsia="ru-RU"/>
        </w:rPr>
        <w:t>Получение консультации по возникающим вопросам</w:t>
      </w:r>
    </w:p>
    <w:p w:rsidR="009C3E1F" w:rsidRPr="009C3E1F" w:rsidRDefault="009C3E1F" w:rsidP="009C3E1F">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9C3E1F">
        <w:rPr>
          <w:rFonts w:ascii="Times New Roman" w:eastAsia="Times New Roman" w:hAnsi="Times New Roman" w:cs="Times New Roman"/>
          <w:color w:val="000000"/>
          <w:sz w:val="28"/>
          <w:szCs w:val="28"/>
          <w:lang w:eastAsia="ru-RU"/>
        </w:rPr>
        <w:t>Консультирование осуществляется представителями уполномоченного на проведение публичных слушаний органа местного самоуправления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9C3E1F" w:rsidRDefault="009C3E1F" w:rsidP="009C3E1F">
      <w:pPr>
        <w:tabs>
          <w:tab w:val="left" w:pos="330"/>
          <w:tab w:val="left" w:pos="810"/>
          <w:tab w:val="center" w:pos="4677"/>
        </w:tabs>
        <w:spacing w:after="0" w:line="240" w:lineRule="auto"/>
        <w:ind w:left="426" w:hanging="69"/>
        <w:jc w:val="both"/>
        <w:rPr>
          <w:rFonts w:ascii="Times New Roman" w:eastAsia="Times New Roman" w:hAnsi="Times New Roman" w:cs="Times New Roman"/>
          <w:sz w:val="28"/>
          <w:szCs w:val="28"/>
          <w:lang w:eastAsia="ru-RU"/>
        </w:rPr>
      </w:pPr>
      <w:r w:rsidRPr="009C3E1F">
        <w:rPr>
          <w:rFonts w:ascii="Times New Roman" w:eastAsia="Times New Roman" w:hAnsi="Times New Roman" w:cs="Times New Roman"/>
          <w:color w:val="000000"/>
          <w:sz w:val="28"/>
          <w:szCs w:val="28"/>
          <w:lang w:eastAsia="ru-RU"/>
        </w:rPr>
        <w:t xml:space="preserve">За консультацией можно обращаться в администрацию МО МР «Корткеросский», по адресу: Корткеросский район, с. Корткерос, ул. </w:t>
      </w:r>
      <w:proofErr w:type="gramStart"/>
      <w:r w:rsidRPr="009C3E1F">
        <w:rPr>
          <w:rFonts w:ascii="Times New Roman" w:eastAsia="Times New Roman" w:hAnsi="Times New Roman" w:cs="Times New Roman"/>
          <w:color w:val="000000"/>
          <w:sz w:val="28"/>
          <w:szCs w:val="28"/>
          <w:lang w:eastAsia="ru-RU"/>
        </w:rPr>
        <w:t>Советская</w:t>
      </w:r>
      <w:proofErr w:type="gramEnd"/>
      <w:r w:rsidRPr="009C3E1F">
        <w:rPr>
          <w:rFonts w:ascii="Times New Roman" w:eastAsia="Times New Roman" w:hAnsi="Times New Roman" w:cs="Times New Roman"/>
          <w:color w:val="000000"/>
          <w:sz w:val="28"/>
          <w:szCs w:val="28"/>
          <w:lang w:eastAsia="ru-RU"/>
        </w:rPr>
        <w:t>, д. 225 (</w:t>
      </w:r>
      <w:r w:rsidRPr="009C3E1F">
        <w:rPr>
          <w:rFonts w:ascii="Times New Roman" w:eastAsia="Times New Roman" w:hAnsi="Times New Roman" w:cs="Times New Roman"/>
          <w:color w:val="000000"/>
          <w:sz w:val="28"/>
          <w:szCs w:val="28"/>
          <w:lang w:val="en-US" w:eastAsia="ru-RU"/>
        </w:rPr>
        <w:t>I</w:t>
      </w:r>
      <w:r w:rsidRPr="009C3E1F">
        <w:rPr>
          <w:rFonts w:ascii="Times New Roman" w:eastAsia="Times New Roman" w:hAnsi="Times New Roman" w:cs="Times New Roman"/>
          <w:color w:val="000000"/>
          <w:sz w:val="28"/>
          <w:szCs w:val="28"/>
          <w:lang w:eastAsia="ru-RU"/>
        </w:rPr>
        <w:t xml:space="preserve"> этаж, кабинет 8а). </w:t>
      </w:r>
      <w:proofErr w:type="gramStart"/>
      <w:r w:rsidRPr="009C3E1F">
        <w:rPr>
          <w:rFonts w:ascii="Times New Roman" w:eastAsia="Times New Roman" w:hAnsi="Times New Roman" w:cs="Times New Roman"/>
          <w:color w:val="000000"/>
          <w:sz w:val="28"/>
          <w:szCs w:val="28"/>
          <w:lang w:eastAsia="ru-RU"/>
        </w:rPr>
        <w:t>Номер телефона для получения консультации: 9-24-96 (Управление по капитальному строительству и территориальному развитию администрации МР «К</w:t>
      </w:r>
      <w:r>
        <w:rPr>
          <w:rFonts w:ascii="Times New Roman" w:eastAsia="Times New Roman" w:hAnsi="Times New Roman" w:cs="Times New Roman"/>
          <w:color w:val="000000"/>
          <w:sz w:val="28"/>
          <w:szCs w:val="28"/>
          <w:lang w:eastAsia="ru-RU"/>
        </w:rPr>
        <w:t>орткеросский».</w:t>
      </w:r>
      <w:proofErr w:type="gramEnd"/>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C3E1F" w:rsidRDefault="009C3E1F"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1970C3" w:rsidRPr="001970C3" w:rsidRDefault="001970C3" w:rsidP="001970C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r w:rsidRPr="001970C3">
        <w:rPr>
          <w:rFonts w:ascii="Calibri" w:eastAsia="Calibri" w:hAnsi="Calibri" w:cs="Times New Roman"/>
          <w:noProof/>
          <w:lang w:eastAsia="ru-RU"/>
        </w:rPr>
        <w:lastRenderedPageBreak/>
        <mc:AlternateContent>
          <mc:Choice Requires="wps">
            <w:drawing>
              <wp:anchor distT="0" distB="0" distL="114300" distR="114300" simplePos="0" relativeHeight="251659264" behindDoc="0" locked="0" layoutInCell="1" allowOverlap="1" wp14:anchorId="5A7BCBA5" wp14:editId="5A405C38">
                <wp:simplePos x="0" y="0"/>
                <wp:positionH relativeFrom="column">
                  <wp:posOffset>5844540</wp:posOffset>
                </wp:positionH>
                <wp:positionV relativeFrom="paragraph">
                  <wp:posOffset>-350520</wp:posOffset>
                </wp:positionV>
                <wp:extent cx="476250" cy="342900"/>
                <wp:effectExtent l="0" t="0" r="19050" b="19050"/>
                <wp:wrapNone/>
                <wp:docPr id="5"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6250" cy="3429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6" style="position:absolute;margin-left:460.2pt;margin-top:-27.6pt;width:37.5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" fillcolor="window" strokecolor="window" strokeweight="2pt">
                <v:path arrowok="t"/>
              </v:rect>
            </w:pict>
          </mc:Fallback>
        </mc:AlternateContent>
      </w:r>
      <w:r w:rsidRPr="001970C3">
        <w:rPr>
          <w:rFonts w:ascii="Times New Roman" w:eastAsia="Times New Roman" w:hAnsi="Times New Roman" w:cs="Times New Roman"/>
          <w:sz w:val="28"/>
          <w:szCs w:val="28"/>
          <w:lang w:eastAsia="ru-RU"/>
        </w:rPr>
        <w:t>Издание Совета муниципального района «Корткеросский»</w:t>
      </w:r>
    </w:p>
    <w:p w:rsidR="001970C3" w:rsidRPr="001970C3" w:rsidRDefault="001970C3" w:rsidP="001970C3">
      <w:pPr>
        <w:spacing w:after="0" w:line="240" w:lineRule="auto"/>
        <w:ind w:left="426" w:hanging="69"/>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и администрации муниципального района «Корткеросский»</w:t>
      </w:r>
    </w:p>
    <w:p w:rsidR="001970C3" w:rsidRPr="001970C3" w:rsidRDefault="001970C3" w:rsidP="001970C3">
      <w:pPr>
        <w:pBdr>
          <w:bottom w:val="single" w:sz="12" w:space="1" w:color="auto"/>
        </w:pBdr>
        <w:spacing w:after="0" w:line="240" w:lineRule="auto"/>
        <w:ind w:left="426" w:hanging="69"/>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Редакционная коллегия:</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Руководитель  - Нестерова Л.В. (9-23-44)  </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Ответственный секретарь – Крапивина Н.В..</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Члены редколлегии: Деменко Т.И., Захаренко М.В.</w:t>
      </w:r>
    </w:p>
    <w:p w:rsidR="001970C3" w:rsidRPr="001970C3" w:rsidRDefault="001970C3" w:rsidP="001970C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b/>
          <w:sz w:val="28"/>
          <w:szCs w:val="28"/>
          <w:lang w:eastAsia="ru-RU"/>
        </w:rPr>
        <w:t>Адрес редколлегии</w:t>
      </w:r>
      <w:r w:rsidRPr="001970C3">
        <w:rPr>
          <w:rFonts w:ascii="Times New Roman" w:eastAsia="Times New Roman" w:hAnsi="Times New Roman" w:cs="Times New Roman"/>
          <w:sz w:val="28"/>
          <w:szCs w:val="28"/>
          <w:lang w:eastAsia="ru-RU"/>
        </w:rPr>
        <w:t xml:space="preserve">: 168020, Республика Коми, </w:t>
      </w:r>
      <w:proofErr w:type="spellStart"/>
      <w:r w:rsidRPr="001970C3">
        <w:rPr>
          <w:rFonts w:ascii="Times New Roman" w:eastAsia="Times New Roman" w:hAnsi="Times New Roman" w:cs="Times New Roman"/>
          <w:sz w:val="28"/>
          <w:szCs w:val="28"/>
          <w:lang w:eastAsia="ru-RU"/>
        </w:rPr>
        <w:t>с</w:t>
      </w:r>
      <w:proofErr w:type="gramStart"/>
      <w:r w:rsidRPr="001970C3">
        <w:rPr>
          <w:rFonts w:ascii="Times New Roman" w:eastAsia="Times New Roman" w:hAnsi="Times New Roman" w:cs="Times New Roman"/>
          <w:sz w:val="28"/>
          <w:szCs w:val="28"/>
          <w:lang w:eastAsia="ru-RU"/>
        </w:rPr>
        <w:t>.К</w:t>
      </w:r>
      <w:proofErr w:type="gramEnd"/>
      <w:r w:rsidRPr="001970C3">
        <w:rPr>
          <w:rFonts w:ascii="Times New Roman" w:eastAsia="Times New Roman" w:hAnsi="Times New Roman" w:cs="Times New Roman"/>
          <w:sz w:val="28"/>
          <w:szCs w:val="28"/>
          <w:lang w:eastAsia="ru-RU"/>
        </w:rPr>
        <w:t>орткерос</w:t>
      </w:r>
      <w:proofErr w:type="spellEnd"/>
      <w:r w:rsidRPr="001970C3">
        <w:rPr>
          <w:rFonts w:ascii="Times New Roman" w:eastAsia="Times New Roman" w:hAnsi="Times New Roman" w:cs="Times New Roman"/>
          <w:sz w:val="28"/>
          <w:szCs w:val="28"/>
          <w:lang w:eastAsia="ru-RU"/>
        </w:rPr>
        <w:t xml:space="preserve">, </w:t>
      </w:r>
      <w:proofErr w:type="spellStart"/>
      <w:r w:rsidRPr="001970C3">
        <w:rPr>
          <w:rFonts w:ascii="Times New Roman" w:eastAsia="Times New Roman" w:hAnsi="Times New Roman" w:cs="Times New Roman"/>
          <w:sz w:val="28"/>
          <w:szCs w:val="28"/>
          <w:lang w:eastAsia="ru-RU"/>
        </w:rPr>
        <w:t>ул.Советская</w:t>
      </w:r>
      <w:proofErr w:type="spellEnd"/>
      <w:r w:rsidRPr="001970C3">
        <w:rPr>
          <w:rFonts w:ascii="Times New Roman" w:eastAsia="Times New Roman" w:hAnsi="Times New Roman" w:cs="Times New Roman"/>
          <w:sz w:val="28"/>
          <w:szCs w:val="28"/>
          <w:lang w:eastAsia="ru-RU"/>
        </w:rPr>
        <w:t>, д.225.</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Телефоны: 9-25-51</w:t>
      </w:r>
    </w:p>
    <w:p w:rsidR="001970C3" w:rsidRPr="001970C3" w:rsidRDefault="001970C3" w:rsidP="001970C3">
      <w:pPr>
        <w:pBdr>
          <w:bottom w:val="single" w:sz="12" w:space="1" w:color="auto"/>
        </w:pBdr>
        <w:spacing w:after="0" w:line="240" w:lineRule="auto"/>
        <w:ind w:left="426" w:hanging="69"/>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Подписано в печать 26  апреля  2024 года.</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Тираж – 3 экз.</w:t>
      </w:r>
    </w:p>
    <w:p w:rsidR="001970C3" w:rsidRPr="001970C3" w:rsidRDefault="001970C3" w:rsidP="001970C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Формат А5.</w:t>
      </w:r>
    </w:p>
    <w:p w:rsidR="001970C3" w:rsidRPr="001970C3" w:rsidRDefault="001970C3" w:rsidP="001970C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Отпечатано в администрации муниципального района «Корткеросский»</w:t>
      </w:r>
    </w:p>
    <w:p w:rsidR="001970C3" w:rsidRPr="001970C3" w:rsidRDefault="001970C3" w:rsidP="001970C3">
      <w:pPr>
        <w:spacing w:after="0" w:line="240" w:lineRule="auto"/>
        <w:ind w:left="426" w:hanging="69"/>
        <w:jc w:val="both"/>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 xml:space="preserve">168020, Республика Коми, </w:t>
      </w:r>
      <w:proofErr w:type="spellStart"/>
      <w:r w:rsidRPr="001970C3">
        <w:rPr>
          <w:rFonts w:ascii="Times New Roman" w:eastAsia="Times New Roman" w:hAnsi="Times New Roman" w:cs="Times New Roman"/>
          <w:sz w:val="28"/>
          <w:szCs w:val="28"/>
          <w:lang w:eastAsia="ru-RU"/>
        </w:rPr>
        <w:t>с</w:t>
      </w:r>
      <w:proofErr w:type="gramStart"/>
      <w:r w:rsidRPr="001970C3">
        <w:rPr>
          <w:rFonts w:ascii="Times New Roman" w:eastAsia="Times New Roman" w:hAnsi="Times New Roman" w:cs="Times New Roman"/>
          <w:sz w:val="28"/>
          <w:szCs w:val="28"/>
          <w:lang w:eastAsia="ru-RU"/>
        </w:rPr>
        <w:t>.К</w:t>
      </w:r>
      <w:proofErr w:type="gramEnd"/>
      <w:r w:rsidRPr="001970C3">
        <w:rPr>
          <w:rFonts w:ascii="Times New Roman" w:eastAsia="Times New Roman" w:hAnsi="Times New Roman" w:cs="Times New Roman"/>
          <w:sz w:val="28"/>
          <w:szCs w:val="28"/>
          <w:lang w:eastAsia="ru-RU"/>
        </w:rPr>
        <w:t>откерос</w:t>
      </w:r>
      <w:proofErr w:type="spellEnd"/>
      <w:r w:rsidRPr="001970C3">
        <w:rPr>
          <w:rFonts w:ascii="Times New Roman" w:eastAsia="Times New Roman" w:hAnsi="Times New Roman" w:cs="Times New Roman"/>
          <w:sz w:val="28"/>
          <w:szCs w:val="28"/>
          <w:lang w:eastAsia="ru-RU"/>
        </w:rPr>
        <w:t xml:space="preserve">, </w:t>
      </w:r>
      <w:proofErr w:type="spellStart"/>
      <w:r w:rsidRPr="001970C3">
        <w:rPr>
          <w:rFonts w:ascii="Times New Roman" w:eastAsia="Times New Roman" w:hAnsi="Times New Roman" w:cs="Times New Roman"/>
          <w:sz w:val="28"/>
          <w:szCs w:val="28"/>
          <w:lang w:eastAsia="ru-RU"/>
        </w:rPr>
        <w:t>ул.Советская</w:t>
      </w:r>
      <w:proofErr w:type="spellEnd"/>
      <w:r w:rsidRPr="001970C3">
        <w:rPr>
          <w:rFonts w:ascii="Times New Roman" w:eastAsia="Times New Roman" w:hAnsi="Times New Roman" w:cs="Times New Roman"/>
          <w:sz w:val="28"/>
          <w:szCs w:val="28"/>
          <w:lang w:eastAsia="ru-RU"/>
        </w:rPr>
        <w:t>, д.225</w:t>
      </w:r>
    </w:p>
    <w:p w:rsidR="001970C3" w:rsidRPr="001970C3" w:rsidRDefault="001970C3" w:rsidP="001970C3">
      <w:pPr>
        <w:spacing w:after="0" w:line="240" w:lineRule="auto"/>
        <w:rPr>
          <w:rFonts w:ascii="Times New Roman" w:eastAsia="Times New Roman" w:hAnsi="Times New Roman" w:cs="Times New Roman"/>
          <w:sz w:val="28"/>
          <w:szCs w:val="28"/>
          <w:lang w:eastAsia="ru-RU"/>
        </w:rPr>
        <w:sectPr w:rsidR="001970C3" w:rsidRPr="001970C3" w:rsidSect="001970C3">
          <w:headerReference w:type="default" r:id="rId94"/>
          <w:pgSz w:w="11906" w:h="16838"/>
          <w:pgMar w:top="1134" w:right="851" w:bottom="1134" w:left="1276" w:header="709" w:footer="709" w:gutter="0"/>
          <w:pgNumType w:start="0"/>
          <w:cols w:space="720"/>
          <w:titlePg/>
          <w:docGrid w:linePitch="299"/>
        </w:sectPr>
      </w:pPr>
    </w:p>
    <w:bookmarkEnd w:id="0"/>
    <w:p w:rsidR="001970C3" w:rsidRPr="001970C3" w:rsidRDefault="001970C3" w:rsidP="001970C3">
      <w:pPr>
        <w:spacing w:after="0" w:line="240" w:lineRule="auto"/>
        <w:rPr>
          <w:rFonts w:ascii="Times New Roman" w:eastAsia="Times New Roman" w:hAnsi="Times New Roman" w:cs="Times New Roman"/>
          <w:b/>
          <w:sz w:val="32"/>
          <w:szCs w:val="32"/>
          <w:lang w:eastAsia="ru-RU"/>
        </w:rPr>
      </w:pPr>
    </w:p>
    <w:p w:rsidR="00A7698A" w:rsidRDefault="00A7698A"/>
    <w:sectPr w:rsidR="00A7698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7F06" w:rsidRDefault="00B67F06" w:rsidP="001970C3">
      <w:pPr>
        <w:spacing w:after="0" w:line="240" w:lineRule="auto"/>
      </w:pPr>
      <w:r>
        <w:separator/>
      </w:r>
    </w:p>
  </w:endnote>
  <w:endnote w:type="continuationSeparator" w:id="0">
    <w:p w:rsidR="00B67F06" w:rsidRDefault="00B67F06" w:rsidP="001970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Liberation Serif">
    <w:altName w:val="MS Gothic"/>
    <w:charset w:val="80"/>
    <w:family w:val="roman"/>
    <w:pitch w:val="variable"/>
  </w:font>
  <w:font w:name="Trebuchet MS">
    <w:panose1 w:val="020B06030202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ontserrat">
    <w:altName w:val="Times New Roman"/>
    <w:panose1 w:val="00000000000000000000"/>
    <w:charset w:val="00"/>
    <w:family w:val="roman"/>
    <w:notTrueType/>
    <w:pitch w:val="default"/>
  </w:font>
  <w:font w:name="Consolas">
    <w:panose1 w:val="020B0609020204030204"/>
    <w:charset w:val="CC"/>
    <w:family w:val="modern"/>
    <w:pitch w:val="fixed"/>
    <w:sig w:usb0="E10002FF" w:usb1="4000F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7F06" w:rsidRDefault="00B67F06" w:rsidP="001970C3">
      <w:pPr>
        <w:spacing w:after="0" w:line="240" w:lineRule="auto"/>
      </w:pPr>
      <w:r>
        <w:separator/>
      </w:r>
    </w:p>
  </w:footnote>
  <w:footnote w:type="continuationSeparator" w:id="0">
    <w:p w:rsidR="00B67F06" w:rsidRDefault="00B67F06" w:rsidP="001970C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3303747"/>
      <w:docPartObj>
        <w:docPartGallery w:val="Page Numbers (Top of Page)"/>
        <w:docPartUnique/>
      </w:docPartObj>
    </w:sdtPr>
    <w:sdtContent>
      <w:p w:rsidR="001970C3" w:rsidRDefault="001970C3">
        <w:pPr>
          <w:pStyle w:val="ab"/>
          <w:jc w:val="right"/>
        </w:pPr>
        <w:r>
          <w:fldChar w:fldCharType="begin"/>
        </w:r>
        <w:r>
          <w:instrText>PAGE   \* MERGEFORMAT</w:instrText>
        </w:r>
        <w:r>
          <w:fldChar w:fldCharType="separate"/>
        </w:r>
        <w:r w:rsidR="009402FA">
          <w:rPr>
            <w:noProof/>
          </w:rPr>
          <w:t>3</w:t>
        </w:r>
        <w:r>
          <w:fldChar w:fldCharType="end"/>
        </w:r>
      </w:p>
    </w:sdtContent>
  </w:sdt>
  <w:p w:rsidR="001970C3" w:rsidRDefault="001970C3">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C7ED3"/>
    <w:multiLevelType w:val="hybridMultilevel"/>
    <w:tmpl w:val="01BE1238"/>
    <w:lvl w:ilvl="0" w:tplc="F2347F0A">
      <w:start w:val="3"/>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133D51C4"/>
    <w:multiLevelType w:val="multilevel"/>
    <w:tmpl w:val="063ED07A"/>
    <w:lvl w:ilvl="0">
      <w:start w:val="1"/>
      <w:numFmt w:val="decimal"/>
      <w:lvlText w:val="%1."/>
      <w:lvlJc w:val="left"/>
      <w:pPr>
        <w:ind w:left="927" w:hanging="360"/>
      </w:pPr>
    </w:lvl>
    <w:lvl w:ilvl="1">
      <w:start w:val="1"/>
      <w:numFmt w:val="decimal"/>
      <w:isLgl/>
      <w:lvlText w:val="%1.%2"/>
      <w:lvlJc w:val="left"/>
      <w:pPr>
        <w:ind w:left="942" w:hanging="375"/>
      </w:pPr>
    </w:lvl>
    <w:lvl w:ilvl="2">
      <w:start w:val="1"/>
      <w:numFmt w:val="decimal"/>
      <w:isLgl/>
      <w:lvlText w:val="%1.%2.%3"/>
      <w:lvlJc w:val="left"/>
      <w:pPr>
        <w:ind w:left="1287" w:hanging="720"/>
      </w:pPr>
    </w:lvl>
    <w:lvl w:ilvl="3">
      <w:start w:val="1"/>
      <w:numFmt w:val="decimal"/>
      <w:isLgl/>
      <w:lvlText w:val="%1.%2.%3.%4"/>
      <w:lvlJc w:val="left"/>
      <w:pPr>
        <w:ind w:left="1647" w:hanging="1080"/>
      </w:pPr>
    </w:lvl>
    <w:lvl w:ilvl="4">
      <w:start w:val="1"/>
      <w:numFmt w:val="decimal"/>
      <w:isLgl/>
      <w:lvlText w:val="%1.%2.%3.%4.%5"/>
      <w:lvlJc w:val="left"/>
      <w:pPr>
        <w:ind w:left="1647" w:hanging="1080"/>
      </w:pPr>
    </w:lvl>
    <w:lvl w:ilvl="5">
      <w:start w:val="1"/>
      <w:numFmt w:val="decimal"/>
      <w:isLgl/>
      <w:lvlText w:val="%1.%2.%3.%4.%5.%6"/>
      <w:lvlJc w:val="left"/>
      <w:pPr>
        <w:ind w:left="2007" w:hanging="1440"/>
      </w:pPr>
    </w:lvl>
    <w:lvl w:ilvl="6">
      <w:start w:val="1"/>
      <w:numFmt w:val="decimal"/>
      <w:isLgl/>
      <w:lvlText w:val="%1.%2.%3.%4.%5.%6.%7"/>
      <w:lvlJc w:val="left"/>
      <w:pPr>
        <w:ind w:left="2007" w:hanging="1440"/>
      </w:pPr>
    </w:lvl>
    <w:lvl w:ilvl="7">
      <w:start w:val="1"/>
      <w:numFmt w:val="decimal"/>
      <w:isLgl/>
      <w:lvlText w:val="%1.%2.%3.%4.%5.%6.%7.%8"/>
      <w:lvlJc w:val="left"/>
      <w:pPr>
        <w:ind w:left="2367" w:hanging="1800"/>
      </w:pPr>
    </w:lvl>
    <w:lvl w:ilvl="8">
      <w:start w:val="1"/>
      <w:numFmt w:val="decimal"/>
      <w:isLgl/>
      <w:lvlText w:val="%1.%2.%3.%4.%5.%6.%7.%8.%9"/>
      <w:lvlJc w:val="left"/>
      <w:pPr>
        <w:ind w:left="2727" w:hanging="2160"/>
      </w:pPr>
    </w:lvl>
  </w:abstractNum>
  <w:abstractNum w:abstractNumId="2">
    <w:nsid w:val="1FF66319"/>
    <w:multiLevelType w:val="multilevel"/>
    <w:tmpl w:val="D668039E"/>
    <w:lvl w:ilvl="0">
      <w:start w:val="1"/>
      <w:numFmt w:val="decimal"/>
      <w:lvlText w:val="%1."/>
      <w:lvlJc w:val="left"/>
      <w:pPr>
        <w:ind w:left="927" w:hanging="360"/>
      </w:pPr>
      <w:rPr>
        <w:rFonts w:hint="default"/>
      </w:rPr>
    </w:lvl>
    <w:lvl w:ilvl="1">
      <w:start w:val="3"/>
      <w:numFmt w:val="decimal"/>
      <w:isLgl/>
      <w:lvlText w:val="%1.%2"/>
      <w:lvlJc w:val="left"/>
      <w:pPr>
        <w:ind w:left="943"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
    <w:nsid w:val="271A3ACC"/>
    <w:multiLevelType w:val="hybridMultilevel"/>
    <w:tmpl w:val="33EC57BC"/>
    <w:lvl w:ilvl="0" w:tplc="3C4C7DD4">
      <w:start w:val="1"/>
      <w:numFmt w:val="decimal"/>
      <w:lvlText w:val="%1."/>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3880522D"/>
    <w:multiLevelType w:val="multilevel"/>
    <w:tmpl w:val="93DE2826"/>
    <w:lvl w:ilvl="0">
      <w:start w:val="1"/>
      <w:numFmt w:val="decimal"/>
      <w:lvlText w:val="%1."/>
      <w:lvlJc w:val="left"/>
      <w:pPr>
        <w:ind w:left="927" w:hanging="360"/>
      </w:pPr>
      <w:rPr>
        <w:rFonts w:hint="default"/>
      </w:rPr>
    </w:lvl>
    <w:lvl w:ilvl="1">
      <w:start w:val="2"/>
      <w:numFmt w:val="decimal"/>
      <w:isLgl/>
      <w:lvlText w:val="%1.%2"/>
      <w:lvlJc w:val="left"/>
      <w:pPr>
        <w:ind w:left="1158" w:hanging="450"/>
      </w:pPr>
      <w:rPr>
        <w:rFonts w:hint="default"/>
      </w:rPr>
    </w:lvl>
    <w:lvl w:ilvl="2">
      <w:start w:val="1"/>
      <w:numFmt w:val="decimal"/>
      <w:isLgl/>
      <w:lvlText w:val="%1.%2.%3"/>
      <w:lvlJc w:val="left"/>
      <w:pPr>
        <w:ind w:left="1569" w:hanging="720"/>
      </w:pPr>
      <w:rPr>
        <w:rFonts w:hint="default"/>
      </w:rPr>
    </w:lvl>
    <w:lvl w:ilvl="3">
      <w:start w:val="1"/>
      <w:numFmt w:val="decimal"/>
      <w:isLgl/>
      <w:lvlText w:val="%1.%2.%3.%4"/>
      <w:lvlJc w:val="left"/>
      <w:pPr>
        <w:ind w:left="2070" w:hanging="1080"/>
      </w:pPr>
      <w:rPr>
        <w:rFonts w:hint="default"/>
      </w:rPr>
    </w:lvl>
    <w:lvl w:ilvl="4">
      <w:start w:val="1"/>
      <w:numFmt w:val="decimal"/>
      <w:isLgl/>
      <w:lvlText w:val="%1.%2.%3.%4.%5"/>
      <w:lvlJc w:val="left"/>
      <w:pPr>
        <w:ind w:left="2211" w:hanging="1080"/>
      </w:pPr>
      <w:rPr>
        <w:rFonts w:hint="default"/>
      </w:rPr>
    </w:lvl>
    <w:lvl w:ilvl="5">
      <w:start w:val="1"/>
      <w:numFmt w:val="decimal"/>
      <w:isLgl/>
      <w:lvlText w:val="%1.%2.%3.%4.%5.%6"/>
      <w:lvlJc w:val="left"/>
      <w:pPr>
        <w:ind w:left="2712" w:hanging="144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3354" w:hanging="1800"/>
      </w:pPr>
      <w:rPr>
        <w:rFonts w:hint="default"/>
      </w:rPr>
    </w:lvl>
    <w:lvl w:ilvl="8">
      <w:start w:val="1"/>
      <w:numFmt w:val="decimal"/>
      <w:isLgl/>
      <w:lvlText w:val="%1.%2.%3.%4.%5.%6.%7.%8.%9"/>
      <w:lvlJc w:val="left"/>
      <w:pPr>
        <w:ind w:left="3855" w:hanging="2160"/>
      </w:pPr>
      <w:rPr>
        <w:rFonts w:hint="default"/>
      </w:rPr>
    </w:lvl>
  </w:abstractNum>
  <w:abstractNum w:abstractNumId="5">
    <w:nsid w:val="3E952CB8"/>
    <w:multiLevelType w:val="hybridMultilevel"/>
    <w:tmpl w:val="B42EC16E"/>
    <w:lvl w:ilvl="0" w:tplc="29F8874A">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6">
    <w:nsid w:val="48EF2FDF"/>
    <w:multiLevelType w:val="hybridMultilevel"/>
    <w:tmpl w:val="F5F66422"/>
    <w:lvl w:ilvl="0" w:tplc="AB4298E4">
      <w:start w:val="1"/>
      <w:numFmt w:val="decimal"/>
      <w:lvlText w:val="%1)"/>
      <w:lvlJc w:val="left"/>
      <w:pPr>
        <w:ind w:left="1062" w:hanging="495"/>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7">
    <w:nsid w:val="4DAA3202"/>
    <w:multiLevelType w:val="multilevel"/>
    <w:tmpl w:val="D7349E18"/>
    <w:lvl w:ilvl="0">
      <w:start w:val="1"/>
      <w:numFmt w:val="decimal"/>
      <w:lvlText w:val="%1."/>
      <w:lvlJc w:val="left"/>
      <w:pPr>
        <w:ind w:left="525" w:hanging="52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8">
    <w:nsid w:val="5D0F47BD"/>
    <w:multiLevelType w:val="hybridMultilevel"/>
    <w:tmpl w:val="610A3FEE"/>
    <w:lvl w:ilvl="0" w:tplc="ABDCBC9C">
      <w:start w:val="1"/>
      <w:numFmt w:val="decimal"/>
      <w:lvlText w:val="%1)"/>
      <w:lvlJc w:val="left"/>
      <w:pPr>
        <w:ind w:left="927" w:hanging="360"/>
      </w:pPr>
      <w:rPr>
        <w:rFonts w:hint="default"/>
        <w:b w:val="0"/>
        <w:sz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61E9628E"/>
    <w:multiLevelType w:val="hybridMultilevel"/>
    <w:tmpl w:val="DCF41D14"/>
    <w:lvl w:ilvl="0" w:tplc="7A50DF36">
      <w:start w:val="1"/>
      <w:numFmt w:val="decimal"/>
      <w:lvlText w:val="%1."/>
      <w:lvlJc w:val="left"/>
      <w:pPr>
        <w:ind w:left="801" w:hanging="37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0"/>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4"/>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70C3"/>
    <w:rsid w:val="001970C3"/>
    <w:rsid w:val="003A754D"/>
    <w:rsid w:val="009402FA"/>
    <w:rsid w:val="009C3E1F"/>
    <w:rsid w:val="00A7698A"/>
    <w:rsid w:val="00B67F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1970C3"/>
    <w:pPr>
      <w:keepNext/>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link w:val="20"/>
    <w:semiHidden/>
    <w:unhideWhenUsed/>
    <w:qFormat/>
    <w:rsid w:val="001970C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semiHidden/>
    <w:unhideWhenUsed/>
    <w:qFormat/>
    <w:rsid w:val="001970C3"/>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semiHidden/>
    <w:unhideWhenUsed/>
    <w:qFormat/>
    <w:rsid w:val="001970C3"/>
    <w:pPr>
      <w:keepNext/>
      <w:spacing w:after="0" w:line="240" w:lineRule="auto"/>
      <w:jc w:val="right"/>
      <w:outlineLvl w:val="3"/>
    </w:pPr>
    <w:rPr>
      <w:rFonts w:ascii="Times New Roman" w:eastAsia="Times New Roman" w:hAnsi="Times New Roman"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970C3"/>
    <w:rPr>
      <w:rFonts w:ascii="Calibri Light" w:eastAsia="Times New Roman" w:hAnsi="Calibri Light" w:cs="Times New Roman"/>
      <w:b/>
      <w:bCs/>
      <w:kern w:val="32"/>
      <w:sz w:val="32"/>
      <w:szCs w:val="32"/>
    </w:rPr>
  </w:style>
  <w:style w:type="character" w:customStyle="1" w:styleId="20">
    <w:name w:val="Заголовок 2 Знак"/>
    <w:basedOn w:val="a0"/>
    <w:link w:val="2"/>
    <w:semiHidden/>
    <w:rsid w:val="001970C3"/>
    <w:rPr>
      <w:rFonts w:ascii="Times New Roman" w:eastAsia="Times New Roman" w:hAnsi="Times New Roman" w:cs="Times New Roman"/>
      <w:b/>
      <w:bCs/>
      <w:sz w:val="36"/>
      <w:szCs w:val="36"/>
    </w:rPr>
  </w:style>
  <w:style w:type="character" w:customStyle="1" w:styleId="30">
    <w:name w:val="Заголовок 3 Знак"/>
    <w:basedOn w:val="a0"/>
    <w:link w:val="3"/>
    <w:semiHidden/>
    <w:rsid w:val="001970C3"/>
    <w:rPr>
      <w:rFonts w:ascii="Cambria" w:eastAsia="Times New Roman" w:hAnsi="Cambria" w:cs="Times New Roman"/>
      <w:b/>
      <w:bCs/>
      <w:sz w:val="26"/>
      <w:szCs w:val="26"/>
    </w:rPr>
  </w:style>
  <w:style w:type="character" w:customStyle="1" w:styleId="40">
    <w:name w:val="Заголовок 4 Знак"/>
    <w:basedOn w:val="a0"/>
    <w:link w:val="4"/>
    <w:semiHidden/>
    <w:rsid w:val="001970C3"/>
    <w:rPr>
      <w:rFonts w:ascii="Times New Roman" w:eastAsia="Times New Roman" w:hAnsi="Times New Roman" w:cs="Times New Roman"/>
      <w:sz w:val="28"/>
      <w:szCs w:val="20"/>
    </w:rPr>
  </w:style>
  <w:style w:type="numbering" w:customStyle="1" w:styleId="11">
    <w:name w:val="Нет списка1"/>
    <w:next w:val="a2"/>
    <w:uiPriority w:val="99"/>
    <w:semiHidden/>
    <w:unhideWhenUsed/>
    <w:rsid w:val="001970C3"/>
  </w:style>
  <w:style w:type="character" w:styleId="a3">
    <w:name w:val="Hyperlink"/>
    <w:basedOn w:val="a0"/>
    <w:uiPriority w:val="99"/>
    <w:semiHidden/>
    <w:unhideWhenUsed/>
    <w:rsid w:val="001970C3"/>
    <w:rPr>
      <w:color w:val="0000FF" w:themeColor="hyperlink"/>
      <w:u w:val="single"/>
    </w:rPr>
  </w:style>
  <w:style w:type="character" w:styleId="a4">
    <w:name w:val="FollowedHyperlink"/>
    <w:basedOn w:val="a0"/>
    <w:uiPriority w:val="99"/>
    <w:semiHidden/>
    <w:unhideWhenUsed/>
    <w:rsid w:val="001970C3"/>
    <w:rPr>
      <w:color w:val="800080" w:themeColor="followedHyperlink"/>
      <w:u w:val="single"/>
    </w:rPr>
  </w:style>
  <w:style w:type="character" w:styleId="a5">
    <w:name w:val="Emphasis"/>
    <w:qFormat/>
    <w:rsid w:val="001970C3"/>
    <w:rPr>
      <w:rFonts w:ascii="Times New Roman" w:hAnsi="Times New Roman" w:cs="Times New Roman" w:hint="default"/>
      <w:i/>
      <w:iCs/>
    </w:rPr>
  </w:style>
  <w:style w:type="paragraph" w:styleId="HTML">
    <w:name w:val="HTML Preformatted"/>
    <w:basedOn w:val="a"/>
    <w:link w:val="HTML0"/>
    <w:uiPriority w:val="99"/>
    <w:semiHidden/>
    <w:unhideWhenUsed/>
    <w:rsid w:val="001970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semiHidden/>
    <w:rsid w:val="001970C3"/>
    <w:rPr>
      <w:rFonts w:ascii="Courier New" w:eastAsia="Times New Roman" w:hAnsi="Courier New" w:cs="Times New Roman"/>
      <w:sz w:val="20"/>
      <w:szCs w:val="20"/>
    </w:rPr>
  </w:style>
  <w:style w:type="paragraph" w:styleId="a6">
    <w:name w:val="Normal (Web)"/>
    <w:basedOn w:val="a"/>
    <w:uiPriority w:val="99"/>
    <w:semiHidden/>
    <w:unhideWhenUsed/>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footnote text"/>
    <w:basedOn w:val="a"/>
    <w:link w:val="a8"/>
    <w:uiPriority w:val="99"/>
    <w:semiHidden/>
    <w:unhideWhenUsed/>
    <w:rsid w:val="001970C3"/>
    <w:pPr>
      <w:spacing w:after="0" w:line="240" w:lineRule="auto"/>
    </w:pPr>
    <w:rPr>
      <w:rFonts w:ascii="Calibri" w:eastAsia="Calibri" w:hAnsi="Calibri" w:cs="Times New Roman"/>
      <w:sz w:val="20"/>
      <w:szCs w:val="20"/>
    </w:rPr>
  </w:style>
  <w:style w:type="character" w:customStyle="1" w:styleId="a8">
    <w:name w:val="Текст сноски Знак"/>
    <w:basedOn w:val="a0"/>
    <w:link w:val="a7"/>
    <w:uiPriority w:val="99"/>
    <w:semiHidden/>
    <w:rsid w:val="001970C3"/>
    <w:rPr>
      <w:rFonts w:ascii="Calibri" w:eastAsia="Calibri" w:hAnsi="Calibri" w:cs="Times New Roman"/>
      <w:sz w:val="20"/>
      <w:szCs w:val="20"/>
    </w:rPr>
  </w:style>
  <w:style w:type="paragraph" w:styleId="a9">
    <w:name w:val="annotation text"/>
    <w:basedOn w:val="a"/>
    <w:link w:val="aa"/>
    <w:uiPriority w:val="99"/>
    <w:semiHidden/>
    <w:unhideWhenUsed/>
    <w:rsid w:val="001970C3"/>
    <w:pPr>
      <w:spacing w:line="240" w:lineRule="auto"/>
    </w:pPr>
    <w:rPr>
      <w:rFonts w:ascii="Calibri" w:eastAsia="Calibri" w:hAnsi="Calibri" w:cs="Times New Roman"/>
      <w:sz w:val="20"/>
      <w:szCs w:val="20"/>
    </w:rPr>
  </w:style>
  <w:style w:type="character" w:customStyle="1" w:styleId="aa">
    <w:name w:val="Текст примечания Знак"/>
    <w:basedOn w:val="a0"/>
    <w:link w:val="a9"/>
    <w:uiPriority w:val="99"/>
    <w:semiHidden/>
    <w:rsid w:val="001970C3"/>
    <w:rPr>
      <w:rFonts w:ascii="Calibri" w:eastAsia="Calibri" w:hAnsi="Calibri" w:cs="Times New Roman"/>
      <w:sz w:val="20"/>
      <w:szCs w:val="20"/>
    </w:rPr>
  </w:style>
  <w:style w:type="paragraph" w:styleId="ab">
    <w:name w:val="header"/>
    <w:basedOn w:val="a"/>
    <w:link w:val="ac"/>
    <w:uiPriority w:val="99"/>
    <w:unhideWhenUsed/>
    <w:rsid w:val="001970C3"/>
    <w:pPr>
      <w:tabs>
        <w:tab w:val="center" w:pos="4677"/>
        <w:tab w:val="right" w:pos="9355"/>
      </w:tabs>
    </w:pPr>
    <w:rPr>
      <w:rFonts w:ascii="Calibri" w:eastAsia="Calibri" w:hAnsi="Calibri" w:cs="Times New Roman"/>
    </w:rPr>
  </w:style>
  <w:style w:type="character" w:customStyle="1" w:styleId="ac">
    <w:name w:val="Верхний колонтитул Знак"/>
    <w:basedOn w:val="a0"/>
    <w:link w:val="ab"/>
    <w:uiPriority w:val="99"/>
    <w:rsid w:val="001970C3"/>
    <w:rPr>
      <w:rFonts w:ascii="Calibri" w:eastAsia="Calibri" w:hAnsi="Calibri" w:cs="Times New Roman"/>
    </w:rPr>
  </w:style>
  <w:style w:type="paragraph" w:styleId="ad">
    <w:name w:val="footer"/>
    <w:basedOn w:val="a"/>
    <w:link w:val="ae"/>
    <w:uiPriority w:val="99"/>
    <w:unhideWhenUsed/>
    <w:rsid w:val="001970C3"/>
    <w:pPr>
      <w:tabs>
        <w:tab w:val="center" w:pos="4677"/>
        <w:tab w:val="right" w:pos="9355"/>
      </w:tabs>
      <w:spacing w:after="0" w:line="288" w:lineRule="auto"/>
      <w:ind w:firstLine="720"/>
      <w:jc w:val="both"/>
    </w:pPr>
    <w:rPr>
      <w:rFonts w:ascii="Times New Roman" w:eastAsia="Times New Roman" w:hAnsi="Times New Roman" w:cs="Times New Roman"/>
      <w:sz w:val="24"/>
      <w:szCs w:val="24"/>
      <w:lang w:val="en-AU"/>
    </w:rPr>
  </w:style>
  <w:style w:type="character" w:customStyle="1" w:styleId="ae">
    <w:name w:val="Нижний колонтитул Знак"/>
    <w:basedOn w:val="a0"/>
    <w:link w:val="ad"/>
    <w:uiPriority w:val="99"/>
    <w:rsid w:val="001970C3"/>
    <w:rPr>
      <w:rFonts w:ascii="Times New Roman" w:eastAsia="Times New Roman" w:hAnsi="Times New Roman" w:cs="Times New Roman"/>
      <w:sz w:val="24"/>
      <w:szCs w:val="24"/>
      <w:lang w:val="en-AU"/>
    </w:rPr>
  </w:style>
  <w:style w:type="paragraph" w:styleId="af">
    <w:name w:val="Title"/>
    <w:basedOn w:val="a"/>
    <w:link w:val="af0"/>
    <w:uiPriority w:val="99"/>
    <w:qFormat/>
    <w:rsid w:val="001970C3"/>
    <w:pPr>
      <w:spacing w:after="0" w:line="240" w:lineRule="auto"/>
      <w:jc w:val="center"/>
    </w:pPr>
    <w:rPr>
      <w:rFonts w:ascii="Times New Roman" w:eastAsia="Times New Roman" w:hAnsi="Times New Roman" w:cs="Times New Roman"/>
      <w:sz w:val="28"/>
      <w:szCs w:val="20"/>
    </w:rPr>
  </w:style>
  <w:style w:type="character" w:customStyle="1" w:styleId="af0">
    <w:name w:val="Название Знак"/>
    <w:basedOn w:val="a0"/>
    <w:link w:val="af"/>
    <w:uiPriority w:val="99"/>
    <w:rsid w:val="001970C3"/>
    <w:rPr>
      <w:rFonts w:ascii="Times New Roman" w:eastAsia="Times New Roman" w:hAnsi="Times New Roman" w:cs="Times New Roman"/>
      <w:sz w:val="28"/>
      <w:szCs w:val="20"/>
    </w:rPr>
  </w:style>
  <w:style w:type="paragraph" w:styleId="af1">
    <w:name w:val="Body Text"/>
    <w:basedOn w:val="a"/>
    <w:link w:val="af2"/>
    <w:uiPriority w:val="99"/>
    <w:semiHidden/>
    <w:unhideWhenUsed/>
    <w:qFormat/>
    <w:rsid w:val="001970C3"/>
    <w:pPr>
      <w:spacing w:after="120" w:line="240" w:lineRule="auto"/>
    </w:pPr>
    <w:rPr>
      <w:rFonts w:ascii="Times New Roman" w:eastAsia="Times New Roman" w:hAnsi="Times New Roman" w:cs="Times New Roman"/>
      <w:sz w:val="20"/>
      <w:szCs w:val="20"/>
    </w:rPr>
  </w:style>
  <w:style w:type="character" w:customStyle="1" w:styleId="af2">
    <w:name w:val="Основной текст Знак"/>
    <w:basedOn w:val="a0"/>
    <w:link w:val="af1"/>
    <w:uiPriority w:val="99"/>
    <w:semiHidden/>
    <w:rsid w:val="001970C3"/>
    <w:rPr>
      <w:rFonts w:ascii="Times New Roman" w:eastAsia="Times New Roman" w:hAnsi="Times New Roman" w:cs="Times New Roman"/>
      <w:sz w:val="20"/>
      <w:szCs w:val="20"/>
    </w:rPr>
  </w:style>
  <w:style w:type="paragraph" w:styleId="af3">
    <w:name w:val="Body Text Indent"/>
    <w:basedOn w:val="a"/>
    <w:link w:val="af4"/>
    <w:uiPriority w:val="99"/>
    <w:semiHidden/>
    <w:unhideWhenUsed/>
    <w:rsid w:val="001970C3"/>
    <w:pPr>
      <w:spacing w:after="120"/>
      <w:ind w:left="283"/>
    </w:pPr>
    <w:rPr>
      <w:rFonts w:ascii="Calibri" w:eastAsia="Times New Roman" w:hAnsi="Calibri" w:cs="Times New Roman"/>
      <w:sz w:val="20"/>
      <w:szCs w:val="20"/>
    </w:rPr>
  </w:style>
  <w:style w:type="character" w:customStyle="1" w:styleId="af4">
    <w:name w:val="Основной текст с отступом Знак"/>
    <w:basedOn w:val="a0"/>
    <w:link w:val="af3"/>
    <w:uiPriority w:val="99"/>
    <w:semiHidden/>
    <w:rsid w:val="001970C3"/>
    <w:rPr>
      <w:rFonts w:ascii="Calibri" w:eastAsia="Times New Roman" w:hAnsi="Calibri" w:cs="Times New Roman"/>
      <w:sz w:val="20"/>
      <w:szCs w:val="20"/>
    </w:rPr>
  </w:style>
  <w:style w:type="paragraph" w:styleId="21">
    <w:name w:val="Body Text 2"/>
    <w:basedOn w:val="a"/>
    <w:link w:val="22"/>
    <w:uiPriority w:val="99"/>
    <w:semiHidden/>
    <w:unhideWhenUsed/>
    <w:rsid w:val="001970C3"/>
    <w:pPr>
      <w:spacing w:after="120" w:line="480" w:lineRule="auto"/>
    </w:pPr>
    <w:rPr>
      <w:rFonts w:ascii="Calibri" w:eastAsia="Calibri" w:hAnsi="Calibri" w:cs="Times New Roman"/>
    </w:rPr>
  </w:style>
  <w:style w:type="character" w:customStyle="1" w:styleId="22">
    <w:name w:val="Основной текст 2 Знак"/>
    <w:basedOn w:val="a0"/>
    <w:link w:val="21"/>
    <w:uiPriority w:val="99"/>
    <w:semiHidden/>
    <w:rsid w:val="001970C3"/>
    <w:rPr>
      <w:rFonts w:ascii="Calibri" w:eastAsia="Calibri" w:hAnsi="Calibri" w:cs="Times New Roman"/>
    </w:rPr>
  </w:style>
  <w:style w:type="paragraph" w:styleId="31">
    <w:name w:val="Body Text 3"/>
    <w:basedOn w:val="a"/>
    <w:link w:val="32"/>
    <w:uiPriority w:val="99"/>
    <w:semiHidden/>
    <w:unhideWhenUsed/>
    <w:rsid w:val="001970C3"/>
    <w:pPr>
      <w:spacing w:after="120"/>
    </w:pPr>
    <w:rPr>
      <w:rFonts w:ascii="Calibri" w:eastAsia="Calibri" w:hAnsi="Calibri" w:cs="Times New Roman"/>
      <w:sz w:val="16"/>
      <w:szCs w:val="16"/>
    </w:rPr>
  </w:style>
  <w:style w:type="character" w:customStyle="1" w:styleId="32">
    <w:name w:val="Основной текст 3 Знак"/>
    <w:basedOn w:val="a0"/>
    <w:link w:val="31"/>
    <w:uiPriority w:val="99"/>
    <w:semiHidden/>
    <w:rsid w:val="001970C3"/>
    <w:rPr>
      <w:rFonts w:ascii="Calibri" w:eastAsia="Calibri" w:hAnsi="Calibri" w:cs="Times New Roman"/>
      <w:sz w:val="16"/>
      <w:szCs w:val="16"/>
    </w:rPr>
  </w:style>
  <w:style w:type="paragraph" w:styleId="23">
    <w:name w:val="Body Text Indent 2"/>
    <w:basedOn w:val="a"/>
    <w:link w:val="24"/>
    <w:uiPriority w:val="99"/>
    <w:semiHidden/>
    <w:unhideWhenUsed/>
    <w:rsid w:val="001970C3"/>
    <w:pPr>
      <w:spacing w:after="120" w:line="480" w:lineRule="auto"/>
      <w:ind w:left="283"/>
    </w:pPr>
    <w:rPr>
      <w:rFonts w:ascii="Times New Roman" w:eastAsia="Times New Roman" w:hAnsi="Times New Roman" w:cs="Times New Roman"/>
      <w:sz w:val="24"/>
      <w:szCs w:val="24"/>
    </w:rPr>
  </w:style>
  <w:style w:type="character" w:customStyle="1" w:styleId="24">
    <w:name w:val="Основной текст с отступом 2 Знак"/>
    <w:basedOn w:val="a0"/>
    <w:link w:val="23"/>
    <w:uiPriority w:val="99"/>
    <w:semiHidden/>
    <w:rsid w:val="001970C3"/>
    <w:rPr>
      <w:rFonts w:ascii="Times New Roman" w:eastAsia="Times New Roman" w:hAnsi="Times New Roman" w:cs="Times New Roman"/>
      <w:sz w:val="24"/>
      <w:szCs w:val="24"/>
    </w:rPr>
  </w:style>
  <w:style w:type="paragraph" w:styleId="33">
    <w:name w:val="Body Text Indent 3"/>
    <w:basedOn w:val="a"/>
    <w:link w:val="34"/>
    <w:uiPriority w:val="99"/>
    <w:semiHidden/>
    <w:unhideWhenUsed/>
    <w:rsid w:val="001970C3"/>
    <w:pPr>
      <w:spacing w:after="120"/>
      <w:ind w:left="283"/>
    </w:pPr>
    <w:rPr>
      <w:rFonts w:ascii="Calibri" w:eastAsia="Calibri" w:hAnsi="Calibri" w:cs="Times New Roman"/>
      <w:sz w:val="16"/>
      <w:szCs w:val="16"/>
    </w:rPr>
  </w:style>
  <w:style w:type="character" w:customStyle="1" w:styleId="34">
    <w:name w:val="Основной текст с отступом 3 Знак"/>
    <w:basedOn w:val="a0"/>
    <w:link w:val="33"/>
    <w:uiPriority w:val="99"/>
    <w:semiHidden/>
    <w:rsid w:val="001970C3"/>
    <w:rPr>
      <w:rFonts w:ascii="Calibri" w:eastAsia="Calibri" w:hAnsi="Calibri" w:cs="Times New Roman"/>
      <w:sz w:val="16"/>
      <w:szCs w:val="16"/>
    </w:rPr>
  </w:style>
  <w:style w:type="paragraph" w:styleId="af5">
    <w:name w:val="Document Map"/>
    <w:basedOn w:val="a"/>
    <w:link w:val="af6"/>
    <w:uiPriority w:val="99"/>
    <w:semiHidden/>
    <w:unhideWhenUsed/>
    <w:rsid w:val="001970C3"/>
    <w:pPr>
      <w:shd w:val="clear" w:color="auto" w:fill="000080"/>
      <w:spacing w:after="0" w:line="240" w:lineRule="auto"/>
      <w:jc w:val="center"/>
    </w:pPr>
    <w:rPr>
      <w:rFonts w:ascii="Tahoma" w:eastAsia="Times New Roman" w:hAnsi="Tahoma" w:cs="Tahoma"/>
      <w:sz w:val="20"/>
      <w:szCs w:val="20"/>
      <w:lang w:eastAsia="ru-RU"/>
    </w:rPr>
  </w:style>
  <w:style w:type="character" w:customStyle="1" w:styleId="af6">
    <w:name w:val="Схема документа Знак"/>
    <w:basedOn w:val="a0"/>
    <w:link w:val="af5"/>
    <w:uiPriority w:val="99"/>
    <w:semiHidden/>
    <w:rsid w:val="001970C3"/>
    <w:rPr>
      <w:rFonts w:ascii="Tahoma" w:eastAsia="Times New Roman" w:hAnsi="Tahoma" w:cs="Tahoma"/>
      <w:sz w:val="20"/>
      <w:szCs w:val="20"/>
      <w:shd w:val="clear" w:color="auto" w:fill="000080"/>
      <w:lang w:eastAsia="ru-RU"/>
    </w:rPr>
  </w:style>
  <w:style w:type="paragraph" w:styleId="af7">
    <w:name w:val="annotation subject"/>
    <w:basedOn w:val="a9"/>
    <w:next w:val="a9"/>
    <w:link w:val="af8"/>
    <w:uiPriority w:val="99"/>
    <w:semiHidden/>
    <w:unhideWhenUsed/>
    <w:rsid w:val="001970C3"/>
    <w:rPr>
      <w:b/>
      <w:bCs/>
    </w:rPr>
  </w:style>
  <w:style w:type="character" w:customStyle="1" w:styleId="af8">
    <w:name w:val="Тема примечания Знак"/>
    <w:basedOn w:val="aa"/>
    <w:link w:val="af7"/>
    <w:uiPriority w:val="99"/>
    <w:semiHidden/>
    <w:rsid w:val="001970C3"/>
    <w:rPr>
      <w:rFonts w:ascii="Calibri" w:eastAsia="Calibri" w:hAnsi="Calibri" w:cs="Times New Roman"/>
      <w:b/>
      <w:bCs/>
      <w:sz w:val="20"/>
      <w:szCs w:val="20"/>
    </w:rPr>
  </w:style>
  <w:style w:type="paragraph" w:styleId="af9">
    <w:name w:val="Balloon Text"/>
    <w:basedOn w:val="a"/>
    <w:link w:val="afa"/>
    <w:uiPriority w:val="99"/>
    <w:semiHidden/>
    <w:unhideWhenUsed/>
    <w:rsid w:val="001970C3"/>
    <w:pPr>
      <w:spacing w:after="0" w:line="240" w:lineRule="auto"/>
    </w:pPr>
    <w:rPr>
      <w:rFonts w:ascii="Tahoma" w:eastAsia="Calibri" w:hAnsi="Tahoma" w:cs="Times New Roman"/>
      <w:sz w:val="16"/>
      <w:szCs w:val="16"/>
    </w:rPr>
  </w:style>
  <w:style w:type="character" w:customStyle="1" w:styleId="afa">
    <w:name w:val="Текст выноски Знак"/>
    <w:basedOn w:val="a0"/>
    <w:link w:val="af9"/>
    <w:uiPriority w:val="99"/>
    <w:semiHidden/>
    <w:rsid w:val="001970C3"/>
    <w:rPr>
      <w:rFonts w:ascii="Tahoma" w:eastAsia="Calibri" w:hAnsi="Tahoma" w:cs="Times New Roman"/>
      <w:sz w:val="16"/>
      <w:szCs w:val="16"/>
    </w:rPr>
  </w:style>
  <w:style w:type="paragraph" w:styleId="afb">
    <w:name w:val="No Spacing"/>
    <w:uiPriority w:val="1"/>
    <w:qFormat/>
    <w:rsid w:val="001970C3"/>
    <w:pPr>
      <w:suppressAutoHyphens/>
      <w:spacing w:after="0" w:line="240" w:lineRule="auto"/>
    </w:pPr>
    <w:rPr>
      <w:rFonts w:ascii="Times New Roman" w:eastAsia="Times New Roman" w:hAnsi="Times New Roman" w:cs="Times New Roman"/>
      <w:sz w:val="24"/>
      <w:szCs w:val="24"/>
      <w:lang w:eastAsia="ar-SA"/>
    </w:rPr>
  </w:style>
  <w:style w:type="character" w:customStyle="1" w:styleId="afc">
    <w:name w:val="Абзац списка Знак"/>
    <w:aliases w:val="Абзац списка для документа Знак,Абзац списка нумерованный Знак,Цветной список - Акцент 11 Знак,Bullet List Знак,FooterText Знак,numbered Знак,ПС - Нумерованный Знак,ТЗ список Знак,Абзац списка литеральный Знак,Абзац списка1 Знак"/>
    <w:link w:val="afd"/>
    <w:uiPriority w:val="34"/>
    <w:locked/>
    <w:rsid w:val="001970C3"/>
    <w:rPr>
      <w:rFonts w:ascii="Calibri" w:eastAsia="Calibri" w:hAnsi="Calibri" w:cs="Times New Roman"/>
    </w:rPr>
  </w:style>
  <w:style w:type="paragraph" w:styleId="afd">
    <w:name w:val="List Paragraph"/>
    <w:aliases w:val="Абзац списка для документа,Абзац списка нумерованный,Цветной список - Акцент 11,Bullet List,FooterText,numbered,ПС - Нумерованный,ТЗ список,Абзац списка литеральный,Абзац списка1,Абзац списка41,Bullet Number,Индексы,Num Bullet 1,lp1"/>
    <w:basedOn w:val="a"/>
    <w:link w:val="afc"/>
    <w:uiPriority w:val="34"/>
    <w:qFormat/>
    <w:rsid w:val="001970C3"/>
    <w:pPr>
      <w:ind w:left="720"/>
      <w:contextualSpacing/>
    </w:pPr>
    <w:rPr>
      <w:rFonts w:ascii="Calibri" w:eastAsia="Calibri" w:hAnsi="Calibri" w:cs="Times New Roman"/>
    </w:rPr>
  </w:style>
  <w:style w:type="paragraph" w:customStyle="1" w:styleId="35">
    <w:name w:val="Стиль3"/>
    <w:basedOn w:val="a"/>
    <w:uiPriority w:val="99"/>
    <w:rsid w:val="001970C3"/>
    <w:pPr>
      <w:spacing w:after="0" w:line="240" w:lineRule="auto"/>
      <w:ind w:left="-360" w:firstLine="360"/>
      <w:jc w:val="center"/>
    </w:pPr>
    <w:rPr>
      <w:rFonts w:ascii="Monotype Corsiva" w:eastAsia="Times New Roman" w:hAnsi="Mangal" w:cs="Times New Roman"/>
      <w:b/>
      <w:i/>
      <w:sz w:val="96"/>
      <w:szCs w:val="96"/>
      <w:lang w:eastAsia="ru-RU"/>
    </w:rPr>
  </w:style>
  <w:style w:type="paragraph" w:customStyle="1" w:styleId="ConsPlusTitle">
    <w:name w:val="ConsPlusTitle"/>
    <w:uiPriority w:val="99"/>
    <w:rsid w:val="001970C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TitlePage">
    <w:name w:val="ConsPlusTitlePage"/>
    <w:uiPriority w:val="99"/>
    <w:rsid w:val="001970C3"/>
    <w:pPr>
      <w:widowControl w:val="0"/>
      <w:autoSpaceDE w:val="0"/>
      <w:autoSpaceDN w:val="0"/>
      <w:spacing w:after="0" w:line="240" w:lineRule="auto"/>
    </w:pPr>
    <w:rPr>
      <w:rFonts w:ascii="Tahoma" w:eastAsia="Times New Roman" w:hAnsi="Tahoma" w:cs="Tahoma"/>
      <w:sz w:val="20"/>
      <w:szCs w:val="20"/>
      <w:lang w:eastAsia="ru-RU"/>
    </w:rPr>
  </w:style>
  <w:style w:type="character" w:customStyle="1" w:styleId="ConsPlusNormal">
    <w:name w:val="ConsPlusNormal Знак"/>
    <w:link w:val="ConsPlusNormal0"/>
    <w:uiPriority w:val="99"/>
    <w:locked/>
    <w:rsid w:val="001970C3"/>
    <w:rPr>
      <w:rFonts w:ascii="Arial" w:eastAsia="Times New Roman" w:hAnsi="Arial" w:cs="Times New Roman"/>
      <w:sz w:val="24"/>
      <w:szCs w:val="20"/>
      <w:lang w:eastAsia="ru-RU"/>
    </w:rPr>
  </w:style>
  <w:style w:type="paragraph" w:customStyle="1" w:styleId="ConsPlusNormal0">
    <w:name w:val="ConsPlusNormal"/>
    <w:link w:val="ConsPlusNormal"/>
    <w:uiPriority w:val="99"/>
    <w:rsid w:val="001970C3"/>
    <w:pPr>
      <w:widowControl w:val="0"/>
      <w:autoSpaceDE w:val="0"/>
      <w:autoSpaceDN w:val="0"/>
      <w:spacing w:after="0" w:line="240" w:lineRule="auto"/>
    </w:pPr>
    <w:rPr>
      <w:rFonts w:ascii="Arial" w:eastAsia="Times New Roman" w:hAnsi="Arial" w:cs="Times New Roman"/>
      <w:sz w:val="24"/>
      <w:szCs w:val="20"/>
      <w:lang w:eastAsia="ru-RU"/>
    </w:rPr>
  </w:style>
  <w:style w:type="paragraph" w:customStyle="1" w:styleId="ConsPlusCell">
    <w:name w:val="ConsPlusCell"/>
    <w:uiPriority w:val="99"/>
    <w:rsid w:val="001970C3"/>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11Char">
    <w:name w:val="Знак1 Знак Знак Знак Знак Знак Знак Знак Знак1 Char"/>
    <w:basedOn w:val="a"/>
    <w:uiPriority w:val="99"/>
    <w:rsid w:val="001970C3"/>
    <w:pPr>
      <w:spacing w:after="160" w:line="240" w:lineRule="exact"/>
    </w:pPr>
    <w:rPr>
      <w:rFonts w:ascii="Verdana" w:eastAsia="Times New Roman" w:hAnsi="Verdana" w:cs="Times New Roman"/>
      <w:sz w:val="20"/>
      <w:szCs w:val="20"/>
      <w:lang w:val="en-US"/>
    </w:rPr>
  </w:style>
  <w:style w:type="character" w:customStyle="1" w:styleId="PointChar">
    <w:name w:val="Point Char"/>
    <w:link w:val="Point"/>
    <w:locked/>
    <w:rsid w:val="001970C3"/>
    <w:rPr>
      <w:rFonts w:ascii="Times New Roman" w:eastAsia="Times New Roman" w:hAnsi="Times New Roman" w:cs="Times New Roman"/>
      <w:sz w:val="24"/>
      <w:szCs w:val="24"/>
    </w:rPr>
  </w:style>
  <w:style w:type="paragraph" w:customStyle="1" w:styleId="Point">
    <w:name w:val="Point"/>
    <w:basedOn w:val="a"/>
    <w:link w:val="PointChar"/>
    <w:rsid w:val="001970C3"/>
    <w:pPr>
      <w:spacing w:before="120" w:after="0" w:line="288" w:lineRule="auto"/>
      <w:ind w:firstLine="720"/>
      <w:jc w:val="both"/>
    </w:pPr>
    <w:rPr>
      <w:rFonts w:ascii="Times New Roman" w:eastAsia="Times New Roman" w:hAnsi="Times New Roman" w:cs="Times New Roman"/>
      <w:sz w:val="24"/>
      <w:szCs w:val="24"/>
    </w:rPr>
  </w:style>
  <w:style w:type="paragraph" w:customStyle="1" w:styleId="11Char2">
    <w:name w:val="Знак1 Знак Знак Знак Знак Знак Знак Знак Знак1 Char2"/>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11Char1">
    <w:name w:val="Знак1 Знак Знак Знак Знак Знак Знак Знак Знак1 Char1"/>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ConsPlusNonformat">
    <w:name w:val="ConsPlusNonformat"/>
    <w:uiPriority w:val="99"/>
    <w:qFormat/>
    <w:rsid w:val="001970C3"/>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12">
    <w:name w:val="Без интервала1"/>
    <w:uiPriority w:val="99"/>
    <w:rsid w:val="001970C3"/>
    <w:pPr>
      <w:spacing w:after="0" w:line="240" w:lineRule="auto"/>
    </w:pPr>
    <w:rPr>
      <w:rFonts w:ascii="Calibri" w:eastAsia="Times New Roman" w:hAnsi="Calibri" w:cs="Calibri"/>
    </w:rPr>
  </w:style>
  <w:style w:type="paragraph" w:customStyle="1" w:styleId="Default">
    <w:name w:val="Default"/>
    <w:uiPriority w:val="99"/>
    <w:rsid w:val="001970C3"/>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13">
    <w:name w:val="Îáû÷íûé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14">
    <w:name w:val="Обычный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ConsTitle">
    <w:name w:val="ConsTitle"/>
    <w:uiPriority w:val="99"/>
    <w:rsid w:val="001970C3"/>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PlusNormal1">
    <w:name w:val="ConsPlusNormal1"/>
    <w:uiPriority w:val="99"/>
    <w:rsid w:val="001970C3"/>
    <w:pPr>
      <w:widowControl w:val="0"/>
      <w:suppressAutoHyphens/>
      <w:autoSpaceDE w:val="0"/>
      <w:spacing w:after="0" w:line="240" w:lineRule="auto"/>
    </w:pPr>
    <w:rPr>
      <w:rFonts w:ascii="Arial" w:eastAsia="Times New Roman" w:hAnsi="Arial" w:cs="Arial"/>
      <w:kern w:val="2"/>
      <w:sz w:val="16"/>
      <w:szCs w:val="16"/>
      <w:lang w:eastAsia="hi-IN" w:bidi="hi-IN"/>
    </w:rPr>
  </w:style>
  <w:style w:type="character" w:customStyle="1" w:styleId="140">
    <w:name w:val="Обычный + 14 пт Знак"/>
    <w:aliases w:val="По ширине Знак,Первая строка:  0 Знак,95 см Знак"/>
    <w:link w:val="141"/>
    <w:uiPriority w:val="99"/>
    <w:locked/>
    <w:rsid w:val="001970C3"/>
    <w:rPr>
      <w:sz w:val="28"/>
      <w:szCs w:val="28"/>
    </w:rPr>
  </w:style>
  <w:style w:type="paragraph" w:customStyle="1" w:styleId="141">
    <w:name w:val="Обычный + 14 пт"/>
    <w:aliases w:val="По ширине,Первая строка:  0,95 см,27 см"/>
    <w:basedOn w:val="a"/>
    <w:link w:val="140"/>
    <w:uiPriority w:val="99"/>
    <w:rsid w:val="001970C3"/>
    <w:pPr>
      <w:spacing w:after="0" w:line="240" w:lineRule="auto"/>
      <w:jc w:val="both"/>
    </w:pPr>
    <w:rPr>
      <w:sz w:val="28"/>
      <w:szCs w:val="28"/>
    </w:rPr>
  </w:style>
  <w:style w:type="paragraph" w:customStyle="1" w:styleId="copyright-info">
    <w:name w:val="copyright-info"/>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1970C3"/>
    <w:pPr>
      <w:widowControl w:val="0"/>
      <w:autoSpaceDE w:val="0"/>
      <w:autoSpaceDN w:val="0"/>
      <w:spacing w:after="0" w:line="240" w:lineRule="auto"/>
      <w:ind w:right="19772" w:firstLine="720"/>
    </w:pPr>
    <w:rPr>
      <w:rFonts w:ascii="Arial" w:eastAsia="Times New Roman" w:hAnsi="Arial" w:cs="Arial"/>
      <w:sz w:val="18"/>
      <w:szCs w:val="18"/>
      <w:lang w:eastAsia="ru-RU"/>
    </w:rPr>
  </w:style>
  <w:style w:type="character" w:customStyle="1" w:styleId="Bodytext2">
    <w:name w:val="Body text (2)_"/>
    <w:link w:val="Bodytext20"/>
    <w:locked/>
    <w:rsid w:val="001970C3"/>
    <w:rPr>
      <w:sz w:val="28"/>
      <w:szCs w:val="28"/>
      <w:shd w:val="clear" w:color="auto" w:fill="FFFFFF"/>
    </w:rPr>
  </w:style>
  <w:style w:type="paragraph" w:customStyle="1" w:styleId="Bodytext20">
    <w:name w:val="Body text (2)"/>
    <w:basedOn w:val="a"/>
    <w:link w:val="Bodytext2"/>
    <w:rsid w:val="001970C3"/>
    <w:pPr>
      <w:widowControl w:val="0"/>
      <w:shd w:val="clear" w:color="auto" w:fill="FFFFFF"/>
      <w:spacing w:before="360" w:after="240" w:line="322" w:lineRule="exact"/>
    </w:pPr>
    <w:rPr>
      <w:sz w:val="28"/>
      <w:szCs w:val="28"/>
    </w:rPr>
  </w:style>
  <w:style w:type="paragraph" w:customStyle="1" w:styleId="afe">
    <w:name w:val="Содержимое таблицы"/>
    <w:basedOn w:val="a"/>
    <w:uiPriority w:val="99"/>
    <w:rsid w:val="001970C3"/>
    <w:pPr>
      <w:widowControl w:val="0"/>
      <w:suppressLineNumbers/>
      <w:suppressAutoHyphens/>
      <w:spacing w:after="0" w:line="240" w:lineRule="auto"/>
    </w:pPr>
    <w:rPr>
      <w:rFonts w:ascii="Liberation Serif" w:eastAsia="Trebuchet MS" w:hAnsi="Liberation Serif" w:cs="Times New Roman"/>
      <w:kern w:val="2"/>
      <w:sz w:val="24"/>
      <w:szCs w:val="24"/>
      <w:lang w:eastAsia="ru-RU"/>
    </w:rPr>
  </w:style>
  <w:style w:type="paragraph" w:customStyle="1" w:styleId="xl66">
    <w:name w:val="xl66"/>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9">
    <w:name w:val="xl6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1">
    <w:name w:val="xl7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3">
    <w:name w:val="xl7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
    <w:uiPriority w:val="99"/>
    <w:rsid w:val="001970C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4">
    <w:name w:val="xl84"/>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87">
    <w:name w:val="xl87"/>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88">
    <w:name w:val="xl88"/>
    <w:basedOn w:val="a"/>
    <w:uiPriority w:val="99"/>
    <w:rsid w:val="001970C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0">
    <w:name w:val="xl9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91">
    <w:name w:val="xl9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94">
    <w:name w:val="xl9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7">
    <w:name w:val="xl9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8">
    <w:name w:val="xl9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9">
    <w:name w:val="xl9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1">
    <w:name w:val="xl10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2">
    <w:name w:val="xl10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3">
    <w:name w:val="xl10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4">
    <w:name w:val="xl10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6">
    <w:name w:val="xl10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7">
    <w:name w:val="xl10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8">
    <w:name w:val="xl10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9">
    <w:name w:val="xl10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0">
    <w:name w:val="xl11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11">
    <w:name w:val="xl11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13">
    <w:name w:val="xl11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4">
    <w:name w:val="xl11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5">
    <w:name w:val="xl11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6">
    <w:name w:val="xl11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7">
    <w:name w:val="xl11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8">
    <w:name w:val="xl11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9">
    <w:name w:val="xl11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0">
    <w:name w:val="xl12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21">
    <w:name w:val="xl12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2">
    <w:name w:val="xl12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3">
    <w:name w:val="xl12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24">
    <w:name w:val="xl12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5">
    <w:name w:val="xl12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6">
    <w:name w:val="xl12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7">
    <w:name w:val="xl12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8">
    <w:name w:val="xl12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9">
    <w:name w:val="xl12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30">
    <w:name w:val="xl13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1">
    <w:name w:val="xl13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132">
    <w:name w:val="xl13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sz w:val="24"/>
      <w:szCs w:val="24"/>
      <w:lang w:eastAsia="ru-RU"/>
    </w:rPr>
  </w:style>
  <w:style w:type="paragraph" w:customStyle="1" w:styleId="xl133">
    <w:name w:val="xl13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4">
    <w:name w:val="xl13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5">
    <w:name w:val="xl13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6">
    <w:name w:val="xl13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37">
    <w:name w:val="xl13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8"/>
      <w:szCs w:val="28"/>
      <w:lang w:eastAsia="ru-RU"/>
    </w:rPr>
  </w:style>
  <w:style w:type="paragraph" w:customStyle="1" w:styleId="xl139">
    <w:name w:val="xl139"/>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40">
    <w:name w:val="xl14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1">
    <w:name w:val="xl14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2">
    <w:name w:val="xl14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3">
    <w:name w:val="xl14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4">
    <w:name w:val="xl14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5">
    <w:name w:val="xl14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6">
    <w:name w:val="xl14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
    <w:name w:val="xl14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8">
    <w:name w:val="xl14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51">
    <w:name w:val="xl15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5">
    <w:name w:val="xl65"/>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3">
    <w:name w:val="xl153"/>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
    <w:uiPriority w:val="99"/>
    <w:rsid w:val="001970C3"/>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5">
    <w:name w:val="xl155"/>
    <w:basedOn w:val="a"/>
    <w:uiPriority w:val="99"/>
    <w:rsid w:val="001970C3"/>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1970C3"/>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8">
    <w:name w:val="xl158"/>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9">
    <w:name w:val="xl159"/>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0">
    <w:name w:val="xl16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1">
    <w:name w:val="xl161"/>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2">
    <w:name w:val="xl162"/>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3">
    <w:name w:val="xl163"/>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4">
    <w:name w:val="xl164"/>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165">
    <w:name w:val="xl165"/>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6">
    <w:name w:val="xl166"/>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7">
    <w:name w:val="xl167"/>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36"/>
      <w:szCs w:val="36"/>
      <w:lang w:eastAsia="ru-RU"/>
    </w:rPr>
  </w:style>
  <w:style w:type="paragraph" w:customStyle="1" w:styleId="xl168">
    <w:name w:val="xl168"/>
    <w:basedOn w:val="a"/>
    <w:uiPriority w:val="99"/>
    <w:rsid w:val="001970C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9">
    <w:name w:val="xl169"/>
    <w:basedOn w:val="a"/>
    <w:uiPriority w:val="99"/>
    <w:rsid w:val="001970C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0">
    <w:name w:val="xl170"/>
    <w:basedOn w:val="a"/>
    <w:uiPriority w:val="99"/>
    <w:rsid w:val="001970C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Style1">
    <w:name w:val="Style1"/>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15">
    <w:name w:val="Style15"/>
    <w:basedOn w:val="a"/>
    <w:uiPriority w:val="99"/>
    <w:rsid w:val="001970C3"/>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1970C3"/>
    <w:pPr>
      <w:widowControl w:val="0"/>
      <w:autoSpaceDE w:val="0"/>
      <w:autoSpaceDN w:val="0"/>
      <w:adjustRightInd w:val="0"/>
      <w:spacing w:after="0" w:line="321" w:lineRule="exact"/>
      <w:ind w:firstLine="857"/>
      <w:jc w:val="both"/>
    </w:pPr>
    <w:rPr>
      <w:rFonts w:ascii="Times New Roman" w:eastAsia="Times New Roman" w:hAnsi="Times New Roman" w:cs="Times New Roman"/>
      <w:sz w:val="24"/>
      <w:szCs w:val="24"/>
      <w:lang w:eastAsia="ru-RU"/>
    </w:rPr>
  </w:style>
  <w:style w:type="paragraph" w:customStyle="1" w:styleId="Style10">
    <w:name w:val="Style10"/>
    <w:basedOn w:val="a"/>
    <w:uiPriority w:val="99"/>
    <w:rsid w:val="001970C3"/>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41">
    <w:name w:val="Style41"/>
    <w:basedOn w:val="a"/>
    <w:uiPriority w:val="99"/>
    <w:rsid w:val="001970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24">
    <w:name w:val="Style24"/>
    <w:basedOn w:val="a"/>
    <w:uiPriority w:val="99"/>
    <w:rsid w:val="001970C3"/>
    <w:pPr>
      <w:widowControl w:val="0"/>
      <w:autoSpaceDE w:val="0"/>
      <w:autoSpaceDN w:val="0"/>
      <w:adjustRightInd w:val="0"/>
      <w:spacing w:after="0" w:line="202" w:lineRule="exact"/>
    </w:pPr>
    <w:rPr>
      <w:rFonts w:ascii="Times New Roman" w:eastAsia="Times New Roman" w:hAnsi="Times New Roman" w:cs="Times New Roman"/>
      <w:sz w:val="24"/>
      <w:szCs w:val="24"/>
      <w:lang w:eastAsia="ru-RU"/>
    </w:rPr>
  </w:style>
  <w:style w:type="paragraph" w:customStyle="1" w:styleId="ConsPlusDocList">
    <w:name w:val="ConsPlusDocList"/>
    <w:uiPriority w:val="99"/>
    <w:rsid w:val="001970C3"/>
    <w:pPr>
      <w:widowControl w:val="0"/>
      <w:autoSpaceDE w:val="0"/>
      <w:autoSpaceDN w:val="0"/>
      <w:spacing w:after="0" w:line="240" w:lineRule="auto"/>
    </w:pPr>
    <w:rPr>
      <w:rFonts w:ascii="Courier New" w:eastAsia="Times New Roman" w:hAnsi="Courier New" w:cs="Courier New"/>
      <w:sz w:val="20"/>
      <w:lang w:eastAsia="ru-RU"/>
    </w:rPr>
  </w:style>
  <w:style w:type="paragraph" w:customStyle="1" w:styleId="ConsPlusJurTerm">
    <w:name w:val="ConsPlusJurTerm"/>
    <w:uiPriority w:val="99"/>
    <w:rsid w:val="001970C3"/>
    <w:pPr>
      <w:widowControl w:val="0"/>
      <w:autoSpaceDE w:val="0"/>
      <w:autoSpaceDN w:val="0"/>
      <w:spacing w:after="0" w:line="240" w:lineRule="auto"/>
    </w:pPr>
    <w:rPr>
      <w:rFonts w:ascii="Tahoma" w:eastAsia="Times New Roman" w:hAnsi="Tahoma" w:cs="Tahoma"/>
      <w:sz w:val="26"/>
      <w:lang w:eastAsia="ru-RU"/>
    </w:rPr>
  </w:style>
  <w:style w:type="paragraph" w:customStyle="1" w:styleId="ConsPlusTextList">
    <w:name w:val="ConsPlusTextList"/>
    <w:uiPriority w:val="99"/>
    <w:rsid w:val="001970C3"/>
    <w:pPr>
      <w:widowControl w:val="0"/>
      <w:autoSpaceDE w:val="0"/>
      <w:autoSpaceDN w:val="0"/>
      <w:spacing w:after="0" w:line="240" w:lineRule="auto"/>
    </w:pPr>
    <w:rPr>
      <w:rFonts w:ascii="Arial" w:eastAsia="Times New Roman" w:hAnsi="Arial" w:cs="Arial"/>
      <w:sz w:val="20"/>
      <w:lang w:eastAsia="ru-RU"/>
    </w:rPr>
  </w:style>
  <w:style w:type="character" w:styleId="aff">
    <w:name w:val="footnote reference"/>
    <w:uiPriority w:val="99"/>
    <w:semiHidden/>
    <w:unhideWhenUsed/>
    <w:rsid w:val="001970C3"/>
    <w:rPr>
      <w:vertAlign w:val="superscript"/>
    </w:rPr>
  </w:style>
  <w:style w:type="character" w:styleId="aff0">
    <w:name w:val="annotation reference"/>
    <w:uiPriority w:val="99"/>
    <w:semiHidden/>
    <w:unhideWhenUsed/>
    <w:rsid w:val="001970C3"/>
    <w:rPr>
      <w:sz w:val="16"/>
      <w:szCs w:val="16"/>
    </w:rPr>
  </w:style>
  <w:style w:type="character" w:customStyle="1" w:styleId="apple-style-span">
    <w:name w:val="apple-style-span"/>
    <w:rsid w:val="001970C3"/>
  </w:style>
  <w:style w:type="character" w:customStyle="1" w:styleId="FontStyle13">
    <w:name w:val="Font Style13"/>
    <w:rsid w:val="001970C3"/>
    <w:rPr>
      <w:rFonts w:ascii="Times New Roman" w:hAnsi="Times New Roman" w:cs="Times New Roman" w:hint="default"/>
      <w:sz w:val="22"/>
      <w:szCs w:val="22"/>
    </w:rPr>
  </w:style>
  <w:style w:type="character" w:customStyle="1" w:styleId="blk">
    <w:name w:val="blk"/>
    <w:rsid w:val="001970C3"/>
  </w:style>
  <w:style w:type="character" w:customStyle="1" w:styleId="auto-matches">
    <w:name w:val="auto-matches"/>
    <w:rsid w:val="001970C3"/>
  </w:style>
  <w:style w:type="character" w:customStyle="1" w:styleId="15">
    <w:name w:val="Текст выноски Знак1"/>
    <w:uiPriority w:val="99"/>
    <w:semiHidden/>
    <w:rsid w:val="001970C3"/>
    <w:rPr>
      <w:rFonts w:ascii="Tahoma" w:eastAsia="Times New Roman" w:hAnsi="Tahoma" w:cs="Tahoma" w:hint="default"/>
      <w:sz w:val="16"/>
      <w:szCs w:val="16"/>
      <w:lang w:eastAsia="ru-RU"/>
    </w:rPr>
  </w:style>
  <w:style w:type="character" w:customStyle="1" w:styleId="16">
    <w:name w:val="Текст сноски Знак1"/>
    <w:uiPriority w:val="99"/>
    <w:semiHidden/>
    <w:rsid w:val="001970C3"/>
    <w:rPr>
      <w:rFonts w:ascii="Times New Roman" w:eastAsia="Times New Roman" w:hAnsi="Times New Roman" w:cs="Times New Roman" w:hint="default"/>
      <w:sz w:val="20"/>
      <w:szCs w:val="20"/>
      <w:lang w:eastAsia="ru-RU"/>
    </w:rPr>
  </w:style>
  <w:style w:type="character" w:customStyle="1" w:styleId="310">
    <w:name w:val="Основной текст с отступом 3 Знак1"/>
    <w:uiPriority w:val="99"/>
    <w:semiHidden/>
    <w:rsid w:val="001970C3"/>
    <w:rPr>
      <w:rFonts w:ascii="Times New Roman" w:eastAsia="Times New Roman" w:hAnsi="Times New Roman" w:cs="Times New Roman" w:hint="default"/>
      <w:sz w:val="16"/>
      <w:szCs w:val="16"/>
      <w:lang w:eastAsia="ru-RU"/>
    </w:rPr>
  </w:style>
  <w:style w:type="character" w:customStyle="1" w:styleId="FontStyle26">
    <w:name w:val="Font Style26"/>
    <w:uiPriority w:val="99"/>
    <w:rsid w:val="001970C3"/>
    <w:rPr>
      <w:rFonts w:ascii="Times New Roman" w:hAnsi="Times New Roman" w:cs="Times New Roman" w:hint="default"/>
      <w:sz w:val="20"/>
      <w:szCs w:val="20"/>
    </w:rPr>
  </w:style>
  <w:style w:type="character" w:customStyle="1" w:styleId="FontStyle18">
    <w:name w:val="Font Style18"/>
    <w:uiPriority w:val="99"/>
    <w:rsid w:val="001970C3"/>
    <w:rPr>
      <w:rFonts w:ascii="Times New Roman" w:hAnsi="Times New Roman" w:cs="Times New Roman" w:hint="default"/>
      <w:b/>
      <w:bCs/>
      <w:sz w:val="20"/>
      <w:szCs w:val="20"/>
    </w:rPr>
  </w:style>
  <w:style w:type="character" w:customStyle="1" w:styleId="UnresolvedMention">
    <w:name w:val="Unresolved Mention"/>
    <w:basedOn w:val="a0"/>
    <w:uiPriority w:val="99"/>
    <w:semiHidden/>
    <w:rsid w:val="001970C3"/>
    <w:rPr>
      <w:color w:val="605E5C"/>
      <w:shd w:val="clear" w:color="auto" w:fill="E1DFDD"/>
    </w:rPr>
  </w:style>
  <w:style w:type="character" w:customStyle="1" w:styleId="FontStyle49">
    <w:name w:val="Font Style49"/>
    <w:basedOn w:val="a0"/>
    <w:uiPriority w:val="99"/>
    <w:rsid w:val="001970C3"/>
    <w:rPr>
      <w:rFonts w:ascii="Times New Roman" w:hAnsi="Times New Roman" w:cs="Times New Roman" w:hint="default"/>
      <w:sz w:val="26"/>
      <w:szCs w:val="26"/>
    </w:rPr>
  </w:style>
  <w:style w:type="character" w:customStyle="1" w:styleId="FontStyle53">
    <w:name w:val="Font Style53"/>
    <w:basedOn w:val="a0"/>
    <w:uiPriority w:val="99"/>
    <w:rsid w:val="001970C3"/>
    <w:rPr>
      <w:rFonts w:ascii="Times New Roman" w:hAnsi="Times New Roman" w:cs="Times New Roman" w:hint="default"/>
      <w:sz w:val="14"/>
      <w:szCs w:val="14"/>
    </w:rPr>
  </w:style>
  <w:style w:type="table" w:styleId="aff1">
    <w:name w:val="Table Grid"/>
    <w:basedOn w:val="a1"/>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uiPriority w:val="5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uiPriority w:val="3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uiPriority w:val="59"/>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1970C3"/>
    <w:pPr>
      <w:keepNext/>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link w:val="20"/>
    <w:semiHidden/>
    <w:unhideWhenUsed/>
    <w:qFormat/>
    <w:rsid w:val="001970C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semiHidden/>
    <w:unhideWhenUsed/>
    <w:qFormat/>
    <w:rsid w:val="001970C3"/>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semiHidden/>
    <w:unhideWhenUsed/>
    <w:qFormat/>
    <w:rsid w:val="001970C3"/>
    <w:pPr>
      <w:keepNext/>
      <w:spacing w:after="0" w:line="240" w:lineRule="auto"/>
      <w:jc w:val="right"/>
      <w:outlineLvl w:val="3"/>
    </w:pPr>
    <w:rPr>
      <w:rFonts w:ascii="Times New Roman" w:eastAsia="Times New Roman" w:hAnsi="Times New Roman"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970C3"/>
    <w:rPr>
      <w:rFonts w:ascii="Calibri Light" w:eastAsia="Times New Roman" w:hAnsi="Calibri Light" w:cs="Times New Roman"/>
      <w:b/>
      <w:bCs/>
      <w:kern w:val="32"/>
      <w:sz w:val="32"/>
      <w:szCs w:val="32"/>
    </w:rPr>
  </w:style>
  <w:style w:type="character" w:customStyle="1" w:styleId="20">
    <w:name w:val="Заголовок 2 Знак"/>
    <w:basedOn w:val="a0"/>
    <w:link w:val="2"/>
    <w:semiHidden/>
    <w:rsid w:val="001970C3"/>
    <w:rPr>
      <w:rFonts w:ascii="Times New Roman" w:eastAsia="Times New Roman" w:hAnsi="Times New Roman" w:cs="Times New Roman"/>
      <w:b/>
      <w:bCs/>
      <w:sz w:val="36"/>
      <w:szCs w:val="36"/>
    </w:rPr>
  </w:style>
  <w:style w:type="character" w:customStyle="1" w:styleId="30">
    <w:name w:val="Заголовок 3 Знак"/>
    <w:basedOn w:val="a0"/>
    <w:link w:val="3"/>
    <w:semiHidden/>
    <w:rsid w:val="001970C3"/>
    <w:rPr>
      <w:rFonts w:ascii="Cambria" w:eastAsia="Times New Roman" w:hAnsi="Cambria" w:cs="Times New Roman"/>
      <w:b/>
      <w:bCs/>
      <w:sz w:val="26"/>
      <w:szCs w:val="26"/>
    </w:rPr>
  </w:style>
  <w:style w:type="character" w:customStyle="1" w:styleId="40">
    <w:name w:val="Заголовок 4 Знак"/>
    <w:basedOn w:val="a0"/>
    <w:link w:val="4"/>
    <w:semiHidden/>
    <w:rsid w:val="001970C3"/>
    <w:rPr>
      <w:rFonts w:ascii="Times New Roman" w:eastAsia="Times New Roman" w:hAnsi="Times New Roman" w:cs="Times New Roman"/>
      <w:sz w:val="28"/>
      <w:szCs w:val="20"/>
    </w:rPr>
  </w:style>
  <w:style w:type="numbering" w:customStyle="1" w:styleId="11">
    <w:name w:val="Нет списка1"/>
    <w:next w:val="a2"/>
    <w:uiPriority w:val="99"/>
    <w:semiHidden/>
    <w:unhideWhenUsed/>
    <w:rsid w:val="001970C3"/>
  </w:style>
  <w:style w:type="character" w:styleId="a3">
    <w:name w:val="Hyperlink"/>
    <w:basedOn w:val="a0"/>
    <w:uiPriority w:val="99"/>
    <w:semiHidden/>
    <w:unhideWhenUsed/>
    <w:rsid w:val="001970C3"/>
    <w:rPr>
      <w:color w:val="0000FF" w:themeColor="hyperlink"/>
      <w:u w:val="single"/>
    </w:rPr>
  </w:style>
  <w:style w:type="character" w:styleId="a4">
    <w:name w:val="FollowedHyperlink"/>
    <w:basedOn w:val="a0"/>
    <w:uiPriority w:val="99"/>
    <w:semiHidden/>
    <w:unhideWhenUsed/>
    <w:rsid w:val="001970C3"/>
    <w:rPr>
      <w:color w:val="800080" w:themeColor="followedHyperlink"/>
      <w:u w:val="single"/>
    </w:rPr>
  </w:style>
  <w:style w:type="character" w:styleId="a5">
    <w:name w:val="Emphasis"/>
    <w:qFormat/>
    <w:rsid w:val="001970C3"/>
    <w:rPr>
      <w:rFonts w:ascii="Times New Roman" w:hAnsi="Times New Roman" w:cs="Times New Roman" w:hint="default"/>
      <w:i/>
      <w:iCs/>
    </w:rPr>
  </w:style>
  <w:style w:type="paragraph" w:styleId="HTML">
    <w:name w:val="HTML Preformatted"/>
    <w:basedOn w:val="a"/>
    <w:link w:val="HTML0"/>
    <w:uiPriority w:val="99"/>
    <w:semiHidden/>
    <w:unhideWhenUsed/>
    <w:rsid w:val="001970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semiHidden/>
    <w:rsid w:val="001970C3"/>
    <w:rPr>
      <w:rFonts w:ascii="Courier New" w:eastAsia="Times New Roman" w:hAnsi="Courier New" w:cs="Times New Roman"/>
      <w:sz w:val="20"/>
      <w:szCs w:val="20"/>
    </w:rPr>
  </w:style>
  <w:style w:type="paragraph" w:styleId="a6">
    <w:name w:val="Normal (Web)"/>
    <w:basedOn w:val="a"/>
    <w:uiPriority w:val="99"/>
    <w:semiHidden/>
    <w:unhideWhenUsed/>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footnote text"/>
    <w:basedOn w:val="a"/>
    <w:link w:val="a8"/>
    <w:uiPriority w:val="99"/>
    <w:semiHidden/>
    <w:unhideWhenUsed/>
    <w:rsid w:val="001970C3"/>
    <w:pPr>
      <w:spacing w:after="0" w:line="240" w:lineRule="auto"/>
    </w:pPr>
    <w:rPr>
      <w:rFonts w:ascii="Calibri" w:eastAsia="Calibri" w:hAnsi="Calibri" w:cs="Times New Roman"/>
      <w:sz w:val="20"/>
      <w:szCs w:val="20"/>
    </w:rPr>
  </w:style>
  <w:style w:type="character" w:customStyle="1" w:styleId="a8">
    <w:name w:val="Текст сноски Знак"/>
    <w:basedOn w:val="a0"/>
    <w:link w:val="a7"/>
    <w:uiPriority w:val="99"/>
    <w:semiHidden/>
    <w:rsid w:val="001970C3"/>
    <w:rPr>
      <w:rFonts w:ascii="Calibri" w:eastAsia="Calibri" w:hAnsi="Calibri" w:cs="Times New Roman"/>
      <w:sz w:val="20"/>
      <w:szCs w:val="20"/>
    </w:rPr>
  </w:style>
  <w:style w:type="paragraph" w:styleId="a9">
    <w:name w:val="annotation text"/>
    <w:basedOn w:val="a"/>
    <w:link w:val="aa"/>
    <w:uiPriority w:val="99"/>
    <w:semiHidden/>
    <w:unhideWhenUsed/>
    <w:rsid w:val="001970C3"/>
    <w:pPr>
      <w:spacing w:line="240" w:lineRule="auto"/>
    </w:pPr>
    <w:rPr>
      <w:rFonts w:ascii="Calibri" w:eastAsia="Calibri" w:hAnsi="Calibri" w:cs="Times New Roman"/>
      <w:sz w:val="20"/>
      <w:szCs w:val="20"/>
    </w:rPr>
  </w:style>
  <w:style w:type="character" w:customStyle="1" w:styleId="aa">
    <w:name w:val="Текст примечания Знак"/>
    <w:basedOn w:val="a0"/>
    <w:link w:val="a9"/>
    <w:uiPriority w:val="99"/>
    <w:semiHidden/>
    <w:rsid w:val="001970C3"/>
    <w:rPr>
      <w:rFonts w:ascii="Calibri" w:eastAsia="Calibri" w:hAnsi="Calibri" w:cs="Times New Roman"/>
      <w:sz w:val="20"/>
      <w:szCs w:val="20"/>
    </w:rPr>
  </w:style>
  <w:style w:type="paragraph" w:styleId="ab">
    <w:name w:val="header"/>
    <w:basedOn w:val="a"/>
    <w:link w:val="ac"/>
    <w:uiPriority w:val="99"/>
    <w:unhideWhenUsed/>
    <w:rsid w:val="001970C3"/>
    <w:pPr>
      <w:tabs>
        <w:tab w:val="center" w:pos="4677"/>
        <w:tab w:val="right" w:pos="9355"/>
      </w:tabs>
    </w:pPr>
    <w:rPr>
      <w:rFonts w:ascii="Calibri" w:eastAsia="Calibri" w:hAnsi="Calibri" w:cs="Times New Roman"/>
    </w:rPr>
  </w:style>
  <w:style w:type="character" w:customStyle="1" w:styleId="ac">
    <w:name w:val="Верхний колонтитул Знак"/>
    <w:basedOn w:val="a0"/>
    <w:link w:val="ab"/>
    <w:uiPriority w:val="99"/>
    <w:rsid w:val="001970C3"/>
    <w:rPr>
      <w:rFonts w:ascii="Calibri" w:eastAsia="Calibri" w:hAnsi="Calibri" w:cs="Times New Roman"/>
    </w:rPr>
  </w:style>
  <w:style w:type="paragraph" w:styleId="ad">
    <w:name w:val="footer"/>
    <w:basedOn w:val="a"/>
    <w:link w:val="ae"/>
    <w:uiPriority w:val="99"/>
    <w:unhideWhenUsed/>
    <w:rsid w:val="001970C3"/>
    <w:pPr>
      <w:tabs>
        <w:tab w:val="center" w:pos="4677"/>
        <w:tab w:val="right" w:pos="9355"/>
      </w:tabs>
      <w:spacing w:after="0" w:line="288" w:lineRule="auto"/>
      <w:ind w:firstLine="720"/>
      <w:jc w:val="both"/>
    </w:pPr>
    <w:rPr>
      <w:rFonts w:ascii="Times New Roman" w:eastAsia="Times New Roman" w:hAnsi="Times New Roman" w:cs="Times New Roman"/>
      <w:sz w:val="24"/>
      <w:szCs w:val="24"/>
      <w:lang w:val="en-AU"/>
    </w:rPr>
  </w:style>
  <w:style w:type="character" w:customStyle="1" w:styleId="ae">
    <w:name w:val="Нижний колонтитул Знак"/>
    <w:basedOn w:val="a0"/>
    <w:link w:val="ad"/>
    <w:uiPriority w:val="99"/>
    <w:rsid w:val="001970C3"/>
    <w:rPr>
      <w:rFonts w:ascii="Times New Roman" w:eastAsia="Times New Roman" w:hAnsi="Times New Roman" w:cs="Times New Roman"/>
      <w:sz w:val="24"/>
      <w:szCs w:val="24"/>
      <w:lang w:val="en-AU"/>
    </w:rPr>
  </w:style>
  <w:style w:type="paragraph" w:styleId="af">
    <w:name w:val="Title"/>
    <w:basedOn w:val="a"/>
    <w:link w:val="af0"/>
    <w:uiPriority w:val="99"/>
    <w:qFormat/>
    <w:rsid w:val="001970C3"/>
    <w:pPr>
      <w:spacing w:after="0" w:line="240" w:lineRule="auto"/>
      <w:jc w:val="center"/>
    </w:pPr>
    <w:rPr>
      <w:rFonts w:ascii="Times New Roman" w:eastAsia="Times New Roman" w:hAnsi="Times New Roman" w:cs="Times New Roman"/>
      <w:sz w:val="28"/>
      <w:szCs w:val="20"/>
    </w:rPr>
  </w:style>
  <w:style w:type="character" w:customStyle="1" w:styleId="af0">
    <w:name w:val="Название Знак"/>
    <w:basedOn w:val="a0"/>
    <w:link w:val="af"/>
    <w:uiPriority w:val="99"/>
    <w:rsid w:val="001970C3"/>
    <w:rPr>
      <w:rFonts w:ascii="Times New Roman" w:eastAsia="Times New Roman" w:hAnsi="Times New Roman" w:cs="Times New Roman"/>
      <w:sz w:val="28"/>
      <w:szCs w:val="20"/>
    </w:rPr>
  </w:style>
  <w:style w:type="paragraph" w:styleId="af1">
    <w:name w:val="Body Text"/>
    <w:basedOn w:val="a"/>
    <w:link w:val="af2"/>
    <w:uiPriority w:val="99"/>
    <w:semiHidden/>
    <w:unhideWhenUsed/>
    <w:qFormat/>
    <w:rsid w:val="001970C3"/>
    <w:pPr>
      <w:spacing w:after="120" w:line="240" w:lineRule="auto"/>
    </w:pPr>
    <w:rPr>
      <w:rFonts w:ascii="Times New Roman" w:eastAsia="Times New Roman" w:hAnsi="Times New Roman" w:cs="Times New Roman"/>
      <w:sz w:val="20"/>
      <w:szCs w:val="20"/>
    </w:rPr>
  </w:style>
  <w:style w:type="character" w:customStyle="1" w:styleId="af2">
    <w:name w:val="Основной текст Знак"/>
    <w:basedOn w:val="a0"/>
    <w:link w:val="af1"/>
    <w:uiPriority w:val="99"/>
    <w:semiHidden/>
    <w:rsid w:val="001970C3"/>
    <w:rPr>
      <w:rFonts w:ascii="Times New Roman" w:eastAsia="Times New Roman" w:hAnsi="Times New Roman" w:cs="Times New Roman"/>
      <w:sz w:val="20"/>
      <w:szCs w:val="20"/>
    </w:rPr>
  </w:style>
  <w:style w:type="paragraph" w:styleId="af3">
    <w:name w:val="Body Text Indent"/>
    <w:basedOn w:val="a"/>
    <w:link w:val="af4"/>
    <w:uiPriority w:val="99"/>
    <w:semiHidden/>
    <w:unhideWhenUsed/>
    <w:rsid w:val="001970C3"/>
    <w:pPr>
      <w:spacing w:after="120"/>
      <w:ind w:left="283"/>
    </w:pPr>
    <w:rPr>
      <w:rFonts w:ascii="Calibri" w:eastAsia="Times New Roman" w:hAnsi="Calibri" w:cs="Times New Roman"/>
      <w:sz w:val="20"/>
      <w:szCs w:val="20"/>
    </w:rPr>
  </w:style>
  <w:style w:type="character" w:customStyle="1" w:styleId="af4">
    <w:name w:val="Основной текст с отступом Знак"/>
    <w:basedOn w:val="a0"/>
    <w:link w:val="af3"/>
    <w:uiPriority w:val="99"/>
    <w:semiHidden/>
    <w:rsid w:val="001970C3"/>
    <w:rPr>
      <w:rFonts w:ascii="Calibri" w:eastAsia="Times New Roman" w:hAnsi="Calibri" w:cs="Times New Roman"/>
      <w:sz w:val="20"/>
      <w:szCs w:val="20"/>
    </w:rPr>
  </w:style>
  <w:style w:type="paragraph" w:styleId="21">
    <w:name w:val="Body Text 2"/>
    <w:basedOn w:val="a"/>
    <w:link w:val="22"/>
    <w:uiPriority w:val="99"/>
    <w:semiHidden/>
    <w:unhideWhenUsed/>
    <w:rsid w:val="001970C3"/>
    <w:pPr>
      <w:spacing w:after="120" w:line="480" w:lineRule="auto"/>
    </w:pPr>
    <w:rPr>
      <w:rFonts w:ascii="Calibri" w:eastAsia="Calibri" w:hAnsi="Calibri" w:cs="Times New Roman"/>
    </w:rPr>
  </w:style>
  <w:style w:type="character" w:customStyle="1" w:styleId="22">
    <w:name w:val="Основной текст 2 Знак"/>
    <w:basedOn w:val="a0"/>
    <w:link w:val="21"/>
    <w:uiPriority w:val="99"/>
    <w:semiHidden/>
    <w:rsid w:val="001970C3"/>
    <w:rPr>
      <w:rFonts w:ascii="Calibri" w:eastAsia="Calibri" w:hAnsi="Calibri" w:cs="Times New Roman"/>
    </w:rPr>
  </w:style>
  <w:style w:type="paragraph" w:styleId="31">
    <w:name w:val="Body Text 3"/>
    <w:basedOn w:val="a"/>
    <w:link w:val="32"/>
    <w:uiPriority w:val="99"/>
    <w:semiHidden/>
    <w:unhideWhenUsed/>
    <w:rsid w:val="001970C3"/>
    <w:pPr>
      <w:spacing w:after="120"/>
    </w:pPr>
    <w:rPr>
      <w:rFonts w:ascii="Calibri" w:eastAsia="Calibri" w:hAnsi="Calibri" w:cs="Times New Roman"/>
      <w:sz w:val="16"/>
      <w:szCs w:val="16"/>
    </w:rPr>
  </w:style>
  <w:style w:type="character" w:customStyle="1" w:styleId="32">
    <w:name w:val="Основной текст 3 Знак"/>
    <w:basedOn w:val="a0"/>
    <w:link w:val="31"/>
    <w:uiPriority w:val="99"/>
    <w:semiHidden/>
    <w:rsid w:val="001970C3"/>
    <w:rPr>
      <w:rFonts w:ascii="Calibri" w:eastAsia="Calibri" w:hAnsi="Calibri" w:cs="Times New Roman"/>
      <w:sz w:val="16"/>
      <w:szCs w:val="16"/>
    </w:rPr>
  </w:style>
  <w:style w:type="paragraph" w:styleId="23">
    <w:name w:val="Body Text Indent 2"/>
    <w:basedOn w:val="a"/>
    <w:link w:val="24"/>
    <w:uiPriority w:val="99"/>
    <w:semiHidden/>
    <w:unhideWhenUsed/>
    <w:rsid w:val="001970C3"/>
    <w:pPr>
      <w:spacing w:after="120" w:line="480" w:lineRule="auto"/>
      <w:ind w:left="283"/>
    </w:pPr>
    <w:rPr>
      <w:rFonts w:ascii="Times New Roman" w:eastAsia="Times New Roman" w:hAnsi="Times New Roman" w:cs="Times New Roman"/>
      <w:sz w:val="24"/>
      <w:szCs w:val="24"/>
    </w:rPr>
  </w:style>
  <w:style w:type="character" w:customStyle="1" w:styleId="24">
    <w:name w:val="Основной текст с отступом 2 Знак"/>
    <w:basedOn w:val="a0"/>
    <w:link w:val="23"/>
    <w:uiPriority w:val="99"/>
    <w:semiHidden/>
    <w:rsid w:val="001970C3"/>
    <w:rPr>
      <w:rFonts w:ascii="Times New Roman" w:eastAsia="Times New Roman" w:hAnsi="Times New Roman" w:cs="Times New Roman"/>
      <w:sz w:val="24"/>
      <w:szCs w:val="24"/>
    </w:rPr>
  </w:style>
  <w:style w:type="paragraph" w:styleId="33">
    <w:name w:val="Body Text Indent 3"/>
    <w:basedOn w:val="a"/>
    <w:link w:val="34"/>
    <w:uiPriority w:val="99"/>
    <w:semiHidden/>
    <w:unhideWhenUsed/>
    <w:rsid w:val="001970C3"/>
    <w:pPr>
      <w:spacing w:after="120"/>
      <w:ind w:left="283"/>
    </w:pPr>
    <w:rPr>
      <w:rFonts w:ascii="Calibri" w:eastAsia="Calibri" w:hAnsi="Calibri" w:cs="Times New Roman"/>
      <w:sz w:val="16"/>
      <w:szCs w:val="16"/>
    </w:rPr>
  </w:style>
  <w:style w:type="character" w:customStyle="1" w:styleId="34">
    <w:name w:val="Основной текст с отступом 3 Знак"/>
    <w:basedOn w:val="a0"/>
    <w:link w:val="33"/>
    <w:uiPriority w:val="99"/>
    <w:semiHidden/>
    <w:rsid w:val="001970C3"/>
    <w:rPr>
      <w:rFonts w:ascii="Calibri" w:eastAsia="Calibri" w:hAnsi="Calibri" w:cs="Times New Roman"/>
      <w:sz w:val="16"/>
      <w:szCs w:val="16"/>
    </w:rPr>
  </w:style>
  <w:style w:type="paragraph" w:styleId="af5">
    <w:name w:val="Document Map"/>
    <w:basedOn w:val="a"/>
    <w:link w:val="af6"/>
    <w:uiPriority w:val="99"/>
    <w:semiHidden/>
    <w:unhideWhenUsed/>
    <w:rsid w:val="001970C3"/>
    <w:pPr>
      <w:shd w:val="clear" w:color="auto" w:fill="000080"/>
      <w:spacing w:after="0" w:line="240" w:lineRule="auto"/>
      <w:jc w:val="center"/>
    </w:pPr>
    <w:rPr>
      <w:rFonts w:ascii="Tahoma" w:eastAsia="Times New Roman" w:hAnsi="Tahoma" w:cs="Tahoma"/>
      <w:sz w:val="20"/>
      <w:szCs w:val="20"/>
      <w:lang w:eastAsia="ru-RU"/>
    </w:rPr>
  </w:style>
  <w:style w:type="character" w:customStyle="1" w:styleId="af6">
    <w:name w:val="Схема документа Знак"/>
    <w:basedOn w:val="a0"/>
    <w:link w:val="af5"/>
    <w:uiPriority w:val="99"/>
    <w:semiHidden/>
    <w:rsid w:val="001970C3"/>
    <w:rPr>
      <w:rFonts w:ascii="Tahoma" w:eastAsia="Times New Roman" w:hAnsi="Tahoma" w:cs="Tahoma"/>
      <w:sz w:val="20"/>
      <w:szCs w:val="20"/>
      <w:shd w:val="clear" w:color="auto" w:fill="000080"/>
      <w:lang w:eastAsia="ru-RU"/>
    </w:rPr>
  </w:style>
  <w:style w:type="paragraph" w:styleId="af7">
    <w:name w:val="annotation subject"/>
    <w:basedOn w:val="a9"/>
    <w:next w:val="a9"/>
    <w:link w:val="af8"/>
    <w:uiPriority w:val="99"/>
    <w:semiHidden/>
    <w:unhideWhenUsed/>
    <w:rsid w:val="001970C3"/>
    <w:rPr>
      <w:b/>
      <w:bCs/>
    </w:rPr>
  </w:style>
  <w:style w:type="character" w:customStyle="1" w:styleId="af8">
    <w:name w:val="Тема примечания Знак"/>
    <w:basedOn w:val="aa"/>
    <w:link w:val="af7"/>
    <w:uiPriority w:val="99"/>
    <w:semiHidden/>
    <w:rsid w:val="001970C3"/>
    <w:rPr>
      <w:rFonts w:ascii="Calibri" w:eastAsia="Calibri" w:hAnsi="Calibri" w:cs="Times New Roman"/>
      <w:b/>
      <w:bCs/>
      <w:sz w:val="20"/>
      <w:szCs w:val="20"/>
    </w:rPr>
  </w:style>
  <w:style w:type="paragraph" w:styleId="af9">
    <w:name w:val="Balloon Text"/>
    <w:basedOn w:val="a"/>
    <w:link w:val="afa"/>
    <w:uiPriority w:val="99"/>
    <w:semiHidden/>
    <w:unhideWhenUsed/>
    <w:rsid w:val="001970C3"/>
    <w:pPr>
      <w:spacing w:after="0" w:line="240" w:lineRule="auto"/>
    </w:pPr>
    <w:rPr>
      <w:rFonts w:ascii="Tahoma" w:eastAsia="Calibri" w:hAnsi="Tahoma" w:cs="Times New Roman"/>
      <w:sz w:val="16"/>
      <w:szCs w:val="16"/>
    </w:rPr>
  </w:style>
  <w:style w:type="character" w:customStyle="1" w:styleId="afa">
    <w:name w:val="Текст выноски Знак"/>
    <w:basedOn w:val="a0"/>
    <w:link w:val="af9"/>
    <w:uiPriority w:val="99"/>
    <w:semiHidden/>
    <w:rsid w:val="001970C3"/>
    <w:rPr>
      <w:rFonts w:ascii="Tahoma" w:eastAsia="Calibri" w:hAnsi="Tahoma" w:cs="Times New Roman"/>
      <w:sz w:val="16"/>
      <w:szCs w:val="16"/>
    </w:rPr>
  </w:style>
  <w:style w:type="paragraph" w:styleId="afb">
    <w:name w:val="No Spacing"/>
    <w:uiPriority w:val="1"/>
    <w:qFormat/>
    <w:rsid w:val="001970C3"/>
    <w:pPr>
      <w:suppressAutoHyphens/>
      <w:spacing w:after="0" w:line="240" w:lineRule="auto"/>
    </w:pPr>
    <w:rPr>
      <w:rFonts w:ascii="Times New Roman" w:eastAsia="Times New Roman" w:hAnsi="Times New Roman" w:cs="Times New Roman"/>
      <w:sz w:val="24"/>
      <w:szCs w:val="24"/>
      <w:lang w:eastAsia="ar-SA"/>
    </w:rPr>
  </w:style>
  <w:style w:type="character" w:customStyle="1" w:styleId="afc">
    <w:name w:val="Абзац списка Знак"/>
    <w:aliases w:val="Абзац списка для документа Знак,Абзац списка нумерованный Знак,Цветной список - Акцент 11 Знак,Bullet List Знак,FooterText Знак,numbered Знак,ПС - Нумерованный Знак,ТЗ список Знак,Абзац списка литеральный Знак,Абзац списка1 Знак"/>
    <w:link w:val="afd"/>
    <w:uiPriority w:val="34"/>
    <w:locked/>
    <w:rsid w:val="001970C3"/>
    <w:rPr>
      <w:rFonts w:ascii="Calibri" w:eastAsia="Calibri" w:hAnsi="Calibri" w:cs="Times New Roman"/>
    </w:rPr>
  </w:style>
  <w:style w:type="paragraph" w:styleId="afd">
    <w:name w:val="List Paragraph"/>
    <w:aliases w:val="Абзац списка для документа,Абзац списка нумерованный,Цветной список - Акцент 11,Bullet List,FooterText,numbered,ПС - Нумерованный,ТЗ список,Абзац списка литеральный,Абзац списка1,Абзац списка41,Bullet Number,Индексы,Num Bullet 1,lp1"/>
    <w:basedOn w:val="a"/>
    <w:link w:val="afc"/>
    <w:uiPriority w:val="34"/>
    <w:qFormat/>
    <w:rsid w:val="001970C3"/>
    <w:pPr>
      <w:ind w:left="720"/>
      <w:contextualSpacing/>
    </w:pPr>
    <w:rPr>
      <w:rFonts w:ascii="Calibri" w:eastAsia="Calibri" w:hAnsi="Calibri" w:cs="Times New Roman"/>
    </w:rPr>
  </w:style>
  <w:style w:type="paragraph" w:customStyle="1" w:styleId="35">
    <w:name w:val="Стиль3"/>
    <w:basedOn w:val="a"/>
    <w:uiPriority w:val="99"/>
    <w:rsid w:val="001970C3"/>
    <w:pPr>
      <w:spacing w:after="0" w:line="240" w:lineRule="auto"/>
      <w:ind w:left="-360" w:firstLine="360"/>
      <w:jc w:val="center"/>
    </w:pPr>
    <w:rPr>
      <w:rFonts w:ascii="Monotype Corsiva" w:eastAsia="Times New Roman" w:hAnsi="Mangal" w:cs="Times New Roman"/>
      <w:b/>
      <w:i/>
      <w:sz w:val="96"/>
      <w:szCs w:val="96"/>
      <w:lang w:eastAsia="ru-RU"/>
    </w:rPr>
  </w:style>
  <w:style w:type="paragraph" w:customStyle="1" w:styleId="ConsPlusTitle">
    <w:name w:val="ConsPlusTitle"/>
    <w:uiPriority w:val="99"/>
    <w:rsid w:val="001970C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TitlePage">
    <w:name w:val="ConsPlusTitlePage"/>
    <w:uiPriority w:val="99"/>
    <w:rsid w:val="001970C3"/>
    <w:pPr>
      <w:widowControl w:val="0"/>
      <w:autoSpaceDE w:val="0"/>
      <w:autoSpaceDN w:val="0"/>
      <w:spacing w:after="0" w:line="240" w:lineRule="auto"/>
    </w:pPr>
    <w:rPr>
      <w:rFonts w:ascii="Tahoma" w:eastAsia="Times New Roman" w:hAnsi="Tahoma" w:cs="Tahoma"/>
      <w:sz w:val="20"/>
      <w:szCs w:val="20"/>
      <w:lang w:eastAsia="ru-RU"/>
    </w:rPr>
  </w:style>
  <w:style w:type="character" w:customStyle="1" w:styleId="ConsPlusNormal">
    <w:name w:val="ConsPlusNormal Знак"/>
    <w:link w:val="ConsPlusNormal0"/>
    <w:uiPriority w:val="99"/>
    <w:locked/>
    <w:rsid w:val="001970C3"/>
    <w:rPr>
      <w:rFonts w:ascii="Arial" w:eastAsia="Times New Roman" w:hAnsi="Arial" w:cs="Times New Roman"/>
      <w:sz w:val="24"/>
      <w:szCs w:val="20"/>
      <w:lang w:eastAsia="ru-RU"/>
    </w:rPr>
  </w:style>
  <w:style w:type="paragraph" w:customStyle="1" w:styleId="ConsPlusNormal0">
    <w:name w:val="ConsPlusNormal"/>
    <w:link w:val="ConsPlusNormal"/>
    <w:uiPriority w:val="99"/>
    <w:rsid w:val="001970C3"/>
    <w:pPr>
      <w:widowControl w:val="0"/>
      <w:autoSpaceDE w:val="0"/>
      <w:autoSpaceDN w:val="0"/>
      <w:spacing w:after="0" w:line="240" w:lineRule="auto"/>
    </w:pPr>
    <w:rPr>
      <w:rFonts w:ascii="Arial" w:eastAsia="Times New Roman" w:hAnsi="Arial" w:cs="Times New Roman"/>
      <w:sz w:val="24"/>
      <w:szCs w:val="20"/>
      <w:lang w:eastAsia="ru-RU"/>
    </w:rPr>
  </w:style>
  <w:style w:type="paragraph" w:customStyle="1" w:styleId="ConsPlusCell">
    <w:name w:val="ConsPlusCell"/>
    <w:uiPriority w:val="99"/>
    <w:rsid w:val="001970C3"/>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11Char">
    <w:name w:val="Знак1 Знак Знак Знак Знак Знак Знак Знак Знак1 Char"/>
    <w:basedOn w:val="a"/>
    <w:uiPriority w:val="99"/>
    <w:rsid w:val="001970C3"/>
    <w:pPr>
      <w:spacing w:after="160" w:line="240" w:lineRule="exact"/>
    </w:pPr>
    <w:rPr>
      <w:rFonts w:ascii="Verdana" w:eastAsia="Times New Roman" w:hAnsi="Verdana" w:cs="Times New Roman"/>
      <w:sz w:val="20"/>
      <w:szCs w:val="20"/>
      <w:lang w:val="en-US"/>
    </w:rPr>
  </w:style>
  <w:style w:type="character" w:customStyle="1" w:styleId="PointChar">
    <w:name w:val="Point Char"/>
    <w:link w:val="Point"/>
    <w:locked/>
    <w:rsid w:val="001970C3"/>
    <w:rPr>
      <w:rFonts w:ascii="Times New Roman" w:eastAsia="Times New Roman" w:hAnsi="Times New Roman" w:cs="Times New Roman"/>
      <w:sz w:val="24"/>
      <w:szCs w:val="24"/>
    </w:rPr>
  </w:style>
  <w:style w:type="paragraph" w:customStyle="1" w:styleId="Point">
    <w:name w:val="Point"/>
    <w:basedOn w:val="a"/>
    <w:link w:val="PointChar"/>
    <w:rsid w:val="001970C3"/>
    <w:pPr>
      <w:spacing w:before="120" w:after="0" w:line="288" w:lineRule="auto"/>
      <w:ind w:firstLine="720"/>
      <w:jc w:val="both"/>
    </w:pPr>
    <w:rPr>
      <w:rFonts w:ascii="Times New Roman" w:eastAsia="Times New Roman" w:hAnsi="Times New Roman" w:cs="Times New Roman"/>
      <w:sz w:val="24"/>
      <w:szCs w:val="24"/>
    </w:rPr>
  </w:style>
  <w:style w:type="paragraph" w:customStyle="1" w:styleId="11Char2">
    <w:name w:val="Знак1 Знак Знак Знак Знак Знак Знак Знак Знак1 Char2"/>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11Char1">
    <w:name w:val="Знак1 Знак Знак Знак Знак Знак Знак Знак Знак1 Char1"/>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ConsPlusNonformat">
    <w:name w:val="ConsPlusNonformat"/>
    <w:uiPriority w:val="99"/>
    <w:qFormat/>
    <w:rsid w:val="001970C3"/>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12">
    <w:name w:val="Без интервала1"/>
    <w:uiPriority w:val="99"/>
    <w:rsid w:val="001970C3"/>
    <w:pPr>
      <w:spacing w:after="0" w:line="240" w:lineRule="auto"/>
    </w:pPr>
    <w:rPr>
      <w:rFonts w:ascii="Calibri" w:eastAsia="Times New Roman" w:hAnsi="Calibri" w:cs="Calibri"/>
    </w:rPr>
  </w:style>
  <w:style w:type="paragraph" w:customStyle="1" w:styleId="Default">
    <w:name w:val="Default"/>
    <w:uiPriority w:val="99"/>
    <w:rsid w:val="001970C3"/>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13">
    <w:name w:val="Îáû÷íûé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14">
    <w:name w:val="Обычный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ConsTitle">
    <w:name w:val="ConsTitle"/>
    <w:uiPriority w:val="99"/>
    <w:rsid w:val="001970C3"/>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PlusNormal1">
    <w:name w:val="ConsPlusNormal1"/>
    <w:uiPriority w:val="99"/>
    <w:rsid w:val="001970C3"/>
    <w:pPr>
      <w:widowControl w:val="0"/>
      <w:suppressAutoHyphens/>
      <w:autoSpaceDE w:val="0"/>
      <w:spacing w:after="0" w:line="240" w:lineRule="auto"/>
    </w:pPr>
    <w:rPr>
      <w:rFonts w:ascii="Arial" w:eastAsia="Times New Roman" w:hAnsi="Arial" w:cs="Arial"/>
      <w:kern w:val="2"/>
      <w:sz w:val="16"/>
      <w:szCs w:val="16"/>
      <w:lang w:eastAsia="hi-IN" w:bidi="hi-IN"/>
    </w:rPr>
  </w:style>
  <w:style w:type="character" w:customStyle="1" w:styleId="140">
    <w:name w:val="Обычный + 14 пт Знак"/>
    <w:aliases w:val="По ширине Знак,Первая строка:  0 Знак,95 см Знак"/>
    <w:link w:val="141"/>
    <w:uiPriority w:val="99"/>
    <w:locked/>
    <w:rsid w:val="001970C3"/>
    <w:rPr>
      <w:sz w:val="28"/>
      <w:szCs w:val="28"/>
    </w:rPr>
  </w:style>
  <w:style w:type="paragraph" w:customStyle="1" w:styleId="141">
    <w:name w:val="Обычный + 14 пт"/>
    <w:aliases w:val="По ширине,Первая строка:  0,95 см,27 см"/>
    <w:basedOn w:val="a"/>
    <w:link w:val="140"/>
    <w:uiPriority w:val="99"/>
    <w:rsid w:val="001970C3"/>
    <w:pPr>
      <w:spacing w:after="0" w:line="240" w:lineRule="auto"/>
      <w:jc w:val="both"/>
    </w:pPr>
    <w:rPr>
      <w:sz w:val="28"/>
      <w:szCs w:val="28"/>
    </w:rPr>
  </w:style>
  <w:style w:type="paragraph" w:customStyle="1" w:styleId="copyright-info">
    <w:name w:val="copyright-info"/>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1970C3"/>
    <w:pPr>
      <w:widowControl w:val="0"/>
      <w:autoSpaceDE w:val="0"/>
      <w:autoSpaceDN w:val="0"/>
      <w:spacing w:after="0" w:line="240" w:lineRule="auto"/>
      <w:ind w:right="19772" w:firstLine="720"/>
    </w:pPr>
    <w:rPr>
      <w:rFonts w:ascii="Arial" w:eastAsia="Times New Roman" w:hAnsi="Arial" w:cs="Arial"/>
      <w:sz w:val="18"/>
      <w:szCs w:val="18"/>
      <w:lang w:eastAsia="ru-RU"/>
    </w:rPr>
  </w:style>
  <w:style w:type="character" w:customStyle="1" w:styleId="Bodytext2">
    <w:name w:val="Body text (2)_"/>
    <w:link w:val="Bodytext20"/>
    <w:locked/>
    <w:rsid w:val="001970C3"/>
    <w:rPr>
      <w:sz w:val="28"/>
      <w:szCs w:val="28"/>
      <w:shd w:val="clear" w:color="auto" w:fill="FFFFFF"/>
    </w:rPr>
  </w:style>
  <w:style w:type="paragraph" w:customStyle="1" w:styleId="Bodytext20">
    <w:name w:val="Body text (2)"/>
    <w:basedOn w:val="a"/>
    <w:link w:val="Bodytext2"/>
    <w:rsid w:val="001970C3"/>
    <w:pPr>
      <w:widowControl w:val="0"/>
      <w:shd w:val="clear" w:color="auto" w:fill="FFFFFF"/>
      <w:spacing w:before="360" w:after="240" w:line="322" w:lineRule="exact"/>
    </w:pPr>
    <w:rPr>
      <w:sz w:val="28"/>
      <w:szCs w:val="28"/>
    </w:rPr>
  </w:style>
  <w:style w:type="paragraph" w:customStyle="1" w:styleId="afe">
    <w:name w:val="Содержимое таблицы"/>
    <w:basedOn w:val="a"/>
    <w:uiPriority w:val="99"/>
    <w:rsid w:val="001970C3"/>
    <w:pPr>
      <w:widowControl w:val="0"/>
      <w:suppressLineNumbers/>
      <w:suppressAutoHyphens/>
      <w:spacing w:after="0" w:line="240" w:lineRule="auto"/>
    </w:pPr>
    <w:rPr>
      <w:rFonts w:ascii="Liberation Serif" w:eastAsia="Trebuchet MS" w:hAnsi="Liberation Serif" w:cs="Times New Roman"/>
      <w:kern w:val="2"/>
      <w:sz w:val="24"/>
      <w:szCs w:val="24"/>
      <w:lang w:eastAsia="ru-RU"/>
    </w:rPr>
  </w:style>
  <w:style w:type="paragraph" w:customStyle="1" w:styleId="xl66">
    <w:name w:val="xl66"/>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9">
    <w:name w:val="xl6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1">
    <w:name w:val="xl7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3">
    <w:name w:val="xl7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
    <w:uiPriority w:val="99"/>
    <w:rsid w:val="001970C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4">
    <w:name w:val="xl84"/>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87">
    <w:name w:val="xl87"/>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88">
    <w:name w:val="xl88"/>
    <w:basedOn w:val="a"/>
    <w:uiPriority w:val="99"/>
    <w:rsid w:val="001970C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0">
    <w:name w:val="xl9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91">
    <w:name w:val="xl9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94">
    <w:name w:val="xl9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7">
    <w:name w:val="xl9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8">
    <w:name w:val="xl9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9">
    <w:name w:val="xl9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1">
    <w:name w:val="xl10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2">
    <w:name w:val="xl10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3">
    <w:name w:val="xl10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4">
    <w:name w:val="xl10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6">
    <w:name w:val="xl10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7">
    <w:name w:val="xl10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8">
    <w:name w:val="xl10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9">
    <w:name w:val="xl10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0">
    <w:name w:val="xl11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11">
    <w:name w:val="xl11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13">
    <w:name w:val="xl11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4">
    <w:name w:val="xl11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5">
    <w:name w:val="xl11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6">
    <w:name w:val="xl11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7">
    <w:name w:val="xl11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8">
    <w:name w:val="xl11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9">
    <w:name w:val="xl11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0">
    <w:name w:val="xl12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21">
    <w:name w:val="xl12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2">
    <w:name w:val="xl12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3">
    <w:name w:val="xl12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24">
    <w:name w:val="xl12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5">
    <w:name w:val="xl12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6">
    <w:name w:val="xl12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7">
    <w:name w:val="xl12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8">
    <w:name w:val="xl12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9">
    <w:name w:val="xl12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30">
    <w:name w:val="xl13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1">
    <w:name w:val="xl13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132">
    <w:name w:val="xl13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sz w:val="24"/>
      <w:szCs w:val="24"/>
      <w:lang w:eastAsia="ru-RU"/>
    </w:rPr>
  </w:style>
  <w:style w:type="paragraph" w:customStyle="1" w:styleId="xl133">
    <w:name w:val="xl13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4">
    <w:name w:val="xl13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5">
    <w:name w:val="xl13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6">
    <w:name w:val="xl13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37">
    <w:name w:val="xl13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8"/>
      <w:szCs w:val="28"/>
      <w:lang w:eastAsia="ru-RU"/>
    </w:rPr>
  </w:style>
  <w:style w:type="paragraph" w:customStyle="1" w:styleId="xl139">
    <w:name w:val="xl139"/>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40">
    <w:name w:val="xl14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1">
    <w:name w:val="xl14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2">
    <w:name w:val="xl14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3">
    <w:name w:val="xl14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4">
    <w:name w:val="xl14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5">
    <w:name w:val="xl14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6">
    <w:name w:val="xl14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
    <w:name w:val="xl14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8">
    <w:name w:val="xl14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51">
    <w:name w:val="xl15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5">
    <w:name w:val="xl65"/>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3">
    <w:name w:val="xl153"/>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
    <w:uiPriority w:val="99"/>
    <w:rsid w:val="001970C3"/>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5">
    <w:name w:val="xl155"/>
    <w:basedOn w:val="a"/>
    <w:uiPriority w:val="99"/>
    <w:rsid w:val="001970C3"/>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1970C3"/>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8">
    <w:name w:val="xl158"/>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9">
    <w:name w:val="xl159"/>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0">
    <w:name w:val="xl16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1">
    <w:name w:val="xl161"/>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2">
    <w:name w:val="xl162"/>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3">
    <w:name w:val="xl163"/>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4">
    <w:name w:val="xl164"/>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165">
    <w:name w:val="xl165"/>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6">
    <w:name w:val="xl166"/>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7">
    <w:name w:val="xl167"/>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36"/>
      <w:szCs w:val="36"/>
      <w:lang w:eastAsia="ru-RU"/>
    </w:rPr>
  </w:style>
  <w:style w:type="paragraph" w:customStyle="1" w:styleId="xl168">
    <w:name w:val="xl168"/>
    <w:basedOn w:val="a"/>
    <w:uiPriority w:val="99"/>
    <w:rsid w:val="001970C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9">
    <w:name w:val="xl169"/>
    <w:basedOn w:val="a"/>
    <w:uiPriority w:val="99"/>
    <w:rsid w:val="001970C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0">
    <w:name w:val="xl170"/>
    <w:basedOn w:val="a"/>
    <w:uiPriority w:val="99"/>
    <w:rsid w:val="001970C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Style1">
    <w:name w:val="Style1"/>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15">
    <w:name w:val="Style15"/>
    <w:basedOn w:val="a"/>
    <w:uiPriority w:val="99"/>
    <w:rsid w:val="001970C3"/>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1970C3"/>
    <w:pPr>
      <w:widowControl w:val="0"/>
      <w:autoSpaceDE w:val="0"/>
      <w:autoSpaceDN w:val="0"/>
      <w:adjustRightInd w:val="0"/>
      <w:spacing w:after="0" w:line="321" w:lineRule="exact"/>
      <w:ind w:firstLine="857"/>
      <w:jc w:val="both"/>
    </w:pPr>
    <w:rPr>
      <w:rFonts w:ascii="Times New Roman" w:eastAsia="Times New Roman" w:hAnsi="Times New Roman" w:cs="Times New Roman"/>
      <w:sz w:val="24"/>
      <w:szCs w:val="24"/>
      <w:lang w:eastAsia="ru-RU"/>
    </w:rPr>
  </w:style>
  <w:style w:type="paragraph" w:customStyle="1" w:styleId="Style10">
    <w:name w:val="Style10"/>
    <w:basedOn w:val="a"/>
    <w:uiPriority w:val="99"/>
    <w:rsid w:val="001970C3"/>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41">
    <w:name w:val="Style41"/>
    <w:basedOn w:val="a"/>
    <w:uiPriority w:val="99"/>
    <w:rsid w:val="001970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24">
    <w:name w:val="Style24"/>
    <w:basedOn w:val="a"/>
    <w:uiPriority w:val="99"/>
    <w:rsid w:val="001970C3"/>
    <w:pPr>
      <w:widowControl w:val="0"/>
      <w:autoSpaceDE w:val="0"/>
      <w:autoSpaceDN w:val="0"/>
      <w:adjustRightInd w:val="0"/>
      <w:spacing w:after="0" w:line="202" w:lineRule="exact"/>
    </w:pPr>
    <w:rPr>
      <w:rFonts w:ascii="Times New Roman" w:eastAsia="Times New Roman" w:hAnsi="Times New Roman" w:cs="Times New Roman"/>
      <w:sz w:val="24"/>
      <w:szCs w:val="24"/>
      <w:lang w:eastAsia="ru-RU"/>
    </w:rPr>
  </w:style>
  <w:style w:type="paragraph" w:customStyle="1" w:styleId="ConsPlusDocList">
    <w:name w:val="ConsPlusDocList"/>
    <w:uiPriority w:val="99"/>
    <w:rsid w:val="001970C3"/>
    <w:pPr>
      <w:widowControl w:val="0"/>
      <w:autoSpaceDE w:val="0"/>
      <w:autoSpaceDN w:val="0"/>
      <w:spacing w:after="0" w:line="240" w:lineRule="auto"/>
    </w:pPr>
    <w:rPr>
      <w:rFonts w:ascii="Courier New" w:eastAsia="Times New Roman" w:hAnsi="Courier New" w:cs="Courier New"/>
      <w:sz w:val="20"/>
      <w:lang w:eastAsia="ru-RU"/>
    </w:rPr>
  </w:style>
  <w:style w:type="paragraph" w:customStyle="1" w:styleId="ConsPlusJurTerm">
    <w:name w:val="ConsPlusJurTerm"/>
    <w:uiPriority w:val="99"/>
    <w:rsid w:val="001970C3"/>
    <w:pPr>
      <w:widowControl w:val="0"/>
      <w:autoSpaceDE w:val="0"/>
      <w:autoSpaceDN w:val="0"/>
      <w:spacing w:after="0" w:line="240" w:lineRule="auto"/>
    </w:pPr>
    <w:rPr>
      <w:rFonts w:ascii="Tahoma" w:eastAsia="Times New Roman" w:hAnsi="Tahoma" w:cs="Tahoma"/>
      <w:sz w:val="26"/>
      <w:lang w:eastAsia="ru-RU"/>
    </w:rPr>
  </w:style>
  <w:style w:type="paragraph" w:customStyle="1" w:styleId="ConsPlusTextList">
    <w:name w:val="ConsPlusTextList"/>
    <w:uiPriority w:val="99"/>
    <w:rsid w:val="001970C3"/>
    <w:pPr>
      <w:widowControl w:val="0"/>
      <w:autoSpaceDE w:val="0"/>
      <w:autoSpaceDN w:val="0"/>
      <w:spacing w:after="0" w:line="240" w:lineRule="auto"/>
    </w:pPr>
    <w:rPr>
      <w:rFonts w:ascii="Arial" w:eastAsia="Times New Roman" w:hAnsi="Arial" w:cs="Arial"/>
      <w:sz w:val="20"/>
      <w:lang w:eastAsia="ru-RU"/>
    </w:rPr>
  </w:style>
  <w:style w:type="character" w:styleId="aff">
    <w:name w:val="footnote reference"/>
    <w:uiPriority w:val="99"/>
    <w:semiHidden/>
    <w:unhideWhenUsed/>
    <w:rsid w:val="001970C3"/>
    <w:rPr>
      <w:vertAlign w:val="superscript"/>
    </w:rPr>
  </w:style>
  <w:style w:type="character" w:styleId="aff0">
    <w:name w:val="annotation reference"/>
    <w:uiPriority w:val="99"/>
    <w:semiHidden/>
    <w:unhideWhenUsed/>
    <w:rsid w:val="001970C3"/>
    <w:rPr>
      <w:sz w:val="16"/>
      <w:szCs w:val="16"/>
    </w:rPr>
  </w:style>
  <w:style w:type="character" w:customStyle="1" w:styleId="apple-style-span">
    <w:name w:val="apple-style-span"/>
    <w:rsid w:val="001970C3"/>
  </w:style>
  <w:style w:type="character" w:customStyle="1" w:styleId="FontStyle13">
    <w:name w:val="Font Style13"/>
    <w:rsid w:val="001970C3"/>
    <w:rPr>
      <w:rFonts w:ascii="Times New Roman" w:hAnsi="Times New Roman" w:cs="Times New Roman" w:hint="default"/>
      <w:sz w:val="22"/>
      <w:szCs w:val="22"/>
    </w:rPr>
  </w:style>
  <w:style w:type="character" w:customStyle="1" w:styleId="blk">
    <w:name w:val="blk"/>
    <w:rsid w:val="001970C3"/>
  </w:style>
  <w:style w:type="character" w:customStyle="1" w:styleId="auto-matches">
    <w:name w:val="auto-matches"/>
    <w:rsid w:val="001970C3"/>
  </w:style>
  <w:style w:type="character" w:customStyle="1" w:styleId="15">
    <w:name w:val="Текст выноски Знак1"/>
    <w:uiPriority w:val="99"/>
    <w:semiHidden/>
    <w:rsid w:val="001970C3"/>
    <w:rPr>
      <w:rFonts w:ascii="Tahoma" w:eastAsia="Times New Roman" w:hAnsi="Tahoma" w:cs="Tahoma" w:hint="default"/>
      <w:sz w:val="16"/>
      <w:szCs w:val="16"/>
      <w:lang w:eastAsia="ru-RU"/>
    </w:rPr>
  </w:style>
  <w:style w:type="character" w:customStyle="1" w:styleId="16">
    <w:name w:val="Текст сноски Знак1"/>
    <w:uiPriority w:val="99"/>
    <w:semiHidden/>
    <w:rsid w:val="001970C3"/>
    <w:rPr>
      <w:rFonts w:ascii="Times New Roman" w:eastAsia="Times New Roman" w:hAnsi="Times New Roman" w:cs="Times New Roman" w:hint="default"/>
      <w:sz w:val="20"/>
      <w:szCs w:val="20"/>
      <w:lang w:eastAsia="ru-RU"/>
    </w:rPr>
  </w:style>
  <w:style w:type="character" w:customStyle="1" w:styleId="310">
    <w:name w:val="Основной текст с отступом 3 Знак1"/>
    <w:uiPriority w:val="99"/>
    <w:semiHidden/>
    <w:rsid w:val="001970C3"/>
    <w:rPr>
      <w:rFonts w:ascii="Times New Roman" w:eastAsia="Times New Roman" w:hAnsi="Times New Roman" w:cs="Times New Roman" w:hint="default"/>
      <w:sz w:val="16"/>
      <w:szCs w:val="16"/>
      <w:lang w:eastAsia="ru-RU"/>
    </w:rPr>
  </w:style>
  <w:style w:type="character" w:customStyle="1" w:styleId="FontStyle26">
    <w:name w:val="Font Style26"/>
    <w:uiPriority w:val="99"/>
    <w:rsid w:val="001970C3"/>
    <w:rPr>
      <w:rFonts w:ascii="Times New Roman" w:hAnsi="Times New Roman" w:cs="Times New Roman" w:hint="default"/>
      <w:sz w:val="20"/>
      <w:szCs w:val="20"/>
    </w:rPr>
  </w:style>
  <w:style w:type="character" w:customStyle="1" w:styleId="FontStyle18">
    <w:name w:val="Font Style18"/>
    <w:uiPriority w:val="99"/>
    <w:rsid w:val="001970C3"/>
    <w:rPr>
      <w:rFonts w:ascii="Times New Roman" w:hAnsi="Times New Roman" w:cs="Times New Roman" w:hint="default"/>
      <w:b/>
      <w:bCs/>
      <w:sz w:val="20"/>
      <w:szCs w:val="20"/>
    </w:rPr>
  </w:style>
  <w:style w:type="character" w:customStyle="1" w:styleId="UnresolvedMention">
    <w:name w:val="Unresolved Mention"/>
    <w:basedOn w:val="a0"/>
    <w:uiPriority w:val="99"/>
    <w:semiHidden/>
    <w:rsid w:val="001970C3"/>
    <w:rPr>
      <w:color w:val="605E5C"/>
      <w:shd w:val="clear" w:color="auto" w:fill="E1DFDD"/>
    </w:rPr>
  </w:style>
  <w:style w:type="character" w:customStyle="1" w:styleId="FontStyle49">
    <w:name w:val="Font Style49"/>
    <w:basedOn w:val="a0"/>
    <w:uiPriority w:val="99"/>
    <w:rsid w:val="001970C3"/>
    <w:rPr>
      <w:rFonts w:ascii="Times New Roman" w:hAnsi="Times New Roman" w:cs="Times New Roman" w:hint="default"/>
      <w:sz w:val="26"/>
      <w:szCs w:val="26"/>
    </w:rPr>
  </w:style>
  <w:style w:type="character" w:customStyle="1" w:styleId="FontStyle53">
    <w:name w:val="Font Style53"/>
    <w:basedOn w:val="a0"/>
    <w:uiPriority w:val="99"/>
    <w:rsid w:val="001970C3"/>
    <w:rPr>
      <w:rFonts w:ascii="Times New Roman" w:hAnsi="Times New Roman" w:cs="Times New Roman" w:hint="default"/>
      <w:sz w:val="14"/>
      <w:szCs w:val="14"/>
    </w:rPr>
  </w:style>
  <w:style w:type="table" w:styleId="aff1">
    <w:name w:val="Table Grid"/>
    <w:basedOn w:val="a1"/>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uiPriority w:val="5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uiPriority w:val="3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uiPriority w:val="59"/>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53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34DC04B8DA3EE285FC7FD73B3D514C19937C7E4FA97DDF8F9979CE5185F99626BC4A632E1EAC1157657C13086F716F73389DE96DBD640501B316C430b317F" TargetMode="External"/><Relationship Id="rId18" Type="http://schemas.openxmlformats.org/officeDocument/2006/relationships/hyperlink" Target="consultantplus://offline/ref=34DC04B8DA3EE285FC7FD73B3D514C19937C7E4FA97DDF8C9F7DCE5185F99626BC4A632E0CAC495B657D040A6F6439227EbC1AF" TargetMode="External"/><Relationship Id="rId26" Type="http://schemas.openxmlformats.org/officeDocument/2006/relationships/hyperlink" Target="consultantplus://offline/ref=34DC04B8DA3EE285FC7FD73B3D514C19937C7E4FA97DD185957ACE5185F99626BC4A632E1EAC1157657C13086F716F73389DE96DBD640501B316C430b317F" TargetMode="External"/><Relationship Id="rId39" Type="http://schemas.openxmlformats.org/officeDocument/2006/relationships/hyperlink" Target="consultantplus://offline/ref=34DC04B8DA3EE285FC7FD73B3D514C19937C7E4FA97DD185957ACE5185F99626BC4A632E0CAC495B657D040A6F6439227EbC1AF" TargetMode="External"/><Relationship Id="rId21" Type="http://schemas.openxmlformats.org/officeDocument/2006/relationships/hyperlink" Target="consultantplus://offline/ref=34DC04B8DA3EE285FC7FD73B3D514C19937C7E4FA97DDF8C9F7DCE5185F99626BC4A632E1EAC1157657C1B0E69716F73389DE96DBD640501B316C430b317F" TargetMode="External"/><Relationship Id="rId34" Type="http://schemas.openxmlformats.org/officeDocument/2006/relationships/hyperlink" Target="file:///C:\Users\3\AppData\Local\Temp\Rar$DIa0.531\&#1042;&#1077;&#1089;&#1090;&#1085;&#1080;&#1082;%20418%20&#1058;&#1054;&#1084;%201.docx" TargetMode="External"/><Relationship Id="rId42" Type="http://schemas.openxmlformats.org/officeDocument/2006/relationships/hyperlink" Target="file:///C:\Users\3\AppData\Local\Temp\Rar$DIa0.531\&#1042;&#1077;&#1089;&#1090;&#1085;&#1080;&#1082;%20418%20&#1058;&#1054;&#1084;%201.docx" TargetMode="External"/><Relationship Id="rId47" Type="http://schemas.openxmlformats.org/officeDocument/2006/relationships/hyperlink" Target="file:///C:\Users\3\AppData\Local\Temp\Rar$DIa0.531\&#1042;&#1077;&#1089;&#1090;&#1085;&#1080;&#1082;%20418%20&#1058;&#1054;&#1084;%201.docx" TargetMode="External"/><Relationship Id="rId50" Type="http://schemas.openxmlformats.org/officeDocument/2006/relationships/hyperlink" Target="file:///C:\Users\3\AppData\Local\Temp\Rar$DIa0.531\&#1042;&#1077;&#1089;&#1090;&#1085;&#1080;&#1082;%20418%20&#1058;&#1054;&#1084;%201.docx" TargetMode="External"/><Relationship Id="rId55" Type="http://schemas.openxmlformats.org/officeDocument/2006/relationships/hyperlink" Target="file:///C:\Users\3\AppData\Local\Temp\Rar$DIa0.531\&#1042;&#1077;&#1089;&#1090;&#1085;&#1080;&#1082;%20418%20&#1058;&#1054;&#1084;%201.docx" TargetMode="External"/><Relationship Id="rId63" Type="http://schemas.openxmlformats.org/officeDocument/2006/relationships/hyperlink" Target="file:///C:\Users\3\AppData\Local\Temp\Rar$DIa0.531\&#1042;&#1077;&#1089;&#1090;&#1085;&#1080;&#1082;%20418%20&#1058;&#1054;&#1084;%201.docx" TargetMode="External"/><Relationship Id="rId68" Type="http://schemas.openxmlformats.org/officeDocument/2006/relationships/image" Target="media/image1.jpeg"/><Relationship Id="rId76" Type="http://schemas.openxmlformats.org/officeDocument/2006/relationships/hyperlink" Target="https://kortkeros-r11.gosweb.gosuslugi.ru/glavnoe/internet-priemnaya/" TargetMode="External"/><Relationship Id="rId84" Type="http://schemas.openxmlformats.org/officeDocument/2006/relationships/hyperlink" Target="https://kortkeros-r11.gosweb.gosuslugi.ru/glavnoe/internet-priemnaya/" TargetMode="External"/><Relationship Id="rId89" Type="http://schemas.openxmlformats.org/officeDocument/2006/relationships/hyperlink" Target="http://www.consultant.ru/document/cons_doc_LAW_51040/fc77c7117187684ab0cb02c7ee53952df0de55be/" TargetMode="External"/><Relationship Id="rId7" Type="http://schemas.openxmlformats.org/officeDocument/2006/relationships/endnotes" Target="endnotes.xml"/><Relationship Id="rId71" Type="http://schemas.openxmlformats.org/officeDocument/2006/relationships/hyperlink" Target="file:///C:\Users\3\AppData\Local\Temp\Rar$DIa0.531\&#1042;&#1077;&#1089;&#1090;&#1085;&#1080;&#1082;%20418%20&#1058;&#1054;&#1084;%201.docx" TargetMode="External"/><Relationship Id="rId92" Type="http://schemas.openxmlformats.org/officeDocument/2006/relationships/hyperlink" Target="https://kortkeros-r11.gosweb.gosuslugi.ru/glavnoe/internet-priemnaya/" TargetMode="External"/><Relationship Id="rId2" Type="http://schemas.openxmlformats.org/officeDocument/2006/relationships/styles" Target="styles.xml"/><Relationship Id="rId16" Type="http://schemas.openxmlformats.org/officeDocument/2006/relationships/hyperlink" Target="file:///C:\Users\3\AppData\Local\Temp\Rar$DIa0.531\&#1042;&#1077;&#1089;&#1090;&#1085;&#1080;&#1082;%20418%20&#1058;&#1054;&#1084;%201.docx" TargetMode="External"/><Relationship Id="rId29" Type="http://schemas.openxmlformats.org/officeDocument/2006/relationships/hyperlink" Target="file:///C:\Users\3\AppData\Local\Temp\Rar$DIa0.531\&#1042;&#1077;&#1089;&#1090;&#1085;&#1080;&#1082;%20418%20&#1058;&#1054;&#1084;%201.docx" TargetMode="External"/><Relationship Id="rId11" Type="http://schemas.openxmlformats.org/officeDocument/2006/relationships/hyperlink" Target="consultantplus://offline/ref=4233B1CA545FF1221297ED7853B795A5C8CE38593CDDF260E7264BA3ABFB3342B76D9DD14AE0ABAA64DD7BBB15j0GBM" TargetMode="External"/><Relationship Id="rId24" Type="http://schemas.openxmlformats.org/officeDocument/2006/relationships/hyperlink" Target="file:///C:\Users\3\AppData\Local\Temp\Rar$DIa0.531\&#1042;&#1077;&#1089;&#1090;&#1085;&#1080;&#1082;%20418%20&#1058;&#1054;&#1084;%201.docx" TargetMode="External"/><Relationship Id="rId32" Type="http://schemas.openxmlformats.org/officeDocument/2006/relationships/hyperlink" Target="file:///C:\Users\3\AppData\Local\Temp\Rar$DIa0.531\&#1042;&#1077;&#1089;&#1090;&#1085;&#1080;&#1082;%20418%20&#1058;&#1054;&#1084;%201.docx" TargetMode="External"/><Relationship Id="rId37" Type="http://schemas.openxmlformats.org/officeDocument/2006/relationships/hyperlink" Target="consultantplus://offline/ref=34DC04B8DA3EE285FC7FC9362B3D121D967E2441A87EDCDBC02EC806DAA99073EE0A3D775DE902576462180B6Cb718F" TargetMode="External"/><Relationship Id="rId40" Type="http://schemas.openxmlformats.org/officeDocument/2006/relationships/hyperlink" Target="consultantplus://offline/ref=34DC04B8DA3EE285FC7FD73B3D514C19937C7E4FA97DD185957ACE5185F99626BC4A632E0CAC495B657D040A6F6439227EbC1AF" TargetMode="External"/><Relationship Id="rId45" Type="http://schemas.openxmlformats.org/officeDocument/2006/relationships/hyperlink" Target="file:///C:\Users\3\AppData\Local\Temp\Rar$DIa0.531\&#1042;&#1077;&#1089;&#1090;&#1085;&#1080;&#1082;%20418%20&#1058;&#1054;&#1084;%201.docx" TargetMode="External"/><Relationship Id="rId53" Type="http://schemas.openxmlformats.org/officeDocument/2006/relationships/hyperlink" Target="file:///C:\Users\3\AppData\Local\Temp\Rar$DIa0.531\&#1042;&#1077;&#1089;&#1090;&#1085;&#1080;&#1082;%20418%20&#1058;&#1054;&#1084;%201.docx" TargetMode="External"/><Relationship Id="rId58" Type="http://schemas.openxmlformats.org/officeDocument/2006/relationships/hyperlink" Target="file:///C:\Users\3\AppData\Local\Temp\Rar$DIa0.531\&#1042;&#1077;&#1089;&#1090;&#1085;&#1080;&#1082;%20418%20&#1058;&#1054;&#1084;%201.docx" TargetMode="External"/><Relationship Id="rId66" Type="http://schemas.openxmlformats.org/officeDocument/2006/relationships/hyperlink" Target="file:///C:\Users\3\AppData\Local\Temp\Rar$DIa0.531\&#1042;&#1077;&#1089;&#1090;&#1085;&#1080;&#1082;%20418%20&#1058;&#1054;&#1084;%201.docx" TargetMode="External"/><Relationship Id="rId74" Type="http://schemas.openxmlformats.org/officeDocument/2006/relationships/hyperlink" Target="http://www.consultant.ru/document/cons_doc_LAW_51040/fc77c7117187684ab0cb02c7ee53952df0de55be/" TargetMode="External"/><Relationship Id="rId79" Type="http://schemas.openxmlformats.org/officeDocument/2006/relationships/hyperlink" Target="https://kortkeros-r11.gosweb.gosuslugi.ru" TargetMode="External"/><Relationship Id="rId87" Type="http://schemas.openxmlformats.org/officeDocument/2006/relationships/hyperlink" Target="https://kortkeros-r11.gosweb.gosuslugi.ru" TargetMode="External"/><Relationship Id="rId5" Type="http://schemas.openxmlformats.org/officeDocument/2006/relationships/webSettings" Target="webSettings.xml"/><Relationship Id="rId61" Type="http://schemas.openxmlformats.org/officeDocument/2006/relationships/hyperlink" Target="file:///C:\Users\3\AppData\Local\Temp\Rar$DIa0.531\&#1042;&#1077;&#1089;&#1090;&#1085;&#1080;&#1082;%20418%20&#1058;&#1054;&#1084;%201.docx" TargetMode="External"/><Relationship Id="rId82" Type="http://schemas.openxmlformats.org/officeDocument/2006/relationships/hyperlink" Target="http://www.consultant.ru/document/cons_doc_LAW_51040/fc77c7117187684ab0cb02c7ee53952df0de55be/" TargetMode="External"/><Relationship Id="rId90" Type="http://schemas.openxmlformats.org/officeDocument/2006/relationships/hyperlink" Target="http://www.consultant.ru/document/cons_doc_LAW_51040/fc77c7117187684ab0cb02c7ee53952df0de55be/" TargetMode="External"/><Relationship Id="rId95" Type="http://schemas.openxmlformats.org/officeDocument/2006/relationships/fontTable" Target="fontTable.xml"/><Relationship Id="rId19" Type="http://schemas.openxmlformats.org/officeDocument/2006/relationships/hyperlink" Target="consultantplus://offline/ref=34DC04B8DA3EE285FC7FD73B3D514C19937C7E4FA97DDF8C9F7DCE5185F99626BC4A632E1EAC1157657C1B0868716F73389DE96DBD640501B316C430b317F" TargetMode="External"/><Relationship Id="rId14" Type="http://schemas.openxmlformats.org/officeDocument/2006/relationships/hyperlink" Target="file:///C:\Users\3\AppData\Local\Temp\Rar$DIa0.531\&#1042;&#1077;&#1089;&#1090;&#1085;&#1080;&#1082;%20418%20&#1058;&#1054;&#1084;%201.docx" TargetMode="External"/><Relationship Id="rId22" Type="http://schemas.openxmlformats.org/officeDocument/2006/relationships/hyperlink" Target="file:///C:\Users\3\AppData\Local\Temp\Rar$DIa0.531\&#1042;&#1077;&#1089;&#1090;&#1085;&#1080;&#1082;%20418%20&#1058;&#1054;&#1084;%201.docx" TargetMode="External"/><Relationship Id="rId27" Type="http://schemas.openxmlformats.org/officeDocument/2006/relationships/hyperlink" Target="file:///C:\Users\3\AppData\Local\Temp\Rar$DIa0.531\&#1042;&#1077;&#1089;&#1090;&#1085;&#1080;&#1082;%20418%20&#1058;&#1054;&#1084;%201.docx" TargetMode="External"/><Relationship Id="rId30" Type="http://schemas.openxmlformats.org/officeDocument/2006/relationships/hyperlink" Target="file:///C:\Users\3\AppData\Local\Temp\Rar$DIa0.531\&#1042;&#1077;&#1089;&#1090;&#1085;&#1080;&#1082;%20418%20&#1058;&#1054;&#1084;%201.docx" TargetMode="External"/><Relationship Id="rId35" Type="http://schemas.openxmlformats.org/officeDocument/2006/relationships/hyperlink" Target="file:///C:\Users\3\AppData\Local\Temp\Rar$DIa0.531\&#1042;&#1077;&#1089;&#1090;&#1085;&#1080;&#1082;%20418%20&#1058;&#1054;&#1084;%201.docx" TargetMode="External"/><Relationship Id="rId43" Type="http://schemas.openxmlformats.org/officeDocument/2006/relationships/hyperlink" Target="file:///C:\Users\3\AppData\Local\Temp\Rar$DIa0.531\&#1042;&#1077;&#1089;&#1090;&#1085;&#1080;&#1082;%20418%20&#1058;&#1054;&#1084;%201.docx" TargetMode="External"/><Relationship Id="rId48" Type="http://schemas.openxmlformats.org/officeDocument/2006/relationships/hyperlink" Target="file:///C:\Users\3\AppData\Local\Temp\Rar$DIa0.531\&#1042;&#1077;&#1089;&#1090;&#1085;&#1080;&#1082;%20418%20&#1058;&#1054;&#1084;%201.docx" TargetMode="External"/><Relationship Id="rId56" Type="http://schemas.openxmlformats.org/officeDocument/2006/relationships/hyperlink" Target="file:///C:\Users\3\AppData\Local\Temp\Rar$DIa0.531\&#1042;&#1077;&#1089;&#1090;&#1085;&#1080;&#1082;%20418%20&#1058;&#1054;&#1084;%201.docx" TargetMode="External"/><Relationship Id="rId64" Type="http://schemas.openxmlformats.org/officeDocument/2006/relationships/hyperlink" Target="file:///C:\Users\3\AppData\Local\Temp\Rar$DIa0.531\&#1042;&#1077;&#1089;&#1090;&#1085;&#1080;&#1082;%20418%20&#1058;&#1054;&#1084;%201.docx" TargetMode="External"/><Relationship Id="rId69" Type="http://schemas.openxmlformats.org/officeDocument/2006/relationships/hyperlink" Target="consultantplus://offline/ref=34DC04B8DA3EE285FC7FD73B3D514C19937C7E4FA97DD185957ACE5185F99626BC4A632E0CAC495B657D040A6F6439227EbC1AF" TargetMode="External"/><Relationship Id="rId77" Type="http://schemas.openxmlformats.org/officeDocument/2006/relationships/hyperlink" Target="http://www.consultant.ru/document/cons_doc_LAW_389193/" TargetMode="External"/><Relationship Id="rId8" Type="http://schemas.openxmlformats.org/officeDocument/2006/relationships/hyperlink" Target="http://docs.cntd.ru/document/423922004" TargetMode="External"/><Relationship Id="rId51" Type="http://schemas.openxmlformats.org/officeDocument/2006/relationships/hyperlink" Target="file:///C:\Users\3\AppData\Local\Temp\Rar$DIa0.531\&#1042;&#1077;&#1089;&#1090;&#1085;&#1080;&#1082;%20418%20&#1058;&#1054;&#1084;%201.docx" TargetMode="External"/><Relationship Id="rId72" Type="http://schemas.openxmlformats.org/officeDocument/2006/relationships/hyperlink" Target="https://kortkeros-r11.gosweb.gosuslugi.ru" TargetMode="External"/><Relationship Id="rId80" Type="http://schemas.openxmlformats.org/officeDocument/2006/relationships/hyperlink" Target="https://kortkeros-r11.gosweb.gosuslugi.ru/glavnoe/administratsiya/struktura/upravlenie-po-kapitalnomu-stroitelstvu/generalnye-plany-i-pravila-zemlepolzovaniya-i-zastroyki/" TargetMode="External"/><Relationship Id="rId85" Type="http://schemas.openxmlformats.org/officeDocument/2006/relationships/hyperlink" Target="http://www.consultant.ru/document/cons_doc_LAW_389193/" TargetMode="External"/><Relationship Id="rId93" Type="http://schemas.openxmlformats.org/officeDocument/2006/relationships/hyperlink" Target="http://www.consultant.ru/document/cons_doc_LAW_389193/" TargetMode="External"/><Relationship Id="rId3" Type="http://schemas.microsoft.com/office/2007/relationships/stylesWithEffects" Target="stylesWithEffects.xml"/><Relationship Id="rId12" Type="http://schemas.openxmlformats.org/officeDocument/2006/relationships/hyperlink" Target="consultantplus://offline/ref=34DC04B8DA3EE285FC7FD73B3D514C19937C7E4FA97DD185957ACE5185F99626BC4A632E1EAC11526D774E5A2A2F36227DD6E56CA2780402bA1FF" TargetMode="External"/><Relationship Id="rId17" Type="http://schemas.openxmlformats.org/officeDocument/2006/relationships/hyperlink" Target="file:///C:\Users\3\AppData\Local\Temp\Rar$DIa0.531\&#1042;&#1077;&#1089;&#1090;&#1085;&#1080;&#1082;%20418%20&#1058;&#1054;&#1084;%201.docx" TargetMode="External"/><Relationship Id="rId25" Type="http://schemas.openxmlformats.org/officeDocument/2006/relationships/hyperlink" Target="file:///C:\Users\3\AppData\Local\Temp\Rar$DIa0.531\&#1042;&#1077;&#1089;&#1090;&#1085;&#1080;&#1082;%20418%20&#1058;&#1054;&#1084;%201.docx" TargetMode="External"/><Relationship Id="rId33" Type="http://schemas.openxmlformats.org/officeDocument/2006/relationships/hyperlink" Target="file:///C:\Users\3\AppData\Local\Temp\Rar$DIa0.531\&#1042;&#1077;&#1089;&#1090;&#1085;&#1080;&#1082;%20418%20&#1058;&#1054;&#1084;%201.docx" TargetMode="External"/><Relationship Id="rId38" Type="http://schemas.openxmlformats.org/officeDocument/2006/relationships/hyperlink" Target="consultantplus://offline/ref=34DC04B8DA3EE285FC7FC9362B3D121D91752240AF7CDCDBC02EC806DAA99073EE0A3D775DE902576462180B6Cb718F" TargetMode="External"/><Relationship Id="rId46" Type="http://schemas.openxmlformats.org/officeDocument/2006/relationships/hyperlink" Target="file:///C:\Users\3\AppData\Local\Temp\Rar$DIa0.531\&#1042;&#1077;&#1089;&#1090;&#1085;&#1080;&#1082;%20418%20&#1058;&#1054;&#1084;%201.docx" TargetMode="External"/><Relationship Id="rId59" Type="http://schemas.openxmlformats.org/officeDocument/2006/relationships/hyperlink" Target="file:///C:\Users\3\AppData\Local\Temp\Rar$DIa0.531\&#1042;&#1077;&#1089;&#1090;&#1085;&#1080;&#1082;%20418%20&#1058;&#1054;&#1084;%201.docx" TargetMode="External"/><Relationship Id="rId67" Type="http://schemas.openxmlformats.org/officeDocument/2006/relationships/hyperlink" Target="file:///C:\Users\3\AppData\Local\Temp\Rar$DIa0.531\&#1042;&#1077;&#1089;&#1090;&#1085;&#1080;&#1082;%20418%20&#1058;&#1054;&#1084;%201.docx" TargetMode="External"/><Relationship Id="rId20" Type="http://schemas.openxmlformats.org/officeDocument/2006/relationships/hyperlink" Target="consultantplus://offline/ref=34DC04B8DA3EE285FC7FD73B3D514C19937C7E4FA97DDF8C9F7DCE5185F99626BC4A632E1EAC1157657C1B0F68716F73389DE96DBD640501B316C430b317F" TargetMode="External"/><Relationship Id="rId41" Type="http://schemas.openxmlformats.org/officeDocument/2006/relationships/hyperlink" Target="consultantplus://offline/ref=34DC04B8DA3EE285FC7FD73B3D514C19937C7E4FA97DD185957ACE5185F99626BC4A632E0CAC495B657D040A6F6439227EbC1AF" TargetMode="External"/><Relationship Id="rId54" Type="http://schemas.openxmlformats.org/officeDocument/2006/relationships/hyperlink" Target="file:///C:\Users\3\AppData\Local\Temp\Rar$DIa0.531\&#1042;&#1077;&#1089;&#1090;&#1085;&#1080;&#1082;%20418%20&#1058;&#1054;&#1084;%201.docx" TargetMode="External"/><Relationship Id="rId62" Type="http://schemas.openxmlformats.org/officeDocument/2006/relationships/hyperlink" Target="file:///C:\Users\3\AppData\Local\Temp\Rar$DIa0.531\&#1042;&#1077;&#1089;&#1090;&#1085;&#1080;&#1082;%20418%20&#1058;&#1054;&#1084;%201.docx" TargetMode="External"/><Relationship Id="rId70" Type="http://schemas.openxmlformats.org/officeDocument/2006/relationships/hyperlink" Target="file:///C:\Users\3\AppData\Local\Temp\Rar$DIa0.531\&#1042;&#1077;&#1089;&#1090;&#1085;&#1080;&#1082;%20418%20&#1058;&#1054;&#1084;%201.docx" TargetMode="External"/><Relationship Id="rId75" Type="http://schemas.openxmlformats.org/officeDocument/2006/relationships/hyperlink" Target="https://kortkeros-r11.gosweb.gosuslugi.ru" TargetMode="External"/><Relationship Id="rId83" Type="http://schemas.openxmlformats.org/officeDocument/2006/relationships/hyperlink" Target="https://kortkeros-r11.gosweb.gosuslugi.ru" TargetMode="External"/><Relationship Id="rId88" Type="http://schemas.openxmlformats.org/officeDocument/2006/relationships/hyperlink" Target="https://kortkeros-r11.gosweb.gosuslugi.ru/glavnoe/administratsiya/struktura/upravlenie-po-kapitalnomu-stroitelstvu/informatsiya-dlya-zastroyschika/" TargetMode="External"/><Relationship Id="rId91" Type="http://schemas.openxmlformats.org/officeDocument/2006/relationships/hyperlink" Target="https://kortkeros-r11.gosweb.gosuslugi.ru" TargetMode="Externa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consultantplus://offline/ref=34DC04B8DA3EE285FC7FD73B3D514C19937C7E4FAA7CDF8C9B73CE5185F99626BC4A632E0CAC495B657D040A6F6439227EbC1AF" TargetMode="External"/><Relationship Id="rId23" Type="http://schemas.openxmlformats.org/officeDocument/2006/relationships/hyperlink" Target="consultantplus://offline/ref=62C793E2F9BCF71B73B229FD2E59448A00E5F7B1DB83645FD13A08B5191A9EA4AB4015398D5CD485C8AE57zEJFG" TargetMode="External"/><Relationship Id="rId28" Type="http://schemas.openxmlformats.org/officeDocument/2006/relationships/hyperlink" Target="file:///C:\Users\3\AppData\Local\Temp\Rar$DIa0.531\&#1042;&#1077;&#1089;&#1090;&#1085;&#1080;&#1082;%20418%20&#1058;&#1054;&#1084;%201.docx" TargetMode="External"/><Relationship Id="rId36" Type="http://schemas.openxmlformats.org/officeDocument/2006/relationships/hyperlink" Target="consultantplus://offline/ref=34DC04B8DA3EE285FC7FD73B3D514C19937C7E4FA97DD185957ACE5185F99626BC4A632E0CAC495B657D040A6F6439227EbC1AF" TargetMode="External"/><Relationship Id="rId49" Type="http://schemas.openxmlformats.org/officeDocument/2006/relationships/hyperlink" Target="file:///C:\Users\3\AppData\Local\Temp\Rar$DIa0.531\&#1042;&#1077;&#1089;&#1090;&#1085;&#1080;&#1082;%20418%20&#1058;&#1054;&#1084;%201.docx" TargetMode="External"/><Relationship Id="rId57" Type="http://schemas.openxmlformats.org/officeDocument/2006/relationships/hyperlink" Target="file:///C:\Users\3\AppData\Local\Temp\Rar$DIa0.531\&#1042;&#1077;&#1089;&#1090;&#1085;&#1080;&#1082;%20418%20&#1058;&#1054;&#1084;%201.docx" TargetMode="External"/><Relationship Id="rId10" Type="http://schemas.openxmlformats.org/officeDocument/2006/relationships/hyperlink" Target="consultantplus://offline/ref=4233B1CA545FF1221297ED7853B795A5C8CE385939DAF260E7264BA3ABFB3342B76D9DD14AE0ABAA64DD7BBB15j0GBM" TargetMode="External"/><Relationship Id="rId31" Type="http://schemas.openxmlformats.org/officeDocument/2006/relationships/hyperlink" Target="file:///C:\Users\3\AppData\Local\Temp\Rar$DIa0.531\&#1042;&#1077;&#1089;&#1090;&#1085;&#1080;&#1082;%20418%20&#1058;&#1054;&#1084;%201.docx" TargetMode="External"/><Relationship Id="rId44" Type="http://schemas.openxmlformats.org/officeDocument/2006/relationships/hyperlink" Target="file:///C:\Users\3\AppData\Local\Temp\Rar$DIa0.531\&#1042;&#1077;&#1089;&#1090;&#1085;&#1080;&#1082;%20418%20&#1058;&#1054;&#1084;%201.docx" TargetMode="External"/><Relationship Id="rId52" Type="http://schemas.openxmlformats.org/officeDocument/2006/relationships/hyperlink" Target="file:///C:\Users\3\AppData\Local\Temp\Rar$DIa0.531\&#1042;&#1077;&#1089;&#1090;&#1085;&#1080;&#1082;%20418%20&#1058;&#1054;&#1084;%201.docx" TargetMode="External"/><Relationship Id="rId60" Type="http://schemas.openxmlformats.org/officeDocument/2006/relationships/hyperlink" Target="file:///C:\Users\3\AppData\Local\Temp\Rar$DIa0.531\&#1042;&#1077;&#1089;&#1090;&#1085;&#1080;&#1082;%20418%20&#1058;&#1054;&#1084;%201.docx" TargetMode="External"/><Relationship Id="rId65" Type="http://schemas.openxmlformats.org/officeDocument/2006/relationships/hyperlink" Target="file:///C:\Users\3\AppData\Local\Temp\Rar$DIa0.531\&#1042;&#1077;&#1089;&#1090;&#1085;&#1080;&#1082;%20418%20&#1058;&#1054;&#1084;%201.docx" TargetMode="External"/><Relationship Id="rId73" Type="http://schemas.openxmlformats.org/officeDocument/2006/relationships/hyperlink" Target="https://kortkeros-r11.gosweb.gosuslugi.ru/glavnoe/administratsiya/struktura/upravlenie-po-kapitalnomu-stroitelstvu/generalnye-plany-i-pravila-zemlepolzovaniya-i-zastroyki/" TargetMode="External"/><Relationship Id="rId78" Type="http://schemas.openxmlformats.org/officeDocument/2006/relationships/image" Target="media/image2.png"/><Relationship Id="rId81" Type="http://schemas.openxmlformats.org/officeDocument/2006/relationships/hyperlink" Target="http://www.consultant.ru/document/cons_doc_LAW_51040/fc77c7117187684ab0cb02c7ee53952df0de55be/" TargetMode="External"/><Relationship Id="rId86" Type="http://schemas.openxmlformats.org/officeDocument/2006/relationships/image" Target="media/image3.png"/><Relationship Id="rId9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consultantplus://offline/ref=692F3AE7F83393CF1A2EF8DA0E0F21EF004D0ADEA71C00835D38EDF9F919F54DED683FA758CA04441233466397816D2AC40B61FC22A2491A14DC5021b1yB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1</Pages>
  <Words>27415</Words>
  <Characters>156271</Characters>
  <Application>Microsoft Office Word</Application>
  <DocSecurity>0</DocSecurity>
  <Lines>1302</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dc:creator>
  <cp:lastModifiedBy>3</cp:lastModifiedBy>
  <cp:revision>3</cp:revision>
  <dcterms:created xsi:type="dcterms:W3CDTF">2024-05-07T07:26:00Z</dcterms:created>
  <dcterms:modified xsi:type="dcterms:W3CDTF">2024-05-07T08:05:00Z</dcterms:modified>
</cp:coreProperties>
</file>